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1474F40" w14:textId="77777777" w:rsidR="00CD05AA" w:rsidRPr="00F95D79" w:rsidRDefault="00CD05AA">
      <w:pPr>
        <w:ind w:firstLine="480"/>
        <w:rPr>
          <w:rFonts w:hint="eastAsia"/>
          <w:color w:val="000000"/>
        </w:rPr>
      </w:pPr>
    </w:p>
    <w:p w14:paraId="27B7FEDA" w14:textId="77777777" w:rsidR="00CD05AA" w:rsidRPr="00F95D79" w:rsidRDefault="00CD05AA">
      <w:pPr>
        <w:pStyle w:val="a8"/>
        <w:rPr>
          <w:rFonts w:hint="eastAsia"/>
          <w:color w:val="000000"/>
        </w:rPr>
      </w:pPr>
    </w:p>
    <w:p w14:paraId="58B8B84D" w14:textId="77777777" w:rsidR="00CD05AA" w:rsidRPr="00F95D79" w:rsidRDefault="00CD05AA">
      <w:pPr>
        <w:pStyle w:val="a8"/>
        <w:rPr>
          <w:rFonts w:hint="eastAsia"/>
          <w:color w:val="000000"/>
        </w:rPr>
      </w:pPr>
    </w:p>
    <w:p w14:paraId="418355C6" w14:textId="77777777" w:rsidR="00CD05AA" w:rsidRPr="00F95D79" w:rsidRDefault="00CD05AA">
      <w:pPr>
        <w:ind w:firstLine="480"/>
        <w:rPr>
          <w:rFonts w:hint="eastAsia"/>
          <w:color w:val="000000"/>
        </w:rPr>
      </w:pPr>
    </w:p>
    <w:p w14:paraId="667E6F62" w14:textId="77777777" w:rsidR="00CD05AA" w:rsidRPr="00F95D79" w:rsidRDefault="009973C0">
      <w:pPr>
        <w:spacing w:after="120"/>
        <w:ind w:firstLine="480"/>
        <w:jc w:val="center"/>
        <w:rPr>
          <w:rFonts w:hint="eastAsia"/>
          <w:color w:val="000000"/>
        </w:rPr>
      </w:pPr>
      <w:r w:rsidRPr="00F95D79">
        <w:rPr>
          <w:noProof/>
          <w:color w:val="000000"/>
        </w:rPr>
        <w:drawing>
          <wp:inline distT="0" distB="0" distL="0" distR="0" wp14:anchorId="53B0F795" wp14:editId="4716E4D9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F65E" w14:textId="77777777" w:rsidR="00CD05AA" w:rsidRPr="00F95D79" w:rsidRDefault="009973C0">
      <w:pPr>
        <w:jc w:val="center"/>
        <w:rPr>
          <w:rFonts w:hint="eastAsia"/>
          <w:color w:val="000000"/>
        </w:rPr>
      </w:pPr>
      <w:r w:rsidRPr="00F95D79">
        <w:rPr>
          <w:rFonts w:hint="eastAsia"/>
          <w:b/>
          <w:bCs/>
          <w:color w:val="000000"/>
          <w:sz w:val="44"/>
          <w:szCs w:val="44"/>
        </w:rPr>
        <w:t>园区安全接入与集中审计可行性研究报告</w:t>
      </w:r>
    </w:p>
    <w:p w14:paraId="308F3FFA" w14:textId="77777777" w:rsidR="00CD05AA" w:rsidRPr="00F95D79" w:rsidRDefault="00CD05AA">
      <w:pPr>
        <w:jc w:val="center"/>
        <w:rPr>
          <w:rFonts w:hint="eastAsia"/>
          <w:b/>
          <w:bCs/>
          <w:color w:val="000000"/>
          <w:sz w:val="44"/>
          <w:szCs w:val="44"/>
        </w:rPr>
      </w:pPr>
    </w:p>
    <w:p w14:paraId="02962CC5" w14:textId="77777777" w:rsidR="00CD05AA" w:rsidRPr="00F95D79" w:rsidRDefault="00CD05AA">
      <w:pPr>
        <w:ind w:firstLine="480"/>
        <w:rPr>
          <w:rFonts w:hint="eastAsia"/>
          <w:color w:val="000000"/>
        </w:rPr>
      </w:pPr>
    </w:p>
    <w:p w14:paraId="564037F7" w14:textId="77777777" w:rsidR="00CD05AA" w:rsidRPr="00F95D79" w:rsidRDefault="00CD05AA">
      <w:pPr>
        <w:ind w:firstLine="480"/>
        <w:rPr>
          <w:rFonts w:hint="eastAsia"/>
          <w:color w:val="000000"/>
        </w:rPr>
      </w:pPr>
    </w:p>
    <w:p w14:paraId="78AFD3A0" w14:textId="77777777" w:rsidR="00CD05AA" w:rsidRPr="00F95D79" w:rsidRDefault="00CD05A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0C568A41" w14:textId="77777777" w:rsidR="00CD05AA" w:rsidRPr="00F95D79" w:rsidRDefault="00CD05AA">
      <w:pPr>
        <w:pStyle w:val="reader-word-layerreader-word-s46-2"/>
        <w:ind w:firstLineChars="0" w:firstLine="0"/>
        <w:rPr>
          <w:rFonts w:hAnsi="宋体" w:hint="eastAsia"/>
          <w:b/>
          <w:bCs/>
          <w:color w:val="000000"/>
          <w:szCs w:val="28"/>
        </w:rPr>
      </w:pPr>
    </w:p>
    <w:p w14:paraId="6F028D18" w14:textId="77777777" w:rsidR="00CD05AA" w:rsidRPr="00F95D79" w:rsidRDefault="00CD05AA">
      <w:pPr>
        <w:ind w:firstLine="482"/>
        <w:rPr>
          <w:rFonts w:hint="eastAsia"/>
          <w:b/>
          <w:bCs/>
          <w:color w:val="000000"/>
          <w:szCs w:val="28"/>
        </w:rPr>
      </w:pPr>
    </w:p>
    <w:p w14:paraId="4FEBB55F" w14:textId="77777777" w:rsidR="00CD05AA" w:rsidRPr="00F95D79" w:rsidRDefault="00CD05AA">
      <w:pPr>
        <w:ind w:firstLine="482"/>
        <w:rPr>
          <w:rFonts w:hint="eastAsia"/>
          <w:b/>
          <w:bCs/>
          <w:color w:val="000000"/>
          <w:szCs w:val="28"/>
        </w:rPr>
      </w:pPr>
    </w:p>
    <w:p w14:paraId="2099EDD5" w14:textId="77777777" w:rsidR="00CD05AA" w:rsidRPr="00F95D79" w:rsidRDefault="00CD05A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4C45C292" w14:textId="77777777" w:rsidR="00CD05AA" w:rsidRPr="00F95D79" w:rsidRDefault="00CD05AA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color w:val="000000"/>
          <w:szCs w:val="28"/>
        </w:rPr>
      </w:pPr>
    </w:p>
    <w:p w14:paraId="2B462BBD" w14:textId="77777777" w:rsidR="00CD05AA" w:rsidRPr="00F95D79" w:rsidRDefault="00CD05AA">
      <w:pPr>
        <w:ind w:firstLine="480"/>
        <w:rPr>
          <w:rFonts w:hint="eastAsia"/>
          <w:color w:val="000000"/>
        </w:rPr>
        <w:sectPr w:rsidR="00CD05AA" w:rsidRPr="00F95D7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3E08BD30" w14:textId="77777777" w:rsidR="00CD05AA" w:rsidRPr="00F95D79" w:rsidRDefault="009973C0">
      <w:pPr>
        <w:jc w:val="center"/>
        <w:rPr>
          <w:rFonts w:hint="eastAsia"/>
          <w:b/>
          <w:bCs/>
          <w:color w:val="000000"/>
          <w:sz w:val="44"/>
          <w:szCs w:val="44"/>
        </w:rPr>
      </w:pPr>
      <w:r w:rsidRPr="00F95D79">
        <w:rPr>
          <w:rFonts w:hint="eastAsia"/>
          <w:b/>
          <w:bCs/>
          <w:color w:val="000000"/>
          <w:sz w:val="44"/>
          <w:szCs w:val="44"/>
        </w:rPr>
        <w:lastRenderedPageBreak/>
        <w:t>目录</w:t>
      </w:r>
    </w:p>
    <w:p w14:paraId="28DBDD2C" w14:textId="1C288771" w:rsidR="00F95D79" w:rsidRPr="00F95D79" w:rsidRDefault="009973C0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r w:rsidRPr="00F95D79">
        <w:rPr>
          <w:rFonts w:ascii="宋体" w:hAnsi="宋体" w:hint="eastAsia"/>
          <w:bCs/>
          <w:color w:val="000000"/>
          <w:sz w:val="44"/>
          <w:szCs w:val="44"/>
        </w:rPr>
        <w:fldChar w:fldCharType="begin"/>
      </w:r>
      <w:r w:rsidRPr="00F95D79">
        <w:rPr>
          <w:rFonts w:ascii="宋体" w:hAnsi="宋体" w:hint="eastAsia"/>
          <w:bCs/>
          <w:color w:val="000000"/>
          <w:sz w:val="44"/>
          <w:szCs w:val="44"/>
        </w:rPr>
        <w:instrText xml:space="preserve"> TOC \o "1-2" \h \u </w:instrText>
      </w:r>
      <w:r w:rsidRPr="00F95D79">
        <w:rPr>
          <w:rFonts w:ascii="宋体" w:hAnsi="宋体" w:hint="eastAsia"/>
          <w:bCs/>
          <w:color w:val="000000"/>
          <w:sz w:val="44"/>
          <w:szCs w:val="44"/>
        </w:rPr>
        <w:fldChar w:fldCharType="separate"/>
      </w:r>
      <w:hyperlink w:anchor="_Toc241426428" w:history="1">
        <w:r w:rsidR="00F95D79"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1 </w:t>
        </w:r>
        <w:r w:rsidR="00F95D79" w:rsidRPr="00F95D79">
          <w:rPr>
            <w:rStyle w:val="aff2"/>
            <w:bCs/>
            <w:noProof/>
            <w:color w:val="000000"/>
            <w:kern w:val="44"/>
            <w:lang w:val="zh-CN"/>
          </w:rPr>
          <w:t>现状与建设必要性</w:t>
        </w:r>
        <w:r w:rsidR="00F95D79" w:rsidRPr="00F95D79">
          <w:rPr>
            <w:rFonts w:hint="eastAsia"/>
            <w:noProof/>
            <w:color w:val="000000"/>
          </w:rPr>
          <w:tab/>
        </w:r>
        <w:r w:rsidR="00F95D79" w:rsidRPr="00F95D79">
          <w:rPr>
            <w:rFonts w:hint="eastAsia"/>
            <w:noProof/>
            <w:color w:val="000000"/>
          </w:rPr>
          <w:fldChar w:fldCharType="begin"/>
        </w:r>
        <w:r w:rsidR="00F95D79" w:rsidRPr="00F95D79">
          <w:rPr>
            <w:rFonts w:hint="eastAsia"/>
            <w:noProof/>
            <w:color w:val="000000"/>
          </w:rPr>
          <w:instrText xml:space="preserve"> </w:instrText>
        </w:r>
        <w:r w:rsidR="00F95D79" w:rsidRPr="00F95D79">
          <w:rPr>
            <w:noProof/>
            <w:color w:val="000000"/>
          </w:rPr>
          <w:instrText>PAGEREF _Toc241426428 \h</w:instrText>
        </w:r>
        <w:r w:rsidR="00F95D79" w:rsidRPr="00F95D79">
          <w:rPr>
            <w:rFonts w:hint="eastAsia"/>
            <w:noProof/>
            <w:color w:val="000000"/>
          </w:rPr>
          <w:instrText xml:space="preserve"> </w:instrText>
        </w:r>
        <w:r w:rsidR="00F95D79" w:rsidRPr="00F95D79">
          <w:rPr>
            <w:rFonts w:hint="eastAsia"/>
            <w:noProof/>
            <w:color w:val="000000"/>
          </w:rPr>
        </w:r>
        <w:r w:rsidR="00F95D79" w:rsidRPr="00F95D79">
          <w:rPr>
            <w:rFonts w:hint="eastAsia"/>
            <w:noProof/>
            <w:color w:val="000000"/>
          </w:rPr>
          <w:fldChar w:fldCharType="separate"/>
        </w:r>
        <w:r w:rsidR="00F95D79" w:rsidRPr="00F95D79">
          <w:rPr>
            <w:noProof/>
            <w:color w:val="000000"/>
          </w:rPr>
          <w:t>1</w:t>
        </w:r>
        <w:r w:rsidR="00F95D79" w:rsidRPr="00F95D79">
          <w:rPr>
            <w:rFonts w:hint="eastAsia"/>
            <w:noProof/>
            <w:color w:val="000000"/>
          </w:rPr>
          <w:fldChar w:fldCharType="end"/>
        </w:r>
      </w:hyperlink>
    </w:p>
    <w:p w14:paraId="15C0A805" w14:textId="1D2B71AC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29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1.1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_Toc241426429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AFA82CA" w14:textId="789BA6AA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0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1.2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_Toc241426430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77830FD" w14:textId="207841A3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1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1.3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_Toc241426431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8FC16D3" w14:textId="4075995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2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1.4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_Toc241426432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A049057" w14:textId="643EB405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3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1.5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_Toc241426433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C2244D5" w14:textId="412DD93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4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1.6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业务闭环流程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_Toc241426434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69B75028" w14:textId="05F4869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5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1.7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网络拓扑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_Toc241426435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2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88AF1E3" w14:textId="6B176F0E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6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1.8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日志审计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_Toc241426436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2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456E65C2" w14:textId="5EA37BA6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7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1.9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可行性评价框架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_Toc241426437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742AA94" w14:textId="583CAEB7" w:rsidR="00F95D79" w:rsidRPr="00F95D79" w:rsidRDefault="00F95D7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438" w:history="1">
        <w:r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2 </w:t>
        </w:r>
        <w:r w:rsidRPr="00F95D79">
          <w:rPr>
            <w:rStyle w:val="aff2"/>
            <w:bCs/>
            <w:noProof/>
            <w:color w:val="000000"/>
            <w:kern w:val="44"/>
            <w:lang w:val="zh-CN"/>
          </w:rPr>
          <w:t>备选技术路线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_Toc241426438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396C736" w14:textId="58812FBD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39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2.1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_Toc241426439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A65151F" w14:textId="02F4AC3B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0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2.2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_Toc241426440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2E80A13" w14:textId="6AC18AE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1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2.3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_Toc241426441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0AD73D24" w14:textId="3B74CB3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2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2.4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_Toc241426442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E51576E" w14:textId="7A7A18BD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3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2.5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_Toc241426443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194107F" w14:textId="4EACEC2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4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2.6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总体架构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_Toc241426444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849A396" w14:textId="40443AD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5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2.7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数据流转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_Toc241426445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5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C15AE53" w14:textId="520A5BDF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6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2.8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高可用架构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_Toc241426446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5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26CD714F" w14:textId="4C25923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7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2.9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建设范围边界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_Toc241426447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6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2809E4B" w14:textId="128A483A" w:rsidR="00F95D79" w:rsidRPr="00F95D79" w:rsidRDefault="00F95D7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448" w:history="1">
        <w:r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3 </w:t>
        </w:r>
        <w:r w:rsidRPr="00F95D79">
          <w:rPr>
            <w:rStyle w:val="aff2"/>
            <w:bCs/>
            <w:noProof/>
            <w:color w:val="000000"/>
            <w:kern w:val="44"/>
            <w:lang w:val="zh-CN"/>
          </w:rPr>
          <w:t>实施条件与技术方案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_Toc241426448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0B457EBD" w14:textId="7AD5FB6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49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3.1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_Toc241426449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041BC3D3" w14:textId="67E09CCE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0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3.2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_Toc241426450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8341ABE" w14:textId="3F21040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1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3.3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_Toc241426451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41F2C17E" w14:textId="776C71B0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2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3.4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_Toc241426452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8F5C9C8" w14:textId="6F777AC2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3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3.5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_Toc241426453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284AAA51" w14:textId="7707E406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4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3.6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应用架构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_Toc241426454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7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374A2CB" w14:textId="60D855B1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5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3.7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集成架构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_Toc241426455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8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C961685" w14:textId="00F03D91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6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3.8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备份与恢复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_Toc241426456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8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64EABECF" w14:textId="2F71E644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7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3.9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干系人协同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_Toc241426457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9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CA70AE1" w14:textId="4C2B7148" w:rsidR="00F95D79" w:rsidRPr="00F95D79" w:rsidRDefault="00F95D7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458" w:history="1">
        <w:r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4 </w:t>
        </w:r>
        <w:r w:rsidRPr="00F95D79">
          <w:rPr>
            <w:rStyle w:val="aff2"/>
            <w:bCs/>
            <w:noProof/>
            <w:color w:val="000000"/>
            <w:kern w:val="44"/>
            <w:lang w:val="zh-CN"/>
          </w:rPr>
          <w:t>风险与控制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_Toc241426458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4F5920FF" w14:textId="22872F34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59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4.1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_Toc241426459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2953A683" w14:textId="771A74B0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0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4.2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_Toc241426460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0927BB32" w14:textId="6759D2C9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1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4.3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_Toc241426461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4452B34" w14:textId="035CA7B8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2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4.4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_Toc241426462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C975303" w14:textId="189E57A7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3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4.5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_Toc241426463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4589439" w14:textId="3512BC90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4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4.6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技术架构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_Toc241426464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10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653B2B8B" w14:textId="55AF8FC1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5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4.7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安全架构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_Toc241426465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2A024F5C" w14:textId="44141723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6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4.8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监控告警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_Toc241426466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11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5AB4A6C" w14:textId="10B2AF85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7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4.9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决策门禁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_Toc241426467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12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0752EE73" w14:textId="6A3B7572" w:rsidR="00F95D79" w:rsidRPr="00F95D79" w:rsidRDefault="00F95D7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468" w:history="1">
        <w:r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5 </w:t>
        </w:r>
        <w:r w:rsidRPr="00F95D79">
          <w:rPr>
            <w:rStyle w:val="aff2"/>
            <w:bCs/>
            <w:noProof/>
            <w:color w:val="000000"/>
            <w:kern w:val="44"/>
            <w:lang w:val="zh-CN"/>
          </w:rPr>
          <w:t>经济资料边界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_Toc241426468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39263C2" w14:textId="022C6082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69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5.1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_Toc241426469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209C2DE" w14:textId="56D0C521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0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5.2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现状依据与关键假设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_Toc241426470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B85C418" w14:textId="5D5A2914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1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5.3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可行性论证与风险控制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_Toc241426471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5C0B9E3" w14:textId="4139B3E4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2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5.4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实施条件与决策建议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_Toc241426472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DA82C54" w14:textId="4F2854BF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3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5.5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评价目标与分析边界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_Toc241426473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17B97DD1" w14:textId="38EFF592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4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5.6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部署架构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_Toc241426474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13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421C7299" w14:textId="4690AE53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5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5.7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身份与权限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_Toc241426475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58652FD9" w14:textId="3C081ED0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6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5.8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发布与变更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_Toc241426476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14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3CE9709F" w14:textId="02558303" w:rsidR="00F95D79" w:rsidRPr="00F95D79" w:rsidRDefault="00F95D79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color w:val="000000"/>
          <w:sz w:val="22"/>
          <w14:ligatures w14:val="standardContextual"/>
        </w:rPr>
      </w:pPr>
      <w:hyperlink w:anchor="_Toc241426477" w:history="1">
        <w:r w:rsidRPr="00F95D79">
          <w:rPr>
            <w:rStyle w:val="aff2"/>
            <w:b/>
            <w:bCs/>
            <w:noProof/>
            <w:color w:val="000000"/>
            <w:lang w:val="zh-CN"/>
          </w:rPr>
          <w:t xml:space="preserve">5.9 </w:t>
        </w:r>
        <w:r w:rsidRPr="00F95D79">
          <w:rPr>
            <w:rStyle w:val="aff2"/>
            <w:b/>
            <w:bCs/>
            <w:noProof/>
            <w:color w:val="000000"/>
            <w:lang w:val="zh-CN"/>
          </w:rPr>
          <w:t>效益实现路径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_Toc241426477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15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629266F7" w14:textId="165CB5DF" w:rsidR="00F95D79" w:rsidRPr="00F95D79" w:rsidRDefault="00F95D79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color w:val="000000"/>
          <w:sz w:val="22"/>
          <w14:ligatures w14:val="standardContextual"/>
        </w:rPr>
      </w:pPr>
      <w:hyperlink w:anchor="_Toc241426478" w:history="1">
        <w:r w:rsidRPr="00F95D79">
          <w:rPr>
            <w:rStyle w:val="aff2"/>
            <w:bCs/>
            <w:noProof/>
            <w:color w:val="000000"/>
            <w:kern w:val="44"/>
            <w:lang w:val="zh-CN"/>
          </w:rPr>
          <w:t xml:space="preserve">6 </w:t>
        </w:r>
        <w:r w:rsidRPr="00F95D79">
          <w:rPr>
            <w:rStyle w:val="aff2"/>
            <w:bCs/>
            <w:noProof/>
            <w:color w:val="000000"/>
            <w:kern w:val="44"/>
            <w:lang w:val="zh-CN"/>
          </w:rPr>
          <w:t>待确认事项</w:t>
        </w:r>
        <w:r w:rsidRPr="00F95D79">
          <w:rPr>
            <w:rFonts w:hint="eastAsia"/>
            <w:noProof/>
            <w:color w:val="000000"/>
          </w:rPr>
          <w:tab/>
        </w:r>
        <w:r w:rsidRPr="00F95D79">
          <w:rPr>
            <w:rFonts w:hint="eastAsia"/>
            <w:noProof/>
            <w:color w:val="000000"/>
          </w:rPr>
          <w:fldChar w:fldCharType="begin"/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noProof/>
            <w:color w:val="000000"/>
          </w:rPr>
          <w:instrText>PAGEREF _Toc241426478 \h</w:instrText>
        </w:r>
        <w:r w:rsidRPr="00F95D79">
          <w:rPr>
            <w:rFonts w:hint="eastAsia"/>
            <w:noProof/>
            <w:color w:val="000000"/>
          </w:rPr>
          <w:instrText xml:space="preserve"> </w:instrText>
        </w:r>
        <w:r w:rsidRPr="00F95D79">
          <w:rPr>
            <w:rFonts w:hint="eastAsia"/>
            <w:noProof/>
            <w:color w:val="000000"/>
          </w:rPr>
        </w:r>
        <w:r w:rsidRPr="00F95D79">
          <w:rPr>
            <w:rFonts w:hint="eastAsia"/>
            <w:noProof/>
            <w:color w:val="000000"/>
          </w:rPr>
          <w:fldChar w:fldCharType="separate"/>
        </w:r>
        <w:r w:rsidRPr="00F95D79">
          <w:rPr>
            <w:noProof/>
            <w:color w:val="000000"/>
          </w:rPr>
          <w:t>16</w:t>
        </w:r>
        <w:r w:rsidRPr="00F95D79">
          <w:rPr>
            <w:rFonts w:hint="eastAsia"/>
            <w:noProof/>
            <w:color w:val="000000"/>
          </w:rPr>
          <w:fldChar w:fldCharType="end"/>
        </w:r>
      </w:hyperlink>
    </w:p>
    <w:p w14:paraId="704EB7DF" w14:textId="2584FE74" w:rsidR="00CD05AA" w:rsidRPr="00F95D79" w:rsidRDefault="009973C0">
      <w:pPr>
        <w:pStyle w:val="TOC1"/>
        <w:tabs>
          <w:tab w:val="right" w:leader="dot" w:pos="8300"/>
        </w:tabs>
        <w:rPr>
          <w:color w:val="000000"/>
        </w:rPr>
      </w:pPr>
      <w:r w:rsidRPr="00F95D79">
        <w:rPr>
          <w:rFonts w:ascii="宋体" w:hAnsi="宋体" w:hint="eastAsia"/>
          <w:bCs/>
          <w:color w:val="000000"/>
          <w:sz w:val="44"/>
          <w:szCs w:val="44"/>
        </w:rPr>
        <w:fldChar w:fldCharType="end"/>
      </w:r>
    </w:p>
    <w:p w14:paraId="16F0D343" w14:textId="77777777" w:rsidR="00CD05AA" w:rsidRPr="00F95D79" w:rsidRDefault="00CD05AA">
      <w:pPr>
        <w:pStyle w:val="10"/>
        <w:rPr>
          <w:color w:val="000000"/>
        </w:rPr>
        <w:sectPr w:rsidR="00CD05AA" w:rsidRPr="00F95D79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2FE55E86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0" w:name="Cb6451cc6dd815a950de3dcc4"/>
      <w:bookmarkStart w:id="1" w:name="_Toc24142642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1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0D680277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" w:name="Cb6451cc6dd815a950de3dcc4S1"/>
      <w:bookmarkStart w:id="3" w:name="_Toc241426429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1.1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2"/>
      <w:bookmarkEnd w:id="3"/>
    </w:p>
    <w:p w14:paraId="6A334327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4" w:name="Cb6451cc6dd815a950de3dcc4P1"/>
      <w:r w:rsidRPr="00F95D79">
        <w:rPr>
          <w:rFonts w:hint="eastAsia"/>
          <w:color w:val="000000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4BA42AA6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" w:name="Cb6451cc6dd815a950de3dcc4S2"/>
      <w:bookmarkStart w:id="6" w:name="_Toc241426430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1.2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5"/>
      <w:bookmarkEnd w:id="6"/>
    </w:p>
    <w:p w14:paraId="74050954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7" w:name="Cb6451cc6dd815a950de3dcc4P2"/>
      <w:r w:rsidRPr="00F95D79">
        <w:rPr>
          <w:rFonts w:hint="eastAsia"/>
          <w:color w:val="000000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0043D25B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" w:name="Cb6451cc6dd815a950de3dcc4S3"/>
      <w:bookmarkStart w:id="9" w:name="_Toc241426431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1.3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8"/>
      <w:bookmarkEnd w:id="9"/>
    </w:p>
    <w:p w14:paraId="44E9A3D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0" w:name="Cb6451cc6dd815a950de3dcc4P3"/>
      <w:r w:rsidRPr="00F95D79">
        <w:rPr>
          <w:rFonts w:hint="eastAsia"/>
          <w:color w:val="000000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523EF3C0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" w:name="Cb6451cc6dd815a950de3dcc4S4"/>
      <w:bookmarkStart w:id="12" w:name="_Toc241426432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1.4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1"/>
      <w:bookmarkEnd w:id="12"/>
    </w:p>
    <w:p w14:paraId="5419FF04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3" w:name="Cb6451cc6dd815a950de3dcc4P4"/>
      <w:r w:rsidRPr="00F95D79">
        <w:rPr>
          <w:rFonts w:hint="eastAsia"/>
          <w:color w:val="000000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0459165F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" w:name="Cb6451cc6dd815a950de3dcc4S5"/>
      <w:bookmarkStart w:id="15" w:name="_Toc241426433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1.5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4"/>
      <w:bookmarkEnd w:id="15"/>
    </w:p>
    <w:p w14:paraId="68BBECC9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" w:name="Cb6451cc6dd815a950de3dcc4P5"/>
      <w:r w:rsidRPr="00F95D79">
        <w:rPr>
          <w:rFonts w:hint="eastAsia"/>
          <w:color w:val="000000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0C77D6A8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7" w:name="DIAGRAM_01_HEADING"/>
      <w:bookmarkStart w:id="18" w:name="_Toc241426434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1.6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业务闭环流程</w:t>
      </w:r>
      <w:bookmarkEnd w:id="17"/>
      <w:bookmarkEnd w:id="18"/>
    </w:p>
    <w:p w14:paraId="6C729344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9" w:name="DIAGRAM_01_FIGURE"/>
      <w:bookmarkEnd w:id="19"/>
      <w:r w:rsidRPr="00F95D79">
        <w:rPr>
          <w:noProof/>
          <w:color w:val="000000"/>
        </w:rPr>
        <w:drawing>
          <wp:inline distT="0" distB="0" distL="0" distR="0" wp14:anchorId="54562AE1" wp14:editId="08B7CF9C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864D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1.1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业务闭环流程</w:t>
      </w:r>
    </w:p>
    <w:p w14:paraId="4A94EF58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20" w:name="DIAGRAM_01_NOTE"/>
      <w:r w:rsidRPr="00F95D79">
        <w:rPr>
          <w:rFonts w:hint="eastAsia"/>
          <w:color w:val="000000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4EAEE5BA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1" w:name="DIAGRAM_06_HEADING"/>
      <w:bookmarkStart w:id="22" w:name="_Toc241426435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1.7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网络拓扑</w:t>
      </w:r>
      <w:bookmarkEnd w:id="21"/>
      <w:bookmarkEnd w:id="22"/>
    </w:p>
    <w:p w14:paraId="26AFEA7C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3" w:name="DIAGRAM_06_FIGURE"/>
      <w:bookmarkEnd w:id="23"/>
      <w:r w:rsidRPr="00F95D79">
        <w:rPr>
          <w:noProof/>
          <w:color w:val="000000"/>
        </w:rPr>
        <w:drawing>
          <wp:inline distT="0" distB="0" distL="0" distR="0" wp14:anchorId="0EA44D4C" wp14:editId="503603DF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6FB0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1.2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网络拓扑</w:t>
      </w:r>
    </w:p>
    <w:p w14:paraId="75A08834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24" w:name="DIAGRAM_06_NOTE"/>
      <w:r w:rsidRPr="00F95D79">
        <w:rPr>
          <w:rFonts w:hint="eastAsia"/>
          <w:color w:val="000000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2A9627DB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5" w:name="DIAGRAM_11_HEADING"/>
      <w:bookmarkStart w:id="26" w:name="_Toc241426436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1.8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日志审计</w:t>
      </w:r>
      <w:bookmarkEnd w:id="25"/>
      <w:bookmarkEnd w:id="26"/>
    </w:p>
    <w:p w14:paraId="5D83C4DD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27" w:name="DIAGRAM_11_FIGURE"/>
      <w:bookmarkEnd w:id="27"/>
      <w:r w:rsidRPr="00F95D79">
        <w:rPr>
          <w:noProof/>
          <w:color w:val="000000"/>
        </w:rPr>
        <w:drawing>
          <wp:inline distT="0" distB="0" distL="0" distR="0" wp14:anchorId="433F62BF" wp14:editId="71BBFFF7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36FE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1.3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日志审计</w:t>
      </w:r>
    </w:p>
    <w:p w14:paraId="3F5E668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28" w:name="DIAGRAM_11_NOTE"/>
      <w:r w:rsidRPr="00F95D79">
        <w:rPr>
          <w:rFonts w:hint="eastAsia"/>
          <w:color w:val="000000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2390CC26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29" w:name="DIAGRAM_16_HEADING"/>
      <w:bookmarkStart w:id="30" w:name="_Toc241426437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1.9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可行性评价框架</w:t>
      </w:r>
      <w:bookmarkEnd w:id="29"/>
      <w:bookmarkEnd w:id="30"/>
    </w:p>
    <w:p w14:paraId="04F485A1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31" w:name="DIAGRAM_16_FIGURE"/>
      <w:bookmarkEnd w:id="31"/>
      <w:r w:rsidRPr="00F95D79">
        <w:rPr>
          <w:noProof/>
          <w:color w:val="000000"/>
        </w:rPr>
        <w:drawing>
          <wp:inline distT="0" distB="0" distL="0" distR="0" wp14:anchorId="5457AAFA" wp14:editId="42472996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3154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1.4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可行性评价框架</w:t>
      </w:r>
    </w:p>
    <w:p w14:paraId="15EC3411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32" w:name="DIAGRAM_16_NOTE"/>
      <w:r w:rsidRPr="00F95D79">
        <w:rPr>
          <w:rFonts w:hint="eastAsia"/>
          <w:color w:val="000000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21962DC5" w14:textId="77777777" w:rsidR="00CD05AA" w:rsidRPr="00F95D79" w:rsidRDefault="009973C0">
      <w:pPr>
        <w:spacing w:line="2" w:lineRule="exact"/>
        <w:ind w:firstLine="40"/>
        <w:rPr>
          <w:rFonts w:hint="eastAsia"/>
          <w:color w:val="000000"/>
        </w:rPr>
      </w:pPr>
      <w:r w:rsidRPr="00F95D79">
        <w:rPr>
          <w:color w:val="000000"/>
          <w:sz w:val="2"/>
        </w:rPr>
        <w:br w:type="page"/>
      </w:r>
    </w:p>
    <w:p w14:paraId="19669DE2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33" w:name="C8a1eb106427026fd9f7daef2"/>
      <w:bookmarkStart w:id="34" w:name="_Toc24142643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2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10C3AD3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5" w:name="C8a1eb106427026fd9f7daef2S1"/>
      <w:bookmarkStart w:id="36" w:name="_Toc241426439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2.1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35"/>
      <w:bookmarkEnd w:id="36"/>
    </w:p>
    <w:p w14:paraId="3DD9B13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37" w:name="C8a1eb106427026fd9f7daef2P1"/>
      <w:r w:rsidRPr="00F95D79">
        <w:rPr>
          <w:rFonts w:hint="eastAsia"/>
          <w:color w:val="000000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63712DDA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38" w:name="C8a1eb106427026fd9f7daef2S2"/>
      <w:bookmarkStart w:id="39" w:name="_Toc241426440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2.2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38"/>
      <w:bookmarkEnd w:id="39"/>
    </w:p>
    <w:p w14:paraId="07F8E2F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40" w:name="C8a1eb106427026fd9f7daef2P2"/>
      <w:r w:rsidRPr="00F95D79">
        <w:rPr>
          <w:rFonts w:hint="eastAsia"/>
          <w:color w:val="000000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72288867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1" w:name="C8a1eb106427026fd9f7daef2S3"/>
      <w:bookmarkStart w:id="42" w:name="_Toc241426441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2.3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41"/>
      <w:bookmarkEnd w:id="42"/>
    </w:p>
    <w:p w14:paraId="1805D3BA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43" w:name="C8a1eb106427026fd9f7daef2P3"/>
      <w:r w:rsidRPr="00F95D79">
        <w:rPr>
          <w:rFonts w:hint="eastAsia"/>
          <w:color w:val="000000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3298473C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4" w:name="C8a1eb106427026fd9f7daef2S4"/>
      <w:bookmarkStart w:id="45" w:name="_Toc241426442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2.4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44"/>
      <w:bookmarkEnd w:id="45"/>
    </w:p>
    <w:p w14:paraId="16F19946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46" w:name="C8a1eb106427026fd9f7daef2P4"/>
      <w:r w:rsidRPr="00F95D79">
        <w:rPr>
          <w:rFonts w:hint="eastAsia"/>
          <w:color w:val="000000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4D91C90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47" w:name="C8a1eb106427026fd9f7daef2S5"/>
      <w:bookmarkStart w:id="48" w:name="_Toc241426443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2.5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47"/>
      <w:bookmarkEnd w:id="48"/>
    </w:p>
    <w:p w14:paraId="6CDAE18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49" w:name="C8a1eb106427026fd9f7daef2P5"/>
      <w:r w:rsidRPr="00F95D79">
        <w:rPr>
          <w:rFonts w:hint="eastAsia"/>
          <w:color w:val="000000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240A9771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0" w:name="DIAGRAM_02_HEADING"/>
      <w:bookmarkStart w:id="51" w:name="_Toc241426444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2.6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总体架构</w:t>
      </w:r>
      <w:bookmarkEnd w:id="50"/>
      <w:bookmarkEnd w:id="51"/>
    </w:p>
    <w:p w14:paraId="456081B9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2" w:name="DIAGRAM_02_FIGURE"/>
      <w:bookmarkEnd w:id="52"/>
      <w:r w:rsidRPr="00F95D79">
        <w:rPr>
          <w:noProof/>
          <w:color w:val="000000"/>
        </w:rPr>
        <w:drawing>
          <wp:inline distT="0" distB="0" distL="0" distR="0" wp14:anchorId="3F13477E" wp14:editId="61AA8B1B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6E7A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2.1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总体架构</w:t>
      </w:r>
    </w:p>
    <w:p w14:paraId="7563F0BE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53" w:name="DIAGRAM_02_NOTE"/>
      <w:r w:rsidRPr="00F95D79">
        <w:rPr>
          <w:rFonts w:hint="eastAsia"/>
          <w:color w:val="000000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1617B298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4" w:name="DIAGRAM_07_HEADING"/>
      <w:bookmarkStart w:id="55" w:name="_Toc241426445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2.7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数据流转</w:t>
      </w:r>
      <w:bookmarkEnd w:id="54"/>
      <w:bookmarkEnd w:id="55"/>
    </w:p>
    <w:p w14:paraId="262B3794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56" w:name="DIAGRAM_07_FIGURE"/>
      <w:bookmarkEnd w:id="56"/>
      <w:r w:rsidRPr="00F95D79">
        <w:rPr>
          <w:noProof/>
          <w:color w:val="000000"/>
        </w:rPr>
        <w:drawing>
          <wp:inline distT="0" distB="0" distL="0" distR="0" wp14:anchorId="66A77EF2" wp14:editId="42BDF895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F1BE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2.2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数据流转</w:t>
      </w:r>
    </w:p>
    <w:p w14:paraId="0FEA031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57" w:name="DIAGRAM_07_NOTE"/>
      <w:r w:rsidRPr="00F95D79">
        <w:rPr>
          <w:rFonts w:hint="eastAsia"/>
          <w:color w:val="000000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1F84F62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58" w:name="DIAGRAM_12_HEADING"/>
      <w:bookmarkStart w:id="59" w:name="_Toc241426446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2.8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高可用架构</w:t>
      </w:r>
      <w:bookmarkEnd w:id="58"/>
      <w:bookmarkEnd w:id="59"/>
    </w:p>
    <w:p w14:paraId="4AE4E301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0" w:name="DIAGRAM_12_FIGURE"/>
      <w:bookmarkEnd w:id="60"/>
      <w:r w:rsidRPr="00F95D79">
        <w:rPr>
          <w:noProof/>
          <w:color w:val="000000"/>
        </w:rPr>
        <w:drawing>
          <wp:inline distT="0" distB="0" distL="0" distR="0" wp14:anchorId="0CF650D6" wp14:editId="6087DA03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8237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2.3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高可用架构</w:t>
      </w:r>
    </w:p>
    <w:p w14:paraId="04C1648E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61" w:name="DIAGRAM_12_NOTE"/>
      <w:r w:rsidRPr="00F95D79">
        <w:rPr>
          <w:rFonts w:hint="eastAsia"/>
          <w:color w:val="000000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0A3B56A2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2" w:name="DIAGRAM_17_HEADING"/>
      <w:bookmarkStart w:id="63" w:name="_Toc241426447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2.9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建设范围边界</w:t>
      </w:r>
      <w:bookmarkEnd w:id="62"/>
      <w:bookmarkEnd w:id="63"/>
    </w:p>
    <w:p w14:paraId="21773D6D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64" w:name="DIAGRAM_17_FIGURE"/>
      <w:bookmarkEnd w:id="64"/>
      <w:r w:rsidRPr="00F95D79">
        <w:rPr>
          <w:noProof/>
          <w:color w:val="000000"/>
        </w:rPr>
        <w:drawing>
          <wp:inline distT="0" distB="0" distL="0" distR="0" wp14:anchorId="56C38EBD" wp14:editId="2747C6D9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3764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2.4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建设范围边界</w:t>
      </w:r>
    </w:p>
    <w:p w14:paraId="1665EB6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65" w:name="DIAGRAM_17_NOTE"/>
      <w:r w:rsidRPr="00F95D79">
        <w:rPr>
          <w:rFonts w:hint="eastAsia"/>
          <w:color w:val="000000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5F04431A" w14:textId="77777777" w:rsidR="00CD05AA" w:rsidRPr="00F95D79" w:rsidRDefault="009973C0">
      <w:pPr>
        <w:spacing w:line="2" w:lineRule="exact"/>
        <w:ind w:firstLine="40"/>
        <w:rPr>
          <w:rFonts w:hint="eastAsia"/>
          <w:color w:val="000000"/>
        </w:rPr>
      </w:pPr>
      <w:r w:rsidRPr="00F95D79">
        <w:rPr>
          <w:color w:val="000000"/>
          <w:sz w:val="2"/>
        </w:rPr>
        <w:br w:type="page"/>
      </w:r>
    </w:p>
    <w:p w14:paraId="418F2C3D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66" w:name="C562a77a7ae22fe1bb05561df"/>
      <w:bookmarkStart w:id="67" w:name="_Toc24142644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3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2CA0FA4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68" w:name="C562a77a7ae22fe1bb05561dfS1"/>
      <w:bookmarkStart w:id="69" w:name="_Toc241426449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3.1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68"/>
      <w:bookmarkEnd w:id="69"/>
    </w:p>
    <w:p w14:paraId="36AF2328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70" w:name="C562a77a7ae22fe1bb05561dfP1"/>
      <w:r w:rsidRPr="00F95D79">
        <w:rPr>
          <w:rFonts w:hint="eastAsia"/>
          <w:color w:val="000000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77E47E6F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1" w:name="C562a77a7ae22fe1bb05561dfS2"/>
      <w:bookmarkStart w:id="72" w:name="_Toc241426450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3.2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71"/>
      <w:bookmarkEnd w:id="72"/>
    </w:p>
    <w:p w14:paraId="13D35E6A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73" w:name="C562a77a7ae22fe1bb05561dfP2"/>
      <w:r w:rsidRPr="00F95D79">
        <w:rPr>
          <w:rFonts w:hint="eastAsia"/>
          <w:color w:val="000000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2ED9C62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4" w:name="C562a77a7ae22fe1bb05561dfS3"/>
      <w:bookmarkStart w:id="75" w:name="_Toc241426451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3.3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74"/>
      <w:bookmarkEnd w:id="75"/>
    </w:p>
    <w:p w14:paraId="739472A1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76" w:name="C562a77a7ae22fe1bb05561dfP3"/>
      <w:r w:rsidRPr="00F95D79">
        <w:rPr>
          <w:rFonts w:hint="eastAsia"/>
          <w:color w:val="000000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20FE72DE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77" w:name="C562a77a7ae22fe1bb05561dfS4"/>
      <w:bookmarkStart w:id="78" w:name="_Toc241426452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3.4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77"/>
      <w:bookmarkEnd w:id="78"/>
    </w:p>
    <w:p w14:paraId="5C89632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79" w:name="C562a77a7ae22fe1bb05561dfP4"/>
      <w:r w:rsidRPr="00F95D79">
        <w:rPr>
          <w:rFonts w:hint="eastAsia"/>
          <w:color w:val="000000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1DAE757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0" w:name="C562a77a7ae22fe1bb05561dfS5"/>
      <w:bookmarkStart w:id="81" w:name="_Toc241426453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3.5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80"/>
      <w:bookmarkEnd w:id="81"/>
    </w:p>
    <w:p w14:paraId="48DE0278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82" w:name="C562a77a7ae22fe1bb05561dfP5"/>
      <w:r w:rsidRPr="00F95D79">
        <w:rPr>
          <w:rFonts w:hint="eastAsia"/>
          <w:color w:val="000000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08118911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3" w:name="DIAGRAM_03_HEADING"/>
      <w:bookmarkStart w:id="84" w:name="_Toc241426454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3.6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应用架构</w:t>
      </w:r>
      <w:bookmarkEnd w:id="83"/>
      <w:bookmarkEnd w:id="84"/>
    </w:p>
    <w:p w14:paraId="23C411FE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5" w:name="DIAGRAM_03_FIGURE"/>
      <w:bookmarkEnd w:id="85"/>
      <w:r w:rsidRPr="00F95D79">
        <w:rPr>
          <w:noProof/>
          <w:color w:val="000000"/>
        </w:rPr>
        <w:drawing>
          <wp:inline distT="0" distB="0" distL="0" distR="0" wp14:anchorId="07A432AD" wp14:editId="4138C108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F552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3.1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应用架构</w:t>
      </w:r>
    </w:p>
    <w:p w14:paraId="0ABA1F89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86" w:name="DIAGRAM_03_NOTE"/>
      <w:r w:rsidRPr="00F95D79">
        <w:rPr>
          <w:rFonts w:hint="eastAsia"/>
          <w:color w:val="000000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21588EF5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87" w:name="DIAGRAM_08_HEADING"/>
      <w:bookmarkStart w:id="88" w:name="_Toc241426455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3.7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集成架构</w:t>
      </w:r>
      <w:bookmarkEnd w:id="87"/>
      <w:bookmarkEnd w:id="88"/>
    </w:p>
    <w:p w14:paraId="5D710BB8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89" w:name="DIAGRAM_08_FIGURE"/>
      <w:bookmarkEnd w:id="89"/>
      <w:r w:rsidRPr="00F95D79">
        <w:rPr>
          <w:noProof/>
          <w:color w:val="000000"/>
        </w:rPr>
        <w:drawing>
          <wp:inline distT="0" distB="0" distL="0" distR="0" wp14:anchorId="395233DC" wp14:editId="219C649A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CF5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3.2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集成架构</w:t>
      </w:r>
    </w:p>
    <w:p w14:paraId="00EFC80D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90" w:name="DIAGRAM_08_NOTE"/>
      <w:r w:rsidRPr="00F95D79">
        <w:rPr>
          <w:rFonts w:hint="eastAsia"/>
          <w:color w:val="000000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09DA546C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1" w:name="DIAGRAM_13_HEADING"/>
      <w:bookmarkStart w:id="92" w:name="_Toc241426456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3.8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备份与恢复</w:t>
      </w:r>
      <w:bookmarkEnd w:id="91"/>
      <w:bookmarkEnd w:id="92"/>
    </w:p>
    <w:p w14:paraId="17E56178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3" w:name="DIAGRAM_13_FIGURE"/>
      <w:bookmarkEnd w:id="93"/>
      <w:r w:rsidRPr="00F95D79">
        <w:rPr>
          <w:noProof/>
          <w:color w:val="000000"/>
        </w:rPr>
        <w:drawing>
          <wp:inline distT="0" distB="0" distL="0" distR="0" wp14:anchorId="07CC2E15" wp14:editId="3F108FB4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FA58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3.3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备份与恢复</w:t>
      </w:r>
    </w:p>
    <w:p w14:paraId="0008D794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94" w:name="DIAGRAM_13_NOTE"/>
      <w:r w:rsidRPr="00F95D79">
        <w:rPr>
          <w:rFonts w:hint="eastAsia"/>
          <w:color w:val="000000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6E42FD37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95" w:name="DIAGRAM_18_HEADING"/>
      <w:bookmarkStart w:id="96" w:name="_Toc241426457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3.9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干系人协同</w:t>
      </w:r>
      <w:bookmarkEnd w:id="95"/>
      <w:bookmarkEnd w:id="96"/>
    </w:p>
    <w:p w14:paraId="1AF90685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97" w:name="DIAGRAM_18_FIGURE"/>
      <w:bookmarkEnd w:id="97"/>
      <w:r w:rsidRPr="00F95D79">
        <w:rPr>
          <w:noProof/>
          <w:color w:val="000000"/>
        </w:rPr>
        <w:drawing>
          <wp:inline distT="0" distB="0" distL="0" distR="0" wp14:anchorId="7965CF71" wp14:editId="51D42733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CDD8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3.4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干系人协同</w:t>
      </w:r>
    </w:p>
    <w:p w14:paraId="4E94B3C8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98" w:name="DIAGRAM_18_NOTE"/>
      <w:r w:rsidRPr="00F95D79">
        <w:rPr>
          <w:rFonts w:hint="eastAsia"/>
          <w:color w:val="000000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39C1D11B" w14:textId="77777777" w:rsidR="00CD05AA" w:rsidRPr="00F95D79" w:rsidRDefault="009973C0">
      <w:pPr>
        <w:spacing w:line="2" w:lineRule="exact"/>
        <w:ind w:firstLine="40"/>
        <w:rPr>
          <w:rFonts w:hint="eastAsia"/>
          <w:color w:val="000000"/>
        </w:rPr>
      </w:pPr>
      <w:r w:rsidRPr="00F95D79">
        <w:rPr>
          <w:color w:val="000000"/>
          <w:sz w:val="2"/>
        </w:rPr>
        <w:br w:type="page"/>
      </w:r>
    </w:p>
    <w:p w14:paraId="5B7FBD4B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99" w:name="C37c48e35b50ae9c90981b34b"/>
      <w:bookmarkStart w:id="100" w:name="_Toc24142645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4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4E8DC0D5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1" w:name="C37c48e35b50ae9c90981b34bS1"/>
      <w:bookmarkStart w:id="102" w:name="_Toc241426459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4.1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01"/>
      <w:bookmarkEnd w:id="102"/>
    </w:p>
    <w:p w14:paraId="2F2B9C5F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03" w:name="C37c48e35b50ae9c90981b34bP1"/>
      <w:r w:rsidRPr="00F95D79">
        <w:rPr>
          <w:rFonts w:hint="eastAsia"/>
          <w:color w:val="000000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371ABF0E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4" w:name="C37c48e35b50ae9c90981b34bS2"/>
      <w:bookmarkStart w:id="105" w:name="_Toc241426460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4.2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104"/>
      <w:bookmarkEnd w:id="105"/>
    </w:p>
    <w:p w14:paraId="18204E0F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06" w:name="C37c48e35b50ae9c90981b34bP2"/>
      <w:r w:rsidRPr="00F95D79">
        <w:rPr>
          <w:rFonts w:hint="eastAsia"/>
          <w:color w:val="000000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2A5F645A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07" w:name="C37c48e35b50ae9c90981b34bS3"/>
      <w:bookmarkStart w:id="108" w:name="_Toc241426461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4.3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107"/>
      <w:bookmarkEnd w:id="108"/>
    </w:p>
    <w:p w14:paraId="28998E70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09" w:name="C37c48e35b50ae9c90981b34bP3"/>
      <w:r w:rsidRPr="00F95D79">
        <w:rPr>
          <w:rFonts w:hint="eastAsia"/>
          <w:color w:val="000000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25FA2BF1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0" w:name="C37c48e35b50ae9c90981b34bS4"/>
      <w:bookmarkStart w:id="111" w:name="_Toc241426462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4.4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10"/>
      <w:bookmarkEnd w:id="111"/>
    </w:p>
    <w:p w14:paraId="09747A72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12" w:name="C37c48e35b50ae9c90981b34bP4"/>
      <w:r w:rsidRPr="00F95D79">
        <w:rPr>
          <w:rFonts w:hint="eastAsia"/>
          <w:color w:val="000000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548A1C3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3" w:name="C37c48e35b50ae9c90981b34bS5"/>
      <w:bookmarkStart w:id="114" w:name="_Toc241426463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4.5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13"/>
      <w:bookmarkEnd w:id="114"/>
    </w:p>
    <w:p w14:paraId="516A2C2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15" w:name="C37c48e35b50ae9c90981b34bP5"/>
      <w:r w:rsidRPr="00F95D79">
        <w:rPr>
          <w:rFonts w:hint="eastAsia"/>
          <w:color w:val="000000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712D6FEB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16" w:name="DIAGRAM_04_HEADING"/>
      <w:bookmarkStart w:id="117" w:name="_Toc241426464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4.6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技术架构</w:t>
      </w:r>
      <w:bookmarkEnd w:id="116"/>
      <w:bookmarkEnd w:id="117"/>
    </w:p>
    <w:p w14:paraId="772B85B3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18" w:name="DIAGRAM_04_FIGURE"/>
      <w:bookmarkEnd w:id="118"/>
      <w:r w:rsidRPr="00F95D79">
        <w:rPr>
          <w:noProof/>
          <w:color w:val="000000"/>
        </w:rPr>
        <w:drawing>
          <wp:inline distT="0" distB="0" distL="0" distR="0" wp14:anchorId="52F0A0D3" wp14:editId="74569B90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23A1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4.1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技术架构</w:t>
      </w:r>
    </w:p>
    <w:p w14:paraId="4F24BE37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19" w:name="DIAGRAM_04_NOTE"/>
      <w:r w:rsidRPr="00F95D79">
        <w:rPr>
          <w:rFonts w:hint="eastAsia"/>
          <w:color w:val="000000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4FA21EF1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0" w:name="DIAGRAM_09_HEADING"/>
      <w:bookmarkStart w:id="121" w:name="_Toc241426465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4.7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安全架构</w:t>
      </w:r>
      <w:bookmarkEnd w:id="120"/>
      <w:bookmarkEnd w:id="121"/>
    </w:p>
    <w:p w14:paraId="1989F106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2" w:name="DIAGRAM_09_FIGURE"/>
      <w:bookmarkEnd w:id="122"/>
      <w:r w:rsidRPr="00F95D79">
        <w:rPr>
          <w:noProof/>
          <w:color w:val="000000"/>
        </w:rPr>
        <w:drawing>
          <wp:inline distT="0" distB="0" distL="0" distR="0" wp14:anchorId="399AC625" wp14:editId="01B04366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351D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4.2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安全架构</w:t>
      </w:r>
    </w:p>
    <w:p w14:paraId="293293BF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23" w:name="DIAGRAM_09_NOTE"/>
      <w:r w:rsidRPr="00F95D79">
        <w:rPr>
          <w:rFonts w:hint="eastAsia"/>
          <w:color w:val="000000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145AC3AE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4" w:name="DIAGRAM_14_HEADING"/>
      <w:bookmarkStart w:id="125" w:name="_Toc241426466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4.8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监控告警</w:t>
      </w:r>
      <w:bookmarkEnd w:id="124"/>
      <w:bookmarkEnd w:id="125"/>
    </w:p>
    <w:p w14:paraId="7911B403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26" w:name="DIAGRAM_14_FIGURE"/>
      <w:bookmarkEnd w:id="126"/>
      <w:r w:rsidRPr="00F95D79">
        <w:rPr>
          <w:noProof/>
          <w:color w:val="000000"/>
        </w:rPr>
        <w:drawing>
          <wp:inline distT="0" distB="0" distL="0" distR="0" wp14:anchorId="62165E3E" wp14:editId="0F2A6797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D412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4.3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监控告警</w:t>
      </w:r>
    </w:p>
    <w:p w14:paraId="5A5B8F7A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27" w:name="DIAGRAM_14_NOTE"/>
      <w:r w:rsidRPr="00F95D79">
        <w:rPr>
          <w:rFonts w:hint="eastAsia"/>
          <w:color w:val="000000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059C2C77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28" w:name="DIAGRAM_19_HEADING"/>
      <w:bookmarkStart w:id="129" w:name="_Toc241426467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4.9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决策门禁</w:t>
      </w:r>
      <w:bookmarkEnd w:id="128"/>
      <w:bookmarkEnd w:id="129"/>
    </w:p>
    <w:p w14:paraId="53628F58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30" w:name="DIAGRAM_19_FIGURE"/>
      <w:bookmarkEnd w:id="130"/>
      <w:r w:rsidRPr="00F95D79">
        <w:rPr>
          <w:noProof/>
          <w:color w:val="000000"/>
        </w:rPr>
        <w:drawing>
          <wp:inline distT="0" distB="0" distL="0" distR="0" wp14:anchorId="68D4C805" wp14:editId="460A628D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1311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4.4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决策门禁</w:t>
      </w:r>
    </w:p>
    <w:p w14:paraId="41421C76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31" w:name="DIAGRAM_19_NOTE"/>
      <w:r w:rsidRPr="00F95D79">
        <w:rPr>
          <w:rFonts w:hint="eastAsia"/>
          <w:color w:val="000000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204AB7EE" w14:textId="77777777" w:rsidR="00CD05AA" w:rsidRPr="00F95D79" w:rsidRDefault="009973C0">
      <w:pPr>
        <w:spacing w:line="2" w:lineRule="exact"/>
        <w:ind w:firstLine="40"/>
        <w:rPr>
          <w:rFonts w:hint="eastAsia"/>
          <w:color w:val="000000"/>
        </w:rPr>
      </w:pPr>
      <w:r w:rsidRPr="00F95D79">
        <w:rPr>
          <w:color w:val="000000"/>
          <w:sz w:val="2"/>
        </w:rPr>
        <w:br w:type="page"/>
      </w:r>
    </w:p>
    <w:p w14:paraId="6D7EEFDD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132" w:name="C5e9ad751b5e6102bb17b687e"/>
      <w:bookmarkStart w:id="133" w:name="_Toc24142646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5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39C4D949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4" w:name="C5e9ad751b5e6102bb17b687eS1"/>
      <w:bookmarkStart w:id="135" w:name="_Toc241426469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5.1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34"/>
      <w:bookmarkEnd w:id="135"/>
    </w:p>
    <w:p w14:paraId="4FD0A3DB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36" w:name="C5e9ad751b5e6102bb17b687eP1"/>
      <w:r w:rsidRPr="00F95D79">
        <w:rPr>
          <w:rFonts w:hint="eastAsia"/>
          <w:color w:val="000000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122AD656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37" w:name="C5e9ad751b5e6102bb17b687eS2"/>
      <w:bookmarkStart w:id="138" w:name="_Toc241426470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5.2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现状依据与关键假设</w:t>
      </w:r>
      <w:bookmarkEnd w:id="137"/>
      <w:bookmarkEnd w:id="138"/>
    </w:p>
    <w:p w14:paraId="106D698D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39" w:name="C5e9ad751b5e6102bb17b687eP2"/>
      <w:r w:rsidRPr="00F95D79">
        <w:rPr>
          <w:rFonts w:hint="eastAsia"/>
          <w:color w:val="000000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50770490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0" w:name="C5e9ad751b5e6102bb17b687eS3"/>
      <w:bookmarkStart w:id="141" w:name="_Toc241426471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5.3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可行性论证与风险控制</w:t>
      </w:r>
      <w:bookmarkEnd w:id="140"/>
      <w:bookmarkEnd w:id="141"/>
    </w:p>
    <w:p w14:paraId="00F6E6F3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42" w:name="C5e9ad751b5e6102bb17b687eP3"/>
      <w:r w:rsidRPr="00F95D79">
        <w:rPr>
          <w:rFonts w:hint="eastAsia"/>
          <w:color w:val="000000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1B06BB91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3" w:name="C5e9ad751b5e6102bb17b687eS4"/>
      <w:bookmarkStart w:id="144" w:name="_Toc241426472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5.4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实施条件与决策建议</w:t>
      </w:r>
      <w:bookmarkEnd w:id="143"/>
      <w:bookmarkEnd w:id="144"/>
    </w:p>
    <w:p w14:paraId="6C56617F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45" w:name="C5e9ad751b5e6102bb17b687eP4"/>
      <w:r w:rsidRPr="00F95D79">
        <w:rPr>
          <w:rFonts w:hint="eastAsia"/>
          <w:color w:val="000000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48E736D7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6" w:name="C5e9ad751b5e6102bb17b687eS5"/>
      <w:bookmarkStart w:id="147" w:name="_Toc241426473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5.5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评价目标与分析边界</w:t>
      </w:r>
      <w:bookmarkEnd w:id="146"/>
      <w:bookmarkEnd w:id="147"/>
    </w:p>
    <w:p w14:paraId="692FB556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48" w:name="C5e9ad751b5e6102bb17b687eP5"/>
      <w:r w:rsidRPr="00F95D79">
        <w:rPr>
          <w:rFonts w:hint="eastAsia"/>
          <w:color w:val="000000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664C9F46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49" w:name="DIAGRAM_05_HEADING"/>
      <w:bookmarkStart w:id="150" w:name="_Toc241426474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5.6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部署架构</w:t>
      </w:r>
      <w:bookmarkEnd w:id="149"/>
      <w:bookmarkEnd w:id="150"/>
    </w:p>
    <w:p w14:paraId="24872403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1" w:name="DIAGRAM_05_FIGURE"/>
      <w:bookmarkEnd w:id="151"/>
      <w:r w:rsidRPr="00F95D79">
        <w:rPr>
          <w:noProof/>
          <w:color w:val="000000"/>
        </w:rPr>
        <w:drawing>
          <wp:inline distT="0" distB="0" distL="0" distR="0" wp14:anchorId="177382EF" wp14:editId="4572B7C8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49EC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5.1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部署架构</w:t>
      </w:r>
    </w:p>
    <w:p w14:paraId="3489E3D6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52" w:name="DIAGRAM_05_NOTE"/>
      <w:r w:rsidRPr="00F95D79">
        <w:rPr>
          <w:rFonts w:hint="eastAsia"/>
          <w:color w:val="000000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28F66162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3" w:name="DIAGRAM_10_HEADING"/>
      <w:bookmarkStart w:id="154" w:name="_Toc241426475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5.7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身份与权限</w:t>
      </w:r>
      <w:bookmarkEnd w:id="153"/>
      <w:bookmarkEnd w:id="154"/>
    </w:p>
    <w:p w14:paraId="0F02C1E0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5" w:name="DIAGRAM_10_FIGURE"/>
      <w:bookmarkEnd w:id="155"/>
      <w:r w:rsidRPr="00F95D79">
        <w:rPr>
          <w:noProof/>
          <w:color w:val="000000"/>
        </w:rPr>
        <w:drawing>
          <wp:inline distT="0" distB="0" distL="0" distR="0" wp14:anchorId="5D014CE5" wp14:editId="15EFD3D9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569C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5.2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身份与权限</w:t>
      </w:r>
    </w:p>
    <w:p w14:paraId="280B8D4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56" w:name="DIAGRAM_10_NOTE"/>
      <w:r w:rsidRPr="00F95D79">
        <w:rPr>
          <w:rFonts w:hint="eastAsia"/>
          <w:color w:val="000000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5E374770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57" w:name="DIAGRAM_15_HEADING"/>
      <w:bookmarkStart w:id="158" w:name="_Toc241426476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5.8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发布与变更</w:t>
      </w:r>
      <w:bookmarkEnd w:id="157"/>
      <w:bookmarkEnd w:id="158"/>
    </w:p>
    <w:p w14:paraId="09BC7672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59" w:name="DIAGRAM_15_FIGURE"/>
      <w:bookmarkEnd w:id="159"/>
      <w:r w:rsidRPr="00F95D79">
        <w:rPr>
          <w:noProof/>
          <w:color w:val="000000"/>
        </w:rPr>
        <w:drawing>
          <wp:inline distT="0" distB="0" distL="0" distR="0" wp14:anchorId="2C9ED977" wp14:editId="65097575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B654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5.3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发布与变更</w:t>
      </w:r>
    </w:p>
    <w:p w14:paraId="35176FDC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0" w:name="DIAGRAM_15_NOTE"/>
      <w:r w:rsidRPr="00F95D79">
        <w:rPr>
          <w:rFonts w:hint="eastAsia"/>
          <w:color w:val="000000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5F2B1F5D" w14:textId="77777777" w:rsidR="00CD05AA" w:rsidRPr="00F95D79" w:rsidRDefault="009973C0">
      <w:pPr>
        <w:spacing w:line="360" w:lineRule="exact"/>
        <w:ind w:firstLine="562"/>
        <w:jc w:val="left"/>
        <w:outlineLvl w:val="1"/>
        <w:rPr>
          <w:rFonts w:hint="eastAsia"/>
          <w:color w:val="000000"/>
        </w:rPr>
      </w:pPr>
      <w:bookmarkStart w:id="161" w:name="DIAGRAM_20_HEADING"/>
      <w:bookmarkStart w:id="162" w:name="_Toc241426477"/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 xml:space="preserve">5.9 </w:t>
      </w:r>
      <w:r w:rsidRPr="00F95D79">
        <w:rPr>
          <w:rFonts w:hint="eastAsia"/>
          <w:b/>
          <w:bCs/>
          <w:color w:val="000000"/>
          <w:sz w:val="28"/>
          <w:szCs w:val="28"/>
          <w:lang w:val="zh-CN"/>
        </w:rPr>
        <w:t>效益实现路径</w:t>
      </w:r>
      <w:bookmarkEnd w:id="161"/>
      <w:bookmarkEnd w:id="162"/>
    </w:p>
    <w:p w14:paraId="145F27D3" w14:textId="77777777" w:rsidR="00CD05AA" w:rsidRPr="00F95D79" w:rsidRDefault="009973C0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  <w:color w:val="000000"/>
        </w:rPr>
      </w:pPr>
      <w:bookmarkStart w:id="163" w:name="DIAGRAM_20_FIGURE"/>
      <w:bookmarkEnd w:id="163"/>
      <w:r w:rsidRPr="00F95D79">
        <w:rPr>
          <w:noProof/>
          <w:color w:val="000000"/>
        </w:rPr>
        <w:drawing>
          <wp:inline distT="0" distB="0" distL="0" distR="0" wp14:anchorId="36EBF16E" wp14:editId="1499E055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98DB" w14:textId="77777777" w:rsidR="00CD05AA" w:rsidRPr="00F95D79" w:rsidRDefault="009973C0">
      <w:pPr>
        <w:pStyle w:val="a4"/>
        <w:spacing w:line="360" w:lineRule="exact"/>
        <w:rPr>
          <w:color w:val="000000"/>
        </w:rPr>
      </w:pPr>
      <w:r w:rsidRPr="00F95D79">
        <w:rPr>
          <w:rFonts w:ascii="宋体" w:eastAsia="宋体" w:hAnsi="宋体" w:cs="宋体"/>
          <w:color w:val="000000"/>
          <w:szCs w:val="21"/>
          <w:lang w:val="zh-CN"/>
        </w:rPr>
        <w:t>图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 xml:space="preserve"> 5.4 </w:t>
      </w:r>
      <w:r w:rsidRPr="00F95D79">
        <w:rPr>
          <w:rFonts w:ascii="宋体" w:eastAsia="宋体" w:hAnsi="宋体" w:cs="宋体" w:hint="eastAsia"/>
          <w:color w:val="000000"/>
          <w:szCs w:val="21"/>
          <w:lang w:val="zh-CN"/>
        </w:rPr>
        <w:t>效益实现路径</w:t>
      </w:r>
    </w:p>
    <w:p w14:paraId="69FFBCCF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4" w:name="DIAGRAM_20_NOTE"/>
      <w:r w:rsidRPr="00F95D79">
        <w:rPr>
          <w:rFonts w:hint="eastAsia"/>
          <w:color w:val="000000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12FB345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5" w:name="INPUT_ITEM1"/>
      <w:r w:rsidRPr="00F95D79">
        <w:rPr>
          <w:rFonts w:hint="eastAsia"/>
          <w:color w:val="000000"/>
          <w:lang w:val="zh-CN"/>
        </w:rPr>
        <w:t>输入清单：安全接入网关，数量</w:t>
      </w:r>
      <w:r w:rsidRPr="00F95D79">
        <w:rPr>
          <w:rFonts w:hint="eastAsia"/>
          <w:color w:val="000000"/>
          <w:lang w:val="zh-CN"/>
        </w:rPr>
        <w:t xml:space="preserve"> 2 </w:t>
      </w:r>
      <w:r w:rsidRPr="00F95D79">
        <w:rPr>
          <w:rFonts w:hint="eastAsia"/>
          <w:color w:val="000000"/>
          <w:lang w:val="zh-CN"/>
        </w:rPr>
        <w:t>台；原行号</w:t>
      </w:r>
      <w:r w:rsidRPr="00F95D79">
        <w:rPr>
          <w:rFonts w:hint="eastAsia"/>
          <w:color w:val="000000"/>
          <w:lang w:val="zh-CN"/>
        </w:rPr>
        <w:t xml:space="preserve"> r-001</w:t>
      </w:r>
      <w:r w:rsidRPr="00F95D79">
        <w:rPr>
          <w:rFonts w:hint="eastAsia"/>
          <w:color w:val="000000"/>
          <w:lang w:val="zh-CN"/>
        </w:rPr>
        <w:t>；来源</w:t>
      </w:r>
      <w:r w:rsidRPr="00F95D79">
        <w:rPr>
          <w:rFonts w:hint="eastAsia"/>
          <w:color w:val="000000"/>
          <w:lang w:val="zh-CN"/>
        </w:rPr>
        <w:t xml:space="preserve"> </w:t>
      </w:r>
      <w:r w:rsidRPr="00F95D79">
        <w:rPr>
          <w:rFonts w:hint="eastAsia"/>
          <w:color w:val="000000"/>
          <w:lang w:val="zh-CN"/>
        </w:rPr>
        <w:t>人工录入。</w:t>
      </w:r>
      <w:bookmarkEnd w:id="165"/>
    </w:p>
    <w:p w14:paraId="4A136045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6" w:name="INPUT_ITEM2"/>
      <w:r w:rsidRPr="00F95D79">
        <w:rPr>
          <w:rFonts w:hint="eastAsia"/>
          <w:color w:val="000000"/>
          <w:lang w:val="zh-CN"/>
        </w:rPr>
        <w:t>输入清单：集中审计节点，数量</w:t>
      </w:r>
      <w:r w:rsidRPr="00F95D79">
        <w:rPr>
          <w:rFonts w:hint="eastAsia"/>
          <w:color w:val="000000"/>
          <w:lang w:val="zh-CN"/>
        </w:rPr>
        <w:t xml:space="preserve"> 1 </w:t>
      </w:r>
      <w:r w:rsidRPr="00F95D79">
        <w:rPr>
          <w:rFonts w:hint="eastAsia"/>
          <w:color w:val="000000"/>
          <w:lang w:val="zh-CN"/>
        </w:rPr>
        <w:t>套；原行号</w:t>
      </w:r>
      <w:r w:rsidRPr="00F95D79">
        <w:rPr>
          <w:rFonts w:hint="eastAsia"/>
          <w:color w:val="000000"/>
          <w:lang w:val="zh-CN"/>
        </w:rPr>
        <w:t xml:space="preserve"> r-002</w:t>
      </w:r>
      <w:r w:rsidRPr="00F95D79">
        <w:rPr>
          <w:rFonts w:hint="eastAsia"/>
          <w:color w:val="000000"/>
          <w:lang w:val="zh-CN"/>
        </w:rPr>
        <w:t>；来源</w:t>
      </w:r>
      <w:r w:rsidRPr="00F95D79">
        <w:rPr>
          <w:rFonts w:hint="eastAsia"/>
          <w:color w:val="000000"/>
          <w:lang w:val="zh-CN"/>
        </w:rPr>
        <w:t xml:space="preserve"> </w:t>
      </w:r>
      <w:r w:rsidRPr="00F95D79">
        <w:rPr>
          <w:rFonts w:hint="eastAsia"/>
          <w:color w:val="000000"/>
          <w:lang w:val="zh-CN"/>
        </w:rPr>
        <w:t>人工录入。</w:t>
      </w:r>
      <w:bookmarkEnd w:id="166"/>
    </w:p>
    <w:p w14:paraId="6461042A" w14:textId="77777777" w:rsidR="00CD05AA" w:rsidRPr="00F95D79" w:rsidRDefault="009973C0">
      <w:pPr>
        <w:spacing w:line="2" w:lineRule="exact"/>
        <w:ind w:firstLine="40"/>
        <w:rPr>
          <w:rFonts w:hint="eastAsia"/>
          <w:color w:val="000000"/>
        </w:rPr>
      </w:pPr>
      <w:r w:rsidRPr="00F95D79">
        <w:rPr>
          <w:color w:val="000000"/>
          <w:sz w:val="2"/>
        </w:rPr>
        <w:br w:type="page"/>
      </w:r>
    </w:p>
    <w:p w14:paraId="78E9BBEF" w14:textId="77777777" w:rsidR="00CD05AA" w:rsidRPr="00F95D79" w:rsidRDefault="009973C0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color w:val="000000"/>
          <w:kern w:val="44"/>
          <w:sz w:val="44"/>
          <w:szCs w:val="44"/>
        </w:rPr>
      </w:pPr>
      <w:bookmarkStart w:id="167" w:name="PENDING_HEADING"/>
      <w:bookmarkStart w:id="168" w:name="_Toc241426478"/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lastRenderedPageBreak/>
        <w:t xml:space="preserve">6 </w:t>
      </w:r>
      <w:r w:rsidRPr="00F95D79">
        <w:rPr>
          <w:rFonts w:hint="eastAsia"/>
          <w:b/>
          <w:bCs/>
          <w:color w:val="000000"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39DBC99E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69" w:name="PENDING_TEXT1"/>
      <w:r w:rsidRPr="00F95D79">
        <w:rPr>
          <w:rFonts w:hint="eastAsia"/>
          <w:color w:val="000000"/>
          <w:lang w:val="zh-CN"/>
        </w:rPr>
        <w:t>未提供经核实的成本与收益依据，不形成经济成本、收益或回报结论。</w:t>
      </w:r>
      <w:bookmarkEnd w:id="169"/>
    </w:p>
    <w:p w14:paraId="3FD28DBD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70" w:name="PENDING_TEXT2"/>
      <w:r w:rsidRPr="00F95D79">
        <w:rPr>
          <w:rFonts w:hint="eastAsia"/>
          <w:color w:val="000000"/>
          <w:lang w:val="zh-CN"/>
        </w:rPr>
        <w:t>运维责任人、最终</w:t>
      </w:r>
      <w:r w:rsidRPr="00F95D79">
        <w:rPr>
          <w:rFonts w:hint="eastAsia"/>
          <w:color w:val="000000"/>
          <w:lang w:val="zh-CN"/>
        </w:rPr>
        <w:t>IP</w:t>
      </w:r>
      <w:r w:rsidRPr="00F95D79">
        <w:rPr>
          <w:rFonts w:hint="eastAsia"/>
          <w:color w:val="000000"/>
          <w:lang w:val="zh-CN"/>
        </w:rPr>
        <w:t>地址、建设成本、运维成本和收益依据待确认</w:t>
      </w:r>
      <w:bookmarkEnd w:id="170"/>
    </w:p>
    <w:p w14:paraId="0B944F40" w14:textId="77777777" w:rsidR="00CD05AA" w:rsidRPr="00F95D79" w:rsidRDefault="009973C0">
      <w:pPr>
        <w:spacing w:line="360" w:lineRule="exact"/>
        <w:ind w:firstLine="480"/>
        <w:rPr>
          <w:rFonts w:hint="eastAsia"/>
          <w:color w:val="000000"/>
        </w:rPr>
      </w:pPr>
      <w:bookmarkStart w:id="171" w:name="PENDING_TEXT3"/>
      <w:r w:rsidRPr="00F95D79">
        <w:rPr>
          <w:rFonts w:hint="eastAsia"/>
          <w:color w:val="000000"/>
          <w:lang w:val="zh-CN"/>
        </w:rPr>
        <w:t>日志留存</w:t>
      </w:r>
      <w:r w:rsidRPr="00F95D79">
        <w:rPr>
          <w:rFonts w:hint="eastAsia"/>
          <w:color w:val="000000"/>
          <w:lang w:val="zh-CN"/>
        </w:rPr>
        <w:t>180</w:t>
      </w:r>
      <w:r w:rsidRPr="00F95D79">
        <w:rPr>
          <w:rFonts w:hint="eastAsia"/>
          <w:color w:val="000000"/>
          <w:lang w:val="zh-CN"/>
        </w:rPr>
        <w:t>天与不少于</w:t>
      </w:r>
      <w:r w:rsidRPr="00F95D79">
        <w:rPr>
          <w:rFonts w:hint="eastAsia"/>
          <w:color w:val="000000"/>
          <w:lang w:val="zh-CN"/>
        </w:rPr>
        <w:t>6</w:t>
      </w:r>
      <w:r w:rsidRPr="00F95D79">
        <w:rPr>
          <w:rFonts w:hint="eastAsia"/>
          <w:color w:val="000000"/>
          <w:lang w:val="zh-CN"/>
        </w:rPr>
        <w:t>个月的口径待统一</w:t>
      </w:r>
      <w:bookmarkEnd w:id="171"/>
    </w:p>
    <w:sectPr w:rsidR="00CD05AA" w:rsidRPr="00F95D79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38230" w14:textId="77777777" w:rsidR="009973C0" w:rsidRPr="00F95D79" w:rsidRDefault="009973C0">
      <w:pPr>
        <w:spacing w:line="240" w:lineRule="auto"/>
        <w:ind w:firstLine="480"/>
        <w:rPr>
          <w:rFonts w:hint="eastAsia"/>
          <w:color w:val="000000"/>
        </w:rPr>
      </w:pPr>
      <w:r w:rsidRPr="00F95D79">
        <w:rPr>
          <w:color w:val="000000"/>
        </w:rPr>
        <w:separator/>
      </w:r>
    </w:p>
  </w:endnote>
  <w:endnote w:type="continuationSeparator" w:id="0">
    <w:p w14:paraId="7B701EC6" w14:textId="77777777" w:rsidR="009973C0" w:rsidRPr="00F95D79" w:rsidRDefault="009973C0">
      <w:pPr>
        <w:spacing w:line="240" w:lineRule="auto"/>
        <w:ind w:firstLine="480"/>
        <w:rPr>
          <w:rFonts w:hint="eastAsia"/>
          <w:color w:val="000000"/>
        </w:rPr>
      </w:pPr>
      <w:r w:rsidRPr="00F95D79">
        <w:rPr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CB33" w14:textId="77777777" w:rsidR="00CD05AA" w:rsidRPr="00F95D79" w:rsidRDefault="00CD05AA">
    <w:pPr>
      <w:pStyle w:val="af0"/>
      <w:ind w:firstLine="360"/>
      <w:rPr>
        <w:rFonts w:hint="eastAsia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99AD" w14:textId="77777777" w:rsidR="00CD05AA" w:rsidRPr="00F95D79" w:rsidRDefault="009973C0">
    <w:pPr>
      <w:pStyle w:val="af2"/>
      <w:wordWrap w:val="0"/>
      <w:ind w:firstLineChars="2000" w:firstLine="3600"/>
      <w:jc w:val="center"/>
      <w:rPr>
        <w:rFonts w:hint="eastAsia"/>
        <w:b/>
        <w:bCs/>
        <w:color w:val="000000"/>
        <w:sz w:val="28"/>
        <w:szCs w:val="44"/>
      </w:rPr>
    </w:pPr>
    <w:r w:rsidRPr="00F95D79">
      <w:rPr>
        <w:color w:val="000000"/>
      </w:rPr>
      <w:fldChar w:fldCharType="begin"/>
    </w:r>
    <w:r w:rsidRPr="00F95D79">
      <w:rPr>
        <w:color w:val="000000"/>
      </w:rPr>
      <w:instrText xml:space="preserve"> PAGE </w:instrText>
    </w:r>
    <w:r w:rsidRPr="00F95D79">
      <w:rPr>
        <w:color w:val="000000"/>
      </w:rPr>
      <w:fldChar w:fldCharType="separate"/>
    </w:r>
    <w:r w:rsidRPr="00F95D79">
      <w:rPr>
        <w:color w:val="000000"/>
      </w:rPr>
      <w:t>1</w:t>
    </w:r>
    <w:r w:rsidRPr="00F95D79"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9E57C" w14:textId="77777777" w:rsidR="00CD05AA" w:rsidRPr="00F95D79" w:rsidRDefault="00CD05AA">
    <w:pPr>
      <w:pStyle w:val="af0"/>
      <w:ind w:firstLine="360"/>
      <w:rPr>
        <w:rFonts w:hint="eastAsia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C199" w14:textId="77777777" w:rsidR="00CD05AA" w:rsidRPr="00F95D79" w:rsidRDefault="009973C0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0000"/>
        <w:sz w:val="28"/>
        <w:szCs w:val="28"/>
      </w:rPr>
    </w:pPr>
    <w:r w:rsidRPr="00F95D79">
      <w:rPr>
        <w:color w:val="000000"/>
      </w:rPr>
      <w:fldChar w:fldCharType="begin"/>
    </w:r>
    <w:r w:rsidRPr="00F95D79">
      <w:rPr>
        <w:color w:val="000000"/>
      </w:rPr>
      <w:instrText xml:space="preserve"> PAGE </w:instrText>
    </w:r>
    <w:r w:rsidRPr="00F95D79">
      <w:rPr>
        <w:color w:val="000000"/>
      </w:rPr>
      <w:fldChar w:fldCharType="separate"/>
    </w:r>
    <w:r w:rsidRPr="00F95D79">
      <w:rPr>
        <w:color w:val="000000"/>
      </w:rPr>
      <w:t>1</w:t>
    </w:r>
    <w:r w:rsidRPr="00F95D79">
      <w:rPr>
        <w:color w:val="00000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40A3" w14:textId="77777777" w:rsidR="00CD05AA" w:rsidRPr="00F95D79" w:rsidRDefault="009973C0">
    <w:pPr>
      <w:pStyle w:val="af2"/>
      <w:wordWrap w:val="0"/>
      <w:spacing w:line="360" w:lineRule="exact"/>
      <w:ind w:firstLineChars="2000" w:firstLine="3600"/>
      <w:jc w:val="center"/>
      <w:rPr>
        <w:rFonts w:hint="eastAsia"/>
        <w:b/>
        <w:bCs/>
        <w:color w:val="000000"/>
        <w:sz w:val="28"/>
        <w:szCs w:val="28"/>
      </w:rPr>
    </w:pPr>
    <w:r w:rsidRPr="00F95D79">
      <w:rPr>
        <w:color w:val="000000"/>
      </w:rPr>
      <w:fldChar w:fldCharType="begin"/>
    </w:r>
    <w:r w:rsidRPr="00F95D79">
      <w:rPr>
        <w:color w:val="000000"/>
      </w:rPr>
      <w:instrText xml:space="preserve"> PAGE </w:instrText>
    </w:r>
    <w:r w:rsidRPr="00F95D79">
      <w:rPr>
        <w:color w:val="000000"/>
      </w:rPr>
      <w:fldChar w:fldCharType="separate"/>
    </w:r>
    <w:r w:rsidRPr="00F95D79">
      <w:rPr>
        <w:color w:val="000000"/>
      </w:rPr>
      <w:t>1</w:t>
    </w:r>
    <w:r w:rsidRPr="00F95D79">
      <w:rPr>
        <w:color w:val="000000"/>
      </w:rPr>
      <w:fldChar w:fldCharType="end"/>
    </w:r>
  </w:p>
  <w:p w14:paraId="4AA1A793" w14:textId="77777777" w:rsidR="00CD05AA" w:rsidRPr="00F95D79" w:rsidRDefault="00CD05AA">
    <w:pPr>
      <w:ind w:firstLine="480"/>
      <w:rPr>
        <w:rFonts w:hint="eastAs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E705B" w14:textId="77777777" w:rsidR="009973C0" w:rsidRPr="00F95D79" w:rsidRDefault="009973C0">
      <w:pPr>
        <w:spacing w:line="240" w:lineRule="auto"/>
        <w:ind w:firstLine="480"/>
        <w:rPr>
          <w:rFonts w:hint="eastAsia"/>
          <w:color w:val="000000"/>
        </w:rPr>
      </w:pPr>
      <w:r w:rsidRPr="00F95D79">
        <w:rPr>
          <w:color w:val="000000"/>
        </w:rPr>
        <w:separator/>
      </w:r>
    </w:p>
  </w:footnote>
  <w:footnote w:type="continuationSeparator" w:id="0">
    <w:p w14:paraId="690EE91B" w14:textId="77777777" w:rsidR="009973C0" w:rsidRPr="00F95D79" w:rsidRDefault="009973C0">
      <w:pPr>
        <w:spacing w:line="240" w:lineRule="auto"/>
        <w:ind w:firstLine="480"/>
        <w:rPr>
          <w:rFonts w:hint="eastAsia"/>
          <w:color w:val="000000"/>
        </w:rPr>
      </w:pPr>
      <w:r w:rsidRPr="00F95D79">
        <w:rPr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897D" w14:textId="77777777" w:rsidR="00CD05AA" w:rsidRPr="00F95D79" w:rsidRDefault="009973C0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F95D79">
      <w:rPr>
        <w:color w:val="000000"/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D29A" w14:textId="77777777" w:rsidR="00CD05AA" w:rsidRPr="00F95D79" w:rsidRDefault="00CD05AA">
    <w:pPr>
      <w:ind w:firstLine="480"/>
      <w:rPr>
        <w:rFonts w:hint="eastAsi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C6442" w14:textId="77777777" w:rsidR="00CD05AA" w:rsidRPr="00F95D79" w:rsidRDefault="009973C0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F95D79">
      <w:rPr>
        <w:color w:val="000000"/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3434" w14:textId="77777777" w:rsidR="00CD05AA" w:rsidRPr="00F95D79" w:rsidRDefault="009973C0">
    <w:pPr>
      <w:pBdr>
        <w:bottom w:val="double" w:sz="8" w:space="1" w:color="000000"/>
      </w:pBdr>
      <w:ind w:firstLine="420"/>
      <w:jc w:val="center"/>
      <w:rPr>
        <w:rFonts w:hint="eastAsia"/>
        <w:color w:val="000000"/>
      </w:rPr>
    </w:pPr>
    <w:r w:rsidRPr="00F95D79">
      <w:rPr>
        <w:color w:val="000000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473255423">
    <w:abstractNumId w:val="1"/>
  </w:num>
  <w:num w:numId="2" w16cid:durableId="529802242">
    <w:abstractNumId w:val="0"/>
  </w:num>
  <w:num w:numId="3" w16cid:durableId="552275185">
    <w:abstractNumId w:val="3"/>
  </w:num>
  <w:num w:numId="4" w16cid:durableId="28377946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5AA"/>
    <w:rsid w:val="0046570B"/>
    <w:rsid w:val="009973C0"/>
    <w:rsid w:val="00CD05AA"/>
    <w:rsid w:val="00F95D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6619A6D"/>
  <w15:docId w15:val="{A2E8594D-16E2-4DEE-BE4F-0003EBFD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"/>
    <w:next w:val="a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color w:val="000000" w:themeColor="text1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">
    <w:name w:val="heading 3"/>
    <w:basedOn w:val="a"/>
    <w:next w:val="a"/>
    <w:link w:val="30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color w:val="000000" w:themeColor="text1"/>
      <w:sz w:val="30"/>
      <w:szCs w:val="28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color w:val="000000" w:themeColor="text1"/>
      <w:sz w:val="28"/>
      <w:szCs w:val="28"/>
    </w:rPr>
  </w:style>
  <w:style w:type="paragraph" w:styleId="6">
    <w:name w:val="heading 6"/>
    <w:basedOn w:val="a"/>
    <w:next w:val="a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"/>
    <w:next w:val="a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"/>
    <w:next w:val="a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3">
    <w:name w:val="Normal Indent"/>
    <w:basedOn w:val="a"/>
    <w:autoRedefine/>
    <w:qFormat/>
    <w:pPr>
      <w:ind w:firstLine="400"/>
    </w:pPr>
    <w:rPr>
      <w:rFonts w:cs="Times New Roman"/>
      <w:sz w:val="20"/>
      <w:szCs w:val="20"/>
    </w:rPr>
  </w:style>
  <w:style w:type="paragraph" w:styleId="a4">
    <w:name w:val="caption"/>
    <w:basedOn w:val="a"/>
    <w:next w:val="a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5">
    <w:name w:val="toa heading"/>
    <w:basedOn w:val="a"/>
    <w:next w:val="a"/>
    <w:uiPriority w:val="99"/>
    <w:qFormat/>
    <w:rPr>
      <w:rFonts w:ascii="Arial" w:hAnsi="Arial" w:cs="Arial"/>
    </w:rPr>
  </w:style>
  <w:style w:type="paragraph" w:styleId="a6">
    <w:name w:val="annotation text"/>
    <w:basedOn w:val="a"/>
    <w:link w:val="a7"/>
    <w:autoRedefine/>
    <w:qFormat/>
    <w:pPr>
      <w:jc w:val="left"/>
    </w:pPr>
  </w:style>
  <w:style w:type="paragraph" w:styleId="a8">
    <w:name w:val="Body Text"/>
    <w:basedOn w:val="a"/>
    <w:link w:val="a9"/>
    <w:autoRedefine/>
    <w:uiPriority w:val="1"/>
    <w:qFormat/>
    <w:pPr>
      <w:spacing w:line="360" w:lineRule="auto"/>
      <w:ind w:firstLine="480"/>
    </w:pPr>
  </w:style>
  <w:style w:type="paragraph" w:styleId="aa">
    <w:name w:val="Body Text Indent"/>
    <w:basedOn w:val="a"/>
    <w:link w:val="ab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"/>
    <w:next w:val="a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c">
    <w:name w:val="Plain Text"/>
    <w:basedOn w:val="a"/>
    <w:next w:val="a"/>
    <w:link w:val="ad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1">
    <w:name w:val="Body Text Indent 2"/>
    <w:basedOn w:val="a"/>
    <w:link w:val="22"/>
    <w:autoRedefine/>
    <w:qFormat/>
    <w:pPr>
      <w:spacing w:after="120" w:line="480" w:lineRule="auto"/>
      <w:ind w:leftChars="200" w:left="420"/>
    </w:pPr>
  </w:style>
  <w:style w:type="paragraph" w:styleId="ae">
    <w:name w:val="Balloon Text"/>
    <w:basedOn w:val="a"/>
    <w:link w:val="af"/>
    <w:autoRedefine/>
    <w:qFormat/>
    <w:rPr>
      <w:sz w:val="18"/>
      <w:szCs w:val="18"/>
    </w:rPr>
  </w:style>
  <w:style w:type="paragraph" w:styleId="af0">
    <w:name w:val="footer"/>
    <w:basedOn w:val="a"/>
    <w:link w:val="af1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2">
    <w:name w:val="header"/>
    <w:basedOn w:val="a"/>
    <w:link w:val="af3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4">
    <w:name w:val="index heading"/>
    <w:basedOn w:val="a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"/>
    <w:next w:val="a"/>
    <w:autoRedefine/>
    <w:uiPriority w:val="99"/>
    <w:qFormat/>
  </w:style>
  <w:style w:type="paragraph" w:styleId="af5">
    <w:name w:val="Subtitle"/>
    <w:basedOn w:val="a"/>
    <w:next w:val="a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"/>
    <w:next w:val="a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3">
    <w:name w:val="Body Text 2"/>
    <w:basedOn w:val="a"/>
    <w:next w:val="a8"/>
    <w:link w:val="24"/>
    <w:autoRedefine/>
    <w:qFormat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af6">
    <w:name w:val="Message Header"/>
    <w:basedOn w:val="a"/>
    <w:next w:val="a"/>
    <w:link w:val="af7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8">
    <w:name w:val="Normal (Web)"/>
    <w:basedOn w:val="a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9">
    <w:name w:val="Title"/>
    <w:basedOn w:val="a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"/>
    <w:next w:val="a"/>
    <w:qFormat/>
    <w:pPr>
      <w:ind w:firstLineChars="140" w:firstLine="420"/>
    </w:pPr>
    <w:rPr>
      <w:sz w:val="21"/>
      <w:szCs w:val="21"/>
    </w:rPr>
  </w:style>
  <w:style w:type="paragraph" w:styleId="afa">
    <w:name w:val="annotation subject"/>
    <w:basedOn w:val="a6"/>
    <w:next w:val="a6"/>
    <w:link w:val="afb"/>
    <w:autoRedefine/>
    <w:qFormat/>
    <w:rPr>
      <w:b/>
      <w:bCs/>
    </w:rPr>
  </w:style>
  <w:style w:type="paragraph" w:styleId="afc">
    <w:name w:val="Body Text First Indent"/>
    <w:basedOn w:val="a8"/>
    <w:link w:val="afd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5">
    <w:name w:val="Body Text First Indent 2"/>
    <w:basedOn w:val="aa"/>
    <w:link w:val="26"/>
    <w:autoRedefine/>
    <w:qFormat/>
    <w:pPr>
      <w:ind w:firstLine="420"/>
    </w:pPr>
  </w:style>
  <w:style w:type="table" w:styleId="afe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autoRedefine/>
    <w:qFormat/>
    <w:rPr>
      <w:b/>
      <w:bCs/>
    </w:rPr>
  </w:style>
  <w:style w:type="character" w:styleId="aff0">
    <w:name w:val="page number"/>
    <w:basedOn w:val="a0"/>
    <w:uiPriority w:val="99"/>
    <w:semiHidden/>
    <w:unhideWhenUsed/>
    <w:qFormat/>
  </w:style>
  <w:style w:type="character" w:styleId="aff1">
    <w:name w:val="Emphasis"/>
    <w:basedOn w:val="a0"/>
    <w:autoRedefine/>
    <w:qFormat/>
    <w:rPr>
      <w:i/>
    </w:rPr>
  </w:style>
  <w:style w:type="character" w:styleId="aff2">
    <w:name w:val="Hyperlink"/>
    <w:basedOn w:val="a0"/>
    <w:autoRedefine/>
    <w:uiPriority w:val="99"/>
    <w:qFormat/>
    <w:rPr>
      <w:color w:val="0000FF"/>
      <w:u w:val="single"/>
    </w:rPr>
  </w:style>
  <w:style w:type="character" w:styleId="HTML1">
    <w:name w:val="HTML Code"/>
    <w:basedOn w:val="a0"/>
    <w:autoRedefine/>
    <w:qFormat/>
    <w:rPr>
      <w:rFonts w:ascii="Courier New" w:hAnsi="Courier New"/>
      <w:sz w:val="20"/>
    </w:rPr>
  </w:style>
  <w:style w:type="character" w:styleId="aff3">
    <w:name w:val="annotation reference"/>
    <w:basedOn w:val="a0"/>
    <w:autoRedefine/>
    <w:qFormat/>
    <w:rPr>
      <w:sz w:val="21"/>
      <w:szCs w:val="21"/>
    </w:rPr>
  </w:style>
  <w:style w:type="character" w:customStyle="1" w:styleId="40">
    <w:name w:val="标题 4 字符"/>
    <w:basedOn w:val="a0"/>
    <w:link w:val="4"/>
    <w:autoRedefine/>
    <w:qFormat/>
    <w:rPr>
      <w:rFonts w:asciiTheme="minorEastAsia" w:eastAsia="黑体" w:hAnsiTheme="minorEastAsia" w:cs="宋体"/>
      <w:b/>
      <w:color w:val="000000" w:themeColor="text1"/>
      <w:kern w:val="2"/>
      <w:sz w:val="30"/>
      <w:szCs w:val="28"/>
    </w:rPr>
  </w:style>
  <w:style w:type="character" w:customStyle="1" w:styleId="60">
    <w:name w:val="标题 6 字符"/>
    <w:basedOn w:val="a0"/>
    <w:link w:val="6"/>
    <w:autoRedefine/>
    <w:qFormat/>
    <w:rPr>
      <w:rFonts w:ascii="宋体" w:hAnsi="宋体" w:cs="宋体"/>
      <w:b/>
      <w:kern w:val="2"/>
      <w:sz w:val="24"/>
      <w:szCs w:val="24"/>
    </w:rPr>
  </w:style>
  <w:style w:type="character" w:customStyle="1" w:styleId="30">
    <w:name w:val="标题 3 字符"/>
    <w:basedOn w:val="a0"/>
    <w:link w:val="3"/>
    <w:autoRedefine/>
    <w:uiPriority w:val="99"/>
    <w:qFormat/>
    <w:rPr>
      <w:rFonts w:asciiTheme="minorEastAsia" w:hAnsiTheme="minorEastAsia" w:cs="黑体"/>
      <w:b/>
      <w:kern w:val="2"/>
      <w:sz w:val="32"/>
      <w:szCs w:val="28"/>
    </w:rPr>
  </w:style>
  <w:style w:type="character" w:customStyle="1" w:styleId="50">
    <w:name w:val="标题 5 字符"/>
    <w:basedOn w:val="a0"/>
    <w:link w:val="5"/>
    <w:autoRedefine/>
    <w:qFormat/>
    <w:rPr>
      <w:rFonts w:asciiTheme="minorEastAsia" w:eastAsiaTheme="minorEastAsia" w:hAnsiTheme="minorEastAsia" w:cs="宋体"/>
      <w:b/>
      <w:color w:val="000000" w:themeColor="text1"/>
      <w:kern w:val="2"/>
      <w:sz w:val="28"/>
      <w:szCs w:val="28"/>
    </w:rPr>
  </w:style>
  <w:style w:type="paragraph" w:customStyle="1" w:styleId="1">
    <w:name w:val="样式1"/>
    <w:basedOn w:val="10"/>
    <w:next w:val="a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4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">
    <w:name w:val="批注框文本 字符"/>
    <w:basedOn w:val="a0"/>
    <w:link w:val="ae"/>
    <w:autoRedefine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7">
    <w:name w:val="批注文字 字符"/>
    <w:basedOn w:val="a0"/>
    <w:link w:val="a6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b">
    <w:name w:val="批注主题 字符"/>
    <w:basedOn w:val="a7"/>
    <w:link w:val="afa"/>
    <w:autoRedefine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ff5">
    <w:name w:val="特别强调"/>
    <w:autoRedefine/>
    <w:qFormat/>
    <w:rPr>
      <w:b/>
      <w:bCs/>
    </w:rPr>
  </w:style>
  <w:style w:type="paragraph" w:customStyle="1" w:styleId="aff6">
    <w:name w:val="表格内容"/>
    <w:basedOn w:val="a"/>
    <w:autoRedefine/>
    <w:qFormat/>
    <w:pPr>
      <w:suppressLineNumbers/>
    </w:pPr>
  </w:style>
  <w:style w:type="paragraph" w:styleId="aff7">
    <w:name w:val="List Paragraph"/>
    <w:basedOn w:val="a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0">
    <w:name w:val="标题 2 字符"/>
    <w:basedOn w:val="a0"/>
    <w:link w:val="2"/>
    <w:autoRedefine/>
    <w:qFormat/>
    <w:rPr>
      <w:rFonts w:asciiTheme="majorHAnsi" w:hAnsiTheme="majorHAnsi" w:cstheme="majorBidi"/>
      <w:b/>
      <w:bCs/>
      <w:kern w:val="2"/>
      <w:sz w:val="36"/>
      <w:szCs w:val="32"/>
    </w:rPr>
  </w:style>
  <w:style w:type="character" w:customStyle="1" w:styleId="22">
    <w:name w:val="正文文本缩进 2 字符"/>
    <w:basedOn w:val="a0"/>
    <w:link w:val="21"/>
    <w:autoRedefine/>
    <w:qFormat/>
    <w:rPr>
      <w:rFonts w:asciiTheme="minorHAnsi" w:eastAsiaTheme="minorEastAsia" w:hAnsiTheme="minorHAnsi" w:cstheme="minorBidi"/>
      <w:kern w:val="2"/>
      <w:sz w:val="24"/>
      <w:szCs w:val="24"/>
    </w:rPr>
  </w:style>
  <w:style w:type="character" w:customStyle="1" w:styleId="70">
    <w:name w:val="标题 7 字符"/>
    <w:basedOn w:val="a0"/>
    <w:link w:val="7"/>
    <w:autoRedefine/>
    <w:qFormat/>
    <w:rPr>
      <w:rFonts w:cs="宋体"/>
      <w:b/>
      <w:kern w:val="2"/>
      <w:sz w:val="24"/>
      <w:szCs w:val="24"/>
    </w:rPr>
  </w:style>
  <w:style w:type="character" w:customStyle="1" w:styleId="80">
    <w:name w:val="标题 8 字符"/>
    <w:basedOn w:val="a0"/>
    <w:link w:val="8"/>
    <w:autoRedefine/>
    <w:qFormat/>
    <w:rPr>
      <w:rFonts w:ascii="Arial" w:eastAsia="黑体" w:hAnsi="Arial" w:cs="宋体"/>
      <w:kern w:val="2"/>
      <w:sz w:val="24"/>
      <w:szCs w:val="24"/>
    </w:rPr>
  </w:style>
  <w:style w:type="character" w:customStyle="1" w:styleId="90">
    <w:name w:val="标题 9 字符"/>
    <w:basedOn w:val="a0"/>
    <w:link w:val="9"/>
    <w:autoRedefine/>
    <w:qFormat/>
    <w:rPr>
      <w:rFonts w:ascii="Arial" w:eastAsia="黑体" w:hAnsi="Arial" w:cs="宋体"/>
      <w:kern w:val="2"/>
      <w:sz w:val="21"/>
      <w:szCs w:val="24"/>
    </w:rPr>
  </w:style>
  <w:style w:type="paragraph" w:customStyle="1" w:styleId="aff8">
    <w:name w:val="表格标题"/>
    <w:next w:val="a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"/>
    <w:next w:val="a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4">
    <w:name w:val="正文文本 2 字符"/>
    <w:basedOn w:val="a0"/>
    <w:link w:val="23"/>
    <w:autoRedefine/>
    <w:qFormat/>
    <w:rPr>
      <w:rFonts w:cstheme="minorBidi"/>
      <w:color w:val="0000FF"/>
      <w:kern w:val="2"/>
      <w:sz w:val="28"/>
      <w:szCs w:val="24"/>
    </w:rPr>
  </w:style>
  <w:style w:type="character" w:customStyle="1" w:styleId="ab">
    <w:name w:val="正文文本缩进 字符"/>
    <w:basedOn w:val="a0"/>
    <w:link w:val="aa"/>
    <w:autoRedefine/>
    <w:qFormat/>
    <w:rPr>
      <w:rFonts w:cstheme="minorBidi"/>
      <w:kern w:val="2"/>
      <w:sz w:val="28"/>
      <w:szCs w:val="24"/>
    </w:rPr>
  </w:style>
  <w:style w:type="character" w:customStyle="1" w:styleId="ad">
    <w:name w:val="纯文本 字符"/>
    <w:basedOn w:val="a0"/>
    <w:link w:val="ac"/>
    <w:autoRedefine/>
    <w:qFormat/>
    <w:rPr>
      <w:rFonts w:ascii="宋体" w:hAnsi="Courier New" w:cstheme="minorBidi"/>
      <w:kern w:val="2"/>
      <w:sz w:val="28"/>
      <w:szCs w:val="21"/>
    </w:rPr>
  </w:style>
  <w:style w:type="paragraph" w:customStyle="1" w:styleId="xl35">
    <w:name w:val="xl35"/>
    <w:basedOn w:val="a"/>
    <w:next w:val="a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7">
    <w:name w:val="信息标题 字符"/>
    <w:basedOn w:val="a0"/>
    <w:link w:val="af6"/>
    <w:autoRedefine/>
    <w:qFormat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0"/>
    <w:link w:val="HTML"/>
    <w:autoRedefine/>
    <w:qFormat/>
    <w:rPr>
      <w:rFonts w:ascii="宋体" w:hAnsi="宋体"/>
      <w:sz w:val="24"/>
      <w:szCs w:val="24"/>
    </w:rPr>
  </w:style>
  <w:style w:type="character" w:customStyle="1" w:styleId="a9">
    <w:name w:val="正文文本 字符"/>
    <w:basedOn w:val="a0"/>
    <w:link w:val="a8"/>
    <w:autoRedefine/>
    <w:uiPriority w:val="1"/>
    <w:qFormat/>
    <w:rPr>
      <w:rFonts w:asciiTheme="minorHAnsi" w:hAnsiTheme="minorHAnsi" w:cstheme="minorBidi"/>
      <w:kern w:val="2"/>
      <w:sz w:val="24"/>
      <w:szCs w:val="24"/>
    </w:rPr>
  </w:style>
  <w:style w:type="character" w:customStyle="1" w:styleId="afd">
    <w:name w:val="正文文本首行缩进 字符"/>
    <w:basedOn w:val="a9"/>
    <w:link w:val="afc"/>
    <w:autoRedefine/>
    <w:uiPriority w:val="99"/>
    <w:qFormat/>
    <w:rPr>
      <w:rFonts w:ascii="Arial Black" w:eastAsiaTheme="minorEastAsia" w:hAnsi="Arial Black" w:cs="Arial Black"/>
      <w:kern w:val="2"/>
      <w:sz w:val="28"/>
      <w:szCs w:val="28"/>
      <w:lang w:eastAsia="en-US"/>
    </w:rPr>
  </w:style>
  <w:style w:type="character" w:customStyle="1" w:styleId="26">
    <w:name w:val="正文文本首行缩进 2 字符"/>
    <w:basedOn w:val="ab"/>
    <w:link w:val="25"/>
    <w:autoRedefine/>
    <w:qFormat/>
    <w:rPr>
      <w:rFonts w:cstheme="minorBidi"/>
      <w:kern w:val="2"/>
      <w:sz w:val="28"/>
      <w:szCs w:val="24"/>
    </w:rPr>
  </w:style>
  <w:style w:type="character" w:customStyle="1" w:styleId="13">
    <w:name w:val="标题 1 字符"/>
    <w:basedOn w:val="a0"/>
    <w:link w:val="10"/>
    <w:autoRedefine/>
    <w:qFormat/>
    <w:rPr>
      <w:rFonts w:eastAsia="黑体" w:cs="宋体"/>
      <w:color w:val="000000" w:themeColor="text1"/>
      <w:kern w:val="44"/>
      <w:sz w:val="44"/>
      <w:szCs w:val="44"/>
    </w:rPr>
  </w:style>
  <w:style w:type="character" w:customStyle="1" w:styleId="af3">
    <w:name w:val="页眉 字符"/>
    <w:basedOn w:val="a0"/>
    <w:link w:val="af2"/>
    <w:autoRedefine/>
    <w:qFormat/>
    <w:rPr>
      <w:rFonts w:asciiTheme="minorHAnsi" w:eastAsiaTheme="minorEastAsia" w:hAnsiTheme="minorHAnsi" w:cstheme="minorBidi"/>
      <w:kern w:val="2"/>
      <w:sz w:val="18"/>
      <w:szCs w:val="24"/>
    </w:rPr>
  </w:style>
  <w:style w:type="character" w:customStyle="1" w:styleId="af1">
    <w:name w:val="页脚 字符"/>
    <w:basedOn w:val="a0"/>
    <w:link w:val="af0"/>
    <w:autoRedefine/>
    <w:uiPriority w:val="99"/>
    <w:qFormat/>
    <w:rPr>
      <w:rFonts w:asciiTheme="minorHAnsi" w:eastAsiaTheme="minorEastAsia" w:hAnsiTheme="minorHAnsi" w:cstheme="minorBidi"/>
      <w:kern w:val="2"/>
      <w:sz w:val="18"/>
      <w:szCs w:val="24"/>
    </w:rPr>
  </w:style>
  <w:style w:type="paragraph" w:customStyle="1" w:styleId="aff9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a">
    <w:name w:val="表格"/>
    <w:basedOn w:val="a"/>
    <w:next w:val="a"/>
    <w:autoRedefine/>
    <w:qFormat/>
    <w:pPr>
      <w:adjustRightInd w:val="0"/>
    </w:pPr>
    <w:rPr>
      <w:b/>
      <w:bCs/>
      <w:color w:val="FF0000"/>
      <w:szCs w:val="28"/>
    </w:rPr>
  </w:style>
  <w:style w:type="paragraph" w:customStyle="1" w:styleId="TableParagraph">
    <w:name w:val="Table Paragraph"/>
    <w:basedOn w:val="a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0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0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0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0"/>
    <w:autoRedefine/>
    <w:qFormat/>
  </w:style>
  <w:style w:type="character" w:customStyle="1" w:styleId="apple-converted-space">
    <w:name w:val="apple-converted-space"/>
    <w:basedOn w:val="a0"/>
    <w:autoRedefine/>
    <w:qFormat/>
  </w:style>
  <w:style w:type="paragraph" w:customStyle="1" w:styleId="16">
    <w:name w:val="正文文本1"/>
    <w:link w:val="affb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b">
    <w:name w:val="正文文本_"/>
    <w:basedOn w:val="a0"/>
    <w:link w:val="16"/>
    <w:autoRedefine/>
    <w:qFormat/>
    <w:rPr>
      <w:rFonts w:ascii="宋体" w:hAnsi="宋体" w:cs="宋体"/>
      <w:sz w:val="26"/>
      <w:szCs w:val="26"/>
      <w:lang w:val="zh-CN" w:bidi="zh-CN"/>
    </w:rPr>
  </w:style>
  <w:style w:type="paragraph" w:customStyle="1" w:styleId="BT4">
    <w:name w:val="BT4"/>
    <w:basedOn w:val="a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c">
    <w:name w:val="表标题"/>
    <w:basedOn w:val="a"/>
    <w:next w:val="a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altD">
    <w:name w:val="表头，alt+D"/>
    <w:basedOn w:val="a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affd">
    <w:name w:val="文档正文"/>
    <w:basedOn w:val="a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"/>
    <w:next w:val="a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e">
    <w:name w:val="投标正文"/>
    <w:basedOn w:val="a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7"/>
    <w:next w:val="a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7"/>
    <w:next w:val="a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">
    <w:name w:val="_正文"/>
    <w:basedOn w:val="a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0">
    <w:name w:val="！正文"/>
    <w:basedOn w:val="a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"/>
    <w:autoRedefine/>
    <w:qFormat/>
    <w:pPr>
      <w:spacing w:line="360" w:lineRule="auto"/>
    </w:pPr>
    <w:rPr>
      <w:rFonts w:asciiTheme="minorEastAsia" w:hAnsiTheme="minorEastAsia"/>
      <w:color w:val="000000" w:themeColor="text1"/>
      <w:szCs w:val="22"/>
      <w14:ligatures w14:val="standardContextual"/>
    </w:rPr>
  </w:style>
  <w:style w:type="table" w:customStyle="1" w:styleId="31">
    <w:name w:val="网格型3"/>
    <w:basedOn w:val="a1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TOC20">
    <w:name w:val="TOC 标题2"/>
    <w:basedOn w:val="10"/>
    <w:next w:val="a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customStyle="1" w:styleId="000">
    <w:name w:val="000*正文"/>
    <w:basedOn w:val="a3"/>
    <w:qFormat/>
    <w:pPr>
      <w:spacing w:line="360" w:lineRule="auto"/>
      <w:ind w:firstLine="480"/>
    </w:pPr>
    <w:rPr>
      <w:color w:val="000000"/>
      <w:kern w:val="0"/>
    </w:rPr>
  </w:style>
  <w:style w:type="paragraph" w:customStyle="1" w:styleId="my">
    <w:name w:val="my正文"/>
    <w:basedOn w:val="a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1">
    <w:name w:val="表格文字"/>
    <w:basedOn w:val="a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2">
    <w:name w:val="!正文"/>
    <w:basedOn w:val="a"/>
    <w:qFormat/>
    <w:rPr>
      <w:szCs w:val="28"/>
    </w:rPr>
  </w:style>
  <w:style w:type="paragraph" w:customStyle="1" w:styleId="19">
    <w:name w:val="表格文字1"/>
    <w:basedOn w:val="a"/>
    <w:qFormat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afff3">
    <w:name w:val="图"/>
    <w:basedOn w:val="afff4"/>
    <w:next w:val="a"/>
    <w:autoRedefine/>
    <w:qFormat/>
    <w:pPr>
      <w:ind w:firstLineChars="0" w:firstLine="0"/>
      <w:jc w:val="center"/>
    </w:pPr>
  </w:style>
  <w:style w:type="paragraph" w:customStyle="1" w:styleId="afff4">
    <w:name w:val="正文内容"/>
    <w:basedOn w:val="a"/>
    <w:autoRedefine/>
    <w:qFormat/>
    <w:rPr>
      <w:szCs w:val="22"/>
    </w:rPr>
  </w:style>
  <w:style w:type="character" w:customStyle="1" w:styleId="fontstyle01">
    <w:name w:val="fontstyle01"/>
    <w:basedOn w:val="a0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5">
    <w:name w:val="图片题注"/>
    <w:basedOn w:val="a"/>
    <w:next w:val="a"/>
    <w:qFormat/>
    <w:pPr>
      <w:jc w:val="center"/>
    </w:pPr>
    <w:rPr>
      <w:rFonts w:ascii="Arial" w:eastAsia="黑体" w:hAnsi="Arial"/>
      <w:color w:val="000000"/>
      <w:szCs w:val="20"/>
    </w:rPr>
  </w:style>
  <w:style w:type="paragraph" w:customStyle="1" w:styleId="afff6">
    <w:name w:val="一级标题"/>
    <w:basedOn w:val="a"/>
    <w:next w:val="a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7">
    <w:name w:val="正文格式"/>
    <w:basedOn w:val="a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8">
    <w:name w:val="正文回车"/>
    <w:basedOn w:val="25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9">
    <w:name w:val="图表内容"/>
    <w:basedOn w:val="a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"/>
    <w:next w:val="a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1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afffa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b">
    <w:name w:val="*正文"/>
    <w:basedOn w:val="a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1">
    <w:name w:val="图表中文字（5号）"/>
    <w:basedOn w:val="a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c">
    <w:name w:val="表格标题/图片标题/日期格式/图片居中"/>
    <w:next w:val="a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4433</Words>
  <Characters>4568</Characters>
  <Application>Microsoft Office Word</Application>
  <DocSecurity>0</DocSecurity>
  <Lines>240</Lines>
  <Paragraphs>230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2026-09-27T10:33:00Z</dcterms:created>
  <dcterms:modified xsi:type="dcterms:W3CDTF">2026-09-27T10:33:00Z</dcterms:modified>
</cp:coreProperties>
</file>