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98E8" w14:textId="77777777" w:rsidR="00555B16" w:rsidRDefault="008B7224">
      <w:pPr>
        <w:spacing w:after="120"/>
        <w:jc w:val="center"/>
      </w:pPr>
      <w:r>
        <w:rPr>
          <w:noProof/>
        </w:rPr>
        <w:drawing>
          <wp:inline distT="0" distB="0" distL="0" distR="0" wp14:anchorId="09E0B8F3" wp14:editId="0D2403EB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F1D8" w14:textId="77777777" w:rsidR="00555B16" w:rsidRDefault="008B7224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6707C515" w14:textId="77777777" w:rsidR="00555B16" w:rsidRDefault="008B7224">
      <w:pPr>
        <w:rPr>
          <w:lang w:eastAsia="zh-CN"/>
        </w:rPr>
      </w:pPr>
      <w:r>
        <w:br w:type="page"/>
      </w:r>
    </w:p>
    <w:p w14:paraId="302099C3" w14:textId="77777777" w:rsidR="00555B16" w:rsidRDefault="008B7224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56CF215A" w14:textId="2EA14019" w:rsidR="00554191" w:rsidRDefault="008B7224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397287" w:history="1">
        <w:r w:rsidR="00554191"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554191">
          <w:rPr>
            <w:rFonts w:hint="eastAsia"/>
            <w:noProof/>
            <w:webHidden/>
          </w:rPr>
          <w:tab/>
        </w:r>
        <w:r w:rsidR="00554191">
          <w:rPr>
            <w:rFonts w:hint="eastAsia"/>
            <w:noProof/>
            <w:webHidden/>
          </w:rPr>
          <w:fldChar w:fldCharType="begin"/>
        </w:r>
        <w:r w:rsidR="00554191">
          <w:rPr>
            <w:rFonts w:hint="eastAsia"/>
            <w:noProof/>
            <w:webHidden/>
          </w:rPr>
          <w:instrText xml:space="preserve"> </w:instrText>
        </w:r>
        <w:r w:rsidR="00554191">
          <w:rPr>
            <w:noProof/>
            <w:webHidden/>
          </w:rPr>
          <w:instrText>PAGEREF _Toc241397287 \h</w:instrText>
        </w:r>
        <w:r w:rsidR="00554191">
          <w:rPr>
            <w:rFonts w:hint="eastAsia"/>
            <w:noProof/>
            <w:webHidden/>
          </w:rPr>
          <w:instrText xml:space="preserve"> </w:instrText>
        </w:r>
        <w:r w:rsidR="00554191">
          <w:rPr>
            <w:rFonts w:hint="eastAsia"/>
            <w:noProof/>
            <w:webHidden/>
          </w:rPr>
        </w:r>
        <w:r w:rsidR="00554191">
          <w:rPr>
            <w:rFonts w:hint="eastAsia"/>
            <w:noProof/>
            <w:webHidden/>
          </w:rPr>
          <w:fldChar w:fldCharType="separate"/>
        </w:r>
        <w:r w:rsidR="00554191">
          <w:rPr>
            <w:noProof/>
            <w:webHidden/>
          </w:rPr>
          <w:t>5</w:t>
        </w:r>
        <w:r w:rsidR="00554191">
          <w:rPr>
            <w:rFonts w:hint="eastAsia"/>
            <w:noProof/>
            <w:webHidden/>
          </w:rPr>
          <w:fldChar w:fldCharType="end"/>
        </w:r>
      </w:hyperlink>
    </w:p>
    <w:p w14:paraId="633F63CB" w14:textId="4D8BFF76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88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E45B62" w14:textId="7C6F927E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89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28304" w14:textId="2FE17AF8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0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B8DDB7" w14:textId="79C992F5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1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1E5DDE" w14:textId="37FD86CD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2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3EF52" w14:textId="0A1CD6B3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3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00DA89" w14:textId="3C0D2E82" w:rsidR="00554191" w:rsidRDefault="00554191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4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C60A9" w14:textId="75B87CF9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5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A4F14A" w14:textId="1A3F6ABB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6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C958B5" w14:textId="0B946CD7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7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CF3C4" w14:textId="6561A7E0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8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08224" w14:textId="2D1B0781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299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8D740C" w14:textId="500AEE5C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0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9C973" w14:textId="66D05EFD" w:rsidR="00554191" w:rsidRDefault="00554191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1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2197E" w14:textId="3832C969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2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8D304" w14:textId="4919DA28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3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83E491" w14:textId="5F0DC700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4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E47DA5" w14:textId="1FE0C5BA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5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5089E" w14:textId="72953183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6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881E6" w14:textId="76B290B8" w:rsidR="00554191" w:rsidRDefault="00554191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7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3C08A1" w14:textId="71F399A1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8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3EB8C" w14:textId="6E186199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09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02949" w14:textId="1C01D486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0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C9DAD" w14:textId="5AEBDAAC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1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09CC9D" w14:textId="5C1E760A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2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B89E9" w14:textId="6E4E6F33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3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E6989E" w14:textId="55DEFA3C" w:rsidR="00554191" w:rsidRDefault="00554191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4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9D199" w14:textId="4282AE4A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5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A9925" w14:textId="05D335A6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6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213FC" w14:textId="19565A49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7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56177" w14:textId="422B32EF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8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运行保障与验收要点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917E7" w14:textId="5D3754A8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19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D6D48F" w14:textId="56AA0CE4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0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A52B0C" w14:textId="03D2C806" w:rsidR="00554191" w:rsidRDefault="00554191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1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架构与流程图解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12E92" w14:textId="4B9FE86F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2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6.1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146E41" w14:textId="5BEC7218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3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6.2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D69DF1" w14:textId="2B950E99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4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6.3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5D070" w14:textId="78E80DBA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5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A20C5" w14:textId="7B70268A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6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6.5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7F55D" w14:textId="07A1BCDB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7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6.6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6CDBC9" w14:textId="649449A8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8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6.7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38702E" w14:textId="0A426D00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29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6.8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347D76" w14:textId="3E224828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0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6.9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DEF50" w14:textId="0A2D8FAF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1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6.10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928290" w14:textId="0FA250F1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2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6.11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7B87D" w14:textId="08A96030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3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6.12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D55B8" w14:textId="6134931D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4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6.13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AE6A87" w14:textId="50270BEE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5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6.14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9B275" w14:textId="2852F8E9" w:rsidR="00554191" w:rsidRDefault="00554191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6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6.15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FFE2E" w14:textId="02924C75" w:rsidR="00554191" w:rsidRDefault="00554191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97337" w:history="1">
        <w:r w:rsidRPr="006C2E95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7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_Toc241397337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78D3A" w14:textId="12471616" w:rsidR="00555B16" w:rsidRDefault="008B7224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35B1DD89" w14:textId="77777777" w:rsidR="00555B16" w:rsidRDefault="008B7224">
      <w:r>
        <w:br w:type="page"/>
      </w:r>
    </w:p>
    <w:p w14:paraId="038CA72A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45F5BA4B" w14:textId="77777777" w:rsidR="00555B16" w:rsidRDefault="008B7224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39728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7EF8A662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3" w:name="Cb6451cc6dd815a950de3dcc4S1"/>
      <w:bookmarkStart w:id="4" w:name="_Toc24139728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3"/>
      <w:bookmarkEnd w:id="4"/>
    </w:p>
    <w:p w14:paraId="2414075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5" w:name="Cb6451cc6dd815a950de3dcc4P1"/>
      <w:r>
        <w:rPr>
          <w:rFonts w:ascii="宋体" w:hAnsi="宋体" w:cs="宋体"/>
          <w:szCs w:val="24"/>
          <w:lang w:val="zh-CN" w:eastAsia="zh-CN"/>
        </w:rPr>
        <w:t>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</w:t>
      </w:r>
      <w:r>
        <w:rPr>
          <w:rFonts w:ascii="宋体" w:hAnsi="宋体" w:cs="宋体"/>
          <w:szCs w:val="24"/>
          <w:lang w:val="zh-CN" w:eastAsia="zh-CN"/>
        </w:rPr>
        <w:t>、约束条件和人工决定共同满足后才能执行。对现状与建设必要性的描述采用分阶段核对方式，先确认现状和边界，再记录实施条件，最终由人工审核决定是否进入后续交付。技术方案</w:t>
      </w:r>
      <w:r>
        <w:rPr>
          <w:rFonts w:ascii="宋体" w:hAnsi="宋体" w:cs="宋体"/>
          <w:szCs w:val="24"/>
          <w:lang w:val="zh-CN" w:eastAsia="zh-CN"/>
        </w:rPr>
        <w:lastRenderedPageBreak/>
        <w:t>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</w:t>
      </w:r>
      <w:r>
        <w:rPr>
          <w:rFonts w:ascii="宋体" w:hAnsi="宋体" w:cs="宋体"/>
          <w:szCs w:val="24"/>
          <w:lang w:val="zh-CN" w:eastAsia="zh-CN"/>
        </w:rPr>
        <w:t>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5"/>
    </w:p>
    <w:p w14:paraId="2F69A93C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6" w:name="Cb6451cc6dd815a950de3dcc4S2"/>
      <w:bookmarkStart w:id="7" w:name="_Toc24139728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6"/>
      <w:bookmarkEnd w:id="7"/>
    </w:p>
    <w:p w14:paraId="038E317A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8" w:name="Cb6451cc6dd815a950de3dcc4P2"/>
      <w:r>
        <w:rPr>
          <w:rFonts w:ascii="宋体" w:hAnsi="宋体" w:cs="宋体"/>
          <w:szCs w:val="24"/>
          <w:lang w:val="zh-CN" w:eastAsia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</w:t>
      </w:r>
      <w:r>
        <w:rPr>
          <w:rFonts w:ascii="宋体" w:hAnsi="宋体" w:cs="宋体"/>
          <w:szCs w:val="24"/>
          <w:lang w:val="zh-CN" w:eastAsia="zh-CN"/>
        </w:rPr>
        <w:lastRenderedPageBreak/>
        <w:t>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</w:t>
      </w:r>
      <w:r>
        <w:rPr>
          <w:rFonts w:ascii="宋体" w:hAnsi="宋体" w:cs="宋体"/>
          <w:szCs w:val="24"/>
          <w:lang w:val="zh-CN" w:eastAsia="zh-CN"/>
        </w:rPr>
        <w:lastRenderedPageBreak/>
        <w:t>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</w:t>
      </w:r>
      <w:r>
        <w:rPr>
          <w:rFonts w:ascii="宋体" w:hAnsi="宋体" w:cs="宋体"/>
          <w:szCs w:val="24"/>
          <w:lang w:val="zh-CN" w:eastAsia="zh-CN"/>
        </w:rPr>
        <w:t>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8"/>
    </w:p>
    <w:p w14:paraId="010CBE29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9" w:name="Cb6451cc6dd815a950de3dcc4S3"/>
      <w:bookmarkStart w:id="10" w:name="_Toc24139729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9"/>
      <w:bookmarkEnd w:id="10"/>
    </w:p>
    <w:p w14:paraId="60E7DE25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1" w:name="Cb6451cc6dd815a950de3dcc4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</w:t>
      </w:r>
      <w:r>
        <w:rPr>
          <w:rFonts w:ascii="宋体" w:hAnsi="宋体" w:cs="宋体"/>
          <w:szCs w:val="24"/>
          <w:lang w:val="zh-CN" w:eastAsia="zh-CN"/>
        </w:rPr>
        <w:lastRenderedPageBreak/>
        <w:t>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</w:t>
      </w:r>
      <w:r>
        <w:rPr>
          <w:rFonts w:ascii="宋体" w:hAnsi="宋体" w:cs="宋体"/>
          <w:szCs w:val="24"/>
          <w:lang w:val="zh-CN" w:eastAsia="zh-CN"/>
        </w:rPr>
        <w:t>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</w:t>
      </w:r>
      <w:r>
        <w:rPr>
          <w:rFonts w:ascii="宋体" w:hAnsi="宋体" w:cs="宋体"/>
          <w:szCs w:val="24"/>
          <w:lang w:val="zh-CN" w:eastAsia="zh-CN"/>
        </w:rPr>
        <w:t>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</w:t>
      </w:r>
      <w:bookmarkEnd w:id="11"/>
    </w:p>
    <w:p w14:paraId="3A421493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2" w:name="Cb6451cc6dd815a950de3dcc4S4"/>
      <w:bookmarkStart w:id="13" w:name="_Toc24139729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12"/>
      <w:bookmarkEnd w:id="13"/>
    </w:p>
    <w:p w14:paraId="141C164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4" w:name="Cb6451cc6dd815a950de3dcc4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</w:t>
      </w:r>
      <w:r>
        <w:rPr>
          <w:rFonts w:ascii="宋体" w:hAnsi="宋体" w:cs="宋体"/>
          <w:szCs w:val="24"/>
          <w:lang w:val="zh-CN" w:eastAsia="zh-CN"/>
        </w:rPr>
        <w:lastRenderedPageBreak/>
        <w:t>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</w:t>
      </w:r>
      <w:r>
        <w:rPr>
          <w:rFonts w:ascii="宋体" w:hAnsi="宋体" w:cs="宋体"/>
          <w:szCs w:val="24"/>
          <w:lang w:val="zh-CN" w:eastAsia="zh-CN"/>
        </w:rPr>
        <w:lastRenderedPageBreak/>
        <w:t>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</w:t>
      </w:r>
      <w:r>
        <w:rPr>
          <w:rFonts w:ascii="宋体" w:hAnsi="宋体" w:cs="宋体"/>
          <w:szCs w:val="24"/>
          <w:lang w:val="zh-CN" w:eastAsia="zh-CN"/>
        </w:rPr>
        <w:t>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4"/>
    </w:p>
    <w:p w14:paraId="148EA710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5" w:name="Cb6451cc6dd815a950de3dcc4S5"/>
      <w:bookmarkStart w:id="16" w:name="_Toc24139729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15"/>
      <w:bookmarkEnd w:id="16"/>
    </w:p>
    <w:p w14:paraId="3FABD66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7" w:name="Cb6451cc6dd815a950de3dcc4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</w:t>
      </w:r>
      <w:r>
        <w:rPr>
          <w:rFonts w:ascii="宋体" w:hAnsi="宋体" w:cs="宋体"/>
          <w:szCs w:val="24"/>
          <w:lang w:val="zh-CN" w:eastAsia="zh-CN"/>
        </w:rPr>
        <w:lastRenderedPageBreak/>
        <w:t>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</w:t>
      </w:r>
      <w:r>
        <w:rPr>
          <w:rFonts w:ascii="宋体" w:hAnsi="宋体" w:cs="宋体"/>
          <w:szCs w:val="24"/>
          <w:lang w:val="zh-CN" w:eastAsia="zh-CN"/>
        </w:rPr>
        <w:t>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</w:t>
      </w:r>
      <w:r>
        <w:rPr>
          <w:rFonts w:ascii="宋体" w:hAnsi="宋体" w:cs="宋体"/>
          <w:szCs w:val="24"/>
          <w:lang w:val="zh-CN" w:eastAsia="zh-CN"/>
        </w:rPr>
        <w:t>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7"/>
    </w:p>
    <w:p w14:paraId="3E4DBD42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8" w:name="Cb6451cc6dd815a950de3dcc4S6"/>
      <w:bookmarkStart w:id="19" w:name="_Toc24139729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18"/>
      <w:bookmarkEnd w:id="19"/>
    </w:p>
    <w:p w14:paraId="47626684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20" w:name="Cb6451cc6dd815a950de3dcc4P6"/>
      <w:r>
        <w:rPr>
          <w:rFonts w:ascii="宋体" w:hAnsi="宋体" w:cs="宋体"/>
          <w:szCs w:val="24"/>
          <w:lang w:val="zh-CN" w:eastAsia="zh-CN"/>
        </w:rPr>
        <w:lastRenderedPageBreak/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</w:t>
      </w:r>
      <w:r>
        <w:rPr>
          <w:rFonts w:ascii="宋体" w:hAnsi="宋体" w:cs="宋体"/>
          <w:szCs w:val="24"/>
          <w:lang w:val="zh-CN" w:eastAsia="zh-CN"/>
        </w:rPr>
        <w:lastRenderedPageBreak/>
        <w:t>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ascii="宋体" w:hAnsi="宋体" w:cs="宋体"/>
          <w:szCs w:val="24"/>
          <w:lang w:val="zh-CN" w:eastAsia="zh-CN"/>
        </w:rPr>
        <w:t>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20"/>
    </w:p>
    <w:p w14:paraId="2503B21E" w14:textId="77777777" w:rsidR="00555B16" w:rsidRDefault="008B7224">
      <w:pPr>
        <w:spacing w:line="360" w:lineRule="exact"/>
        <w:jc w:val="center"/>
        <w:outlineLvl w:val="0"/>
        <w:rPr>
          <w:lang w:eastAsia="zh-CN"/>
        </w:rPr>
      </w:pPr>
      <w:bookmarkStart w:id="21" w:name="C8a1eb106427026fd9f7daef2"/>
      <w:bookmarkStart w:id="22" w:name="_Toc24139729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1"/>
      <w:bookmarkEnd w:id="22"/>
    </w:p>
    <w:p w14:paraId="19D4EC69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23" w:name="C8a1eb106427026fd9f7daef2S1"/>
      <w:bookmarkStart w:id="24" w:name="_Toc24139729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3"/>
      <w:bookmarkEnd w:id="24"/>
    </w:p>
    <w:p w14:paraId="187E44E0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25" w:name="C8a1eb106427026fd9f7daef2P1"/>
      <w:r>
        <w:rPr>
          <w:rFonts w:ascii="宋体" w:hAnsi="宋体" w:cs="宋体"/>
          <w:szCs w:val="24"/>
          <w:lang w:val="zh-CN" w:eastAsia="zh-CN"/>
        </w:rPr>
        <w:t>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</w:t>
      </w:r>
      <w:r>
        <w:rPr>
          <w:rFonts w:ascii="宋体" w:hAnsi="宋体" w:cs="宋体"/>
          <w:szCs w:val="24"/>
          <w:lang w:val="zh-CN" w:eastAsia="zh-CN"/>
        </w:rPr>
        <w:lastRenderedPageBreak/>
        <w:t>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</w:t>
      </w:r>
      <w:r>
        <w:rPr>
          <w:rFonts w:ascii="宋体" w:hAnsi="宋体" w:cs="宋体"/>
          <w:szCs w:val="24"/>
          <w:lang w:val="zh-CN" w:eastAsia="zh-CN"/>
        </w:rPr>
        <w:t>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</w:t>
      </w:r>
      <w:r>
        <w:rPr>
          <w:rFonts w:ascii="宋体" w:hAnsi="宋体" w:cs="宋体"/>
          <w:szCs w:val="24"/>
          <w:lang w:val="zh-CN" w:eastAsia="zh-CN"/>
        </w:rPr>
        <w:t>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</w:t>
      </w:r>
      <w:r>
        <w:rPr>
          <w:rFonts w:ascii="宋体" w:hAnsi="宋体" w:cs="宋体"/>
          <w:szCs w:val="24"/>
          <w:lang w:val="zh-CN" w:eastAsia="zh-CN"/>
        </w:rPr>
        <w:lastRenderedPageBreak/>
        <w:t>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25"/>
    </w:p>
    <w:p w14:paraId="3F24F8DA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26" w:name="C8a1eb106427026fd9f7daef2S2"/>
      <w:bookmarkStart w:id="27" w:name="_Toc24139729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6"/>
      <w:bookmarkEnd w:id="27"/>
    </w:p>
    <w:p w14:paraId="086B94DF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28" w:name="C8a1eb106427026fd9f7daef2P2"/>
      <w:r>
        <w:rPr>
          <w:rFonts w:ascii="宋体" w:hAnsi="宋体" w:cs="宋体"/>
          <w:szCs w:val="24"/>
          <w:lang w:val="zh-CN" w:eastAsia="zh-CN"/>
        </w:rPr>
        <w:t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</w:t>
      </w:r>
      <w:r>
        <w:rPr>
          <w:rFonts w:ascii="宋体" w:hAnsi="宋体" w:cs="宋体"/>
          <w:szCs w:val="24"/>
          <w:lang w:val="zh-CN" w:eastAsia="zh-CN"/>
        </w:rPr>
        <w:lastRenderedPageBreak/>
        <w:t>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</w:t>
      </w:r>
      <w:r>
        <w:rPr>
          <w:rFonts w:ascii="宋体" w:hAnsi="宋体" w:cs="宋体"/>
          <w:szCs w:val="24"/>
          <w:lang w:val="zh-CN" w:eastAsia="zh-CN"/>
        </w:rPr>
        <w:t>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</w:t>
      </w:r>
      <w:r>
        <w:rPr>
          <w:rFonts w:ascii="宋体" w:hAnsi="宋体" w:cs="宋体"/>
          <w:szCs w:val="24"/>
          <w:lang w:val="zh-CN" w:eastAsia="zh-CN"/>
        </w:rPr>
        <w:t>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28"/>
    </w:p>
    <w:p w14:paraId="223AE20A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29" w:name="C8a1eb106427026fd9f7daef2S3"/>
      <w:bookmarkStart w:id="30" w:name="_Toc24139729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29"/>
      <w:bookmarkEnd w:id="30"/>
    </w:p>
    <w:p w14:paraId="47FE67D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31" w:name="C8a1eb106427026fd9f7daef2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</w:t>
      </w:r>
      <w:r>
        <w:rPr>
          <w:rFonts w:ascii="宋体" w:hAnsi="宋体" w:cs="宋体"/>
          <w:szCs w:val="24"/>
          <w:lang w:val="zh-CN" w:eastAsia="zh-CN"/>
        </w:rPr>
        <w:lastRenderedPageBreak/>
        <w:t>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</w:t>
      </w:r>
      <w:r>
        <w:rPr>
          <w:rFonts w:ascii="宋体" w:hAnsi="宋体" w:cs="宋体"/>
          <w:szCs w:val="24"/>
          <w:lang w:val="zh-CN" w:eastAsia="zh-CN"/>
        </w:rPr>
        <w:t>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</w:t>
      </w:r>
      <w:r>
        <w:rPr>
          <w:rFonts w:ascii="宋体" w:hAnsi="宋体" w:cs="宋体"/>
          <w:szCs w:val="24"/>
          <w:lang w:val="zh-CN" w:eastAsia="zh-CN"/>
        </w:rPr>
        <w:t>成投资回报或成本节约判断。每项建</w:t>
      </w:r>
      <w:r>
        <w:rPr>
          <w:rFonts w:ascii="宋体" w:hAnsi="宋体" w:cs="宋体"/>
          <w:szCs w:val="24"/>
          <w:lang w:val="zh-CN" w:eastAsia="zh-CN"/>
        </w:rPr>
        <w:lastRenderedPageBreak/>
        <w:t>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</w:t>
      </w:r>
      <w:bookmarkEnd w:id="31"/>
    </w:p>
    <w:p w14:paraId="05E32EAE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32" w:name="C8a1eb106427026fd9f7daef2S4"/>
      <w:bookmarkStart w:id="33" w:name="_Toc24139729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32"/>
      <w:bookmarkEnd w:id="33"/>
    </w:p>
    <w:p w14:paraId="77826ED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34" w:name="C8a1eb106427026fd9f7daef2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</w:t>
      </w:r>
      <w:r>
        <w:rPr>
          <w:rFonts w:ascii="宋体" w:hAnsi="宋体" w:cs="宋体"/>
          <w:szCs w:val="24"/>
          <w:lang w:val="zh-CN" w:eastAsia="zh-CN"/>
        </w:rPr>
        <w:lastRenderedPageBreak/>
        <w:t>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</w:t>
      </w:r>
      <w:r>
        <w:rPr>
          <w:rFonts w:ascii="宋体" w:hAnsi="宋体" w:cs="宋体"/>
          <w:szCs w:val="24"/>
          <w:lang w:val="zh-CN" w:eastAsia="zh-CN"/>
        </w:rPr>
        <w:t>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</w:t>
      </w:r>
      <w:r>
        <w:rPr>
          <w:rFonts w:ascii="宋体" w:hAnsi="宋体" w:cs="宋体"/>
          <w:szCs w:val="24"/>
          <w:lang w:val="zh-CN" w:eastAsia="zh-CN"/>
        </w:rPr>
        <w:t>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34"/>
    </w:p>
    <w:p w14:paraId="61E27588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35" w:name="C8a1eb106427026fd9f7daef2S5"/>
      <w:bookmarkStart w:id="36" w:name="_Toc24139729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35"/>
      <w:bookmarkEnd w:id="36"/>
    </w:p>
    <w:p w14:paraId="47C3DD5D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37" w:name="C8a1eb106427026fd9f7daef2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</w:t>
      </w:r>
      <w:r>
        <w:rPr>
          <w:rFonts w:ascii="宋体" w:hAnsi="宋体" w:cs="宋体"/>
          <w:szCs w:val="24"/>
          <w:lang w:val="zh-CN" w:eastAsia="zh-CN"/>
        </w:rPr>
        <w:lastRenderedPageBreak/>
        <w:t>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</w:t>
      </w:r>
      <w:r>
        <w:rPr>
          <w:rFonts w:ascii="宋体" w:hAnsi="宋体" w:cs="宋体"/>
          <w:szCs w:val="24"/>
          <w:lang w:val="zh-CN" w:eastAsia="zh-CN"/>
        </w:rPr>
        <w:t>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</w:t>
      </w:r>
      <w:r>
        <w:rPr>
          <w:rFonts w:ascii="宋体" w:hAnsi="宋体" w:cs="宋体"/>
          <w:szCs w:val="24"/>
          <w:lang w:val="zh-CN" w:eastAsia="zh-CN"/>
        </w:rPr>
        <w:lastRenderedPageBreak/>
        <w:t>开记录，并保持每一项结论可以回到来源资料。每项建议属于待审核的方案推断，只有来源事实、约束条</w:t>
      </w:r>
      <w:r>
        <w:rPr>
          <w:rFonts w:ascii="宋体" w:hAnsi="宋体" w:cs="宋体"/>
          <w:szCs w:val="24"/>
          <w:lang w:val="zh-CN" w:eastAsia="zh-CN"/>
        </w:rPr>
        <w:t>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37"/>
    </w:p>
    <w:p w14:paraId="40101566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38" w:name="C8a1eb106427026fd9f7daef2S6"/>
      <w:bookmarkStart w:id="39" w:name="_Toc24139730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38"/>
      <w:bookmarkEnd w:id="39"/>
    </w:p>
    <w:p w14:paraId="4411B103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40" w:name="C8a1eb106427026fd9f7daef2P6"/>
      <w:r>
        <w:rPr>
          <w:rFonts w:ascii="宋体" w:hAnsi="宋体" w:cs="宋体"/>
          <w:szCs w:val="24"/>
          <w:lang w:val="zh-CN" w:eastAsia="zh-CN"/>
        </w:rPr>
        <w:t>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</w:t>
      </w:r>
      <w:r>
        <w:rPr>
          <w:rFonts w:ascii="宋体" w:hAnsi="宋体" w:cs="宋体"/>
          <w:szCs w:val="24"/>
          <w:lang w:val="zh-CN" w:eastAsia="zh-CN"/>
        </w:rPr>
        <w:lastRenderedPageBreak/>
        <w:t>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</w:t>
      </w:r>
      <w:r>
        <w:rPr>
          <w:rFonts w:ascii="宋体" w:hAnsi="宋体" w:cs="宋体"/>
          <w:szCs w:val="24"/>
          <w:lang w:val="zh-CN" w:eastAsia="zh-CN"/>
        </w:rPr>
        <w:t>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</w:t>
      </w:r>
      <w:r>
        <w:rPr>
          <w:rFonts w:ascii="宋体" w:hAnsi="宋体" w:cs="宋体"/>
          <w:szCs w:val="24"/>
          <w:lang w:val="zh-CN" w:eastAsia="zh-CN"/>
        </w:rPr>
        <w:t>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40"/>
    </w:p>
    <w:p w14:paraId="75C09A73" w14:textId="77777777" w:rsidR="00555B16" w:rsidRDefault="008B7224">
      <w:pPr>
        <w:spacing w:line="360" w:lineRule="exact"/>
        <w:jc w:val="center"/>
        <w:outlineLvl w:val="0"/>
        <w:rPr>
          <w:lang w:eastAsia="zh-CN"/>
        </w:rPr>
      </w:pPr>
      <w:bookmarkStart w:id="41" w:name="C562a77a7ae22fe1bb05561df"/>
      <w:bookmarkStart w:id="42" w:name="_Toc24139730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1"/>
      <w:bookmarkEnd w:id="42"/>
    </w:p>
    <w:p w14:paraId="78F23039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43" w:name="C562a77a7ae22fe1bb05561dfS1"/>
      <w:bookmarkStart w:id="44" w:name="_Toc24139730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3"/>
      <w:bookmarkEnd w:id="44"/>
    </w:p>
    <w:p w14:paraId="7E31040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45" w:name="C562a77a7ae22fe1bb05561dfP1"/>
      <w:r>
        <w:rPr>
          <w:rFonts w:ascii="宋体" w:hAnsi="宋体" w:cs="宋体"/>
          <w:szCs w:val="24"/>
          <w:lang w:val="zh-CN" w:eastAsia="zh-CN"/>
        </w:rPr>
        <w:t>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</w:t>
      </w:r>
      <w:r>
        <w:rPr>
          <w:rFonts w:ascii="宋体" w:hAnsi="宋体" w:cs="宋体"/>
          <w:szCs w:val="24"/>
          <w:lang w:val="zh-CN" w:eastAsia="zh-CN"/>
        </w:rPr>
        <w:lastRenderedPageBreak/>
        <w:t>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ascii="宋体" w:hAnsi="宋体" w:cs="宋体"/>
          <w:szCs w:val="24"/>
          <w:lang w:val="zh-CN" w:eastAsia="zh-CN"/>
        </w:rPr>
        <w:t>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</w:t>
      </w:r>
      <w:r>
        <w:rPr>
          <w:rFonts w:ascii="宋体" w:hAnsi="宋体" w:cs="宋体"/>
          <w:szCs w:val="24"/>
          <w:lang w:val="zh-CN" w:eastAsia="zh-CN"/>
        </w:rPr>
        <w:lastRenderedPageBreak/>
        <w:t>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45"/>
    </w:p>
    <w:p w14:paraId="39753E9D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46" w:name="C562a77a7ae22fe1bb05561dfS2"/>
      <w:bookmarkStart w:id="47" w:name="_Toc24139730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46"/>
      <w:bookmarkEnd w:id="47"/>
    </w:p>
    <w:p w14:paraId="61EFE96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48" w:name="C562a77a7ae22fe1bb05561dfP2"/>
      <w:r>
        <w:rPr>
          <w:rFonts w:ascii="宋体" w:hAnsi="宋体" w:cs="宋体"/>
          <w:szCs w:val="24"/>
          <w:lang w:val="zh-CN" w:eastAsia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</w:t>
      </w:r>
      <w:r>
        <w:rPr>
          <w:rFonts w:ascii="宋体" w:hAnsi="宋体" w:cs="宋体"/>
          <w:szCs w:val="24"/>
          <w:lang w:val="zh-CN" w:eastAsia="zh-CN"/>
        </w:rPr>
        <w:lastRenderedPageBreak/>
        <w:t>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</w:t>
      </w:r>
      <w:r>
        <w:rPr>
          <w:rFonts w:ascii="宋体" w:hAnsi="宋体" w:cs="宋体"/>
          <w:szCs w:val="24"/>
          <w:lang w:val="zh-CN" w:eastAsia="zh-CN"/>
        </w:rPr>
        <w:t>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</w:t>
      </w:r>
      <w:r>
        <w:rPr>
          <w:rFonts w:ascii="宋体" w:hAnsi="宋体" w:cs="宋体"/>
          <w:szCs w:val="24"/>
          <w:lang w:val="zh-CN" w:eastAsia="zh-CN"/>
        </w:rPr>
        <w:t>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</w:t>
      </w:r>
      <w:r>
        <w:rPr>
          <w:rFonts w:ascii="宋体" w:hAnsi="宋体" w:cs="宋体"/>
          <w:szCs w:val="24"/>
          <w:lang w:val="zh-CN" w:eastAsia="zh-CN"/>
        </w:rPr>
        <w:t>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</w:t>
      </w:r>
      <w:r>
        <w:rPr>
          <w:rFonts w:ascii="宋体" w:hAnsi="宋体" w:cs="宋体"/>
          <w:szCs w:val="24"/>
          <w:lang w:val="zh-CN" w:eastAsia="zh-CN"/>
        </w:rPr>
        <w:lastRenderedPageBreak/>
        <w:t>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48"/>
    </w:p>
    <w:p w14:paraId="4BDAACA6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49" w:name="C562a77a7ae22fe1bb05561dfS3"/>
      <w:bookmarkStart w:id="50" w:name="_Toc24139730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49"/>
      <w:bookmarkEnd w:id="50"/>
    </w:p>
    <w:p w14:paraId="1F1E4309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51" w:name="C562a77a7ae22fe1bb05561df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</w:t>
      </w:r>
      <w:r>
        <w:rPr>
          <w:rFonts w:ascii="宋体" w:hAnsi="宋体" w:cs="宋体"/>
          <w:szCs w:val="24"/>
          <w:lang w:val="zh-CN" w:eastAsia="zh-CN"/>
        </w:rPr>
        <w:lastRenderedPageBreak/>
        <w:t>分开记录，并保持每一项结论可以回到来源资料。建设成本、运维成本和收益资料尚未提供，因此本段不形成投资回报或成本节约判断。每项建议属于待审核的方案推断，只有来源事实、约束条件和人工决定共</w:t>
      </w:r>
      <w:r>
        <w:rPr>
          <w:rFonts w:ascii="宋体" w:hAnsi="宋体" w:cs="宋体"/>
          <w:szCs w:val="24"/>
          <w:lang w:val="zh-CN" w:eastAsia="zh-CN"/>
        </w:rPr>
        <w:t>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</w:t>
      </w:r>
      <w:bookmarkEnd w:id="51"/>
    </w:p>
    <w:p w14:paraId="66FE64DE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52" w:name="C562a77a7ae22fe1bb05561dfS4"/>
      <w:bookmarkStart w:id="53" w:name="_Toc24139730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52"/>
      <w:bookmarkEnd w:id="53"/>
    </w:p>
    <w:p w14:paraId="4870861E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54" w:name="C562a77a7ae22fe1bb05561df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</w:t>
      </w:r>
      <w:r>
        <w:rPr>
          <w:rFonts w:ascii="宋体" w:hAnsi="宋体" w:cs="宋体"/>
          <w:szCs w:val="24"/>
          <w:lang w:val="zh-CN" w:eastAsia="zh-CN"/>
        </w:rPr>
        <w:lastRenderedPageBreak/>
        <w:t>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</w:t>
      </w:r>
      <w:r>
        <w:rPr>
          <w:rFonts w:ascii="宋体" w:hAnsi="宋体" w:cs="宋体"/>
          <w:szCs w:val="24"/>
          <w:lang w:val="zh-CN" w:eastAsia="zh-CN"/>
        </w:rPr>
        <w:t>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</w:t>
      </w:r>
      <w:r>
        <w:rPr>
          <w:rFonts w:ascii="宋体" w:hAnsi="宋体" w:cs="宋体"/>
          <w:szCs w:val="24"/>
          <w:lang w:val="zh-CN" w:eastAsia="zh-CN"/>
        </w:rPr>
        <w:t>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</w:t>
      </w:r>
      <w:r>
        <w:rPr>
          <w:rFonts w:ascii="宋体" w:hAnsi="宋体" w:cs="宋体"/>
          <w:szCs w:val="24"/>
          <w:lang w:val="zh-CN" w:eastAsia="zh-CN"/>
        </w:rPr>
        <w:lastRenderedPageBreak/>
        <w:t>结论可以回到来源资料。实施窗口和双链路条件来自项目背景，具体切换</w:t>
      </w:r>
      <w:r>
        <w:rPr>
          <w:rFonts w:ascii="宋体" w:hAnsi="宋体" w:cs="宋体"/>
          <w:szCs w:val="24"/>
          <w:lang w:val="zh-CN" w:eastAsia="zh-CN"/>
        </w:rPr>
        <w:t>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54"/>
    </w:p>
    <w:p w14:paraId="1FD61533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55" w:name="C562a77a7ae22fe1bb05561dfS5"/>
      <w:bookmarkStart w:id="56" w:name="_Toc24139730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55"/>
      <w:bookmarkEnd w:id="56"/>
    </w:p>
    <w:p w14:paraId="72F8195F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57" w:name="C562a77a7ae22fe1bb05561df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</w:t>
      </w:r>
      <w:r>
        <w:rPr>
          <w:rFonts w:ascii="宋体" w:hAnsi="宋体" w:cs="宋体"/>
          <w:szCs w:val="24"/>
          <w:lang w:val="zh-CN" w:eastAsia="zh-CN"/>
        </w:rPr>
        <w:lastRenderedPageBreak/>
        <w:t>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</w:t>
      </w:r>
      <w:r>
        <w:rPr>
          <w:rFonts w:ascii="宋体" w:hAnsi="宋体" w:cs="宋体"/>
          <w:szCs w:val="24"/>
          <w:lang w:val="zh-CN" w:eastAsia="zh-CN"/>
        </w:rPr>
        <w:t>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57"/>
    </w:p>
    <w:p w14:paraId="32F2352B" w14:textId="77777777" w:rsidR="00555B16" w:rsidRDefault="008B7224">
      <w:pPr>
        <w:spacing w:line="360" w:lineRule="exact"/>
        <w:jc w:val="center"/>
        <w:outlineLvl w:val="0"/>
        <w:rPr>
          <w:lang w:eastAsia="zh-CN"/>
        </w:rPr>
      </w:pPr>
      <w:bookmarkStart w:id="58" w:name="C37c48e35b50ae9c90981b34b"/>
      <w:bookmarkStart w:id="59" w:name="_Toc24139730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58"/>
      <w:bookmarkEnd w:id="59"/>
    </w:p>
    <w:p w14:paraId="10EE7C94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60" w:name="C37c48e35b50ae9c90981b34bS1"/>
      <w:bookmarkStart w:id="61" w:name="_Toc24139730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60"/>
      <w:bookmarkEnd w:id="61"/>
    </w:p>
    <w:p w14:paraId="282DF7F5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62" w:name="C37c48e35b50ae9c90981b34bP1"/>
      <w:r>
        <w:rPr>
          <w:rFonts w:ascii="宋体" w:hAnsi="宋体" w:cs="宋体"/>
          <w:szCs w:val="24"/>
          <w:lang w:val="zh-CN" w:eastAsia="zh-CN"/>
        </w:rPr>
        <w:t>技术方案的本节主题为风险与控制。日志留存口径冲突会影响存储配置和验收，必须在正式实施前统一。围绕风险与控制展开时，需要把输入事实、方案推</w:t>
      </w:r>
      <w:r>
        <w:rPr>
          <w:rFonts w:ascii="宋体" w:hAnsi="宋体" w:cs="宋体"/>
          <w:szCs w:val="24"/>
          <w:lang w:val="zh-CN" w:eastAsia="zh-CN"/>
        </w:rPr>
        <w:lastRenderedPageBreak/>
        <w:t>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</w:t>
      </w:r>
      <w:r>
        <w:rPr>
          <w:rFonts w:ascii="宋体" w:hAnsi="宋体" w:cs="宋体"/>
          <w:szCs w:val="24"/>
          <w:lang w:val="zh-CN" w:eastAsia="zh-CN"/>
        </w:rPr>
        <w:t>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</w:t>
      </w:r>
      <w:r>
        <w:rPr>
          <w:rFonts w:ascii="宋体" w:hAnsi="宋体" w:cs="宋体"/>
          <w:szCs w:val="24"/>
          <w:lang w:val="zh-CN" w:eastAsia="zh-CN"/>
        </w:rPr>
        <w:t>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</w:t>
      </w:r>
      <w:r>
        <w:rPr>
          <w:rFonts w:ascii="宋体" w:hAnsi="宋体" w:cs="宋体"/>
          <w:szCs w:val="24"/>
          <w:lang w:val="zh-CN" w:eastAsia="zh-CN"/>
        </w:rPr>
        <w:lastRenderedPageBreak/>
        <w:t>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</w:t>
      </w:r>
      <w:r>
        <w:rPr>
          <w:rFonts w:ascii="宋体" w:hAnsi="宋体" w:cs="宋体"/>
          <w:szCs w:val="24"/>
          <w:lang w:val="zh-CN" w:eastAsia="zh-CN"/>
        </w:rPr>
        <w:t>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62"/>
    </w:p>
    <w:p w14:paraId="068E42B5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63" w:name="C37c48e35b50ae9c90981b34bS2"/>
      <w:bookmarkStart w:id="64" w:name="_Toc24139730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63"/>
      <w:bookmarkEnd w:id="64"/>
    </w:p>
    <w:p w14:paraId="1AA1BEE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65" w:name="C37c48e35b50ae9c90981b34bP2"/>
      <w:r>
        <w:rPr>
          <w:rFonts w:ascii="宋体" w:hAnsi="宋体" w:cs="宋体"/>
          <w:szCs w:val="24"/>
          <w:lang w:val="zh-CN" w:eastAsia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</w:t>
      </w:r>
      <w:r>
        <w:rPr>
          <w:rFonts w:ascii="宋体" w:hAnsi="宋体" w:cs="宋体"/>
          <w:szCs w:val="24"/>
          <w:lang w:val="zh-CN" w:eastAsia="zh-CN"/>
        </w:rPr>
        <w:t>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</w:t>
      </w:r>
      <w:r>
        <w:rPr>
          <w:rFonts w:ascii="宋体" w:hAnsi="宋体" w:cs="宋体"/>
          <w:szCs w:val="24"/>
          <w:lang w:val="zh-CN" w:eastAsia="zh-CN"/>
        </w:rPr>
        <w:lastRenderedPageBreak/>
        <w:t>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</w:t>
      </w:r>
      <w:r>
        <w:rPr>
          <w:rFonts w:ascii="宋体" w:hAnsi="宋体" w:cs="宋体"/>
          <w:szCs w:val="24"/>
          <w:lang w:val="zh-CN" w:eastAsia="zh-CN"/>
        </w:rPr>
        <w:t>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</w:t>
      </w:r>
      <w:r>
        <w:rPr>
          <w:rFonts w:ascii="宋体" w:hAnsi="宋体" w:cs="宋体"/>
          <w:szCs w:val="24"/>
          <w:lang w:val="zh-CN" w:eastAsia="zh-CN"/>
        </w:rPr>
        <w:t>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</w:t>
      </w:r>
      <w:bookmarkEnd w:id="65"/>
    </w:p>
    <w:p w14:paraId="4A261ACE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66" w:name="C37c48e35b50ae9c90981b34bS3"/>
      <w:bookmarkStart w:id="67" w:name="_Toc24139731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66"/>
      <w:bookmarkEnd w:id="67"/>
    </w:p>
    <w:p w14:paraId="32DF3E15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68" w:name="C37c48e35b50ae9c90981b34b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</w:t>
      </w:r>
      <w:r>
        <w:rPr>
          <w:rFonts w:ascii="宋体" w:hAnsi="宋体" w:cs="宋体"/>
          <w:szCs w:val="24"/>
          <w:lang w:val="zh-CN" w:eastAsia="zh-CN"/>
        </w:rPr>
        <w:lastRenderedPageBreak/>
        <w:t>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</w:t>
      </w:r>
      <w:r>
        <w:rPr>
          <w:rFonts w:ascii="宋体" w:hAnsi="宋体" w:cs="宋体"/>
          <w:szCs w:val="24"/>
          <w:lang w:val="zh-CN" w:eastAsia="zh-CN"/>
        </w:rPr>
        <w:t>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</w:t>
      </w:r>
      <w:r>
        <w:rPr>
          <w:rFonts w:ascii="宋体" w:hAnsi="宋体" w:cs="宋体"/>
          <w:szCs w:val="24"/>
          <w:lang w:val="zh-CN" w:eastAsia="zh-CN"/>
        </w:rPr>
        <w:t>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</w:t>
      </w:r>
      <w:r>
        <w:rPr>
          <w:rFonts w:ascii="宋体" w:hAnsi="宋体" w:cs="宋体"/>
          <w:szCs w:val="24"/>
          <w:lang w:val="zh-CN" w:eastAsia="zh-CN"/>
        </w:rPr>
        <w:lastRenderedPageBreak/>
        <w:t>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</w:t>
      </w:r>
      <w:r>
        <w:rPr>
          <w:rFonts w:ascii="宋体" w:hAnsi="宋体" w:cs="宋体"/>
          <w:szCs w:val="24"/>
          <w:lang w:val="zh-CN" w:eastAsia="zh-CN"/>
        </w:rPr>
        <w:t>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</w:t>
      </w:r>
      <w:bookmarkEnd w:id="68"/>
    </w:p>
    <w:p w14:paraId="395D7F06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69" w:name="C37c48e35b50ae9c90981b34bS4"/>
      <w:bookmarkStart w:id="70" w:name="_Toc24139731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69"/>
      <w:bookmarkEnd w:id="70"/>
    </w:p>
    <w:p w14:paraId="52DEE963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71" w:name="C37c48e35b50ae9c90981b34b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</w:t>
      </w:r>
      <w:r>
        <w:rPr>
          <w:rFonts w:ascii="宋体" w:hAnsi="宋体" w:cs="宋体"/>
          <w:szCs w:val="24"/>
          <w:lang w:val="zh-CN" w:eastAsia="zh-CN"/>
        </w:rPr>
        <w:t>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</w:t>
      </w:r>
      <w:r>
        <w:rPr>
          <w:rFonts w:ascii="宋体" w:hAnsi="宋体" w:cs="宋体"/>
          <w:szCs w:val="24"/>
          <w:lang w:val="zh-CN" w:eastAsia="zh-CN"/>
        </w:rPr>
        <w:lastRenderedPageBreak/>
        <w:t>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</w:t>
      </w:r>
      <w:r>
        <w:rPr>
          <w:rFonts w:ascii="宋体" w:hAnsi="宋体" w:cs="宋体"/>
          <w:szCs w:val="24"/>
          <w:lang w:val="zh-CN" w:eastAsia="zh-CN"/>
        </w:rPr>
        <w:t>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71"/>
    </w:p>
    <w:p w14:paraId="4CAC5D7F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72" w:name="C37c48e35b50ae9c90981b34bS5"/>
      <w:bookmarkStart w:id="73" w:name="_Toc24139731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2"/>
      <w:bookmarkEnd w:id="73"/>
    </w:p>
    <w:p w14:paraId="0B8BA58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74" w:name="C37c48e35b50ae9c90981b34b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</w:t>
      </w:r>
      <w:r>
        <w:rPr>
          <w:rFonts w:ascii="宋体" w:hAnsi="宋体" w:cs="宋体"/>
          <w:szCs w:val="24"/>
          <w:lang w:val="zh-CN" w:eastAsia="zh-CN"/>
        </w:rPr>
        <w:lastRenderedPageBreak/>
        <w:t>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</w:t>
      </w:r>
      <w:r>
        <w:rPr>
          <w:rFonts w:ascii="宋体" w:hAnsi="宋体" w:cs="宋体"/>
          <w:szCs w:val="24"/>
          <w:lang w:val="zh-CN" w:eastAsia="zh-CN"/>
        </w:rPr>
        <w:t>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</w:t>
      </w:r>
      <w:r>
        <w:rPr>
          <w:rFonts w:ascii="宋体" w:hAnsi="宋体" w:cs="宋体"/>
          <w:szCs w:val="24"/>
          <w:lang w:val="zh-CN" w:eastAsia="zh-CN"/>
        </w:rPr>
        <w:t>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</w:t>
      </w:r>
      <w:r>
        <w:rPr>
          <w:rFonts w:ascii="宋体" w:hAnsi="宋体" w:cs="宋体"/>
          <w:szCs w:val="24"/>
          <w:lang w:val="zh-CN" w:eastAsia="zh-CN"/>
        </w:rPr>
        <w:lastRenderedPageBreak/>
        <w:t>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</w:t>
      </w:r>
      <w:r>
        <w:rPr>
          <w:rFonts w:ascii="宋体" w:hAnsi="宋体" w:cs="宋体"/>
          <w:szCs w:val="24"/>
          <w:lang w:val="zh-CN" w:eastAsia="zh-CN"/>
        </w:rPr>
        <w:t>来源事实、约束条件和人工决定共同满足后才能执行。所有设备名称和数量均以输入清单为准，不新增未提供的设备、规格、地址或责任人。</w:t>
      </w:r>
      <w:bookmarkEnd w:id="74"/>
    </w:p>
    <w:p w14:paraId="075933F0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75" w:name="C37c48e35b50ae9c90981b34bS6"/>
      <w:bookmarkStart w:id="76" w:name="_Toc24139731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5"/>
      <w:bookmarkEnd w:id="76"/>
    </w:p>
    <w:p w14:paraId="042A2B26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77" w:name="C37c48e35b50ae9c90981b34bP6"/>
      <w:r>
        <w:rPr>
          <w:rFonts w:ascii="宋体" w:hAnsi="宋体" w:cs="宋体"/>
          <w:szCs w:val="24"/>
          <w:lang w:val="zh-CN" w:eastAsia="zh-CN"/>
        </w:rPr>
        <w:t>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</w:t>
      </w:r>
      <w:r>
        <w:rPr>
          <w:rFonts w:ascii="宋体" w:hAnsi="宋体" w:cs="宋体"/>
          <w:szCs w:val="24"/>
          <w:lang w:val="zh-CN" w:eastAsia="zh-CN"/>
        </w:rPr>
        <w:t>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</w:t>
      </w:r>
      <w:r>
        <w:rPr>
          <w:rFonts w:ascii="宋体" w:hAnsi="宋体" w:cs="宋体"/>
          <w:szCs w:val="24"/>
          <w:lang w:val="zh-CN" w:eastAsia="zh-CN"/>
        </w:rPr>
        <w:lastRenderedPageBreak/>
        <w:t>志留存口径仍存在冲突，正文只描述待确认事项，不将任一口径写成已经批准的结论。实施窗口和双链路条件</w:t>
      </w:r>
      <w:r>
        <w:rPr>
          <w:rFonts w:ascii="宋体" w:hAnsi="宋体" w:cs="宋体"/>
          <w:szCs w:val="24"/>
          <w:lang w:val="zh-CN" w:eastAsia="zh-CN"/>
        </w:rPr>
        <w:t>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</w:t>
      </w:r>
      <w:r>
        <w:rPr>
          <w:rFonts w:ascii="宋体" w:hAnsi="宋体" w:cs="宋体"/>
          <w:szCs w:val="24"/>
          <w:lang w:val="zh-CN" w:eastAsia="zh-CN"/>
        </w:rPr>
        <w:t>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77"/>
    </w:p>
    <w:p w14:paraId="60C603AE" w14:textId="77777777" w:rsidR="00555B16" w:rsidRDefault="008B7224">
      <w:pPr>
        <w:spacing w:line="360" w:lineRule="exact"/>
        <w:jc w:val="center"/>
        <w:outlineLvl w:val="0"/>
        <w:rPr>
          <w:lang w:eastAsia="zh-CN"/>
        </w:rPr>
      </w:pPr>
      <w:bookmarkStart w:id="78" w:name="C5e9ad751b5e6102bb17b687e"/>
      <w:bookmarkStart w:id="79" w:name="_Toc24139731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78"/>
      <w:bookmarkEnd w:id="79"/>
    </w:p>
    <w:p w14:paraId="278810DD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80" w:name="C5e9ad751b5e6102bb17b687eS1"/>
      <w:bookmarkStart w:id="81" w:name="_Toc24139731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80"/>
      <w:bookmarkEnd w:id="81"/>
    </w:p>
    <w:p w14:paraId="29FBC248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82" w:name="C5e9ad751b5e6102bb17b687eP1"/>
      <w:r>
        <w:rPr>
          <w:rFonts w:ascii="宋体" w:hAnsi="宋体" w:cs="宋体"/>
          <w:szCs w:val="24"/>
          <w:lang w:val="zh-CN" w:eastAsia="zh-CN"/>
        </w:rPr>
        <w:t>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</w:t>
      </w:r>
      <w:r>
        <w:rPr>
          <w:rFonts w:ascii="宋体" w:hAnsi="宋体" w:cs="宋体"/>
          <w:szCs w:val="24"/>
          <w:lang w:val="zh-CN" w:eastAsia="zh-CN"/>
        </w:rPr>
        <w:lastRenderedPageBreak/>
        <w:t>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</w:t>
      </w:r>
      <w:r>
        <w:rPr>
          <w:rFonts w:ascii="宋体" w:hAnsi="宋体" w:cs="宋体"/>
          <w:szCs w:val="24"/>
          <w:lang w:val="zh-CN" w:eastAsia="zh-CN"/>
        </w:rPr>
        <w:t>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</w:t>
      </w:r>
      <w:r>
        <w:rPr>
          <w:rFonts w:ascii="宋体" w:hAnsi="宋体" w:cs="宋体"/>
          <w:szCs w:val="24"/>
          <w:lang w:val="zh-CN" w:eastAsia="zh-CN"/>
        </w:rPr>
        <w:t>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</w:t>
      </w:r>
      <w:r>
        <w:rPr>
          <w:rFonts w:ascii="宋体" w:hAnsi="宋体" w:cs="宋体"/>
          <w:szCs w:val="24"/>
          <w:lang w:val="zh-CN" w:eastAsia="zh-CN"/>
        </w:rPr>
        <w:lastRenderedPageBreak/>
        <w:t>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</w:t>
      </w:r>
      <w:r>
        <w:rPr>
          <w:rFonts w:ascii="宋体" w:hAnsi="宋体" w:cs="宋体"/>
          <w:szCs w:val="24"/>
          <w:lang w:val="zh-CN" w:eastAsia="zh-CN"/>
        </w:rPr>
        <w:t>进入后续交付。</w:t>
      </w:r>
      <w:bookmarkEnd w:id="82"/>
    </w:p>
    <w:p w14:paraId="3A590F63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83" w:name="C5e9ad751b5e6102bb17b687eS2"/>
      <w:bookmarkStart w:id="84" w:name="_Toc24139731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83"/>
      <w:bookmarkEnd w:id="84"/>
    </w:p>
    <w:p w14:paraId="05B00A88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85" w:name="C5e9ad751b5e6102bb17b687eP2"/>
      <w:r>
        <w:rPr>
          <w:rFonts w:ascii="宋体" w:hAnsi="宋体" w:cs="宋体"/>
          <w:szCs w:val="24"/>
          <w:lang w:val="zh-CN" w:eastAsia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</w:t>
      </w:r>
      <w:r>
        <w:rPr>
          <w:rFonts w:ascii="宋体" w:hAnsi="宋体" w:cs="宋体"/>
          <w:szCs w:val="24"/>
          <w:lang w:val="zh-CN" w:eastAsia="zh-CN"/>
        </w:rPr>
        <w:t>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</w:t>
      </w:r>
      <w:r>
        <w:rPr>
          <w:rFonts w:ascii="宋体" w:hAnsi="宋体" w:cs="宋体"/>
          <w:szCs w:val="24"/>
          <w:lang w:val="zh-CN" w:eastAsia="zh-CN"/>
        </w:rPr>
        <w:lastRenderedPageBreak/>
        <w:t>付。技术方案的本节主题为</w:t>
      </w:r>
      <w:r>
        <w:rPr>
          <w:rFonts w:ascii="宋体" w:hAnsi="宋体" w:cs="宋体"/>
          <w:szCs w:val="24"/>
          <w:lang w:val="zh-CN" w:eastAsia="zh-CN"/>
        </w:rPr>
        <w:t>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</w:t>
      </w:r>
      <w:r>
        <w:rPr>
          <w:rFonts w:ascii="宋体" w:hAnsi="宋体" w:cs="宋体"/>
          <w:szCs w:val="24"/>
          <w:lang w:val="zh-CN" w:eastAsia="zh-CN"/>
        </w:rPr>
        <w:t>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</w:t>
      </w:r>
      <w:bookmarkEnd w:id="85"/>
    </w:p>
    <w:p w14:paraId="4D90B469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86" w:name="C5e9ad751b5e6102bb17b687eS3"/>
      <w:bookmarkStart w:id="87" w:name="_Toc24139731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6"/>
      <w:bookmarkEnd w:id="87"/>
    </w:p>
    <w:p w14:paraId="4365F20B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88" w:name="C5e9ad751b5e6102bb17b687e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</w:t>
      </w:r>
      <w:r>
        <w:rPr>
          <w:rFonts w:ascii="宋体" w:hAnsi="宋体" w:cs="宋体"/>
          <w:szCs w:val="24"/>
          <w:lang w:val="zh-CN" w:eastAsia="zh-CN"/>
        </w:rPr>
        <w:lastRenderedPageBreak/>
        <w:t>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</w:t>
      </w:r>
      <w:r>
        <w:rPr>
          <w:rFonts w:ascii="宋体" w:hAnsi="宋体" w:cs="宋体"/>
          <w:szCs w:val="24"/>
          <w:lang w:val="zh-CN" w:eastAsia="zh-CN"/>
        </w:rPr>
        <w:t>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</w:t>
      </w:r>
      <w:r>
        <w:rPr>
          <w:rFonts w:ascii="宋体" w:hAnsi="宋体" w:cs="宋体"/>
          <w:szCs w:val="24"/>
          <w:lang w:val="zh-CN" w:eastAsia="zh-CN"/>
        </w:rPr>
        <w:t>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</w:t>
      </w:r>
      <w:r>
        <w:rPr>
          <w:rFonts w:ascii="宋体" w:hAnsi="宋体" w:cs="宋体"/>
          <w:szCs w:val="24"/>
          <w:lang w:val="zh-CN" w:eastAsia="zh-CN"/>
        </w:rPr>
        <w:lastRenderedPageBreak/>
        <w:t>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</w:t>
      </w:r>
      <w:bookmarkEnd w:id="88"/>
    </w:p>
    <w:p w14:paraId="390357EE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89" w:name="C5e9ad751b5e6102bb17b687eS4"/>
      <w:bookmarkStart w:id="90" w:name="_Toc24139731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运行保障与验收要点</w:t>
      </w:r>
      <w:bookmarkEnd w:id="89"/>
      <w:bookmarkEnd w:id="90"/>
    </w:p>
    <w:p w14:paraId="5051075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91" w:name="C5e9ad751b5e6102bb17b687e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</w:t>
      </w:r>
      <w:r>
        <w:rPr>
          <w:rFonts w:ascii="宋体" w:hAnsi="宋体" w:cs="宋体"/>
          <w:szCs w:val="24"/>
          <w:lang w:val="zh-CN" w:eastAsia="zh-CN"/>
        </w:rPr>
        <w:t>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</w:t>
      </w:r>
      <w:r>
        <w:rPr>
          <w:rFonts w:ascii="宋体" w:hAnsi="宋体" w:cs="宋体"/>
          <w:szCs w:val="24"/>
          <w:lang w:val="zh-CN" w:eastAsia="zh-CN"/>
        </w:rPr>
        <w:t>窗口和双链路条件来自项目背景，具体切换步骤仍须</w:t>
      </w:r>
      <w:r>
        <w:rPr>
          <w:rFonts w:ascii="宋体" w:hAnsi="宋体" w:cs="宋体"/>
          <w:szCs w:val="24"/>
          <w:lang w:val="zh-CN" w:eastAsia="zh-CN"/>
        </w:rPr>
        <w:lastRenderedPageBreak/>
        <w:t>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</w:t>
      </w:r>
      <w:r>
        <w:rPr>
          <w:rFonts w:ascii="宋体" w:hAnsi="宋体" w:cs="宋体"/>
          <w:szCs w:val="24"/>
          <w:lang w:val="zh-CN" w:eastAsia="zh-CN"/>
        </w:rPr>
        <w:t>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91"/>
    </w:p>
    <w:p w14:paraId="4F92C807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92" w:name="C5e9ad751b5e6102bb17b687eS5"/>
      <w:bookmarkStart w:id="93" w:name="_Toc24139731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2"/>
      <w:bookmarkEnd w:id="93"/>
    </w:p>
    <w:p w14:paraId="4D109C51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94" w:name="C5e9ad751b5e6102bb17b687e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</w:t>
      </w:r>
      <w:r>
        <w:rPr>
          <w:rFonts w:ascii="宋体" w:hAnsi="宋体" w:cs="宋体"/>
          <w:szCs w:val="24"/>
          <w:lang w:val="zh-CN" w:eastAsia="zh-CN"/>
        </w:rPr>
        <w:lastRenderedPageBreak/>
        <w:t>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</w:t>
      </w:r>
      <w:r>
        <w:rPr>
          <w:rFonts w:ascii="宋体" w:hAnsi="宋体" w:cs="宋体"/>
          <w:szCs w:val="24"/>
          <w:lang w:val="zh-CN" w:eastAsia="zh-CN"/>
        </w:rPr>
        <w:t>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</w:t>
      </w:r>
      <w:r>
        <w:rPr>
          <w:rFonts w:ascii="宋体" w:hAnsi="宋体" w:cs="宋体"/>
          <w:szCs w:val="24"/>
          <w:lang w:val="zh-CN" w:eastAsia="zh-CN"/>
        </w:rPr>
        <w:t>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</w:t>
      </w:r>
      <w:r>
        <w:rPr>
          <w:rFonts w:ascii="宋体" w:hAnsi="宋体" w:cs="宋体"/>
          <w:szCs w:val="24"/>
          <w:lang w:val="zh-CN" w:eastAsia="zh-CN"/>
        </w:rPr>
        <w:lastRenderedPageBreak/>
        <w:t>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94"/>
    </w:p>
    <w:p w14:paraId="1149BF39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95" w:name="C5e9ad751b5e6102bb17b687eS6"/>
      <w:bookmarkStart w:id="96" w:name="_Toc24139732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5"/>
      <w:bookmarkEnd w:id="96"/>
    </w:p>
    <w:p w14:paraId="5539A17B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97" w:name="C5e9ad751b5e6102bb17b687eP6"/>
      <w:r>
        <w:rPr>
          <w:rFonts w:ascii="宋体" w:hAnsi="宋体" w:cs="宋体"/>
          <w:szCs w:val="24"/>
          <w:lang w:val="zh-CN" w:eastAsia="zh-CN"/>
        </w:rPr>
        <w:t>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</w:t>
      </w:r>
      <w:r>
        <w:rPr>
          <w:rFonts w:ascii="宋体" w:hAnsi="宋体" w:cs="宋体"/>
          <w:szCs w:val="24"/>
          <w:lang w:val="zh-CN" w:eastAsia="zh-CN"/>
        </w:rPr>
        <w:t>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</w:t>
      </w:r>
      <w:r>
        <w:rPr>
          <w:rFonts w:ascii="宋体" w:hAnsi="宋体" w:cs="宋体"/>
          <w:szCs w:val="24"/>
          <w:lang w:val="zh-CN" w:eastAsia="zh-CN"/>
        </w:rPr>
        <w:t>窗口和双链路条件来自项目背景，具体切换步骤仍须由项目负责人结合现场核对。对经济资料边界的描述采用分阶段核对方式，先</w:t>
      </w:r>
      <w:r>
        <w:rPr>
          <w:rFonts w:ascii="宋体" w:hAnsi="宋体" w:cs="宋体"/>
          <w:szCs w:val="24"/>
          <w:lang w:val="zh-CN" w:eastAsia="zh-CN"/>
        </w:rPr>
        <w:lastRenderedPageBreak/>
        <w:t>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</w:t>
      </w:r>
      <w:r>
        <w:rPr>
          <w:rFonts w:ascii="宋体" w:hAnsi="宋体" w:cs="宋体"/>
          <w:szCs w:val="24"/>
          <w:lang w:val="zh-CN" w:eastAsia="zh-CN"/>
        </w:rPr>
        <w:t>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97"/>
    </w:p>
    <w:p w14:paraId="1EF4D93B" w14:textId="77777777" w:rsidR="00555B16" w:rsidRDefault="008B7224">
      <w:pPr>
        <w:spacing w:line="360" w:lineRule="exact"/>
        <w:jc w:val="center"/>
        <w:rPr>
          <w:lang w:eastAsia="zh-CN"/>
        </w:rPr>
      </w:pPr>
      <w:bookmarkStart w:id="98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9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555B16" w14:paraId="6B269AF4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7557" w14:textId="77777777" w:rsidR="00555B16" w:rsidRDefault="008B722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5A55" w14:textId="77777777" w:rsidR="00555B16" w:rsidRDefault="008B722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2C8C" w14:textId="77777777" w:rsidR="00555B16" w:rsidRDefault="008B722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BD25" w14:textId="77777777" w:rsidR="00555B16" w:rsidRDefault="008B722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F673" w14:textId="77777777" w:rsidR="00555B16" w:rsidRDefault="008B722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555B16" w14:paraId="49CC7B01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622D" w14:textId="77777777" w:rsidR="00555B16" w:rsidRDefault="008B722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229A" w14:textId="77777777" w:rsidR="00555B16" w:rsidRDefault="008B722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4802" w14:textId="77777777" w:rsidR="00555B16" w:rsidRDefault="008B722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5B4E" w14:textId="77777777" w:rsidR="00555B16" w:rsidRDefault="008B722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8C6F" w14:textId="77777777" w:rsidR="00555B16" w:rsidRDefault="008B722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555B16" w14:paraId="3EECCC2C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B8CB" w14:textId="77777777" w:rsidR="00555B16" w:rsidRDefault="008B722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1F03" w14:textId="77777777" w:rsidR="00555B16" w:rsidRDefault="008B722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72B6" w14:textId="77777777" w:rsidR="00555B16" w:rsidRDefault="008B722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6192" w14:textId="77777777" w:rsidR="00555B16" w:rsidRDefault="008B722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F362" w14:textId="77777777" w:rsidR="00555B16" w:rsidRDefault="008B722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1D617819" w14:textId="77777777" w:rsidR="00555B16" w:rsidRDefault="008B7224">
      <w:pPr>
        <w:spacing w:line="360" w:lineRule="exact"/>
        <w:jc w:val="center"/>
        <w:outlineLvl w:val="0"/>
        <w:rPr>
          <w:lang w:eastAsia="zh-CN"/>
        </w:rPr>
      </w:pPr>
      <w:bookmarkStart w:id="99" w:name="DIAGRAMS_HEADING"/>
      <w:bookmarkStart w:id="100" w:name="_Toc24139732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架构与流程图解</w:t>
      </w:r>
      <w:bookmarkEnd w:id="99"/>
      <w:bookmarkEnd w:id="100"/>
    </w:p>
    <w:p w14:paraId="3F490ED4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01" w:name="DIAGRAM_01_HEADING"/>
      <w:bookmarkStart w:id="102" w:name="_Toc24139732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01"/>
      <w:bookmarkEnd w:id="102"/>
    </w:p>
    <w:p w14:paraId="70CABA3F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03" w:name="DIAGRAM_01_FIGURE"/>
      <w:bookmarkEnd w:id="103"/>
      <w:r>
        <w:rPr>
          <w:noProof/>
        </w:rPr>
        <w:drawing>
          <wp:inline distT="0" distB="0" distL="0" distR="0" wp14:anchorId="39B70658" wp14:editId="3D7B2BBF">
            <wp:extent cx="5220000" cy="617348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FDEC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46B5041A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04" w:name="DIAGRAM_01_NOTE"/>
      <w:r>
        <w:rPr>
          <w:rFonts w:ascii="宋体" w:hAnsi="宋体" w:cs="宋体"/>
          <w:szCs w:val="24"/>
          <w:lang w:val="zh-CN" w:eastAsia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104"/>
    </w:p>
    <w:p w14:paraId="296B2A38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05" w:name="DIAGRAM_02_HEADING"/>
      <w:bookmarkStart w:id="106" w:name="_Toc24139732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105"/>
      <w:bookmarkEnd w:id="106"/>
    </w:p>
    <w:p w14:paraId="0F3F78D8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07" w:name="DIAGRAM_02_FIGURE"/>
      <w:bookmarkEnd w:id="107"/>
      <w:r>
        <w:rPr>
          <w:noProof/>
        </w:rPr>
        <w:drawing>
          <wp:inline distT="0" distB="0" distL="0" distR="0" wp14:anchorId="394A06B1" wp14:editId="67EF9901">
            <wp:extent cx="5220000" cy="834848"/>
            <wp:effectExtent l="0" t="0" r="0" b="0"/>
            <wp:docPr id="3" name="Picture 3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A96C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076F5B7F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08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108"/>
    </w:p>
    <w:p w14:paraId="5615C0A5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09" w:name="DIAGRAM_03_HEADING"/>
      <w:bookmarkStart w:id="110" w:name="_Toc24139732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109"/>
      <w:bookmarkEnd w:id="110"/>
    </w:p>
    <w:p w14:paraId="1B8C6BE9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11" w:name="DIAGRAM_03_FIGURE"/>
      <w:bookmarkEnd w:id="111"/>
      <w:r>
        <w:rPr>
          <w:noProof/>
        </w:rPr>
        <w:drawing>
          <wp:inline distT="0" distB="0" distL="0" distR="0" wp14:anchorId="6DCD99FF" wp14:editId="0399B54A">
            <wp:extent cx="5220000" cy="1414848"/>
            <wp:effectExtent l="0" t="0" r="0" b="0"/>
            <wp:docPr id="4" name="Picture 4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87AF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2FA62DB3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12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112"/>
    </w:p>
    <w:p w14:paraId="1533FFE0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13" w:name="DIAGRAM_04_HEADING"/>
      <w:bookmarkStart w:id="114" w:name="_Toc24139732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113"/>
      <w:bookmarkEnd w:id="114"/>
    </w:p>
    <w:p w14:paraId="06EBF1A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15" w:name="DIAGRAM_04_FIGURE"/>
      <w:bookmarkEnd w:id="115"/>
      <w:r>
        <w:rPr>
          <w:noProof/>
        </w:rPr>
        <w:drawing>
          <wp:inline distT="0" distB="0" distL="0" distR="0" wp14:anchorId="3ACC8FDB" wp14:editId="54B79255">
            <wp:extent cx="5220000" cy="544848"/>
            <wp:effectExtent l="0" t="0" r="0" b="0"/>
            <wp:docPr id="5" name="Picture 5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F6ED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6.4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1AE7B8B8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16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116"/>
    </w:p>
    <w:p w14:paraId="46A61D6C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17" w:name="DIAGRAM_05_HEADING"/>
      <w:bookmarkStart w:id="118" w:name="_Toc24139732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17"/>
      <w:bookmarkEnd w:id="118"/>
    </w:p>
    <w:p w14:paraId="6DC38303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19" w:name="DIAGRAM_05_FIGURE"/>
      <w:bookmarkEnd w:id="119"/>
      <w:r>
        <w:rPr>
          <w:noProof/>
        </w:rPr>
        <w:drawing>
          <wp:inline distT="0" distB="0" distL="0" distR="0" wp14:anchorId="2175B58D" wp14:editId="3BC2A090">
            <wp:extent cx="5220000" cy="617348"/>
            <wp:effectExtent l="0" t="0" r="0" b="0"/>
            <wp:docPr id="6" name="Picture 6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EE93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6.5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2D1E20D8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20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20"/>
    </w:p>
    <w:p w14:paraId="77DED515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21" w:name="DIAGRAM_06_HEADING"/>
      <w:bookmarkStart w:id="122" w:name="_Toc24139732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21"/>
      <w:bookmarkEnd w:id="122"/>
    </w:p>
    <w:p w14:paraId="3AA1916F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23" w:name="DIAGRAM_06_FIGURE"/>
      <w:bookmarkEnd w:id="123"/>
      <w:r>
        <w:rPr>
          <w:noProof/>
        </w:rPr>
        <w:drawing>
          <wp:inline distT="0" distB="0" distL="0" distR="0" wp14:anchorId="349692F3" wp14:editId="0F903791">
            <wp:extent cx="5220000" cy="1704848"/>
            <wp:effectExtent l="0" t="0" r="0" b="0"/>
            <wp:docPr id="7" name="Picture 7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28DD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6.6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550D827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24" w:name="DIAGRAM_06_NOTE"/>
      <w:r>
        <w:rPr>
          <w:rFonts w:ascii="宋体" w:hAnsi="宋体" w:cs="宋体"/>
          <w:szCs w:val="24"/>
          <w:lang w:val="zh-CN" w:eastAsia="zh-CN"/>
        </w:rPr>
        <w:lastRenderedPageBreak/>
        <w:t>用户、边界防护、应用集群、数据服务和外部系统的连接拓扑。图中颜色用于区分参与角色、平台能力、数据资源与控制节点，箭头表示主要依赖或处理方向。</w:t>
      </w:r>
      <w:bookmarkEnd w:id="124"/>
    </w:p>
    <w:p w14:paraId="0252394B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25" w:name="DIAGRAM_07_HEADING"/>
      <w:bookmarkStart w:id="126" w:name="_Toc24139732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6.7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125"/>
      <w:bookmarkEnd w:id="126"/>
    </w:p>
    <w:p w14:paraId="276C989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27" w:name="DIAGRAM_07_FIGURE"/>
      <w:bookmarkEnd w:id="127"/>
      <w:r>
        <w:rPr>
          <w:noProof/>
        </w:rPr>
        <w:drawing>
          <wp:inline distT="0" distB="0" distL="0" distR="0" wp14:anchorId="2AB06D80" wp14:editId="4D658757">
            <wp:extent cx="5220000" cy="834848"/>
            <wp:effectExtent l="0" t="0" r="0" b="0"/>
            <wp:docPr id="8" name="Picture 8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7284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6.7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6060F443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28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128"/>
    </w:p>
    <w:p w14:paraId="0287A508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29" w:name="DIAGRAM_08_HEADING"/>
      <w:bookmarkStart w:id="130" w:name="_Toc24139732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6.8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129"/>
      <w:bookmarkEnd w:id="130"/>
    </w:p>
    <w:p w14:paraId="28D2CC98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31" w:name="DIAGRAM_08_FIGURE"/>
      <w:bookmarkEnd w:id="131"/>
      <w:r>
        <w:rPr>
          <w:noProof/>
        </w:rPr>
        <w:drawing>
          <wp:inline distT="0" distB="0" distL="0" distR="0" wp14:anchorId="4B05E527" wp14:editId="3C34ED1F">
            <wp:extent cx="5220000" cy="544848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AEE6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6.8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20E5899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32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132"/>
    </w:p>
    <w:p w14:paraId="20DB5B9D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33" w:name="DIAGRAM_09_HEADING"/>
      <w:bookmarkStart w:id="134" w:name="_Toc24139733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6.9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133"/>
      <w:bookmarkEnd w:id="134"/>
    </w:p>
    <w:p w14:paraId="1A566B0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35" w:name="DIAGRAM_09_FIGURE"/>
      <w:bookmarkEnd w:id="135"/>
      <w:r>
        <w:rPr>
          <w:noProof/>
        </w:rPr>
        <w:drawing>
          <wp:inline distT="0" distB="0" distL="0" distR="0" wp14:anchorId="5579A3F0" wp14:editId="36931AAF">
            <wp:extent cx="5220000" cy="1994848"/>
            <wp:effectExtent l="0" t="0" r="0" b="0"/>
            <wp:docPr id="10" name="Picture 10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DE75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6.9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2C89E0DB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36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36"/>
    </w:p>
    <w:p w14:paraId="40840DCC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37" w:name="DIAGRAM_10_HEADING"/>
      <w:bookmarkStart w:id="138" w:name="_Toc24139733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6.10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37"/>
      <w:bookmarkEnd w:id="138"/>
    </w:p>
    <w:p w14:paraId="251223FA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39" w:name="DIAGRAM_10_FIGURE"/>
      <w:bookmarkEnd w:id="139"/>
      <w:r>
        <w:rPr>
          <w:noProof/>
        </w:rPr>
        <w:drawing>
          <wp:inline distT="0" distB="0" distL="0" distR="0" wp14:anchorId="44738603" wp14:editId="1EE90426">
            <wp:extent cx="5220000" cy="834848"/>
            <wp:effectExtent l="0" t="0" r="0" b="0"/>
            <wp:docPr id="11" name="Picture 11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1A1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6.10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0D149617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40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40"/>
    </w:p>
    <w:p w14:paraId="69CEB9B5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41" w:name="DIAGRAM_11_HEADING"/>
      <w:bookmarkStart w:id="142" w:name="_Toc24139733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6.11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41"/>
      <w:bookmarkEnd w:id="142"/>
    </w:p>
    <w:p w14:paraId="3AB74E4A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43" w:name="DIAGRAM_11_FIGURE"/>
      <w:bookmarkEnd w:id="143"/>
      <w:r>
        <w:rPr>
          <w:noProof/>
        </w:rPr>
        <w:drawing>
          <wp:inline distT="0" distB="0" distL="0" distR="0" wp14:anchorId="6C50DE39" wp14:editId="756A284A">
            <wp:extent cx="5220000" cy="834848"/>
            <wp:effectExtent l="0" t="0" r="0" b="0"/>
            <wp:docPr id="12" name="Picture 12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3830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6.11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1ECF51F8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44" w:name="DIAGRAM_11_NOTE"/>
      <w:r>
        <w:rPr>
          <w:rFonts w:ascii="宋体" w:hAnsi="宋体" w:cs="宋体"/>
          <w:szCs w:val="24"/>
          <w:lang w:val="zh-CN" w:eastAsia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144"/>
    </w:p>
    <w:p w14:paraId="12886A58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45" w:name="DIAGRAM_12_HEADING"/>
      <w:bookmarkStart w:id="146" w:name="_Toc24139733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6.12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145"/>
      <w:bookmarkEnd w:id="146"/>
    </w:p>
    <w:p w14:paraId="16645DE1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47" w:name="DIAGRAM_12_FIGURE"/>
      <w:bookmarkEnd w:id="147"/>
      <w:r>
        <w:rPr>
          <w:noProof/>
        </w:rPr>
        <w:drawing>
          <wp:inline distT="0" distB="0" distL="0" distR="0" wp14:anchorId="04989B31" wp14:editId="6D866776">
            <wp:extent cx="5220000" cy="1994848"/>
            <wp:effectExtent l="0" t="0" r="0" b="0"/>
            <wp:docPr id="13" name="Picture 13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4526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6.12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71D3966C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48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148"/>
    </w:p>
    <w:p w14:paraId="5D3EA259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49" w:name="DIAGRAM_13_HEADING"/>
      <w:bookmarkStart w:id="150" w:name="_Toc24139733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6.13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149"/>
      <w:bookmarkEnd w:id="150"/>
    </w:p>
    <w:p w14:paraId="46E70693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51" w:name="DIAGRAM_13_FIGURE"/>
      <w:bookmarkEnd w:id="151"/>
      <w:r>
        <w:rPr>
          <w:noProof/>
        </w:rPr>
        <w:drawing>
          <wp:inline distT="0" distB="0" distL="0" distR="0" wp14:anchorId="583C10B4" wp14:editId="1359A688">
            <wp:extent cx="5220000" cy="617348"/>
            <wp:effectExtent l="0" t="0" r="0" b="0"/>
            <wp:docPr id="14" name="Picture 14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11DE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6.13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595E2AAB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52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152"/>
    </w:p>
    <w:p w14:paraId="0C97C4BB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53" w:name="DIAGRAM_14_HEADING"/>
      <w:bookmarkStart w:id="154" w:name="_Toc24139733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6.14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153"/>
      <w:bookmarkEnd w:id="154"/>
    </w:p>
    <w:p w14:paraId="3562EEE9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55" w:name="DIAGRAM_14_FIGURE"/>
      <w:bookmarkEnd w:id="155"/>
      <w:r>
        <w:rPr>
          <w:noProof/>
        </w:rPr>
        <w:drawing>
          <wp:inline distT="0" distB="0" distL="0" distR="0" wp14:anchorId="71565A6A" wp14:editId="18D77864">
            <wp:extent cx="5220000" cy="834848"/>
            <wp:effectExtent l="0" t="0" r="0" b="0"/>
            <wp:docPr id="15" name="Picture 15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243B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6.14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159EBF22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56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156"/>
    </w:p>
    <w:p w14:paraId="06172AB6" w14:textId="77777777" w:rsidR="00555B16" w:rsidRDefault="008B7224">
      <w:pPr>
        <w:spacing w:line="360" w:lineRule="exact"/>
        <w:outlineLvl w:val="1"/>
        <w:rPr>
          <w:lang w:eastAsia="zh-CN"/>
        </w:rPr>
      </w:pPr>
      <w:bookmarkStart w:id="157" w:name="DIAGRAM_15_HEADING"/>
      <w:bookmarkStart w:id="158" w:name="_Toc24139733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6.15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57"/>
      <w:bookmarkEnd w:id="158"/>
    </w:p>
    <w:p w14:paraId="41CE33CD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59" w:name="DIAGRAM_15_FIGURE"/>
      <w:bookmarkEnd w:id="159"/>
      <w:r>
        <w:rPr>
          <w:noProof/>
        </w:rPr>
        <w:drawing>
          <wp:inline distT="0" distB="0" distL="0" distR="0" wp14:anchorId="1D324CC0" wp14:editId="2DB732F9">
            <wp:extent cx="5220000" cy="1414848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1558" w14:textId="77777777" w:rsidR="00555B16" w:rsidRDefault="008B722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6.15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648D8A96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60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250A907C" w14:textId="77777777" w:rsidR="00555B16" w:rsidRDefault="008B7224">
      <w:pPr>
        <w:spacing w:line="360" w:lineRule="exact"/>
        <w:jc w:val="center"/>
        <w:outlineLvl w:val="0"/>
        <w:rPr>
          <w:lang w:eastAsia="zh-CN"/>
        </w:rPr>
      </w:pPr>
      <w:bookmarkStart w:id="161" w:name="PENDING_HEADING"/>
      <w:bookmarkStart w:id="162" w:name="_Toc24139733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7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61"/>
      <w:bookmarkEnd w:id="162"/>
    </w:p>
    <w:p w14:paraId="21559F6B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63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63"/>
    </w:p>
    <w:p w14:paraId="6CD19273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64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64"/>
    </w:p>
    <w:p w14:paraId="3EEC4A07" w14:textId="77777777" w:rsidR="00555B16" w:rsidRDefault="008B7224">
      <w:pPr>
        <w:spacing w:after="120" w:line="360" w:lineRule="exact"/>
        <w:ind w:firstLine="480"/>
        <w:rPr>
          <w:lang w:eastAsia="zh-CN"/>
        </w:rPr>
      </w:pPr>
      <w:bookmarkStart w:id="165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65"/>
    </w:p>
    <w:sectPr w:rsidR="00555B16">
      <w:footerReference w:type="default" r:id="rId23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45BD" w14:textId="77777777" w:rsidR="008B7224" w:rsidRDefault="008B7224">
      <w:pPr>
        <w:spacing w:after="0" w:line="240" w:lineRule="auto"/>
      </w:pPr>
      <w:r>
        <w:separator/>
      </w:r>
    </w:p>
  </w:endnote>
  <w:endnote w:type="continuationSeparator" w:id="0">
    <w:p w14:paraId="5F7840F7" w14:textId="77777777" w:rsidR="008B7224" w:rsidRDefault="008B7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EA1F" w14:textId="77777777" w:rsidR="00555B16" w:rsidRDefault="008B7224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554191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FF493" w14:textId="77777777" w:rsidR="008B7224" w:rsidRDefault="008B7224">
      <w:pPr>
        <w:spacing w:after="0" w:line="240" w:lineRule="auto"/>
      </w:pPr>
      <w:r>
        <w:separator/>
      </w:r>
    </w:p>
  </w:footnote>
  <w:footnote w:type="continuationSeparator" w:id="0">
    <w:p w14:paraId="12F61611" w14:textId="77777777" w:rsidR="008B7224" w:rsidRDefault="008B7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16"/>
    <w:rsid w:val="000279E4"/>
    <w:rsid w:val="00554191"/>
    <w:rsid w:val="00555B16"/>
    <w:rsid w:val="008B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342DDD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31241</Words>
  <Characters>31242</Characters>
  <Application>Microsoft Office Word</Application>
  <DocSecurity>0</DocSecurity>
  <Lines>976</Lines>
  <Paragraphs>141</Paragraphs>
  <ScaleCrop>false</ScaleCrop>
  <Company/>
  <LinksUpToDate>false</LinksUpToDate>
  <CharactersWithSpaces>62342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2026-09-27T02:27:00Z</dcterms:created>
  <dcterms:modified xsi:type="dcterms:W3CDTF">2026-09-27T02:27:00Z</dcterms:modified>
</cp:coreProperties>
</file>