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2D7EF" w14:textId="1101E9FA" w:rsidR="0064594D" w:rsidRPr="00863471" w:rsidRDefault="0064594D" w:rsidP="00863471">
      <w:pPr>
        <w:jc w:val="center"/>
        <w:rPr>
          <w:rFonts w:ascii="Times New Roman" w:hAnsi="Times New Roman" w:cs="Times New Roman"/>
          <w:b/>
          <w:bCs/>
          <w:sz w:val="28"/>
          <w:szCs w:val="28"/>
        </w:rPr>
      </w:pPr>
      <w:r w:rsidRPr="00863471">
        <w:rPr>
          <w:rFonts w:ascii="Times New Roman" w:hAnsi="Times New Roman" w:cs="Times New Roman"/>
          <w:b/>
          <w:bCs/>
          <w:sz w:val="28"/>
          <w:szCs w:val="28"/>
        </w:rPr>
        <w:t>Global weather data analysis</w:t>
      </w:r>
    </w:p>
    <w:p w14:paraId="1179C46F" w14:textId="4A29AB5E" w:rsidR="00863471" w:rsidRDefault="00863471" w:rsidP="0086347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It can be seen from the figure of latitude vs temperature plot that the temperature is higher when we approach the equator. The linear regression results show that latitude and max temperature has a strong relationship which is positive in northern hemisphere and positive in southern hemisphere.</w:t>
      </w:r>
    </w:p>
    <w:p w14:paraId="31AE74FF" w14:textId="2D436B14" w:rsidR="00863471" w:rsidRDefault="00863471" w:rsidP="0086347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latitude has a positive relationship with humidity in both northern and southern hemisphere.</w:t>
      </w:r>
    </w:p>
    <w:p w14:paraId="4BB77F5F" w14:textId="5045C03C" w:rsidR="00863471" w:rsidRPr="00863471" w:rsidRDefault="00863471" w:rsidP="0086347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cloudiness seems to be irrelevant to latitude.</w:t>
      </w:r>
    </w:p>
    <w:sectPr w:rsidR="00863471" w:rsidRPr="008634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32208"/>
    <w:multiLevelType w:val="hybridMultilevel"/>
    <w:tmpl w:val="D9E6DF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4D"/>
    <w:rsid w:val="0064594D"/>
    <w:rsid w:val="008634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F543"/>
  <w15:chartTrackingRefBased/>
  <w15:docId w15:val="{8EF33028-28D7-444F-809C-2792A893F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Qi</dc:creator>
  <cp:keywords/>
  <dc:description/>
  <cp:lastModifiedBy>Zheng Qi</cp:lastModifiedBy>
  <cp:revision>2</cp:revision>
  <dcterms:created xsi:type="dcterms:W3CDTF">2021-01-12T12:56:00Z</dcterms:created>
  <dcterms:modified xsi:type="dcterms:W3CDTF">2021-01-12T13:07:00Z</dcterms:modified>
</cp:coreProperties>
</file>