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BB424B"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644216" w:history="1">
            <w:r w:rsidR="00BB424B" w:rsidRPr="009E45DE">
              <w:rPr>
                <w:rStyle w:val="Hyperlink"/>
                <w:noProof/>
              </w:rPr>
              <w:t>Best Practice</w:t>
            </w:r>
            <w:r w:rsidR="00BB424B">
              <w:rPr>
                <w:noProof/>
                <w:webHidden/>
              </w:rPr>
              <w:tab/>
            </w:r>
            <w:r w:rsidR="00BB424B">
              <w:rPr>
                <w:noProof/>
                <w:webHidden/>
              </w:rPr>
              <w:fldChar w:fldCharType="begin"/>
            </w:r>
            <w:r w:rsidR="00BB424B">
              <w:rPr>
                <w:noProof/>
                <w:webHidden/>
              </w:rPr>
              <w:instrText xml:space="preserve"> PAGEREF _Toc476644216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E03203">
          <w:pPr>
            <w:pStyle w:val="TOC2"/>
            <w:tabs>
              <w:tab w:val="right" w:leader="dot" w:pos="8630"/>
            </w:tabs>
            <w:ind w:left="440"/>
            <w:rPr>
              <w:noProof/>
            </w:rPr>
          </w:pPr>
          <w:hyperlink w:anchor="_Toc476644217" w:history="1">
            <w:r w:rsidR="00BB424B" w:rsidRPr="009E45DE">
              <w:rPr>
                <w:rStyle w:val="Hyperlink"/>
                <w:noProof/>
              </w:rPr>
              <w:t>LINQ (Language Integrated Query)</w:t>
            </w:r>
            <w:r w:rsidR="00BB424B">
              <w:rPr>
                <w:noProof/>
                <w:webHidden/>
              </w:rPr>
              <w:tab/>
            </w:r>
            <w:r w:rsidR="00BB424B">
              <w:rPr>
                <w:noProof/>
                <w:webHidden/>
              </w:rPr>
              <w:fldChar w:fldCharType="begin"/>
            </w:r>
            <w:r w:rsidR="00BB424B">
              <w:rPr>
                <w:noProof/>
                <w:webHidden/>
              </w:rPr>
              <w:instrText xml:space="preserve"> PAGEREF _Toc476644217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E03203">
          <w:pPr>
            <w:pStyle w:val="TOC2"/>
            <w:tabs>
              <w:tab w:val="right" w:leader="dot" w:pos="8630"/>
            </w:tabs>
            <w:ind w:left="440"/>
            <w:rPr>
              <w:noProof/>
            </w:rPr>
          </w:pPr>
          <w:hyperlink w:anchor="_Toc476644218" w:history="1">
            <w:r w:rsidR="00BB424B" w:rsidRPr="009E45DE">
              <w:rPr>
                <w:rStyle w:val="Hyperlink"/>
                <w:rFonts w:hint="eastAsia"/>
                <w:noProof/>
              </w:rPr>
              <w:t>动态编程</w:t>
            </w:r>
            <w:r w:rsidR="00BB424B">
              <w:rPr>
                <w:noProof/>
                <w:webHidden/>
              </w:rPr>
              <w:tab/>
            </w:r>
            <w:r w:rsidR="00BB424B">
              <w:rPr>
                <w:noProof/>
                <w:webHidden/>
              </w:rPr>
              <w:fldChar w:fldCharType="begin"/>
            </w:r>
            <w:r w:rsidR="00BB424B">
              <w:rPr>
                <w:noProof/>
                <w:webHidden/>
              </w:rPr>
              <w:instrText xml:space="preserve"> PAGEREF _Toc476644218 \h </w:instrText>
            </w:r>
            <w:r w:rsidR="00BB424B">
              <w:rPr>
                <w:noProof/>
                <w:webHidden/>
              </w:rPr>
            </w:r>
            <w:r w:rsidR="00BB424B">
              <w:rPr>
                <w:noProof/>
                <w:webHidden/>
              </w:rPr>
              <w:fldChar w:fldCharType="separate"/>
            </w:r>
            <w:r w:rsidR="00BB424B">
              <w:rPr>
                <w:noProof/>
                <w:webHidden/>
              </w:rPr>
              <w:t>4</w:t>
            </w:r>
            <w:r w:rsidR="00BB424B">
              <w:rPr>
                <w:noProof/>
                <w:webHidden/>
              </w:rPr>
              <w:fldChar w:fldCharType="end"/>
            </w:r>
          </w:hyperlink>
        </w:p>
        <w:p w:rsidR="00BB424B" w:rsidRDefault="00E03203">
          <w:pPr>
            <w:pStyle w:val="TOC2"/>
            <w:tabs>
              <w:tab w:val="right" w:leader="dot" w:pos="8630"/>
            </w:tabs>
            <w:ind w:left="440"/>
            <w:rPr>
              <w:noProof/>
            </w:rPr>
          </w:pPr>
          <w:hyperlink w:anchor="_Toc476644219" w:history="1">
            <w:r w:rsidR="00BB424B" w:rsidRPr="009E45DE">
              <w:rPr>
                <w:rStyle w:val="Hyperlink"/>
                <w:rFonts w:hint="eastAsia"/>
                <w:noProof/>
              </w:rPr>
              <w:t>类型</w:t>
            </w:r>
            <w:r w:rsidR="00BB424B">
              <w:rPr>
                <w:noProof/>
                <w:webHidden/>
              </w:rPr>
              <w:tab/>
            </w:r>
            <w:r w:rsidR="00BB424B">
              <w:rPr>
                <w:noProof/>
                <w:webHidden/>
              </w:rPr>
              <w:fldChar w:fldCharType="begin"/>
            </w:r>
            <w:r w:rsidR="00BB424B">
              <w:rPr>
                <w:noProof/>
                <w:webHidden/>
              </w:rPr>
              <w:instrText xml:space="preserve"> PAGEREF _Toc476644219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E03203">
          <w:pPr>
            <w:pStyle w:val="TOC3"/>
            <w:tabs>
              <w:tab w:val="right" w:leader="dot" w:pos="8630"/>
            </w:tabs>
            <w:ind w:left="880"/>
            <w:rPr>
              <w:noProof/>
            </w:rPr>
          </w:pPr>
          <w:hyperlink w:anchor="_Toc476644220" w:history="1">
            <w:r w:rsidR="00BB424B" w:rsidRPr="009E45DE">
              <w:rPr>
                <w:rStyle w:val="Hyperlink"/>
                <w:rFonts w:hint="eastAsia"/>
                <w:noProof/>
              </w:rPr>
              <w:t>字符串</w:t>
            </w:r>
            <w:r w:rsidR="00BB424B">
              <w:rPr>
                <w:noProof/>
                <w:webHidden/>
              </w:rPr>
              <w:tab/>
            </w:r>
            <w:r w:rsidR="00BB424B">
              <w:rPr>
                <w:noProof/>
                <w:webHidden/>
              </w:rPr>
              <w:fldChar w:fldCharType="begin"/>
            </w:r>
            <w:r w:rsidR="00BB424B">
              <w:rPr>
                <w:noProof/>
                <w:webHidden/>
              </w:rPr>
              <w:instrText xml:space="preserve"> PAGEREF _Toc476644220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E03203">
          <w:pPr>
            <w:pStyle w:val="TOC3"/>
            <w:tabs>
              <w:tab w:val="right" w:leader="dot" w:pos="8630"/>
            </w:tabs>
            <w:ind w:left="880"/>
            <w:rPr>
              <w:noProof/>
            </w:rPr>
          </w:pPr>
          <w:hyperlink w:anchor="_Toc476644221" w:history="1">
            <w:r w:rsidR="00BB424B" w:rsidRPr="009E45DE">
              <w:rPr>
                <w:rStyle w:val="Hyperlink"/>
                <w:rFonts w:hint="eastAsia"/>
                <w:noProof/>
              </w:rPr>
              <w:t>列</w:t>
            </w:r>
            <w:r w:rsidR="00BB424B" w:rsidRPr="009E45DE">
              <w:rPr>
                <w:rStyle w:val="Hyperlink"/>
                <w:rFonts w:hint="eastAsia"/>
                <w:noProof/>
              </w:rPr>
              <w:t>表</w:t>
            </w:r>
            <w:r w:rsidR="00BB424B">
              <w:rPr>
                <w:noProof/>
                <w:webHidden/>
              </w:rPr>
              <w:tab/>
            </w:r>
            <w:r w:rsidR="00BB424B">
              <w:rPr>
                <w:noProof/>
                <w:webHidden/>
              </w:rPr>
              <w:fldChar w:fldCharType="begin"/>
            </w:r>
            <w:r w:rsidR="00BB424B">
              <w:rPr>
                <w:noProof/>
                <w:webHidden/>
              </w:rPr>
              <w:instrText xml:space="preserve"> PAGEREF _Toc476644221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E03203">
          <w:pPr>
            <w:pStyle w:val="TOC3"/>
            <w:tabs>
              <w:tab w:val="right" w:leader="dot" w:pos="8630"/>
            </w:tabs>
            <w:ind w:left="880"/>
            <w:rPr>
              <w:noProof/>
            </w:rPr>
          </w:pPr>
          <w:hyperlink w:anchor="_Toc476644222" w:history="1">
            <w:r w:rsidR="00BB424B" w:rsidRPr="009E45DE">
              <w:rPr>
                <w:rStyle w:val="Hyperlink"/>
                <w:rFonts w:hint="eastAsia"/>
                <w:noProof/>
              </w:rPr>
              <w:t>字典</w:t>
            </w:r>
            <w:r w:rsidR="00BB424B">
              <w:rPr>
                <w:noProof/>
                <w:webHidden/>
              </w:rPr>
              <w:tab/>
            </w:r>
            <w:r w:rsidR="00BB424B">
              <w:rPr>
                <w:noProof/>
                <w:webHidden/>
              </w:rPr>
              <w:fldChar w:fldCharType="begin"/>
            </w:r>
            <w:r w:rsidR="00BB424B">
              <w:rPr>
                <w:noProof/>
                <w:webHidden/>
              </w:rPr>
              <w:instrText xml:space="preserve"> PAGEREF _Toc476644222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E03203">
          <w:pPr>
            <w:pStyle w:val="TOC3"/>
            <w:tabs>
              <w:tab w:val="right" w:leader="dot" w:pos="8630"/>
            </w:tabs>
            <w:ind w:left="880"/>
            <w:rPr>
              <w:noProof/>
            </w:rPr>
          </w:pPr>
          <w:hyperlink w:anchor="_Toc476644223" w:history="1">
            <w:r w:rsidR="00BB424B" w:rsidRPr="009E45DE">
              <w:rPr>
                <w:rStyle w:val="Hyperlink"/>
                <w:rFonts w:hint="eastAsia"/>
                <w:noProof/>
              </w:rPr>
              <w:t>元组</w:t>
            </w:r>
            <w:r w:rsidR="00BB424B">
              <w:rPr>
                <w:noProof/>
                <w:webHidden/>
              </w:rPr>
              <w:tab/>
            </w:r>
            <w:r w:rsidR="00BB424B">
              <w:rPr>
                <w:noProof/>
                <w:webHidden/>
              </w:rPr>
              <w:fldChar w:fldCharType="begin"/>
            </w:r>
            <w:r w:rsidR="00BB424B">
              <w:rPr>
                <w:noProof/>
                <w:webHidden/>
              </w:rPr>
              <w:instrText xml:space="preserve"> PAGEREF _Toc476644223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E03203">
          <w:pPr>
            <w:pStyle w:val="TOC2"/>
            <w:tabs>
              <w:tab w:val="right" w:leader="dot" w:pos="8630"/>
            </w:tabs>
            <w:ind w:left="440"/>
            <w:rPr>
              <w:noProof/>
            </w:rPr>
          </w:pPr>
          <w:hyperlink w:anchor="_Toc476644224" w:history="1">
            <w:r w:rsidR="00BB424B" w:rsidRPr="009E45DE">
              <w:rPr>
                <w:rStyle w:val="Hyperlink"/>
                <w:rFonts w:hint="eastAsia"/>
                <w:noProof/>
              </w:rPr>
              <w:t>基本概念</w:t>
            </w:r>
            <w:r w:rsidR="00BB424B">
              <w:rPr>
                <w:noProof/>
                <w:webHidden/>
              </w:rPr>
              <w:tab/>
            </w:r>
            <w:r w:rsidR="00BB424B">
              <w:rPr>
                <w:noProof/>
                <w:webHidden/>
              </w:rPr>
              <w:fldChar w:fldCharType="begin"/>
            </w:r>
            <w:r w:rsidR="00BB424B">
              <w:rPr>
                <w:noProof/>
                <w:webHidden/>
              </w:rPr>
              <w:instrText xml:space="preserve"> PAGEREF _Toc476644224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E03203">
          <w:pPr>
            <w:pStyle w:val="TOC3"/>
            <w:tabs>
              <w:tab w:val="right" w:leader="dot" w:pos="8630"/>
            </w:tabs>
            <w:ind w:left="880"/>
            <w:rPr>
              <w:noProof/>
            </w:rPr>
          </w:pPr>
          <w:hyperlink w:anchor="_Toc476644225" w:history="1">
            <w:r w:rsidR="00BB424B" w:rsidRPr="009E45DE">
              <w:rPr>
                <w:rStyle w:val="Hyperlink"/>
                <w:noProof/>
              </w:rPr>
              <w:t>.NET</w:t>
            </w:r>
            <w:r w:rsidR="00BB424B" w:rsidRPr="009E45DE">
              <w:rPr>
                <w:rStyle w:val="Hyperlink"/>
                <w:rFonts w:hint="eastAsia"/>
                <w:noProof/>
              </w:rPr>
              <w:t>（托管代码）</w:t>
            </w:r>
            <w:r w:rsidR="00BB424B">
              <w:rPr>
                <w:noProof/>
                <w:webHidden/>
              </w:rPr>
              <w:tab/>
            </w:r>
            <w:r w:rsidR="00BB424B">
              <w:rPr>
                <w:noProof/>
                <w:webHidden/>
              </w:rPr>
              <w:fldChar w:fldCharType="begin"/>
            </w:r>
            <w:r w:rsidR="00BB424B">
              <w:rPr>
                <w:noProof/>
                <w:webHidden/>
              </w:rPr>
              <w:instrText xml:space="preserve"> PAGEREF _Toc476644225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E03203">
          <w:pPr>
            <w:pStyle w:val="TOC3"/>
            <w:tabs>
              <w:tab w:val="right" w:leader="dot" w:pos="8630"/>
            </w:tabs>
            <w:ind w:left="880"/>
            <w:rPr>
              <w:noProof/>
            </w:rPr>
          </w:pPr>
          <w:hyperlink w:anchor="_Toc476644226" w:history="1">
            <w:r w:rsidR="00BB424B" w:rsidRPr="009E45DE">
              <w:rPr>
                <w:rStyle w:val="Hyperlink"/>
                <w:rFonts w:hint="eastAsia"/>
                <w:noProof/>
              </w:rPr>
              <w:t>实例化对象过程：</w:t>
            </w:r>
            <w:r w:rsidR="00BB424B">
              <w:rPr>
                <w:noProof/>
                <w:webHidden/>
              </w:rPr>
              <w:tab/>
            </w:r>
            <w:r w:rsidR="00BB424B">
              <w:rPr>
                <w:noProof/>
                <w:webHidden/>
              </w:rPr>
              <w:fldChar w:fldCharType="begin"/>
            </w:r>
            <w:r w:rsidR="00BB424B">
              <w:rPr>
                <w:noProof/>
                <w:webHidden/>
              </w:rPr>
              <w:instrText xml:space="preserve"> PAGEREF _Toc476644226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E03203">
          <w:pPr>
            <w:pStyle w:val="TOC3"/>
            <w:tabs>
              <w:tab w:val="right" w:leader="dot" w:pos="8630"/>
            </w:tabs>
            <w:ind w:left="880"/>
            <w:rPr>
              <w:noProof/>
            </w:rPr>
          </w:pPr>
          <w:hyperlink w:anchor="_Toc476644227" w:history="1">
            <w:r w:rsidR="00BB424B" w:rsidRPr="009E45DE">
              <w:rPr>
                <w:rStyle w:val="Hyperlink"/>
                <w:rFonts w:hint="eastAsia"/>
                <w:noProof/>
              </w:rPr>
              <w:t>关键字</w:t>
            </w:r>
            <w:r w:rsidR="00BB424B">
              <w:rPr>
                <w:noProof/>
                <w:webHidden/>
              </w:rPr>
              <w:tab/>
            </w:r>
            <w:r w:rsidR="00BB424B">
              <w:rPr>
                <w:noProof/>
                <w:webHidden/>
              </w:rPr>
              <w:fldChar w:fldCharType="begin"/>
            </w:r>
            <w:r w:rsidR="00BB424B">
              <w:rPr>
                <w:noProof/>
                <w:webHidden/>
              </w:rPr>
              <w:instrText xml:space="preserve"> PAGEREF _Toc476644227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E03203">
          <w:pPr>
            <w:pStyle w:val="TOC3"/>
            <w:tabs>
              <w:tab w:val="right" w:leader="dot" w:pos="8630"/>
            </w:tabs>
            <w:ind w:left="880"/>
            <w:rPr>
              <w:noProof/>
            </w:rPr>
          </w:pPr>
          <w:hyperlink w:anchor="_Toc476644228" w:history="1">
            <w:r w:rsidR="00BB424B" w:rsidRPr="009E45DE">
              <w:rPr>
                <w:rStyle w:val="Hyperlink"/>
                <w:rFonts w:hint="eastAsia"/>
                <w:noProof/>
              </w:rPr>
              <w:t>序列化</w:t>
            </w:r>
            <w:r w:rsidR="00BB424B">
              <w:rPr>
                <w:noProof/>
                <w:webHidden/>
              </w:rPr>
              <w:tab/>
            </w:r>
            <w:r w:rsidR="00BB424B">
              <w:rPr>
                <w:noProof/>
                <w:webHidden/>
              </w:rPr>
              <w:fldChar w:fldCharType="begin"/>
            </w:r>
            <w:r w:rsidR="00BB424B">
              <w:rPr>
                <w:noProof/>
                <w:webHidden/>
              </w:rPr>
              <w:instrText xml:space="preserve"> PAGEREF _Toc476644228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E03203">
          <w:pPr>
            <w:pStyle w:val="TOC3"/>
            <w:tabs>
              <w:tab w:val="right" w:leader="dot" w:pos="8630"/>
            </w:tabs>
            <w:ind w:left="880"/>
            <w:rPr>
              <w:noProof/>
            </w:rPr>
          </w:pPr>
          <w:hyperlink w:anchor="_Toc476644229" w:history="1">
            <w:r w:rsidR="00BB424B" w:rsidRPr="009E45DE">
              <w:rPr>
                <w:rStyle w:val="Hyperlink"/>
                <w:rFonts w:hint="eastAsia"/>
                <w:noProof/>
              </w:rPr>
              <w:t>类型转换</w:t>
            </w:r>
            <w:r w:rsidR="00BB424B" w:rsidRPr="009E45DE">
              <w:rPr>
                <w:rStyle w:val="Hyperlink"/>
                <w:noProof/>
              </w:rPr>
              <w:t>as</w:t>
            </w:r>
            <w:r w:rsidR="00BB424B">
              <w:rPr>
                <w:noProof/>
                <w:webHidden/>
              </w:rPr>
              <w:tab/>
            </w:r>
            <w:r w:rsidR="00BB424B">
              <w:rPr>
                <w:noProof/>
                <w:webHidden/>
              </w:rPr>
              <w:fldChar w:fldCharType="begin"/>
            </w:r>
            <w:r w:rsidR="00BB424B">
              <w:rPr>
                <w:noProof/>
                <w:webHidden/>
              </w:rPr>
              <w:instrText xml:space="preserve"> PAGEREF _Toc476644229 \h </w:instrText>
            </w:r>
            <w:r w:rsidR="00BB424B">
              <w:rPr>
                <w:noProof/>
                <w:webHidden/>
              </w:rPr>
            </w:r>
            <w:r w:rsidR="00BB424B">
              <w:rPr>
                <w:noProof/>
                <w:webHidden/>
              </w:rPr>
              <w:fldChar w:fldCharType="separate"/>
            </w:r>
            <w:r w:rsidR="00BB424B">
              <w:rPr>
                <w:noProof/>
                <w:webHidden/>
              </w:rPr>
              <w:t>8</w:t>
            </w:r>
            <w:r w:rsidR="00BB424B">
              <w:rPr>
                <w:noProof/>
                <w:webHidden/>
              </w:rPr>
              <w:fldChar w:fldCharType="end"/>
            </w:r>
          </w:hyperlink>
        </w:p>
        <w:p w:rsidR="00BB424B" w:rsidRDefault="00E03203">
          <w:pPr>
            <w:pStyle w:val="TOC3"/>
            <w:tabs>
              <w:tab w:val="right" w:leader="dot" w:pos="8630"/>
            </w:tabs>
            <w:ind w:left="880"/>
            <w:rPr>
              <w:noProof/>
            </w:rPr>
          </w:pPr>
          <w:hyperlink w:anchor="_Toc476644230" w:history="1">
            <w:r w:rsidR="00BB424B" w:rsidRPr="009E45DE">
              <w:rPr>
                <w:rStyle w:val="Hyperlink"/>
                <w:rFonts w:hint="eastAsia"/>
                <w:noProof/>
              </w:rPr>
              <w:t>参数修饰符</w:t>
            </w:r>
            <w:r w:rsidR="00BB424B" w:rsidRPr="009E45DE">
              <w:rPr>
                <w:rStyle w:val="Hyperlink"/>
                <w:noProof/>
              </w:rPr>
              <w:t>out, ref</w:t>
            </w:r>
            <w:r w:rsidR="00BB424B">
              <w:rPr>
                <w:noProof/>
                <w:webHidden/>
              </w:rPr>
              <w:tab/>
            </w:r>
            <w:r w:rsidR="00BB424B">
              <w:rPr>
                <w:noProof/>
                <w:webHidden/>
              </w:rPr>
              <w:fldChar w:fldCharType="begin"/>
            </w:r>
            <w:r w:rsidR="00BB424B">
              <w:rPr>
                <w:noProof/>
                <w:webHidden/>
              </w:rPr>
              <w:instrText xml:space="preserve"> PAGEREF _Toc476644230 \h </w:instrText>
            </w:r>
            <w:r w:rsidR="00BB424B">
              <w:rPr>
                <w:noProof/>
                <w:webHidden/>
              </w:rPr>
            </w:r>
            <w:r w:rsidR="00BB424B">
              <w:rPr>
                <w:noProof/>
                <w:webHidden/>
              </w:rPr>
              <w:fldChar w:fldCharType="separate"/>
            </w:r>
            <w:r w:rsidR="00BB424B">
              <w:rPr>
                <w:noProof/>
                <w:webHidden/>
              </w:rPr>
              <w:t>8</w:t>
            </w:r>
            <w:r w:rsidR="00BB424B">
              <w:rPr>
                <w:noProof/>
                <w:webHidden/>
              </w:rPr>
              <w:fldChar w:fldCharType="end"/>
            </w:r>
          </w:hyperlink>
        </w:p>
        <w:p w:rsidR="00BB424B" w:rsidRDefault="00E03203">
          <w:pPr>
            <w:pStyle w:val="TOC3"/>
            <w:tabs>
              <w:tab w:val="right" w:leader="dot" w:pos="8630"/>
            </w:tabs>
            <w:ind w:left="880"/>
            <w:rPr>
              <w:noProof/>
            </w:rPr>
          </w:pPr>
          <w:hyperlink w:anchor="_Toc476644231" w:history="1">
            <w:r w:rsidR="00BB424B" w:rsidRPr="009E45DE">
              <w:rPr>
                <w:rStyle w:val="Hyperlink"/>
                <w:noProof/>
              </w:rPr>
              <w:t>System.Nullable&lt;T&gt;</w:t>
            </w:r>
            <w:r w:rsidR="00BB424B">
              <w:rPr>
                <w:noProof/>
                <w:webHidden/>
              </w:rPr>
              <w:tab/>
            </w:r>
            <w:r w:rsidR="00BB424B">
              <w:rPr>
                <w:noProof/>
                <w:webHidden/>
              </w:rPr>
              <w:fldChar w:fldCharType="begin"/>
            </w:r>
            <w:r w:rsidR="00BB424B">
              <w:rPr>
                <w:noProof/>
                <w:webHidden/>
              </w:rPr>
              <w:instrText xml:space="preserve"> PAGEREF _Toc476644231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E03203">
          <w:pPr>
            <w:pStyle w:val="TOC3"/>
            <w:tabs>
              <w:tab w:val="right" w:leader="dot" w:pos="8630"/>
            </w:tabs>
            <w:ind w:left="880"/>
            <w:rPr>
              <w:noProof/>
            </w:rPr>
          </w:pPr>
          <w:hyperlink w:anchor="_Toc476644232" w:history="1">
            <w:r w:rsidR="00BB424B" w:rsidRPr="009E45DE">
              <w:rPr>
                <w:rStyle w:val="Hyperlink"/>
                <w:rFonts w:hint="eastAsia"/>
                <w:noProof/>
              </w:rPr>
              <w:t>泛型</w:t>
            </w:r>
            <w:r w:rsidR="00BB424B">
              <w:rPr>
                <w:noProof/>
                <w:webHidden/>
              </w:rPr>
              <w:tab/>
            </w:r>
            <w:r w:rsidR="00BB424B">
              <w:rPr>
                <w:noProof/>
                <w:webHidden/>
              </w:rPr>
              <w:fldChar w:fldCharType="begin"/>
            </w:r>
            <w:r w:rsidR="00BB424B">
              <w:rPr>
                <w:noProof/>
                <w:webHidden/>
              </w:rPr>
              <w:instrText xml:space="preserve"> PAGEREF _Toc476644232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E03203">
          <w:pPr>
            <w:pStyle w:val="TOC3"/>
            <w:tabs>
              <w:tab w:val="right" w:leader="dot" w:pos="8630"/>
            </w:tabs>
            <w:ind w:left="880"/>
            <w:rPr>
              <w:noProof/>
            </w:rPr>
          </w:pPr>
          <w:hyperlink w:anchor="_Toc476644233" w:history="1">
            <w:r w:rsidR="00BB424B" w:rsidRPr="009E45DE">
              <w:rPr>
                <w:rStyle w:val="Hyperlink"/>
                <w:rFonts w:hint="eastAsia"/>
                <w:noProof/>
              </w:rPr>
              <w:t>编程思想</w:t>
            </w:r>
            <w:r w:rsidR="00BB424B">
              <w:rPr>
                <w:noProof/>
                <w:webHidden/>
              </w:rPr>
              <w:tab/>
            </w:r>
            <w:r w:rsidR="00BB424B">
              <w:rPr>
                <w:noProof/>
                <w:webHidden/>
              </w:rPr>
              <w:fldChar w:fldCharType="begin"/>
            </w:r>
            <w:r w:rsidR="00BB424B">
              <w:rPr>
                <w:noProof/>
                <w:webHidden/>
              </w:rPr>
              <w:instrText xml:space="preserve"> PAGEREF _Toc476644233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E03203">
          <w:pPr>
            <w:pStyle w:val="TOC1"/>
            <w:tabs>
              <w:tab w:val="right" w:leader="dot" w:pos="8630"/>
            </w:tabs>
            <w:rPr>
              <w:noProof/>
              <w:kern w:val="2"/>
              <w:sz w:val="21"/>
            </w:rPr>
          </w:pPr>
          <w:hyperlink w:anchor="_Toc476644234" w:history="1">
            <w:r w:rsidR="00BB424B" w:rsidRPr="009E45DE">
              <w:rPr>
                <w:rStyle w:val="Hyperlink"/>
                <w:noProof/>
              </w:rPr>
              <w:t>&lt;C#</w:t>
            </w:r>
            <w:r w:rsidR="00BB424B" w:rsidRPr="009E45DE">
              <w:rPr>
                <w:rStyle w:val="Hyperlink"/>
                <w:rFonts w:hint="eastAsia"/>
                <w:noProof/>
              </w:rPr>
              <w:t>入门经典</w:t>
            </w:r>
            <w:r w:rsidR="00BB424B" w:rsidRPr="009E45DE">
              <w:rPr>
                <w:rStyle w:val="Hyperlink"/>
                <w:noProof/>
              </w:rPr>
              <w:t>&gt;</w:t>
            </w:r>
            <w:r w:rsidR="00BB424B">
              <w:rPr>
                <w:noProof/>
                <w:webHidden/>
              </w:rPr>
              <w:tab/>
            </w:r>
            <w:r w:rsidR="00BB424B">
              <w:rPr>
                <w:noProof/>
                <w:webHidden/>
              </w:rPr>
              <w:fldChar w:fldCharType="begin"/>
            </w:r>
            <w:r w:rsidR="00BB424B">
              <w:rPr>
                <w:noProof/>
                <w:webHidden/>
              </w:rPr>
              <w:instrText xml:space="preserve"> PAGEREF _Toc476644234 \h </w:instrText>
            </w:r>
            <w:r w:rsidR="00BB424B">
              <w:rPr>
                <w:noProof/>
                <w:webHidden/>
              </w:rPr>
            </w:r>
            <w:r w:rsidR="00BB424B">
              <w:rPr>
                <w:noProof/>
                <w:webHidden/>
              </w:rPr>
              <w:fldChar w:fldCharType="separate"/>
            </w:r>
            <w:r w:rsidR="00BB424B">
              <w:rPr>
                <w:noProof/>
                <w:webHidden/>
              </w:rPr>
              <w:t>15</w:t>
            </w:r>
            <w:r w:rsidR="00BB424B">
              <w:rPr>
                <w:noProof/>
                <w:webHidden/>
              </w:rPr>
              <w:fldChar w:fldCharType="end"/>
            </w:r>
          </w:hyperlink>
        </w:p>
        <w:p w:rsidR="00BB424B" w:rsidRDefault="00E03203">
          <w:pPr>
            <w:pStyle w:val="TOC1"/>
            <w:tabs>
              <w:tab w:val="right" w:leader="dot" w:pos="8630"/>
            </w:tabs>
            <w:rPr>
              <w:noProof/>
              <w:kern w:val="2"/>
              <w:sz w:val="21"/>
            </w:rPr>
          </w:pPr>
          <w:hyperlink w:anchor="_Toc476644235" w:history="1">
            <w:r w:rsidR="00BB424B" w:rsidRPr="009E45DE">
              <w:rPr>
                <w:rStyle w:val="Hyperlink"/>
                <w:noProof/>
              </w:rPr>
              <w:t>&lt;C#</w:t>
            </w:r>
            <w:r w:rsidR="00BB424B" w:rsidRPr="009E45DE">
              <w:rPr>
                <w:rStyle w:val="Hyperlink"/>
                <w:rFonts w:hint="eastAsia"/>
                <w:noProof/>
              </w:rPr>
              <w:t>与</w:t>
            </w:r>
            <w:r w:rsidR="00BB424B" w:rsidRPr="009E45DE">
              <w:rPr>
                <w:rStyle w:val="Hyperlink"/>
                <w:noProof/>
              </w:rPr>
              <w:t>.NET4</w:t>
            </w:r>
            <w:r w:rsidR="00BB424B" w:rsidRPr="009E45DE">
              <w:rPr>
                <w:rStyle w:val="Hyperlink"/>
                <w:rFonts w:hint="eastAsia"/>
                <w:noProof/>
              </w:rPr>
              <w:t>高级</w:t>
            </w:r>
            <w:r w:rsidR="00BB424B" w:rsidRPr="009E45DE">
              <w:rPr>
                <w:rStyle w:val="Hyperlink"/>
                <w:rFonts w:hint="eastAsia"/>
                <w:noProof/>
              </w:rPr>
              <w:t>程</w:t>
            </w:r>
            <w:r w:rsidR="00BB424B" w:rsidRPr="009E45DE">
              <w:rPr>
                <w:rStyle w:val="Hyperlink"/>
                <w:rFonts w:hint="eastAsia"/>
                <w:noProof/>
              </w:rPr>
              <w:t>序设计</w:t>
            </w:r>
            <w:r w:rsidR="00BB424B" w:rsidRPr="009E45DE">
              <w:rPr>
                <w:rStyle w:val="Hyperlink"/>
                <w:noProof/>
              </w:rPr>
              <w:t>&gt;</w:t>
            </w:r>
            <w:r w:rsidR="00BB424B">
              <w:rPr>
                <w:noProof/>
                <w:webHidden/>
              </w:rPr>
              <w:tab/>
            </w:r>
            <w:r w:rsidR="00BB424B">
              <w:rPr>
                <w:noProof/>
                <w:webHidden/>
              </w:rPr>
              <w:fldChar w:fldCharType="begin"/>
            </w:r>
            <w:r w:rsidR="00BB424B">
              <w:rPr>
                <w:noProof/>
                <w:webHidden/>
              </w:rPr>
              <w:instrText xml:space="preserve"> PAGEREF _Toc476644235 \h </w:instrText>
            </w:r>
            <w:r w:rsidR="00BB424B">
              <w:rPr>
                <w:noProof/>
                <w:webHidden/>
              </w:rPr>
            </w:r>
            <w:r w:rsidR="00BB424B">
              <w:rPr>
                <w:noProof/>
                <w:webHidden/>
              </w:rPr>
              <w:fldChar w:fldCharType="separate"/>
            </w:r>
            <w:r w:rsidR="00BB424B">
              <w:rPr>
                <w:noProof/>
                <w:webHidden/>
              </w:rPr>
              <w:t>23</w:t>
            </w:r>
            <w:r w:rsidR="00BB424B">
              <w:rPr>
                <w:noProof/>
                <w:webHidden/>
              </w:rPr>
              <w:fldChar w:fldCharType="end"/>
            </w:r>
          </w:hyperlink>
        </w:p>
        <w:p w:rsidR="00BB424B" w:rsidRDefault="00E03203">
          <w:pPr>
            <w:pStyle w:val="TOC1"/>
            <w:tabs>
              <w:tab w:val="right" w:leader="dot" w:pos="8630"/>
            </w:tabs>
            <w:rPr>
              <w:noProof/>
              <w:kern w:val="2"/>
              <w:sz w:val="21"/>
            </w:rPr>
          </w:pPr>
          <w:hyperlink w:anchor="_Toc476644236" w:history="1">
            <w:r w:rsidR="00BB424B" w:rsidRPr="009E45DE">
              <w:rPr>
                <w:rStyle w:val="Hyperlink"/>
                <w:noProof/>
              </w:rPr>
              <w:t>&lt;Window Form&gt;</w:t>
            </w:r>
            <w:r w:rsidR="00BB424B">
              <w:rPr>
                <w:noProof/>
                <w:webHidden/>
              </w:rPr>
              <w:tab/>
            </w:r>
            <w:r w:rsidR="00BB424B">
              <w:rPr>
                <w:noProof/>
                <w:webHidden/>
              </w:rPr>
              <w:fldChar w:fldCharType="begin"/>
            </w:r>
            <w:r w:rsidR="00BB424B">
              <w:rPr>
                <w:noProof/>
                <w:webHidden/>
              </w:rPr>
              <w:instrText xml:space="preserve"> PAGEREF _Toc476644236 \h </w:instrText>
            </w:r>
            <w:r w:rsidR="00BB424B">
              <w:rPr>
                <w:noProof/>
                <w:webHidden/>
              </w:rPr>
            </w:r>
            <w:r w:rsidR="00BB424B">
              <w:rPr>
                <w:noProof/>
                <w:webHidden/>
              </w:rPr>
              <w:fldChar w:fldCharType="separate"/>
            </w:r>
            <w:r w:rsidR="00BB424B">
              <w:rPr>
                <w:noProof/>
                <w:webHidden/>
              </w:rPr>
              <w:t>49</w:t>
            </w:r>
            <w:r w:rsidR="00BB424B">
              <w:rPr>
                <w:noProof/>
                <w:webHidden/>
              </w:rPr>
              <w:fldChar w:fldCharType="end"/>
            </w:r>
          </w:hyperlink>
        </w:p>
        <w:p w:rsidR="00BB424B" w:rsidRDefault="00E03203">
          <w:pPr>
            <w:pStyle w:val="TOC1"/>
            <w:tabs>
              <w:tab w:val="right" w:leader="dot" w:pos="8630"/>
            </w:tabs>
            <w:rPr>
              <w:noProof/>
              <w:kern w:val="2"/>
              <w:sz w:val="21"/>
            </w:rPr>
          </w:pPr>
          <w:hyperlink w:anchor="_Toc476644237" w:history="1">
            <w:r w:rsidR="00BB424B" w:rsidRPr="009E45DE">
              <w:rPr>
                <w:rStyle w:val="Hyperlink"/>
                <w:noProof/>
              </w:rPr>
              <w:t xml:space="preserve">&lt;WPF </w:t>
            </w:r>
            <w:r w:rsidR="00BB424B" w:rsidRPr="009E45DE">
              <w:rPr>
                <w:rStyle w:val="Hyperlink"/>
                <w:rFonts w:hint="eastAsia"/>
                <w:noProof/>
              </w:rPr>
              <w:t>和</w:t>
            </w:r>
            <w:r w:rsidR="00BB424B" w:rsidRPr="009E45DE">
              <w:rPr>
                <w:rStyle w:val="Hyperlink"/>
                <w:noProof/>
              </w:rPr>
              <w:t>XAML&gt;</w:t>
            </w:r>
            <w:r w:rsidR="00BB424B">
              <w:rPr>
                <w:noProof/>
                <w:webHidden/>
              </w:rPr>
              <w:tab/>
            </w:r>
            <w:r w:rsidR="00BB424B">
              <w:rPr>
                <w:noProof/>
                <w:webHidden/>
              </w:rPr>
              <w:fldChar w:fldCharType="begin"/>
            </w:r>
            <w:r w:rsidR="00BB424B">
              <w:rPr>
                <w:noProof/>
                <w:webHidden/>
              </w:rPr>
              <w:instrText xml:space="preserve"> PAGEREF _Toc476644237 \h </w:instrText>
            </w:r>
            <w:r w:rsidR="00BB424B">
              <w:rPr>
                <w:noProof/>
                <w:webHidden/>
              </w:rPr>
            </w:r>
            <w:r w:rsidR="00BB424B">
              <w:rPr>
                <w:noProof/>
                <w:webHidden/>
              </w:rPr>
              <w:fldChar w:fldCharType="separate"/>
            </w:r>
            <w:r w:rsidR="00BB424B">
              <w:rPr>
                <w:noProof/>
                <w:webHidden/>
              </w:rPr>
              <w:t>50</w:t>
            </w:r>
            <w:r w:rsidR="00BB424B">
              <w:rPr>
                <w:noProof/>
                <w:webHidden/>
              </w:rPr>
              <w:fldChar w:fldCharType="end"/>
            </w:r>
          </w:hyperlink>
        </w:p>
        <w:p w:rsidR="00BB424B" w:rsidRDefault="00E03203">
          <w:pPr>
            <w:pStyle w:val="TOC1"/>
            <w:tabs>
              <w:tab w:val="right" w:leader="dot" w:pos="8630"/>
            </w:tabs>
            <w:rPr>
              <w:noProof/>
              <w:kern w:val="2"/>
              <w:sz w:val="21"/>
            </w:rPr>
          </w:pPr>
          <w:hyperlink w:anchor="_Toc476644238" w:history="1">
            <w:r w:rsidR="00BB424B" w:rsidRPr="009E45DE">
              <w:rPr>
                <w:rStyle w:val="Hyperlink"/>
                <w:noProof/>
              </w:rPr>
              <w:t>Mix program for large application</w:t>
            </w:r>
            <w:r w:rsidR="00BB424B">
              <w:rPr>
                <w:noProof/>
                <w:webHidden/>
              </w:rPr>
              <w:tab/>
            </w:r>
            <w:r w:rsidR="00BB424B">
              <w:rPr>
                <w:noProof/>
                <w:webHidden/>
              </w:rPr>
              <w:fldChar w:fldCharType="begin"/>
            </w:r>
            <w:r w:rsidR="00BB424B">
              <w:rPr>
                <w:noProof/>
                <w:webHidden/>
              </w:rPr>
              <w:instrText xml:space="preserve"> PAGEREF _Toc476644238 \h </w:instrText>
            </w:r>
            <w:r w:rsidR="00BB424B">
              <w:rPr>
                <w:noProof/>
                <w:webHidden/>
              </w:rPr>
            </w:r>
            <w:r w:rsidR="00BB424B">
              <w:rPr>
                <w:noProof/>
                <w:webHidden/>
              </w:rPr>
              <w:fldChar w:fldCharType="separate"/>
            </w:r>
            <w:r w:rsidR="00BB424B">
              <w:rPr>
                <w:noProof/>
                <w:webHidden/>
              </w:rPr>
              <w:t>61</w:t>
            </w:r>
            <w:r w:rsidR="00BB424B">
              <w:rPr>
                <w:noProof/>
                <w:webHidden/>
              </w:rPr>
              <w:fldChar w:fldCharType="end"/>
            </w:r>
          </w:hyperlink>
        </w:p>
        <w:p w:rsidR="00291DDF" w:rsidRDefault="00291DDF">
          <w:r>
            <w:rPr>
              <w:b/>
              <w:bCs/>
              <w:noProof/>
            </w:rPr>
            <w:lastRenderedPageBreak/>
            <w:fldChar w:fldCharType="end"/>
          </w:r>
        </w:p>
      </w:sdtContent>
    </w:sdt>
    <w:p w:rsidR="00291DDF" w:rsidRDefault="00291DDF">
      <w:pPr>
        <w:rPr>
          <w:b/>
          <w:bCs/>
          <w:kern w:val="44"/>
          <w:sz w:val="44"/>
          <w:szCs w:val="44"/>
        </w:rPr>
      </w:pPr>
      <w:r>
        <w:br w:type="page"/>
      </w:r>
    </w:p>
    <w:p w:rsidR="001B4392" w:rsidRPr="00736832" w:rsidRDefault="00BA67C6" w:rsidP="00BB424B">
      <w:pPr>
        <w:pStyle w:val="Heading1"/>
      </w:pPr>
      <w:bookmarkStart w:id="0" w:name="_Toc476644216"/>
      <w:r>
        <w:rPr>
          <w:rFonts w:hint="eastAsia"/>
        </w:rPr>
        <w:lastRenderedPageBreak/>
        <w:t>Best Practice</w:t>
      </w:r>
      <w:bookmarkEnd w:id="0"/>
    </w:p>
    <w:p w:rsidR="00A23F72" w:rsidRDefault="00A23F72" w:rsidP="00A23F72">
      <w:bookmarkStart w:id="1" w:name="_Toc476644217"/>
      <w:r>
        <w:rPr>
          <w:rFonts w:hint="eastAsia"/>
        </w:rPr>
        <w:t>Image Processing</w:t>
      </w:r>
    </w:p>
    <w:p w:rsidR="00A23F72" w:rsidRDefault="00A23F72" w:rsidP="00A23F72">
      <w:r>
        <w:t>Simple ITK</w:t>
      </w:r>
    </w:p>
    <w:p w:rsidR="00A23F72" w:rsidRDefault="00E03203" w:rsidP="00A23F72">
      <w:hyperlink r:id="rId8" w:history="1">
        <w:r w:rsidR="00A23F72" w:rsidRPr="00746D41">
          <w:rPr>
            <w:rStyle w:val="Hyperlink"/>
          </w:rPr>
          <w:t>https://itk.org/Wiki/SimpleITK/GettingStarted/A_visual_guide_to_SimpleITK_with_CSharp</w:t>
        </w:r>
      </w:hyperlink>
    </w:p>
    <w:p w:rsidR="00A23F72" w:rsidRDefault="00A23F72" w:rsidP="00A23F72"/>
    <w:p w:rsidR="001B4392" w:rsidRDefault="001B4392" w:rsidP="00BB424B">
      <w:pPr>
        <w:pStyle w:val="Heading2"/>
      </w:pPr>
      <w:r>
        <w:rPr>
          <w:rFonts w:hint="eastAsia"/>
        </w:rPr>
        <w:t>LINQ</w:t>
      </w:r>
      <w:r>
        <w:t xml:space="preserve"> (Language Integrated Query)</w:t>
      </w:r>
      <w:bookmarkEnd w:id="1"/>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p>
    <w:p w:rsidR="001B4392" w:rsidRDefault="001B4392" w:rsidP="001B4392">
      <w:pPr>
        <w:spacing w:after="0" w:line="240" w:lineRule="auto"/>
      </w:pPr>
      <w:r>
        <w:rPr>
          <w:rFonts w:hint="eastAsia"/>
        </w:rPr>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t xml:space="preserve">       </w:t>
      </w:r>
      <w:r>
        <w:tab/>
        <w:t>printout((x, y) =&gt; x + y);</w:t>
      </w:r>
      <w:r>
        <w:tab/>
      </w:r>
      <w:r>
        <w:tab/>
        <w:t>//lambda</w:t>
      </w:r>
    </w:p>
    <w:p w:rsidR="001B4392" w:rsidRDefault="001B4392" w:rsidP="00B4158E">
      <w:pPr>
        <w:spacing w:after="0" w:line="240" w:lineRule="auto"/>
        <w:ind w:firstLine="720"/>
      </w:pPr>
      <w:r>
        <w:t>printout(new Program().multiply);</w:t>
      </w:r>
      <w:r>
        <w:tab/>
        <w:t>//</w:t>
      </w:r>
      <w:r>
        <w:rPr>
          <w:rFonts w:hint="eastAsia"/>
        </w:rPr>
        <w:t>函数</w:t>
      </w:r>
    </w:p>
    <w:p w:rsidR="001B4392" w:rsidRDefault="001B4392" w:rsidP="00B4158E">
      <w:pPr>
        <w:spacing w:after="0" w:line="240" w:lineRule="auto"/>
        <w:ind w:firstLine="7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5C535B" w:rsidRDefault="005C535B" w:rsidP="001B4392">
      <w:pPr>
        <w:spacing w:after="0" w:line="240" w:lineRule="auto"/>
      </w:pPr>
    </w:p>
    <w:p w:rsidR="005C535B" w:rsidRDefault="005C535B" w:rsidP="005C535B">
      <w:pPr>
        <w:spacing w:after="0" w:line="240" w:lineRule="auto"/>
      </w:pPr>
      <w:r>
        <w:t>p</w:t>
      </w:r>
      <w:r>
        <w:rPr>
          <w:rFonts w:hint="eastAsia"/>
        </w:rPr>
        <w:t>ublic Class Car</w:t>
      </w:r>
      <w:r>
        <w:t xml:space="preserve"> </w:t>
      </w:r>
      <w:r>
        <w:rPr>
          <w:rFonts w:hint="eastAsia"/>
        </w:rPr>
        <w:t>{</w:t>
      </w:r>
    </w:p>
    <w:p w:rsidR="005C535B" w:rsidRDefault="005C535B" w:rsidP="005C535B">
      <w:pPr>
        <w:spacing w:after="0" w:line="240" w:lineRule="auto"/>
        <w:ind w:firstLine="720"/>
      </w:pPr>
      <w:r>
        <w:t>p</w:t>
      </w:r>
      <w:r>
        <w:rPr>
          <w:rFonts w:hint="eastAsia"/>
        </w:rPr>
        <w:t>ublic class CarEventArgs : EventArgs</w:t>
      </w:r>
      <w:r>
        <w:t xml:space="preserve"> </w:t>
      </w:r>
      <w:r>
        <w:rPr>
          <w:rFonts w:hint="eastAsia"/>
        </w:rPr>
        <w:t>{</w:t>
      </w:r>
    </w:p>
    <w:p w:rsidR="005C535B" w:rsidRDefault="005C535B" w:rsidP="005C535B">
      <w:pPr>
        <w:spacing w:after="0" w:line="240" w:lineRule="auto"/>
        <w:ind w:left="720" w:firstLine="720"/>
      </w:pPr>
      <w:r>
        <w:t>p</w:t>
      </w:r>
      <w:r>
        <w:rPr>
          <w:rFonts w:hint="eastAsia"/>
        </w:rPr>
        <w:t xml:space="preserve">ublic readonly string msg ; </w:t>
      </w:r>
    </w:p>
    <w:p w:rsidR="005C535B" w:rsidRDefault="005C535B" w:rsidP="005C535B">
      <w:pPr>
        <w:spacing w:after="0" w:line="240" w:lineRule="auto"/>
        <w:ind w:firstLine="720"/>
      </w:pPr>
      <w:r>
        <w:rPr>
          <w:rFonts w:hint="eastAsia"/>
        </w:rPr>
        <w:tab/>
      </w:r>
      <w:r>
        <w:t>p</w:t>
      </w:r>
      <w:r>
        <w:rPr>
          <w:rFonts w:hint="eastAsia"/>
        </w:rPr>
        <w:t>ublic CarEventArgs(string message) { mes = message ; }</w:t>
      </w:r>
    </w:p>
    <w:p w:rsidR="005C535B" w:rsidRDefault="005C535B" w:rsidP="005C535B">
      <w:pPr>
        <w:spacing w:after="0" w:line="240" w:lineRule="auto"/>
        <w:ind w:firstLine="720"/>
      </w:pPr>
      <w:r>
        <w:rPr>
          <w:rFonts w:hint="eastAsia"/>
        </w:rPr>
        <w:t xml:space="preserve">} </w:t>
      </w:r>
    </w:p>
    <w:p w:rsidR="005C535B" w:rsidRDefault="005C535B" w:rsidP="005C535B">
      <w:pPr>
        <w:spacing w:after="0" w:line="240" w:lineRule="auto"/>
        <w:ind w:firstLine="720"/>
      </w:pPr>
      <w:r>
        <w:rPr>
          <w:rFonts w:hint="eastAsia"/>
        </w:rPr>
        <w:t>//</w:t>
      </w:r>
      <w:r>
        <w:rPr>
          <w:rFonts w:hint="eastAsia"/>
        </w:rPr>
        <w:t>泛型</w:t>
      </w:r>
      <w:r>
        <w:rPr>
          <w:rFonts w:hint="eastAsia"/>
        </w:rPr>
        <w:t>EventHandler&lt;T&gt;</w:t>
      </w:r>
      <w:r>
        <w:rPr>
          <w:rFonts w:hint="eastAsia"/>
        </w:rPr>
        <w:t>实现定义委托类型和事件声明，默认第一个参数是</w:t>
      </w:r>
      <w:r>
        <w:rPr>
          <w:rFonts w:hint="eastAsia"/>
        </w:rPr>
        <w:t>object,</w:t>
      </w:r>
      <w:r>
        <w:rPr>
          <w:rFonts w:hint="eastAsia"/>
        </w:rPr>
        <w:t>第二个参数是</w:t>
      </w:r>
      <w:r>
        <w:rPr>
          <w:rFonts w:hint="eastAsia"/>
        </w:rPr>
        <w:t>T</w:t>
      </w:r>
      <w:r>
        <w:rPr>
          <w:rFonts w:hint="eastAsia"/>
        </w:rPr>
        <w:t>类型</w:t>
      </w:r>
    </w:p>
    <w:p w:rsidR="005C535B" w:rsidRDefault="005C535B" w:rsidP="005C535B">
      <w:pPr>
        <w:spacing w:after="0" w:line="240" w:lineRule="auto"/>
        <w:ind w:firstLine="720"/>
      </w:pPr>
      <w:r>
        <w:t>p</w:t>
      </w:r>
      <w:r>
        <w:rPr>
          <w:rFonts w:hint="eastAsia"/>
        </w:rPr>
        <w:t xml:space="preserve">ublic event EventHandler&lt;CarEventArgs&gt; Exploded ; </w:t>
      </w:r>
    </w:p>
    <w:p w:rsidR="005C535B" w:rsidRDefault="005C535B" w:rsidP="005C535B">
      <w:pPr>
        <w:spacing w:after="0" w:line="240" w:lineRule="auto"/>
        <w:ind w:firstLine="720"/>
      </w:pPr>
      <w:r>
        <w:rPr>
          <w:rFonts w:hint="eastAsia"/>
        </w:rPr>
        <w:lastRenderedPageBreak/>
        <w:t>//</w:t>
      </w:r>
      <w:r>
        <w:rPr>
          <w:rFonts w:hint="eastAsia"/>
        </w:rPr>
        <w:t>发起事件</w:t>
      </w:r>
      <w:r>
        <w:rPr>
          <w:rFonts w:hint="eastAsia"/>
        </w:rPr>
        <w:t xml:space="preserve"> </w:t>
      </w:r>
      <w:r>
        <w:rPr>
          <w:rFonts w:hint="eastAsia"/>
        </w:rPr>
        <w:t>（同发起信号一样）</w:t>
      </w:r>
    </w:p>
    <w:p w:rsidR="005C535B" w:rsidRDefault="005C535B" w:rsidP="005C535B">
      <w:pPr>
        <w:spacing w:after="0" w:line="240" w:lineRule="auto"/>
        <w:ind w:firstLine="720"/>
      </w:pPr>
      <w:r>
        <w:t>p</w:t>
      </w:r>
      <w:r>
        <w:rPr>
          <w:rFonts w:hint="eastAsia"/>
        </w:rPr>
        <w:t>ublic void Accelerate(int delta)</w:t>
      </w:r>
      <w:r>
        <w:rPr>
          <w:rFonts w:hint="eastAsia"/>
        </w:rPr>
        <w:t xml:space="preserve"> </w:t>
      </w:r>
      <w:r>
        <w:rPr>
          <w:rFonts w:hint="eastAsia"/>
        </w:rPr>
        <w:t>{</w:t>
      </w:r>
    </w:p>
    <w:p w:rsidR="005C535B" w:rsidRDefault="005C535B" w:rsidP="005C535B">
      <w:pPr>
        <w:spacing w:after="0" w:line="240" w:lineRule="auto"/>
        <w:ind w:left="720" w:firstLine="720"/>
      </w:pPr>
      <w:r>
        <w:t>…</w:t>
      </w:r>
    </w:p>
    <w:p w:rsidR="005C535B" w:rsidRDefault="005C535B" w:rsidP="005C535B">
      <w:pPr>
        <w:spacing w:after="0" w:line="240" w:lineRule="auto"/>
        <w:ind w:left="720" w:firstLine="720"/>
      </w:pPr>
      <w:r>
        <w:rPr>
          <w:rFonts w:hint="eastAsia"/>
        </w:rPr>
        <w:t xml:space="preserve">AboutToBlow(this, </w:t>
      </w:r>
      <w:r>
        <w:t>“</w:t>
      </w:r>
      <w:r>
        <w:rPr>
          <w:rFonts w:hint="eastAsia"/>
        </w:rPr>
        <w:t>Careful buddy! Gonna blow!</w:t>
      </w:r>
      <w:r>
        <w:t>”</w:t>
      </w:r>
      <w:r>
        <w:rPr>
          <w:rFonts w:hint="eastAsia"/>
        </w:rPr>
        <w:t xml:space="preserve">) ; </w:t>
      </w:r>
    </w:p>
    <w:p w:rsidR="005C535B" w:rsidRDefault="005C535B" w:rsidP="005C535B">
      <w:pPr>
        <w:spacing w:after="0" w:line="240" w:lineRule="auto"/>
        <w:ind w:left="720" w:firstLine="720"/>
      </w:pPr>
      <w:r>
        <w:t>…</w:t>
      </w:r>
    </w:p>
    <w:p w:rsidR="005C535B" w:rsidRDefault="005C535B" w:rsidP="005C535B">
      <w:pPr>
        <w:spacing w:after="0" w:line="240" w:lineRule="auto"/>
        <w:ind w:firstLine="720"/>
      </w:pPr>
      <w:r>
        <w:rPr>
          <w:rFonts w:hint="eastAsia"/>
        </w:rPr>
        <w:t>}</w:t>
      </w:r>
    </w:p>
    <w:p w:rsidR="005C535B" w:rsidRDefault="005C535B" w:rsidP="005C535B">
      <w:pPr>
        <w:spacing w:after="0" w:line="240" w:lineRule="auto"/>
        <w:ind w:firstLine="720"/>
      </w:pPr>
    </w:p>
    <w:p w:rsidR="005C535B" w:rsidRDefault="005C535B" w:rsidP="005C535B">
      <w:pPr>
        <w:spacing w:after="0" w:line="240" w:lineRule="auto"/>
        <w:ind w:firstLine="720"/>
      </w:pPr>
      <w:r>
        <w:t>s</w:t>
      </w:r>
      <w:r>
        <w:rPr>
          <w:rFonts w:hint="eastAsia"/>
        </w:rPr>
        <w:t>tatic void main(){</w:t>
      </w:r>
    </w:p>
    <w:p w:rsidR="005C535B" w:rsidRDefault="005C535B" w:rsidP="005C535B">
      <w:pPr>
        <w:spacing w:after="0" w:line="240" w:lineRule="auto"/>
      </w:pPr>
      <w:r>
        <w:rPr>
          <w:rFonts w:hint="eastAsia"/>
        </w:rPr>
        <w:tab/>
      </w:r>
      <w:r>
        <w:rPr>
          <w:rFonts w:hint="eastAsia"/>
        </w:rPr>
        <w:tab/>
        <w:t xml:space="preserve">Car c = new Car() ; </w:t>
      </w:r>
    </w:p>
    <w:p w:rsidR="005C535B" w:rsidRDefault="005C535B" w:rsidP="005C535B">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5C535B" w:rsidRDefault="005C535B" w:rsidP="005C535B">
      <w:pPr>
        <w:spacing w:after="0" w:line="240" w:lineRule="auto"/>
        <w:ind w:left="720" w:firstLine="720"/>
      </w:pP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5C535B" w:rsidRPr="00BD3A38" w:rsidRDefault="005C535B" w:rsidP="005C535B">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5C535B" w:rsidRDefault="005C535B" w:rsidP="005C535B">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5C535B" w:rsidRPr="002304A6" w:rsidRDefault="005C535B" w:rsidP="005C535B">
      <w:pPr>
        <w:spacing w:after="0" w:line="240" w:lineRule="auto"/>
        <w:ind w:firstLine="720"/>
        <w:rPr>
          <w:rFonts w:hint="eastAsia"/>
        </w:rPr>
      </w:pPr>
      <w:r>
        <w:rPr>
          <w:rFonts w:hint="eastAsia"/>
        </w:rPr>
        <w:t>}</w:t>
      </w:r>
      <w:bookmarkStart w:id="2" w:name="_GoBack"/>
      <w:bookmarkEnd w:id="2"/>
    </w:p>
    <w:p w:rsidR="005C535B" w:rsidRDefault="005C535B" w:rsidP="005C535B">
      <w:pPr>
        <w:spacing w:after="0" w:line="240" w:lineRule="auto"/>
        <w:rPr>
          <w:rFonts w:hint="eastAsia"/>
        </w:rPr>
      </w:pPr>
      <w:r>
        <w:rPr>
          <w:rFonts w:hint="eastAsia"/>
        </w:rPr>
        <w:t>}</w:t>
      </w:r>
    </w:p>
    <w:p w:rsidR="005C535B" w:rsidRDefault="005C535B" w:rsidP="001B4392">
      <w:pPr>
        <w:spacing w:after="0" w:line="240" w:lineRule="auto"/>
      </w:pP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760215" w:rsidRDefault="00760215" w:rsidP="001B4392">
      <w:pPr>
        <w:spacing w:after="0" w:line="240" w:lineRule="auto"/>
      </w:pPr>
    </w:p>
    <w:p w:rsidR="00760215" w:rsidRDefault="00760215" w:rsidP="001B4392">
      <w:pPr>
        <w:spacing w:after="0" w:line="240" w:lineRule="auto"/>
      </w:pPr>
      <w:r>
        <w:rPr>
          <w:rFonts w:hint="eastAsia"/>
        </w:rPr>
        <w:t xml:space="preserve">// </w:t>
      </w:r>
      <w:r>
        <w:t>Range</w:t>
      </w:r>
    </w:p>
    <w:p w:rsidR="00760215" w:rsidRDefault="00760215" w:rsidP="001B4392">
      <w:pPr>
        <w:spacing w:after="0" w:line="240" w:lineRule="auto"/>
      </w:pPr>
      <w:r>
        <w:t>int[] foo = (from n in Enumerable.Range(0, 100) select n*n).ToArray();</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3C0D7D">
      <w:pPr>
        <w:spacing w:after="0" w:line="240" w:lineRule="auto"/>
        <w:ind w:firstLine="204"/>
      </w:pPr>
      <w:r>
        <w:rPr>
          <w:rFonts w:hint="eastAsia"/>
        </w:rPr>
        <w:t>select EmployeesList;</w:t>
      </w:r>
    </w:p>
    <w:p w:rsidR="003C0D7D" w:rsidRDefault="003C0D7D" w:rsidP="003C0D7D">
      <w:pPr>
        <w:spacing w:after="0" w:line="240" w:lineRule="auto"/>
        <w:ind w:firstLine="204"/>
      </w:pPr>
    </w:p>
    <w:p w:rsidR="003C0D7D" w:rsidRDefault="003C0D7D" w:rsidP="003C0D7D">
      <w:pPr>
        <w:spacing w:after="0" w:line="240" w:lineRule="auto"/>
      </w:pPr>
      <w:r>
        <w:rPr>
          <w:rFonts w:hint="eastAsia"/>
        </w:rPr>
        <w:t>//</w:t>
      </w:r>
      <w:r>
        <w:rPr>
          <w:rFonts w:hint="eastAsia"/>
        </w:rPr>
        <w:t>并</w:t>
      </w:r>
      <w:r>
        <w:t>行</w:t>
      </w:r>
    </w:p>
    <w:p w:rsidR="001B4392" w:rsidRDefault="003C0D7D" w:rsidP="001B4392">
      <w:pPr>
        <w:spacing w:after="0" w:line="240" w:lineRule="auto"/>
      </w:pPr>
      <w:r>
        <w:lastRenderedPageBreak/>
        <w:t>v</w:t>
      </w:r>
      <w:r>
        <w:rPr>
          <w:rFonts w:hint="eastAsia"/>
        </w:rPr>
        <w:t xml:space="preserve">ar </w:t>
      </w:r>
      <w:r>
        <w:t>numsParallel = from n in data.AsParallel()</w:t>
      </w:r>
    </w:p>
    <w:p w:rsidR="003C0D7D" w:rsidRDefault="003C0D7D" w:rsidP="001B4392">
      <w:pPr>
        <w:spacing w:after="0" w:line="240" w:lineRule="auto"/>
      </w:pPr>
      <w:r>
        <w:tab/>
      </w:r>
      <w:r>
        <w:tab/>
      </w:r>
      <w:r>
        <w:tab/>
        <w:t>where n &lt; 150</w:t>
      </w:r>
    </w:p>
    <w:p w:rsidR="003C0D7D" w:rsidRDefault="003C0D7D" w:rsidP="001B4392">
      <w:pPr>
        <w:spacing w:after="0" w:line="240" w:lineRule="auto"/>
      </w:pPr>
      <w:r>
        <w:tab/>
      </w:r>
      <w:r>
        <w:tab/>
      </w:r>
      <w:r>
        <w:tab/>
        <w:t>select Factorial(n);</w:t>
      </w:r>
    </w:p>
    <w:p w:rsidR="0073765E" w:rsidRDefault="0073765E" w:rsidP="001B4392">
      <w:pPr>
        <w:spacing w:after="0" w:line="240" w:lineRule="auto"/>
      </w:pPr>
    </w:p>
    <w:p w:rsidR="001B4392" w:rsidRDefault="001B4392" w:rsidP="001B4392">
      <w:pPr>
        <w:spacing w:after="0" w:line="240" w:lineRule="auto"/>
      </w:pPr>
      <w:r>
        <w:rPr>
          <w:rFonts w:hint="eastAsia"/>
        </w:rPr>
        <w:t>Systems.Linq.Enumerable</w:t>
      </w:r>
      <w:r>
        <w:rPr>
          <w:rFonts w:hint="eastAsia"/>
        </w:rPr>
        <w:t>类提供的扩展方法，如</w:t>
      </w:r>
      <w:r>
        <w:rPr>
          <w:rFonts w:hint="eastAsia"/>
        </w:rPr>
        <w:t>Reverse&lt;&gt;(), ToArray&lt;&gt;(), ToList&lt;&gt;(), Distinct&lt;&gt;(), Union&lt;&gt;(), Intersect&lt;&gt;(), Except&lt;&gt;(), Concat&lt;&gt;()</w:t>
      </w:r>
      <w:r>
        <w:rPr>
          <w:rFonts w:hint="eastAsia"/>
        </w:rPr>
        <w:t>，</w:t>
      </w:r>
      <w:r>
        <w:rPr>
          <w:rFonts w:hint="eastAsia"/>
        </w:rPr>
        <w:t>Count&lt;&gt;(), Sum&lt;&gt;(), Min&lt;&gt;(), Max&lt;&gt;()</w:t>
      </w:r>
      <w:r>
        <w:rPr>
          <w:rFonts w:hint="eastAsia"/>
        </w:rPr>
        <w:t>等</w:t>
      </w:r>
    </w:p>
    <w:p w:rsidR="001B4392" w:rsidRDefault="001B4392" w:rsidP="001B4392">
      <w:pPr>
        <w:tabs>
          <w:tab w:val="left" w:pos="7608"/>
        </w:tabs>
        <w:spacing w:after="0" w:line="240" w:lineRule="auto"/>
      </w:pPr>
      <w:r>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D54FC0" w:rsidRDefault="00D54FC0" w:rsidP="001B4392">
      <w:pPr>
        <w:spacing w:after="0" w:line="240" w:lineRule="auto"/>
      </w:pPr>
    </w:p>
    <w:p w:rsidR="00D54FC0" w:rsidRDefault="00D54FC0" w:rsidP="00BB424B">
      <w:pPr>
        <w:pStyle w:val="Heading2"/>
      </w:pPr>
      <w:bookmarkStart w:id="3" w:name="_Toc476644218"/>
      <w:r>
        <w:rPr>
          <w:rFonts w:hint="eastAsia"/>
        </w:rPr>
        <w:t>动态</w:t>
      </w:r>
      <w:r>
        <w:t>编程</w:t>
      </w:r>
      <w:bookmarkEnd w:id="3"/>
    </w:p>
    <w:p w:rsidR="00D54FC0" w:rsidRDefault="00D54FC0" w:rsidP="001B4392">
      <w:pPr>
        <w:spacing w:after="0" w:line="240" w:lineRule="auto"/>
      </w:pPr>
      <w:r>
        <w:rPr>
          <w:rFonts w:hint="eastAsia"/>
        </w:rPr>
        <w:t>实例</w:t>
      </w:r>
      <w:r>
        <w:t>鸭子类型</w:t>
      </w:r>
      <w:r w:rsidR="00A70DD4">
        <w:rPr>
          <w:rFonts w:hint="eastAsia"/>
        </w:rPr>
        <w:t>duck typing</w:t>
      </w:r>
    </w:p>
    <w:p w:rsidR="00A70DD4" w:rsidRDefault="00A70DD4" w:rsidP="001B4392">
      <w:pPr>
        <w:spacing w:after="0" w:line="240" w:lineRule="auto"/>
      </w:pPr>
      <w:r>
        <w:t>public static dynamic Add(dynamic left, dynamic right) {</w:t>
      </w:r>
    </w:p>
    <w:p w:rsidR="00A70DD4" w:rsidRDefault="00A70DD4" w:rsidP="001B4392">
      <w:pPr>
        <w:spacing w:after="0" w:line="240" w:lineRule="auto"/>
      </w:pPr>
      <w:r>
        <w:tab/>
        <w:t>return left + right;</w:t>
      </w:r>
    </w:p>
    <w:p w:rsidR="00A70DD4" w:rsidRDefault="00A70DD4" w:rsidP="001B4392">
      <w:pPr>
        <w:spacing w:after="0" w:line="240" w:lineRule="auto"/>
      </w:pPr>
      <w:r>
        <w:t>}</w:t>
      </w:r>
    </w:p>
    <w:p w:rsidR="00A70DD4" w:rsidRDefault="00A70DD4" w:rsidP="001B4392">
      <w:pPr>
        <w:spacing w:after="0" w:line="240" w:lineRule="auto"/>
      </w:pPr>
      <w:r>
        <w:t>dynamic answer = Add(“I am “, “qzlin”);</w:t>
      </w:r>
    </w:p>
    <w:p w:rsidR="00E64595" w:rsidRDefault="00E64595" w:rsidP="001B4392">
      <w:pPr>
        <w:spacing w:after="0" w:line="240" w:lineRule="auto"/>
      </w:pPr>
      <w:r>
        <w:t>string stringLabel = System.Convert.ToString(answer);</w:t>
      </w:r>
    </w:p>
    <w:p w:rsidR="00E64595" w:rsidRDefault="00E64595" w:rsidP="001B4392">
      <w:pPr>
        <w:spacing w:after="0" w:line="240" w:lineRule="auto"/>
      </w:pPr>
    </w:p>
    <w:p w:rsidR="00E64595" w:rsidRDefault="00E64595" w:rsidP="001B4392">
      <w:pPr>
        <w:spacing w:after="0" w:line="240" w:lineRule="auto"/>
      </w:pPr>
      <w:r>
        <w:rPr>
          <w:rFonts w:hint="eastAsia"/>
        </w:rPr>
        <w:t xml:space="preserve">// </w:t>
      </w:r>
      <w:r>
        <w:rPr>
          <w:rFonts w:hint="eastAsia"/>
        </w:rPr>
        <w:t>只</w:t>
      </w:r>
      <w:r>
        <w:t>要</w:t>
      </w:r>
      <w:r>
        <w:rPr>
          <w:rFonts w:hint="eastAsia"/>
        </w:rPr>
        <w:t>product</w:t>
      </w:r>
      <w:r>
        <w:rPr>
          <w:rFonts w:hint="eastAsia"/>
        </w:rPr>
        <w:t>存</w:t>
      </w:r>
      <w:r>
        <w:t>在属性</w:t>
      </w:r>
      <w:r>
        <w:rPr>
          <w:rFonts w:hint="eastAsia"/>
        </w:rPr>
        <w:t>Name and Price,</w:t>
      </w:r>
      <w:r>
        <w:rPr>
          <w:rFonts w:hint="eastAsia"/>
        </w:rPr>
        <w:t>一</w:t>
      </w:r>
      <w:r>
        <w:t>般用于匿名类型对象</w:t>
      </w:r>
    </w:p>
    <w:p w:rsidR="00E64595" w:rsidRDefault="00E64595" w:rsidP="001B4392">
      <w:pPr>
        <w:spacing w:after="0" w:line="240" w:lineRule="auto"/>
      </w:pPr>
      <w:r>
        <w:t>public static void PrintInfo(dynamic product) {</w:t>
      </w:r>
    </w:p>
    <w:p w:rsidR="00E64595" w:rsidRDefault="00E64595" w:rsidP="001B4392">
      <w:pPr>
        <w:spacing w:after="0" w:line="240" w:lineRule="auto"/>
      </w:pPr>
      <w:r>
        <w:tab/>
        <w:t>Console.WriteLine(“{0}, {1}”, product.Name, product.Price);</w:t>
      </w:r>
      <w:r>
        <w:tab/>
      </w:r>
    </w:p>
    <w:p w:rsidR="00E64595" w:rsidRDefault="00E64595" w:rsidP="001B4392">
      <w:pPr>
        <w:spacing w:after="0" w:line="240" w:lineRule="auto"/>
      </w:pPr>
      <w:r>
        <w:t>}</w:t>
      </w:r>
    </w:p>
    <w:p w:rsidR="00E64595" w:rsidRDefault="00E64595" w:rsidP="001B4392">
      <w:pPr>
        <w:spacing w:after="0" w:line="240" w:lineRule="auto"/>
      </w:pPr>
      <w:r>
        <w:t>var price = from n in Inventory where n.Const&gt;20 select new {n.Name, Price=n.Cost*1.15};</w:t>
      </w:r>
    </w:p>
    <w:p w:rsidR="0071687F" w:rsidRDefault="0071687F" w:rsidP="001B4392">
      <w:pPr>
        <w:spacing w:after="0" w:line="240" w:lineRule="auto"/>
      </w:pPr>
      <w:r>
        <w:t>PrintInfo(price);</w:t>
      </w:r>
    </w:p>
    <w:p w:rsidR="008D1593" w:rsidRDefault="008D1593" w:rsidP="008D1593">
      <w:pPr>
        <w:spacing w:after="0" w:line="240" w:lineRule="auto"/>
      </w:pPr>
      <w:r>
        <w:rPr>
          <w:rFonts w:hint="eastAsia"/>
        </w:rPr>
        <w:t>隐式类型</w:t>
      </w:r>
      <w:r>
        <w:rPr>
          <w:rFonts w:hint="eastAsia"/>
        </w:rPr>
        <w:t xml:space="preserve">var: </w:t>
      </w:r>
      <w:r>
        <w:rPr>
          <w:rFonts w:hint="eastAsia"/>
        </w:rPr>
        <w:t>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8D1593" w:rsidRPr="008D1593" w:rsidRDefault="008D1593" w:rsidP="001B4392">
      <w:pPr>
        <w:spacing w:after="0" w:line="240" w:lineRule="auto"/>
      </w:pPr>
    </w:p>
    <w:p w:rsidR="001B4392" w:rsidRPr="00E64595" w:rsidRDefault="001B4392" w:rsidP="001B4392">
      <w:pPr>
        <w:spacing w:after="0" w:line="240" w:lineRule="auto"/>
      </w:pPr>
    </w:p>
    <w:p w:rsidR="004A0ABE" w:rsidRDefault="00BB424B" w:rsidP="00BB424B">
      <w:pPr>
        <w:pStyle w:val="Heading2"/>
      </w:pPr>
      <w:bookmarkStart w:id="4" w:name="_Toc476644219"/>
      <w:r>
        <w:rPr>
          <w:rFonts w:hint="eastAsia"/>
        </w:rPr>
        <w:lastRenderedPageBreak/>
        <w:t>类型</w:t>
      </w:r>
      <w:bookmarkEnd w:id="4"/>
    </w:p>
    <w:p w:rsidR="001B4392" w:rsidRDefault="001B4392" w:rsidP="00BB424B">
      <w:pPr>
        <w:pStyle w:val="Heading3"/>
      </w:pPr>
      <w:bookmarkStart w:id="5" w:name="_Toc476644220"/>
      <w:r>
        <w:rPr>
          <w:rFonts w:hint="eastAsia"/>
        </w:rPr>
        <w:t>字符</w:t>
      </w:r>
      <w:r>
        <w:t>串</w:t>
      </w:r>
      <w:bookmarkEnd w:id="5"/>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BB424B">
      <w:pPr>
        <w:pStyle w:val="Heading3"/>
      </w:pPr>
      <w:bookmarkStart w:id="6" w:name="_Toc476644221"/>
      <w:r>
        <w:rPr>
          <w:rFonts w:hint="eastAsia"/>
        </w:rPr>
        <w:t>列表</w:t>
      </w:r>
      <w:bookmarkEnd w:id="6"/>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E03203" w:rsidRDefault="00E03203" w:rsidP="001B4392">
      <w:pPr>
        <w:spacing w:after="0" w:line="240" w:lineRule="auto"/>
        <w:rPr>
          <w:rFonts w:hint="eastAsia"/>
        </w:rPr>
      </w:pPr>
      <w:r>
        <w:rPr>
          <w:rFonts w:hint="eastAsia"/>
        </w:rPr>
        <w:t xml:space="preserve">// </w:t>
      </w:r>
      <w:r>
        <w:rPr>
          <w:rFonts w:hint="eastAsia"/>
        </w:rPr>
        <w:t>集合初始</w:t>
      </w:r>
      <w:r>
        <w:t>化</w:t>
      </w:r>
    </w:p>
    <w:p w:rsidR="00E03203" w:rsidRDefault="00E03203" w:rsidP="001B4392">
      <w:pPr>
        <w:spacing w:after="0" w:line="240" w:lineRule="auto"/>
      </w:pPr>
      <w:r>
        <w:rPr>
          <w:rFonts w:hint="eastAsia"/>
        </w:rPr>
        <w:t>List&lt;Rectangle&gt; rects = new List&lt;Rectangle&gt; {</w:t>
      </w:r>
    </w:p>
    <w:p w:rsidR="00E03203" w:rsidRDefault="00E03203" w:rsidP="001B4392">
      <w:pPr>
        <w:spacing w:after="0" w:line="240" w:lineRule="auto"/>
      </w:pPr>
      <w:r>
        <w:tab/>
        <w:t>new Rectangle { TopLeft=new Point{X=10, Y=10}, BottomRight=new Point{X=20, Y=20}},</w:t>
      </w:r>
    </w:p>
    <w:p w:rsidR="00E03203" w:rsidRDefault="00E03203" w:rsidP="001B4392">
      <w:pPr>
        <w:spacing w:after="0" w:line="240" w:lineRule="auto"/>
        <w:rPr>
          <w:rFonts w:hint="eastAsia"/>
        </w:rPr>
      </w:pPr>
      <w:r>
        <w:tab/>
        <w:t>new Rectangle { TopLeft=new Point{X=30, Y=30}, BottomRight=new Point{X=50, Y=50}}</w:t>
      </w:r>
    </w:p>
    <w:p w:rsidR="00E03203" w:rsidRDefault="00E03203" w:rsidP="001B4392">
      <w:pPr>
        <w:spacing w:after="0" w:line="240" w:lineRule="auto"/>
        <w:rPr>
          <w:rFonts w:hint="eastAsia"/>
        </w:rPr>
      </w:pPr>
      <w:r>
        <w:rPr>
          <w:rFonts w:hint="eastAsia"/>
        </w:rPr>
        <w:t>}</w:t>
      </w: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BB424B">
      <w:pPr>
        <w:pStyle w:val="Heading3"/>
      </w:pPr>
      <w:bookmarkStart w:id="7" w:name="_Toc476644222"/>
      <w:r>
        <w:rPr>
          <w:rFonts w:hint="eastAsia"/>
        </w:rPr>
        <w:t>字典</w:t>
      </w:r>
      <w:bookmarkEnd w:id="7"/>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BB424B">
      <w:pPr>
        <w:pStyle w:val="Heading3"/>
      </w:pPr>
      <w:bookmarkStart w:id="8" w:name="_Toc476644223"/>
      <w:r>
        <w:rPr>
          <w:rFonts w:hint="eastAsia"/>
        </w:rPr>
        <w:lastRenderedPageBreak/>
        <w:t>元</w:t>
      </w:r>
      <w:r>
        <w:t>组</w:t>
      </w:r>
      <w:bookmarkEnd w:id="8"/>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4A0ABE" w:rsidRDefault="004A0ABE" w:rsidP="001B4392">
      <w:pPr>
        <w:spacing w:after="0" w:line="240" w:lineRule="auto"/>
      </w:pPr>
    </w:p>
    <w:p w:rsidR="004A0ABE" w:rsidRDefault="004A0ABE" w:rsidP="004A0ABE">
      <w:pPr>
        <w:pStyle w:val="ListParagraph"/>
        <w:spacing w:after="0" w:line="240" w:lineRule="auto"/>
        <w:ind w:left="0"/>
      </w:pPr>
      <w:r>
        <w:t>U</w:t>
      </w:r>
      <w:r>
        <w:rPr>
          <w:rFonts w:hint="eastAsia"/>
        </w:rPr>
        <w:t xml:space="preserve">sing System.Collections.Generic ; </w:t>
      </w:r>
    </w:p>
    <w:p w:rsidR="004A0ABE" w:rsidRDefault="004A0ABE" w:rsidP="004A0ABE">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4A0ABE" w:rsidRDefault="004A0ABE" w:rsidP="004A0ABE">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4A0ABE" w:rsidRDefault="004A0ABE" w:rsidP="004A0ABE">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4A0ABE" w:rsidRDefault="004A0ABE" w:rsidP="004A0ABE">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4A0ABE" w:rsidRDefault="004A0ABE" w:rsidP="004A0ABE">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4A0ABE" w:rsidRDefault="004A0ABE" w:rsidP="004A0ABE">
      <w:pPr>
        <w:pStyle w:val="ListParagraph"/>
        <w:spacing w:after="0" w:line="240" w:lineRule="auto"/>
        <w:ind w:left="0"/>
      </w:pPr>
      <w:r>
        <w:rPr>
          <w:rFonts w:hint="eastAsia"/>
        </w:rPr>
        <w:t>//</w:t>
      </w:r>
      <w:r>
        <w:rPr>
          <w:rFonts w:hint="eastAsia"/>
        </w:rPr>
        <w:t>集合初始化语法同对象初始化语法</w:t>
      </w:r>
    </w:p>
    <w:p w:rsidR="004A0ABE" w:rsidRDefault="004A0ABE" w:rsidP="004A0ABE">
      <w:pPr>
        <w:pStyle w:val="ListParagraph"/>
        <w:spacing w:after="0" w:line="240" w:lineRule="auto"/>
        <w:ind w:left="0"/>
      </w:pPr>
      <w:r>
        <w:rPr>
          <w:rFonts w:hint="eastAsia"/>
        </w:rPr>
        <w:t xml:space="preserve">List&lt;int&gt; myGenericList = new List&lt;int&gt; {0, 1, 2, 3} ; </w:t>
      </w:r>
    </w:p>
    <w:p w:rsidR="004A0ABE" w:rsidRDefault="004A0ABE" w:rsidP="001B4392">
      <w:pPr>
        <w:spacing w:after="0" w:line="240" w:lineRule="auto"/>
      </w:pPr>
    </w:p>
    <w:p w:rsidR="001B4392" w:rsidRPr="00F10795" w:rsidRDefault="001B4392" w:rsidP="001B4392">
      <w:pPr>
        <w:spacing w:after="0" w:line="240" w:lineRule="auto"/>
      </w:pPr>
    </w:p>
    <w:p w:rsidR="00BB424B" w:rsidRDefault="00BB424B" w:rsidP="00BB424B">
      <w:pPr>
        <w:pStyle w:val="Heading2"/>
      </w:pPr>
      <w:bookmarkStart w:id="9" w:name="_Toc476644224"/>
      <w:r>
        <w:rPr>
          <w:rFonts w:hint="eastAsia"/>
        </w:rPr>
        <w:t>基本</w:t>
      </w:r>
      <w:r>
        <w:t>概念</w:t>
      </w:r>
      <w:bookmarkEnd w:id="9"/>
    </w:p>
    <w:p w:rsidR="00BB424B" w:rsidRDefault="00BB424B" w:rsidP="00BB424B">
      <w:pPr>
        <w:pStyle w:val="Heading3"/>
      </w:pPr>
      <w:bookmarkStart w:id="10" w:name="_Toc476644225"/>
      <w:r>
        <w:rPr>
          <w:rFonts w:hint="eastAsia"/>
        </w:rPr>
        <w:t>.NET</w:t>
      </w:r>
      <w:r>
        <w:rPr>
          <w:rFonts w:hint="eastAsia"/>
        </w:rPr>
        <w:t>（</w:t>
      </w:r>
      <w:r>
        <w:t>托管代码）</w:t>
      </w:r>
      <w:bookmarkEnd w:id="10"/>
    </w:p>
    <w:p w:rsidR="00BB424B" w:rsidRDefault="00BB424B" w:rsidP="00BB424B">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B424B" w:rsidRDefault="00BB424B" w:rsidP="00BB424B">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B424B" w:rsidRDefault="00BB424B" w:rsidP="00BB424B">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B424B" w:rsidRDefault="00BB424B" w:rsidP="00BB424B">
      <w:pPr>
        <w:spacing w:after="0" w:line="240" w:lineRule="auto"/>
      </w:pPr>
    </w:p>
    <w:p w:rsidR="00BB424B" w:rsidRDefault="00BB424B" w:rsidP="00BB424B">
      <w:pPr>
        <w:spacing w:after="0" w:line="240" w:lineRule="auto"/>
      </w:pPr>
      <w:r>
        <w:rPr>
          <w:rFonts w:hint="eastAsia"/>
        </w:rPr>
        <w:t>.NET</w:t>
      </w:r>
      <w:r>
        <w:rPr>
          <w:rFonts w:hint="eastAsia"/>
        </w:rPr>
        <w:t>命令空间</w:t>
      </w:r>
    </w:p>
    <w:p w:rsidR="00BB424B" w:rsidRDefault="00BB424B" w:rsidP="00BB424B">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BB424B" w:rsidRDefault="00BB424B" w:rsidP="00BB424B">
      <w:pPr>
        <w:spacing w:after="0" w:line="240" w:lineRule="auto"/>
      </w:pPr>
      <w:r>
        <w:rPr>
          <w:rFonts w:hint="eastAsia"/>
        </w:rPr>
        <w:t>System.Collections</w:t>
      </w:r>
      <w:r>
        <w:t xml:space="preserve">, </w:t>
      </w:r>
      <w:r>
        <w:rPr>
          <w:rFonts w:hint="eastAsia"/>
        </w:rPr>
        <w:t>System.Collections.Generic</w:t>
      </w:r>
      <w:r>
        <w:rPr>
          <w:rFonts w:hint="eastAsia"/>
        </w:rPr>
        <w:tab/>
      </w:r>
    </w:p>
    <w:p w:rsidR="00BB424B" w:rsidRDefault="00BB424B" w:rsidP="00BB424B">
      <w:pPr>
        <w:spacing w:after="0" w:line="240" w:lineRule="auto"/>
        <w:ind w:firstLine="720"/>
      </w:pPr>
      <w:r>
        <w:rPr>
          <w:rFonts w:hint="eastAsia"/>
        </w:rPr>
        <w:t>这些命名空间定义了一些集合容器类型，还有一些基类型和接口，使你有可能构建自定义的收集器</w:t>
      </w:r>
    </w:p>
    <w:p w:rsidR="00BB424B" w:rsidRDefault="00BB424B" w:rsidP="00BB424B">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BB424B" w:rsidRDefault="00BB424B" w:rsidP="00BB424B">
      <w:pPr>
        <w:tabs>
          <w:tab w:val="left" w:pos="6399"/>
        </w:tabs>
        <w:spacing w:after="0" w:line="240" w:lineRule="auto"/>
      </w:pPr>
      <w:r>
        <w:rPr>
          <w:rFonts w:hint="eastAsia"/>
        </w:rPr>
        <w:t>System.Reflection</w:t>
      </w:r>
      <w:r>
        <w:rPr>
          <w:rFonts w:hint="eastAsia"/>
        </w:rPr>
        <w:t>这些命名空间定义了一些类型，支持运行时类型发现与类型的动态创建</w:t>
      </w:r>
    </w:p>
    <w:p w:rsidR="00BB424B" w:rsidRDefault="00BB424B" w:rsidP="00BB424B">
      <w:pPr>
        <w:spacing w:after="0" w:line="240" w:lineRule="auto"/>
      </w:pPr>
      <w:r>
        <w:rPr>
          <w:rFonts w:hint="eastAsia"/>
        </w:rPr>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BB424B" w:rsidRDefault="00BB424B" w:rsidP="00BB424B">
      <w:pPr>
        <w:spacing w:after="0" w:line="240" w:lineRule="auto"/>
      </w:pPr>
      <w:r>
        <w:rPr>
          <w:rFonts w:hint="eastAsia"/>
        </w:rPr>
        <w:t>System.Drawing</w:t>
      </w:r>
      <w:r>
        <w:t xml:space="preserve">, </w:t>
      </w:r>
      <w:r>
        <w:rPr>
          <w:rFonts w:hint="eastAsia"/>
        </w:rPr>
        <w:t>System.Windows.Forms</w:t>
      </w:r>
    </w:p>
    <w:p w:rsidR="00BB424B" w:rsidRDefault="00BB424B" w:rsidP="00BB424B">
      <w:pPr>
        <w:spacing w:after="0" w:line="240" w:lineRule="auto"/>
      </w:pPr>
      <w:r>
        <w:rPr>
          <w:rFonts w:hint="eastAsia"/>
        </w:rPr>
        <w:lastRenderedPageBreak/>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BB424B" w:rsidRDefault="00BB424B" w:rsidP="00BB424B">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BB424B" w:rsidRDefault="00BB424B" w:rsidP="00BB424B">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BB424B" w:rsidRDefault="00BB424B" w:rsidP="00BB424B">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BB424B" w:rsidRDefault="00BB424B" w:rsidP="00BB424B">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BB424B" w:rsidRDefault="00BB424B" w:rsidP="00BB424B">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BB424B" w:rsidRDefault="00BB424B" w:rsidP="00BB424B">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BB424B" w:rsidRDefault="00BB424B" w:rsidP="00BB424B">
      <w:pPr>
        <w:spacing w:after="0" w:line="240" w:lineRule="auto"/>
      </w:pPr>
      <w:r>
        <w:rPr>
          <w:rFonts w:hint="eastAsia"/>
        </w:rPr>
        <w:t>System.Threading</w:t>
      </w:r>
      <w:r>
        <w:t xml:space="preserve">, </w:t>
      </w:r>
      <w:r>
        <w:rPr>
          <w:rFonts w:hint="eastAsia"/>
        </w:rPr>
        <w:t>System.Threading.Tasks</w:t>
      </w:r>
    </w:p>
    <w:p w:rsidR="00BB424B" w:rsidRDefault="00BB424B" w:rsidP="00BB424B">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BB424B" w:rsidRDefault="00BB424B" w:rsidP="00BB424B">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BB424B" w:rsidRDefault="00BB424B" w:rsidP="00BB424B">
      <w:pPr>
        <w:spacing w:after="0" w:line="240" w:lineRule="auto"/>
      </w:pPr>
    </w:p>
    <w:p w:rsidR="00BB424B" w:rsidRDefault="00BB424B" w:rsidP="00BB424B">
      <w:pPr>
        <w:pStyle w:val="Heading3"/>
      </w:pPr>
      <w:bookmarkStart w:id="11" w:name="_Toc476644226"/>
      <w:r>
        <w:rPr>
          <w:rFonts w:hint="eastAsia"/>
        </w:rPr>
        <w:t>实例</w:t>
      </w:r>
      <w:r>
        <w:t>化对象</w:t>
      </w:r>
      <w:r>
        <w:rPr>
          <w:rFonts w:hint="eastAsia"/>
        </w:rPr>
        <w:t>过程</w:t>
      </w:r>
      <w:r>
        <w:t>：</w:t>
      </w:r>
      <w:bookmarkEnd w:id="11"/>
    </w:p>
    <w:p w:rsidR="00BB424B" w:rsidRDefault="00BB424B" w:rsidP="00BB424B">
      <w:pPr>
        <w:spacing w:after="0" w:line="240" w:lineRule="auto"/>
      </w:pPr>
      <w:r>
        <w:rPr>
          <w:rFonts w:hint="eastAsia"/>
        </w:rPr>
        <w:t>静态</w:t>
      </w:r>
      <w:r>
        <w:t>变量设置为</w:t>
      </w:r>
      <w:r>
        <w:rPr>
          <w:rFonts w:hint="eastAsia"/>
        </w:rPr>
        <w:t xml:space="preserve">0, </w:t>
      </w:r>
      <w:r>
        <w:rPr>
          <w:rFonts w:hint="eastAsia"/>
        </w:rPr>
        <w:t>执行</w:t>
      </w:r>
      <w:r>
        <w:t>静态变量初始化器，执行基类的静态构造函数</w:t>
      </w:r>
      <w:r>
        <w:rPr>
          <w:rFonts w:hint="eastAsia"/>
        </w:rPr>
        <w:t>，</w:t>
      </w:r>
      <w:r>
        <w:t>执行静态构造函数；</w:t>
      </w:r>
    </w:p>
    <w:p w:rsidR="00BB424B" w:rsidRDefault="00BB424B" w:rsidP="00BB424B">
      <w:pPr>
        <w:spacing w:after="0" w:line="240" w:lineRule="auto"/>
      </w:pPr>
      <w:r>
        <w:rPr>
          <w:rFonts w:hint="eastAsia"/>
        </w:rPr>
        <w:t>实例</w:t>
      </w:r>
      <w:r>
        <w:t>变量设置为</w:t>
      </w:r>
      <w:r>
        <w:rPr>
          <w:rFonts w:hint="eastAsia"/>
        </w:rPr>
        <w:t>0,</w:t>
      </w:r>
      <w:r>
        <w:rPr>
          <w:rFonts w:hint="eastAsia"/>
        </w:rPr>
        <w:t>执行</w:t>
      </w:r>
      <w:r>
        <w:t>实例变量初始化器，</w:t>
      </w:r>
      <w:r>
        <w:rPr>
          <w:rFonts w:hint="eastAsia"/>
        </w:rPr>
        <w:t>执行基类</w:t>
      </w:r>
      <w:r>
        <w:t>中合适的实例构造函数，执行实例构造函数。</w:t>
      </w:r>
    </w:p>
    <w:p w:rsidR="001B4392" w:rsidRDefault="001B4392" w:rsidP="001B4392">
      <w:pPr>
        <w:spacing w:after="0" w:line="240" w:lineRule="auto"/>
      </w:pPr>
    </w:p>
    <w:p w:rsidR="00BB424B" w:rsidRPr="00BB424B" w:rsidRDefault="00BB424B" w:rsidP="00BB424B">
      <w:pPr>
        <w:pStyle w:val="Heading3"/>
      </w:pPr>
      <w:bookmarkStart w:id="12" w:name="_Toc476644227"/>
      <w:r>
        <w:rPr>
          <w:rFonts w:hint="eastAsia"/>
        </w:rPr>
        <w:t>关键字</w:t>
      </w:r>
      <w:bookmarkEnd w:id="12"/>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r w:rsidR="00FC1A78">
        <w:rPr>
          <w:rFonts w:hint="eastAsia"/>
        </w:rPr>
        <w:t>, interface</w:t>
      </w:r>
      <w:r w:rsidR="00FC1A78">
        <w:rPr>
          <w:rFonts w:hint="eastAsia"/>
        </w:rPr>
        <w:t>同</w:t>
      </w:r>
      <w:r w:rsidR="00FC1A78">
        <w:rPr>
          <w:rFonts w:hint="eastAsia"/>
        </w:rPr>
        <w:t>java</w:t>
      </w:r>
    </w:p>
    <w:p w:rsidR="007A5745" w:rsidRDefault="007A5745" w:rsidP="007A5745">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7A5745" w:rsidRDefault="007A5745" w:rsidP="007A5745">
      <w:pPr>
        <w:spacing w:after="0" w:line="240" w:lineRule="auto"/>
      </w:pPr>
      <w:r>
        <w:rPr>
          <w:rFonts w:hint="eastAsia"/>
        </w:rPr>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7A5745" w:rsidRPr="007A5745" w:rsidRDefault="007A5745" w:rsidP="001B4392">
      <w:pPr>
        <w:spacing w:after="0" w:line="240" w:lineRule="auto"/>
      </w:pPr>
    </w:p>
    <w:p w:rsidR="00FC1A78" w:rsidRDefault="00FC1A78" w:rsidP="00BB424B">
      <w:pPr>
        <w:pStyle w:val="Heading3"/>
      </w:pPr>
      <w:bookmarkStart w:id="13" w:name="_Toc476644228"/>
      <w:r>
        <w:rPr>
          <w:rFonts w:hint="eastAsia"/>
        </w:rPr>
        <w:t>序列</w:t>
      </w:r>
      <w:r>
        <w:t>化</w:t>
      </w:r>
      <w:bookmarkEnd w:id="13"/>
    </w:p>
    <w:p w:rsidR="00FC1A78" w:rsidRDefault="00FC1A78" w:rsidP="001B4392">
      <w:pPr>
        <w:spacing w:after="0" w:line="240" w:lineRule="auto"/>
      </w:pPr>
      <w:r>
        <w:rPr>
          <w:rFonts w:hint="eastAsia"/>
        </w:rPr>
        <w:t>[Serializable]</w:t>
      </w:r>
    </w:p>
    <w:p w:rsidR="00FC1A78" w:rsidRDefault="00FC1A78" w:rsidP="001B4392">
      <w:pPr>
        <w:spacing w:after="0" w:line="240" w:lineRule="auto"/>
      </w:pPr>
      <w:r>
        <w:t>public class MyType {</w:t>
      </w:r>
    </w:p>
    <w:p w:rsidR="00FC1A78" w:rsidRDefault="00FC1A78" w:rsidP="001B4392">
      <w:pPr>
        <w:spacing w:after="0" w:line="240" w:lineRule="auto"/>
      </w:pPr>
      <w:r>
        <w:tab/>
        <w:t>private string label;</w:t>
      </w:r>
    </w:p>
    <w:p w:rsidR="00FC1A78" w:rsidRDefault="00FC1A78" w:rsidP="001B4392">
      <w:pPr>
        <w:spacing w:after="0" w:line="240" w:lineRule="auto"/>
      </w:pPr>
      <w:r>
        <w:tab/>
        <w:t>private int value;</w:t>
      </w:r>
    </w:p>
    <w:p w:rsidR="00FC1A78" w:rsidRDefault="00FC1A78" w:rsidP="001B4392">
      <w:pPr>
        <w:spacing w:after="0" w:line="240" w:lineRule="auto"/>
      </w:pPr>
      <w:r>
        <w:tab/>
      </w:r>
    </w:p>
    <w:p w:rsidR="00FC1A78" w:rsidRDefault="00FC1A78" w:rsidP="001B4392">
      <w:pPr>
        <w:spacing w:after="0" w:line="240" w:lineRule="auto"/>
      </w:pPr>
      <w:r>
        <w:tab/>
        <w:t>[NonSerialized]</w:t>
      </w:r>
    </w:p>
    <w:p w:rsidR="00FC1A78" w:rsidRDefault="00FC1A78" w:rsidP="001B4392">
      <w:pPr>
        <w:spacing w:after="0" w:line="240" w:lineRule="auto"/>
      </w:pPr>
      <w:r>
        <w:tab/>
        <w:t>private int cachedValue;</w:t>
      </w:r>
    </w:p>
    <w:p w:rsidR="00FC1A78" w:rsidRDefault="00FC1A78" w:rsidP="001B4392">
      <w:pPr>
        <w:spacing w:after="0" w:line="240" w:lineRule="auto"/>
      </w:pPr>
      <w:r>
        <w:t>}</w:t>
      </w:r>
    </w:p>
    <w:p w:rsidR="001B4392" w:rsidRDefault="001B4392" w:rsidP="001B4392">
      <w:pPr>
        <w:tabs>
          <w:tab w:val="left" w:pos="1615"/>
        </w:tabs>
        <w:spacing w:after="0" w:line="240" w:lineRule="auto"/>
      </w:pPr>
    </w:p>
    <w:p w:rsidR="00BB424B" w:rsidRDefault="00BB424B" w:rsidP="00BB424B">
      <w:pPr>
        <w:pStyle w:val="Heading3"/>
      </w:pPr>
      <w:bookmarkStart w:id="14" w:name="_Toc476644229"/>
      <w:r>
        <w:rPr>
          <w:rFonts w:hint="eastAsia"/>
        </w:rPr>
        <w:lastRenderedPageBreak/>
        <w:t>类型</w:t>
      </w:r>
      <w:r>
        <w:t>转换</w:t>
      </w:r>
      <w:r>
        <w:rPr>
          <w:rFonts w:hint="eastAsia"/>
        </w:rPr>
        <w:t>as</w:t>
      </w:r>
      <w:bookmarkEnd w:id="14"/>
    </w:p>
    <w:p w:rsidR="00760215" w:rsidRPr="00760215" w:rsidRDefault="00760215" w:rsidP="008D1593">
      <w:pPr>
        <w:tabs>
          <w:tab w:val="left" w:pos="2179"/>
        </w:tabs>
        <w:spacing w:after="0" w:line="240" w:lineRule="auto"/>
      </w:pPr>
      <w:r w:rsidRPr="00760215">
        <w:rPr>
          <w:rFonts w:hint="eastAsia"/>
        </w:rPr>
        <w:t>推荐</w:t>
      </w:r>
      <w:r w:rsidRPr="00760215">
        <w:t>使用</w:t>
      </w:r>
      <w:r w:rsidRPr="00760215">
        <w:rPr>
          <w:rFonts w:hint="eastAsia"/>
        </w:rPr>
        <w:t>is or as</w:t>
      </w:r>
      <w:r w:rsidRPr="00760215">
        <w:rPr>
          <w:rFonts w:hint="eastAsia"/>
        </w:rPr>
        <w:t>而</w:t>
      </w:r>
      <w:r w:rsidRPr="00760215">
        <w:t>不是强制类型转换</w:t>
      </w:r>
    </w:p>
    <w:p w:rsidR="00760215" w:rsidRPr="00760215" w:rsidRDefault="00760215" w:rsidP="008D1593">
      <w:pPr>
        <w:tabs>
          <w:tab w:val="left" w:pos="2179"/>
        </w:tabs>
        <w:spacing w:after="0" w:line="240" w:lineRule="auto"/>
      </w:pPr>
      <w:r w:rsidRPr="00760215">
        <w:rPr>
          <w:rFonts w:hint="eastAsia"/>
        </w:rPr>
        <w:t>仅</w:t>
      </w:r>
      <w:r w:rsidRPr="00760215">
        <w:t>当不能使用</w:t>
      </w:r>
      <w:r w:rsidRPr="00760215">
        <w:rPr>
          <w:rFonts w:hint="eastAsia"/>
        </w:rPr>
        <w:t>as</w:t>
      </w:r>
      <w:r w:rsidRPr="00760215">
        <w:rPr>
          <w:rFonts w:hint="eastAsia"/>
        </w:rPr>
        <w:t>进行</w:t>
      </w:r>
      <w:r w:rsidRPr="00760215">
        <w:t>转换时，才应该使用</w:t>
      </w:r>
      <w:r w:rsidRPr="00760215">
        <w:rPr>
          <w:rFonts w:hint="eastAsia"/>
        </w:rPr>
        <w:t>is</w:t>
      </w:r>
      <w:r w:rsidRPr="00760215">
        <w:rPr>
          <w:rFonts w:hint="eastAsia"/>
        </w:rPr>
        <w:t>操作</w:t>
      </w:r>
      <w:r w:rsidRPr="00760215">
        <w:t>符，标准做法：</w:t>
      </w:r>
    </w:p>
    <w:p w:rsidR="00760215" w:rsidRPr="00760215" w:rsidRDefault="00760215" w:rsidP="008D1593">
      <w:pPr>
        <w:tabs>
          <w:tab w:val="left" w:pos="2179"/>
        </w:tabs>
        <w:spacing w:after="0" w:line="240" w:lineRule="auto"/>
      </w:pPr>
      <w:r w:rsidRPr="00760215">
        <w:t>MyType t = o as MyType;</w:t>
      </w:r>
    </w:p>
    <w:p w:rsidR="00760215" w:rsidRDefault="00760215" w:rsidP="008D1593">
      <w:pPr>
        <w:tabs>
          <w:tab w:val="left" w:pos="2179"/>
        </w:tabs>
        <w:spacing w:after="0" w:line="240" w:lineRule="auto"/>
      </w:pPr>
      <w:r w:rsidRPr="00760215">
        <w:t xml:space="preserve">If </w:t>
      </w:r>
      <w:r>
        <w:t>( t != null) {}</w:t>
      </w:r>
    </w:p>
    <w:p w:rsidR="001B4392" w:rsidRDefault="001B4392" w:rsidP="008D1593">
      <w:pPr>
        <w:tabs>
          <w:tab w:val="left" w:pos="2179"/>
        </w:tabs>
        <w:spacing w:after="0" w:line="240" w:lineRule="auto"/>
      </w:pPr>
      <w:r>
        <w:rPr>
          <w:rFonts w:hint="eastAsia"/>
        </w:rPr>
        <w:t>用</w:t>
      </w:r>
      <w:r>
        <w:rPr>
          <w:rFonts w:hint="eastAsia"/>
        </w:rPr>
        <w:t xml:space="preserve">is </w:t>
      </w:r>
      <w:r>
        <w:rPr>
          <w:rFonts w:hint="eastAsia"/>
        </w:rPr>
        <w:t>判断对象是否是某类型</w:t>
      </w:r>
    </w:p>
    <w:p w:rsidR="001B4392" w:rsidRDefault="001B4392" w:rsidP="008D1593">
      <w:pPr>
        <w:tabs>
          <w:tab w:val="left" w:pos="2179"/>
        </w:tabs>
        <w:spacing w:after="0" w:line="240" w:lineRule="auto"/>
      </w:pPr>
      <w:r>
        <w:t>public void Check(object param1)</w:t>
      </w:r>
      <w:r>
        <w:rPr>
          <w:rFonts w:hint="eastAsia"/>
        </w:rPr>
        <w:t xml:space="preserve"> </w:t>
      </w:r>
      <w:r>
        <w:t>{</w:t>
      </w:r>
    </w:p>
    <w:p w:rsidR="001B4392" w:rsidRDefault="001B4392" w:rsidP="008D1593">
      <w:pPr>
        <w:tabs>
          <w:tab w:val="left" w:pos="2179"/>
        </w:tabs>
        <w:spacing w:after="0" w:line="240" w:lineRule="auto"/>
      </w:pPr>
      <w:r>
        <w:tab/>
        <w:t>if (param1 is ClassA) {</w:t>
      </w:r>
    </w:p>
    <w:p w:rsidR="001B4392" w:rsidRDefault="001B4392" w:rsidP="008D1593">
      <w:pPr>
        <w:tabs>
          <w:tab w:val="left" w:pos="2179"/>
        </w:tabs>
        <w:spacing w:after="0" w:line="240" w:lineRule="auto"/>
      </w:pPr>
      <w:r>
        <w:t>} else (param1.GetType() == typeof(ClassB)) {</w:t>
      </w:r>
    </w:p>
    <w:p w:rsidR="001B4392" w:rsidRDefault="001B4392" w:rsidP="008D1593">
      <w:pPr>
        <w:tabs>
          <w:tab w:val="left" w:pos="2179"/>
        </w:tabs>
        <w:spacing w:after="0" w:line="240" w:lineRule="auto"/>
      </w:pPr>
      <w:r>
        <w:t>}</w:t>
      </w:r>
    </w:p>
    <w:p w:rsidR="001B4392" w:rsidRDefault="001B4392" w:rsidP="008D1593">
      <w:pPr>
        <w:tabs>
          <w:tab w:val="left" w:pos="2179"/>
        </w:tabs>
        <w:spacing w:after="0" w:line="240" w:lineRule="auto"/>
      </w:pPr>
      <w:r>
        <w:t>}</w:t>
      </w:r>
    </w:p>
    <w:p w:rsidR="001B4392" w:rsidRDefault="001B4392" w:rsidP="001B4392">
      <w:pPr>
        <w:spacing w:after="0" w:line="240" w:lineRule="auto"/>
      </w:pPr>
    </w:p>
    <w:p w:rsidR="00855465" w:rsidRDefault="00855465" w:rsidP="00855465">
      <w:pPr>
        <w:spacing w:after="0" w:line="240" w:lineRule="auto"/>
      </w:pPr>
      <w:r>
        <w:t>u</w:t>
      </w:r>
      <w:r>
        <w:rPr>
          <w:rFonts w:hint="eastAsia"/>
        </w:rPr>
        <w:t>sing</w:t>
      </w:r>
      <w:r>
        <w:rPr>
          <w:rFonts w:hint="eastAsia"/>
        </w:rPr>
        <w:t>语句</w:t>
      </w:r>
      <w:r>
        <w:t>将生成一个</w:t>
      </w:r>
      <w:r>
        <w:rPr>
          <w:rFonts w:hint="eastAsia"/>
        </w:rPr>
        <w:t>try-finally</w:t>
      </w:r>
      <w:r>
        <w:rPr>
          <w:rFonts w:hint="eastAsia"/>
        </w:rPr>
        <w:t>块</w:t>
      </w:r>
      <w:r>
        <w:t>，包裹住分配的对象</w:t>
      </w:r>
    </w:p>
    <w:p w:rsidR="00855465" w:rsidRPr="00D43C84" w:rsidRDefault="00855465" w:rsidP="00855465">
      <w:pPr>
        <w:spacing w:after="0" w:line="240" w:lineRule="auto"/>
      </w:pPr>
      <w:r>
        <w:rPr>
          <w:rFonts w:hint="eastAsia"/>
        </w:rPr>
        <w:t>using (obj as IDisposable)</w:t>
      </w:r>
      <w:r>
        <w:t xml:space="preserve"> { … }</w:t>
      </w:r>
    </w:p>
    <w:p w:rsidR="00855465" w:rsidRDefault="00855465" w:rsidP="00855465">
      <w:pPr>
        <w:spacing w:after="0" w:line="240" w:lineRule="auto"/>
      </w:pPr>
      <w:r>
        <w:rPr>
          <w:rFonts w:hint="eastAsia"/>
        </w:rPr>
        <w:t>try {</w:t>
      </w:r>
    </w:p>
    <w:p w:rsidR="00855465" w:rsidRDefault="00855465" w:rsidP="00855465">
      <w:pPr>
        <w:spacing w:after="0" w:line="240" w:lineRule="auto"/>
      </w:pPr>
      <w:r>
        <w:tab/>
        <w:t>myConnection = new SqlConnection(coonString);</w:t>
      </w:r>
    </w:p>
    <w:p w:rsidR="00855465" w:rsidRDefault="00855465" w:rsidP="00855465">
      <w:pPr>
        <w:spacing w:after="0" w:line="240" w:lineRule="auto"/>
      </w:pPr>
      <w:r>
        <w:tab/>
        <w:t>mySqlCommand = new SqlCommand(commandString);</w:t>
      </w:r>
    </w:p>
    <w:p w:rsidR="00855465" w:rsidRDefault="00855465" w:rsidP="00855465">
      <w:pPr>
        <w:spacing w:after="0" w:line="240" w:lineRule="auto"/>
      </w:pPr>
      <w:r>
        <w:tab/>
        <w:t>myConnection.Open();</w:t>
      </w:r>
    </w:p>
    <w:p w:rsidR="00855465" w:rsidRDefault="00855465" w:rsidP="00855465">
      <w:pPr>
        <w:spacing w:after="0" w:line="240" w:lineRule="auto"/>
      </w:pPr>
      <w:r>
        <w:tab/>
        <w:t>mySqlCommand.ExecuteNonQuery();</w:t>
      </w:r>
    </w:p>
    <w:p w:rsidR="00855465" w:rsidRDefault="00855465" w:rsidP="00855465">
      <w:pPr>
        <w:spacing w:after="0" w:line="240" w:lineRule="auto"/>
      </w:pPr>
      <w:r>
        <w:t>}</w:t>
      </w:r>
      <w:r>
        <w:rPr>
          <w:rFonts w:hint="eastAsia"/>
        </w:rPr>
        <w:t xml:space="preserve"> finally {</w:t>
      </w:r>
    </w:p>
    <w:p w:rsidR="00855465" w:rsidRDefault="00855465" w:rsidP="00855465">
      <w:pPr>
        <w:spacing w:after="0" w:line="240" w:lineRule="auto"/>
      </w:pPr>
      <w:r>
        <w:tab/>
        <w:t>if (mySqlCommand != null) mySqlCommand.Dispose();</w:t>
      </w:r>
    </w:p>
    <w:p w:rsidR="00855465" w:rsidRDefault="00855465" w:rsidP="00855465">
      <w:pPr>
        <w:spacing w:after="0" w:line="240" w:lineRule="auto"/>
      </w:pPr>
      <w:r>
        <w:tab/>
        <w:t>if (myConnection != null) myConnection.Dispose();</w:t>
      </w:r>
    </w:p>
    <w:p w:rsidR="00855465" w:rsidRDefault="00855465" w:rsidP="00855465">
      <w:pPr>
        <w:spacing w:after="0" w:line="240" w:lineRule="auto"/>
      </w:pPr>
      <w:r>
        <w:rPr>
          <w:rFonts w:hint="eastAsia"/>
        </w:rPr>
        <w:t>}</w:t>
      </w:r>
    </w:p>
    <w:p w:rsidR="001B4392" w:rsidRDefault="001B4392" w:rsidP="001B4392">
      <w:pPr>
        <w:tabs>
          <w:tab w:val="left" w:pos="6887"/>
        </w:tabs>
      </w:pPr>
    </w:p>
    <w:p w:rsidR="00BB424B" w:rsidRDefault="001B4392" w:rsidP="00BB424B">
      <w:pPr>
        <w:pStyle w:val="Heading3"/>
      </w:pPr>
      <w:bookmarkStart w:id="15" w:name="_Toc476644230"/>
      <w:r>
        <w:rPr>
          <w:rFonts w:hint="eastAsia"/>
        </w:rPr>
        <w:t>参数修饰符</w:t>
      </w:r>
      <w:r w:rsidR="00BB424B">
        <w:rPr>
          <w:rFonts w:hint="eastAsia"/>
        </w:rPr>
        <w:t>out, ref</w:t>
      </w:r>
      <w:bookmarkEnd w:id="15"/>
      <w:r w:rsidR="00BB424B">
        <w:rPr>
          <w:rFonts w:hint="eastAsia"/>
        </w:rPr>
        <w:t xml:space="preserve"> </w:t>
      </w:r>
    </w:p>
    <w:p w:rsidR="001B4392" w:rsidRDefault="001B4392" w:rsidP="001B4392">
      <w:pPr>
        <w:spacing w:after="0" w:line="240" w:lineRule="auto"/>
      </w:pPr>
      <w:r>
        <w:rPr>
          <w:rFonts w:hint="eastAsia"/>
        </w:rPr>
        <w:t>二者都可以在不同作用域改变变量的值</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BB424B" w:rsidRDefault="00BB424B" w:rsidP="00BB424B">
      <w:pPr>
        <w:pStyle w:val="Heading3"/>
      </w:pPr>
      <w:bookmarkStart w:id="16" w:name="_Toc476644231"/>
      <w:r>
        <w:rPr>
          <w:rFonts w:hint="eastAsia"/>
        </w:rPr>
        <w:lastRenderedPageBreak/>
        <w:t>System.Nullable&lt;</w:t>
      </w:r>
      <w:r>
        <w:t>T</w:t>
      </w:r>
      <w:r>
        <w:rPr>
          <w:rFonts w:hint="eastAsia"/>
        </w:rPr>
        <w:t>&gt;</w:t>
      </w:r>
      <w:bookmarkEnd w:id="16"/>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p>
    <w:p w:rsidR="001B4392" w:rsidRDefault="00BB424B" w:rsidP="00BB424B">
      <w:pPr>
        <w:pStyle w:val="ListParagraph"/>
        <w:spacing w:after="0" w:line="240" w:lineRule="auto"/>
        <w:ind w:left="0"/>
        <w:outlineLvl w:val="2"/>
      </w:pPr>
      <w:bookmarkStart w:id="17" w:name="_Toc476644232"/>
      <w:r>
        <w:rPr>
          <w:rFonts w:hint="eastAsia"/>
        </w:rPr>
        <w:t>泛</w:t>
      </w:r>
      <w:r>
        <w:t>型</w:t>
      </w:r>
      <w:bookmarkEnd w:id="17"/>
    </w:p>
    <w:p w:rsidR="001B4392" w:rsidRDefault="001B4392" w:rsidP="001B4392">
      <w:pPr>
        <w:pStyle w:val="ListParagraph"/>
        <w:spacing w:after="0" w:line="240" w:lineRule="auto"/>
        <w:ind w:left="0"/>
      </w:pPr>
      <w:r>
        <w:rPr>
          <w:rFonts w:hint="eastAsia"/>
        </w:rPr>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Pr="00AA46D8" w:rsidRDefault="00BB424B" w:rsidP="00BB424B">
      <w:pPr>
        <w:pStyle w:val="Heading3"/>
      </w:pPr>
      <w:bookmarkStart w:id="18" w:name="_Toc476644233"/>
      <w:r>
        <w:rPr>
          <w:rFonts w:hint="eastAsia"/>
        </w:rPr>
        <w:t>编程思想</w:t>
      </w:r>
      <w:bookmarkEnd w:id="18"/>
    </w:p>
    <w:p w:rsidR="00BA67C6" w:rsidRDefault="00855465">
      <w:r>
        <w:rPr>
          <w:rFonts w:hint="eastAsia"/>
        </w:rPr>
        <w:t>C#</w:t>
      </w:r>
      <w:r>
        <w:t>不</w:t>
      </w:r>
      <w:r>
        <w:rPr>
          <w:rFonts w:hint="eastAsia"/>
        </w:rPr>
        <w:t>是</w:t>
      </w:r>
      <w:r>
        <w:rPr>
          <w:rFonts w:hint="eastAsia"/>
        </w:rPr>
        <w:t>C++</w:t>
      </w:r>
      <w:r>
        <w:rPr>
          <w:rFonts w:hint="eastAsia"/>
        </w:rPr>
        <w:t>，</w:t>
      </w:r>
      <w:r>
        <w:t>不能将所有类型定义成值类型并在需要时对其</w:t>
      </w:r>
      <w:r>
        <w:rPr>
          <w:rFonts w:hint="eastAsia"/>
        </w:rPr>
        <w:t>创建</w:t>
      </w:r>
      <w:r>
        <w:t>引用。</w:t>
      </w:r>
      <w:r>
        <w:rPr>
          <w:rFonts w:hint="eastAsia"/>
        </w:rPr>
        <w:t>C</w:t>
      </w:r>
      <w:r>
        <w:t>#</w:t>
      </w:r>
      <w:r>
        <w:rPr>
          <w:rFonts w:hint="eastAsia"/>
        </w:rPr>
        <w:t>也</w:t>
      </w:r>
      <w:r>
        <w:t>不是</w:t>
      </w:r>
      <w:r>
        <w:rPr>
          <w:rFonts w:hint="eastAsia"/>
        </w:rPr>
        <w:t>Java,</w:t>
      </w:r>
      <w:r>
        <w:rPr>
          <w:rFonts w:hint="eastAsia"/>
        </w:rPr>
        <w:t>不</w:t>
      </w:r>
      <w:r>
        <w:t>像</w:t>
      </w:r>
      <w:r>
        <w:rPr>
          <w:rFonts w:hint="eastAsia"/>
        </w:rPr>
        <w:t>Java</w:t>
      </w:r>
      <w:r>
        <w:rPr>
          <w:rFonts w:hint="eastAsia"/>
        </w:rPr>
        <w:t>中</w:t>
      </w:r>
      <w:r>
        <w:t>那样所有的东西都是引用类型。</w:t>
      </w:r>
    </w:p>
    <w:p w:rsidR="00855465" w:rsidRDefault="00855465">
      <w:r>
        <w:rPr>
          <w:rFonts w:hint="eastAsia"/>
        </w:rPr>
        <w:lastRenderedPageBreak/>
        <w:t>值</w:t>
      </w:r>
      <w:r>
        <w:t>类型无法实现多态，因此其最佳用途就是存放应</w:t>
      </w:r>
      <w:r>
        <w:rPr>
          <w:rFonts w:hint="eastAsia"/>
        </w:rPr>
        <w:t>用</w:t>
      </w:r>
      <w:r>
        <w:t>程序中用到的数据。引</w:t>
      </w:r>
      <w:r>
        <w:rPr>
          <w:rFonts w:hint="eastAsia"/>
        </w:rPr>
        <w:t>用</w:t>
      </w:r>
      <w:r>
        <w:t>类型支持多态，因此</w:t>
      </w:r>
      <w:r>
        <w:rPr>
          <w:rFonts w:hint="eastAsia"/>
        </w:rPr>
        <w:t>可</w:t>
      </w:r>
      <w:r>
        <w:t>用来定义</w:t>
      </w:r>
      <w:r>
        <w:rPr>
          <w:rFonts w:hint="eastAsia"/>
        </w:rPr>
        <w:t>应用</w:t>
      </w:r>
      <w:r>
        <w:t>程序的行为。</w:t>
      </w:r>
    </w:p>
    <w:p w:rsidR="00855465" w:rsidRDefault="00855465">
      <w:r>
        <w:rPr>
          <w:rFonts w:hint="eastAsia"/>
        </w:rPr>
        <w:t>禁止</w:t>
      </w:r>
      <w:r>
        <w:t>在创建对象之后再修改其状态，即可省许多必要的错误检查。具</w:t>
      </w:r>
      <w:r>
        <w:rPr>
          <w:rFonts w:hint="eastAsia"/>
        </w:rPr>
        <w:t>有</w:t>
      </w:r>
      <w:r>
        <w:t>常量性的类型天生也是线程安全的，多个读取可以任意地访问到同样的内容。</w:t>
      </w:r>
      <w:r>
        <w:rPr>
          <w:rFonts w:hint="eastAsia"/>
        </w:rPr>
        <w:t>因</w:t>
      </w:r>
      <w:r>
        <w:t>为如果内部状态不可能改变，那么不</w:t>
      </w:r>
      <w:r>
        <w:rPr>
          <w:rFonts w:hint="eastAsia"/>
        </w:rPr>
        <w:t>同</w:t>
      </w:r>
      <w:r>
        <w:t>线程也就没有机会</w:t>
      </w:r>
      <w:r>
        <w:rPr>
          <w:rFonts w:hint="eastAsia"/>
        </w:rPr>
        <w:t>受</w:t>
      </w:r>
      <w:r>
        <w:t>到不一致性的影响。具</w:t>
      </w:r>
      <w:r>
        <w:rPr>
          <w:rFonts w:hint="eastAsia"/>
        </w:rPr>
        <w:t>有</w:t>
      </w:r>
      <w:r>
        <w:t>常量性的类型还能安全地暴露给外界，因为调用者不可能改变对象的内部状态。</w:t>
      </w:r>
    </w:p>
    <w:p w:rsidR="00855465" w:rsidRDefault="00855465">
      <w:r>
        <w:rPr>
          <w:rFonts w:hint="eastAsia"/>
        </w:rPr>
        <w:t>你</w:t>
      </w:r>
      <w:r>
        <w:t>很难将所有类型都设置为常量类型，如果那样的话，就需要克隆对象才能修改程序的状态。</w:t>
      </w:r>
      <w:r>
        <w:rPr>
          <w:rFonts w:hint="eastAsia"/>
        </w:rPr>
        <w:t>修改</w:t>
      </w:r>
      <w:r>
        <w:t>不可变类型的状态</w:t>
      </w:r>
      <w:r>
        <w:rPr>
          <w:rFonts w:hint="eastAsia"/>
        </w:rPr>
        <w:t>，你</w:t>
      </w:r>
      <w:r>
        <w:t>需要创建一个新对象，而不</w:t>
      </w:r>
      <w:r>
        <w:rPr>
          <w:rFonts w:hint="eastAsia"/>
        </w:rPr>
        <w:t>是</w:t>
      </w:r>
      <w:r>
        <w:t>修改现有的实例。</w:t>
      </w:r>
    </w:p>
    <w:p w:rsidR="00855465" w:rsidRDefault="00FC1A78">
      <w:r>
        <w:rPr>
          <w:rFonts w:hint="eastAsia"/>
        </w:rPr>
        <w:t>在</w:t>
      </w:r>
      <w:r>
        <w:t>设计常量类型</w:t>
      </w:r>
      <w:r>
        <w:rPr>
          <w:rFonts w:hint="eastAsia"/>
        </w:rPr>
        <w:t>（</w:t>
      </w:r>
      <w:r>
        <w:t>如</w:t>
      </w:r>
      <w:r>
        <w:rPr>
          <w:rFonts w:hint="eastAsia"/>
        </w:rPr>
        <w:t>System.String</w:t>
      </w:r>
      <w:r>
        <w:rPr>
          <w:rFonts w:hint="eastAsia"/>
        </w:rPr>
        <w:t>）</w:t>
      </w:r>
      <w:r>
        <w:t>时，仅</w:t>
      </w:r>
      <w:r>
        <w:rPr>
          <w:rFonts w:hint="eastAsia"/>
        </w:rPr>
        <w:t>提供</w:t>
      </w:r>
      <w:r>
        <w:rPr>
          <w:rFonts w:hint="eastAsia"/>
        </w:rPr>
        <w:t>get</w:t>
      </w:r>
      <w:r>
        <w:rPr>
          <w:rFonts w:hint="eastAsia"/>
        </w:rPr>
        <w:t>和</w:t>
      </w:r>
      <w:r>
        <w:t>构造函数，避免</w:t>
      </w:r>
      <w:r>
        <w:rPr>
          <w:rFonts w:hint="eastAsia"/>
        </w:rPr>
        <w:t>导致</w:t>
      </w:r>
      <w:r>
        <w:t>其内部状态被外界更改。</w:t>
      </w:r>
    </w:p>
    <w:p w:rsidR="00FC1A78" w:rsidRDefault="00FC1A78">
      <w:r>
        <w:rPr>
          <w:rFonts w:hint="eastAsia"/>
        </w:rPr>
        <w:t>更</w:t>
      </w:r>
      <w:r>
        <w:t>少的公有类型也会</w:t>
      </w:r>
      <w:r>
        <w:rPr>
          <w:rFonts w:hint="eastAsia"/>
        </w:rPr>
        <w:t>让</w:t>
      </w:r>
      <w:r>
        <w:t>单元测试变</w:t>
      </w:r>
      <w:r>
        <w:rPr>
          <w:rFonts w:hint="eastAsia"/>
        </w:rPr>
        <w:t>得</w:t>
      </w:r>
      <w:r>
        <w:t>更加简单。若</w:t>
      </w:r>
      <w:r>
        <w:rPr>
          <w:rFonts w:hint="eastAsia"/>
        </w:rPr>
        <w:t>减少</w:t>
      </w:r>
      <w:r>
        <w:t>了公有类型的数量，也就意味着需要为公有方法创建的单元测试</w:t>
      </w:r>
      <w:r>
        <w:rPr>
          <w:rFonts w:hint="eastAsia"/>
        </w:rPr>
        <w:t>数</w:t>
      </w:r>
      <w:r>
        <w:t>量也会减少。</w:t>
      </w:r>
    </w:p>
    <w:p w:rsidR="00FC1A78" w:rsidRDefault="00FC1A78">
      <w:r>
        <w:rPr>
          <w:rFonts w:hint="eastAsia"/>
        </w:rPr>
        <w:t>继承</w:t>
      </w:r>
      <w:r>
        <w:t>意味着</w:t>
      </w:r>
      <w:r>
        <w:t>“</w:t>
      </w:r>
      <w:r>
        <w:t>是什么</w:t>
      </w:r>
      <w:r>
        <w:t>”</w:t>
      </w:r>
      <w:r>
        <w:t>，接口意味着</w:t>
      </w:r>
      <w:r>
        <w:t>“</w:t>
      </w:r>
      <w:r>
        <w:t>表现行为</w:t>
      </w:r>
      <w:r>
        <w:t>”</w:t>
      </w:r>
    </w:p>
    <w:p w:rsidR="00FC1A78" w:rsidRDefault="00C31CDD">
      <w:r>
        <w:rPr>
          <w:rFonts w:hint="eastAsia"/>
        </w:rPr>
        <w:t>虽然</w:t>
      </w:r>
      <w:r>
        <w:t>只有启动时将被调用的</w:t>
      </w:r>
      <w:r>
        <w:rPr>
          <w:rFonts w:hint="eastAsia"/>
        </w:rPr>
        <w:t>例</w:t>
      </w:r>
      <w:r>
        <w:t>程会被</w:t>
      </w:r>
      <w:r>
        <w:t>JIT</w:t>
      </w:r>
      <w:r>
        <w:t>编译，但程序集却是整体</w:t>
      </w:r>
      <w:r>
        <w:rPr>
          <w:rFonts w:hint="eastAsia"/>
        </w:rPr>
        <w:t>载</w:t>
      </w:r>
      <w:r>
        <w:t>入的，而且</w:t>
      </w:r>
      <w:r>
        <w:t>CLR</w:t>
      </w:r>
      <w:r>
        <w:t>要为程序集中的每个方法生成点位符。</w:t>
      </w:r>
      <w:r>
        <w:rPr>
          <w:rFonts w:hint="eastAsia"/>
        </w:rPr>
        <w:t>无论</w:t>
      </w:r>
      <w:r>
        <w:t>何，只要代码访问跨越了程序集，</w:t>
      </w:r>
      <w:r>
        <w:t>CLR</w:t>
      </w:r>
      <w:r>
        <w:t>都要进行一些安全验证</w:t>
      </w:r>
    </w:p>
    <w:p w:rsidR="00C31CDD" w:rsidRPr="00C31CDD" w:rsidRDefault="00C31CDD"/>
    <w:p w:rsidR="00C31CDD" w:rsidRPr="00C31CDD" w:rsidRDefault="00C31CDD"/>
    <w:p w:rsidR="00BA67C6" w:rsidRDefault="00BA67C6"/>
    <w:p w:rsidR="00BA67C6" w:rsidRDefault="00BA67C6">
      <w:r>
        <w:br w:type="page"/>
      </w:r>
    </w:p>
    <w:p w:rsidR="00BA67C6" w:rsidRDefault="00BA67C6"/>
    <w:p w:rsidR="00283618" w:rsidRDefault="00283618" w:rsidP="00C024F5">
      <w:pPr>
        <w:pStyle w:val="Heading1"/>
      </w:pPr>
      <w:r w:rsidRPr="00283618">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Default="00B4158E" w:rsidP="00E03203">
      <w:pPr>
        <w:pStyle w:val="Heading1"/>
        <w:rPr>
          <w:rFonts w:ascii="Arial" w:eastAsiaTheme="majorEastAsia" w:hAnsi="Arial" w:cs="Arial"/>
          <w:sz w:val="16"/>
          <w:szCs w:val="16"/>
        </w:rPr>
      </w:pPr>
      <w:r>
        <w:rPr>
          <w:rFonts w:ascii="Arial" w:eastAsiaTheme="majorEastAsia" w:hAnsi="Arial" w:cs="Arial" w:hint="eastAsia"/>
          <w:sz w:val="16"/>
          <w:szCs w:val="16"/>
        </w:rPr>
        <w:t>《</w:t>
      </w:r>
      <w:r>
        <w:rPr>
          <w:rFonts w:ascii="Arial" w:eastAsiaTheme="majorEastAsia" w:hAnsi="Arial" w:cs="Arial" w:hint="eastAsia"/>
          <w:sz w:val="16"/>
          <w:szCs w:val="16"/>
        </w:rPr>
        <w:t>C#</w:t>
      </w:r>
      <w:r>
        <w:rPr>
          <w:rFonts w:ascii="Arial" w:eastAsiaTheme="majorEastAsia" w:hAnsi="Arial" w:cs="Arial" w:hint="eastAsia"/>
          <w:sz w:val="16"/>
          <w:szCs w:val="16"/>
        </w:rPr>
        <w:t>高</w:t>
      </w:r>
      <w:r>
        <w:rPr>
          <w:rFonts w:ascii="Arial" w:eastAsiaTheme="majorEastAsia" w:hAnsi="Arial" w:cs="Arial"/>
          <w:sz w:val="16"/>
          <w:szCs w:val="16"/>
        </w:rPr>
        <w:t>效编程》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属性</w:t>
      </w:r>
      <w:r>
        <w:rPr>
          <w:rFonts w:ascii="Arial" w:eastAsiaTheme="majorEastAsia" w:hAnsi="Arial" w:cs="Arial"/>
          <w:sz w:val="16"/>
          <w:szCs w:val="16"/>
        </w:rPr>
        <w:t>允许将数据成员</w:t>
      </w:r>
      <w:r>
        <w:rPr>
          <w:rFonts w:ascii="Arial" w:eastAsiaTheme="majorEastAsia" w:hAnsi="Arial" w:cs="Arial" w:hint="eastAsia"/>
          <w:sz w:val="16"/>
          <w:szCs w:val="16"/>
        </w:rPr>
        <w:t>作</w:t>
      </w:r>
      <w:r>
        <w:rPr>
          <w:rFonts w:ascii="Arial" w:eastAsiaTheme="majorEastAsia" w:hAnsi="Arial" w:cs="Arial"/>
          <w:sz w:val="16"/>
          <w:szCs w:val="16"/>
        </w:rPr>
        <w:t>为公共接口的一部分暴露出去</w:t>
      </w:r>
      <w:r>
        <w:rPr>
          <w:rFonts w:ascii="Arial" w:eastAsiaTheme="majorEastAsia" w:hAnsi="Arial" w:cs="Arial" w:hint="eastAsia"/>
          <w:sz w:val="16"/>
          <w:szCs w:val="16"/>
        </w:rPr>
        <w:t>。</w:t>
      </w:r>
      <w:r>
        <w:rPr>
          <w:rFonts w:ascii="Arial" w:eastAsiaTheme="majorEastAsia" w:hAnsi="Arial" w:cs="Arial"/>
          <w:sz w:val="16"/>
          <w:szCs w:val="16"/>
        </w:rPr>
        <w:t>属</w:t>
      </w:r>
      <w:r>
        <w:rPr>
          <w:rFonts w:ascii="Arial" w:eastAsiaTheme="majorEastAsia" w:hAnsi="Arial" w:cs="Arial" w:hint="eastAsia"/>
          <w:sz w:val="16"/>
          <w:szCs w:val="16"/>
        </w:rPr>
        <w:t>性</w:t>
      </w:r>
      <w:r>
        <w:rPr>
          <w:rFonts w:ascii="Arial" w:eastAsiaTheme="majorEastAsia" w:hAnsi="Arial" w:cs="Arial"/>
          <w:sz w:val="16"/>
          <w:szCs w:val="16"/>
        </w:rPr>
        <w:t>访问器不应该执行长时间的计算，或进行跨应用程序的调用</w:t>
      </w:r>
      <w:r>
        <w:rPr>
          <w:rFonts w:ascii="Arial" w:eastAsiaTheme="majorEastAsia" w:hAnsi="Arial" w:cs="Arial" w:hint="eastAsia"/>
          <w:sz w:val="16"/>
          <w:szCs w:val="16"/>
        </w:rPr>
        <w:t>(</w:t>
      </w:r>
      <w:r>
        <w:rPr>
          <w:rFonts w:ascii="Arial" w:eastAsiaTheme="majorEastAsia" w:hAnsi="Arial" w:cs="Arial" w:hint="eastAsia"/>
          <w:sz w:val="16"/>
          <w:szCs w:val="16"/>
        </w:rPr>
        <w:t>例如</w:t>
      </w:r>
      <w:r>
        <w:rPr>
          <w:rFonts w:ascii="Arial" w:eastAsiaTheme="majorEastAsia" w:hAnsi="Arial" w:cs="Arial"/>
          <w:sz w:val="16"/>
          <w:szCs w:val="16"/>
        </w:rPr>
        <w:t>执行数据库查询</w:t>
      </w:r>
      <w:r>
        <w:rPr>
          <w:rFonts w:ascii="Arial" w:eastAsiaTheme="majorEastAsia" w:hAnsi="Arial" w:cs="Arial" w:hint="eastAsia"/>
          <w:sz w:val="16"/>
          <w:szCs w:val="16"/>
        </w:rPr>
        <w:t>)</w:t>
      </w:r>
      <w:r>
        <w:rPr>
          <w:rFonts w:ascii="Arial" w:eastAsiaTheme="majorEastAsia" w:hAnsi="Arial" w:cs="Arial"/>
          <w:sz w:val="16"/>
          <w:szCs w:val="16"/>
        </w:rPr>
        <w:t>，或是其他任何与调用者期待不符的耗时操作</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eastAsiaTheme="majorEastAsia" w:hAnsi="Arial" w:cs="Arial" w:hint="eastAsia"/>
          <w:sz w:val="16"/>
          <w:szCs w:val="16"/>
        </w:rPr>
        <w:t>把</w:t>
      </w:r>
      <w:r>
        <w:rPr>
          <w:rFonts w:ascii="Arial" w:eastAsiaTheme="majorEastAsia" w:hAnsi="Arial" w:cs="Arial"/>
          <w:sz w:val="16"/>
          <w:szCs w:val="16"/>
        </w:rPr>
        <w:t>二进制程序集作为一等公民看待。该</w:t>
      </w:r>
      <w:r>
        <w:rPr>
          <w:rFonts w:ascii="Arial" w:eastAsiaTheme="majorEastAsia" w:hAnsi="Arial" w:cs="Arial" w:hint="eastAsia"/>
          <w:sz w:val="16"/>
          <w:szCs w:val="16"/>
        </w:rPr>
        <w:t>语言</w:t>
      </w:r>
      <w:r>
        <w:rPr>
          <w:rFonts w:ascii="Arial" w:eastAsiaTheme="majorEastAsia" w:hAnsi="Arial" w:cs="Arial"/>
          <w:sz w:val="16"/>
          <w:szCs w:val="16"/>
        </w:rPr>
        <w:t>本身的一个目标就是支持发布某个单一程序集</w:t>
      </w:r>
      <w:r>
        <w:rPr>
          <w:rFonts w:ascii="Arial" w:eastAsiaTheme="majorEastAsia" w:hAnsi="Arial" w:cs="Arial" w:hint="eastAsia"/>
          <w:sz w:val="16"/>
          <w:szCs w:val="16"/>
        </w:rPr>
        <w:t>时</w:t>
      </w:r>
      <w:r>
        <w:rPr>
          <w:rFonts w:ascii="Arial" w:eastAsiaTheme="majorEastAsia" w:hAnsi="Arial" w:cs="Arial"/>
          <w:sz w:val="16"/>
          <w:szCs w:val="16"/>
        </w:rPr>
        <w:t>，不需要更新整个的应用程序</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用</w:t>
      </w:r>
      <w:r>
        <w:rPr>
          <w:rFonts w:ascii="Arial" w:eastAsiaTheme="majorEastAsia" w:hAnsi="Arial" w:cs="Arial"/>
          <w:sz w:val="16"/>
          <w:szCs w:val="16"/>
        </w:rPr>
        <w:t>运行时常量</w:t>
      </w:r>
      <w:r>
        <w:rPr>
          <w:rFonts w:ascii="Arial" w:eastAsiaTheme="majorEastAsia" w:hAnsi="Arial" w:cs="Arial" w:hint="eastAsia"/>
          <w:sz w:val="16"/>
          <w:szCs w:val="16"/>
        </w:rPr>
        <w:t>readonly</w:t>
      </w:r>
      <w:r>
        <w:rPr>
          <w:rFonts w:ascii="Arial" w:eastAsiaTheme="majorEastAsia" w:hAnsi="Arial" w:cs="Arial" w:hint="eastAsia"/>
          <w:sz w:val="16"/>
          <w:szCs w:val="16"/>
        </w:rPr>
        <w:t>而</w:t>
      </w:r>
      <w:r>
        <w:rPr>
          <w:rFonts w:ascii="Arial" w:eastAsiaTheme="majorEastAsia" w:hAnsi="Arial" w:cs="Arial"/>
          <w:sz w:val="16"/>
          <w:szCs w:val="16"/>
        </w:rPr>
        <w:t>不是编译期常量</w:t>
      </w:r>
      <w:r>
        <w:rPr>
          <w:rFonts w:ascii="Arial" w:eastAsiaTheme="majorEastAsia" w:hAnsi="Arial" w:cs="Arial" w:hint="eastAsia"/>
          <w:sz w:val="16"/>
          <w:szCs w:val="16"/>
        </w:rPr>
        <w:t>const</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编译期</w:t>
      </w:r>
      <w:r>
        <w:rPr>
          <w:rFonts w:ascii="Arial" w:eastAsiaTheme="majorEastAsia" w:hAnsi="Arial" w:cs="Arial"/>
          <w:sz w:val="16"/>
          <w:szCs w:val="16"/>
        </w:rPr>
        <w:t>常量</w:t>
      </w:r>
      <w:r>
        <w:rPr>
          <w:rFonts w:ascii="Arial" w:eastAsiaTheme="majorEastAsia" w:hAnsi="Arial" w:cs="Arial" w:hint="eastAsia"/>
          <w:sz w:val="16"/>
          <w:szCs w:val="16"/>
        </w:rPr>
        <w:t>仅</w:t>
      </w:r>
      <w:r>
        <w:rPr>
          <w:rFonts w:ascii="Arial" w:eastAsiaTheme="majorEastAsia" w:hAnsi="Arial" w:cs="Arial"/>
          <w:sz w:val="16"/>
          <w:szCs w:val="16"/>
        </w:rPr>
        <w:t>能用于基本类型，</w:t>
      </w:r>
      <w:r>
        <w:rPr>
          <w:rFonts w:ascii="Arial" w:eastAsiaTheme="majorEastAsia" w:hAnsi="Arial" w:cs="Arial" w:hint="eastAsia"/>
          <w:sz w:val="16"/>
          <w:szCs w:val="16"/>
        </w:rPr>
        <w:t>枚举</w:t>
      </w:r>
      <w:r>
        <w:rPr>
          <w:rFonts w:ascii="Arial" w:eastAsiaTheme="majorEastAsia" w:hAnsi="Arial" w:cs="Arial"/>
          <w:sz w:val="16"/>
          <w:szCs w:val="16"/>
        </w:rPr>
        <w:t>或字符串</w:t>
      </w:r>
      <w:r>
        <w:rPr>
          <w:rFonts w:ascii="Arial" w:eastAsiaTheme="majorEastAsia" w:hAnsi="Arial" w:cs="Arial" w:hint="eastAsia"/>
          <w:sz w:val="16"/>
          <w:szCs w:val="16"/>
        </w:rPr>
        <w:t>；运行</w:t>
      </w:r>
      <w:r>
        <w:rPr>
          <w:rFonts w:ascii="Arial" w:eastAsiaTheme="majorEastAsia" w:hAnsi="Arial" w:cs="Arial"/>
          <w:sz w:val="16"/>
          <w:szCs w:val="16"/>
        </w:rPr>
        <w:t>时常量只读的值将在运行时给出，可以为任意类型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更改</w:t>
      </w:r>
      <w:r>
        <w:rPr>
          <w:rFonts w:ascii="Arial" w:eastAsiaTheme="majorEastAsia" w:hAnsi="Arial" w:cs="Arial"/>
          <w:sz w:val="16"/>
          <w:szCs w:val="16"/>
        </w:rPr>
        <w:t>一个公有的编译期</w:t>
      </w:r>
      <w:r>
        <w:rPr>
          <w:rFonts w:ascii="Arial" w:eastAsiaTheme="majorEastAsia" w:hAnsi="Arial" w:cs="Arial" w:hint="eastAsia"/>
          <w:sz w:val="16"/>
          <w:szCs w:val="16"/>
        </w:rPr>
        <w:t>常量的</w:t>
      </w:r>
      <w:r>
        <w:rPr>
          <w:rFonts w:ascii="Arial" w:eastAsiaTheme="majorEastAsia" w:hAnsi="Arial" w:cs="Arial"/>
          <w:sz w:val="16"/>
          <w:szCs w:val="16"/>
        </w:rPr>
        <w:t>值应该被看做是对类型接口的修改，你必须重新编译所有引用该常量的代码。而</w:t>
      </w:r>
      <w:r>
        <w:rPr>
          <w:rFonts w:ascii="Arial" w:eastAsiaTheme="majorEastAsia" w:hAnsi="Arial" w:cs="Arial" w:hint="eastAsia"/>
          <w:sz w:val="16"/>
          <w:szCs w:val="16"/>
        </w:rPr>
        <w:t>更</w:t>
      </w:r>
      <w:r>
        <w:rPr>
          <w:rFonts w:ascii="Arial" w:eastAsiaTheme="majorEastAsia" w:hAnsi="Arial" w:cs="Arial"/>
          <w:sz w:val="16"/>
          <w:szCs w:val="16"/>
        </w:rPr>
        <w:t>改只读常量的值却仅仅算作是对类型实现的修改，它与其客户代码在二</w:t>
      </w:r>
      <w:r>
        <w:rPr>
          <w:rFonts w:ascii="Arial" w:eastAsiaTheme="majorEastAsia" w:hAnsi="Arial" w:cs="Arial" w:hint="eastAsia"/>
          <w:sz w:val="16"/>
          <w:szCs w:val="16"/>
        </w:rPr>
        <w:t>进</w:t>
      </w:r>
      <w:r>
        <w:rPr>
          <w:rFonts w:ascii="Arial" w:eastAsiaTheme="majorEastAsia" w:hAnsi="Arial" w:cs="Arial"/>
          <w:sz w:val="16"/>
          <w:szCs w:val="16"/>
        </w:rPr>
        <w:t>制层次上是兼容的</w:t>
      </w:r>
    </w:p>
    <w:p w:rsidR="00760215" w:rsidRPr="00760215" w:rsidRDefault="00760215" w:rsidP="00283618">
      <w:pPr>
        <w:spacing w:line="240" w:lineRule="auto"/>
        <w:rPr>
          <w:rFonts w:ascii="Arial" w:eastAsiaTheme="majorEastAsia" w:hAnsi="Arial" w:cs="Arial"/>
          <w:sz w:val="16"/>
          <w:szCs w:val="16"/>
        </w:rPr>
      </w:pPr>
    </w:p>
    <w:p w:rsidR="00B4158E" w:rsidRPr="00B4158E" w:rsidRDefault="00B4158E"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19" w:name="_Toc476644234"/>
      <w:r>
        <w:t>&lt;</w:t>
      </w:r>
      <w:r w:rsidR="000E00E4">
        <w:rPr>
          <w:rFonts w:hint="eastAsia"/>
        </w:rPr>
        <w:t>C#</w:t>
      </w:r>
      <w:r w:rsidR="000E00E4">
        <w:rPr>
          <w:rFonts w:hint="eastAsia"/>
        </w:rPr>
        <w:t>入门经典</w:t>
      </w:r>
      <w:r>
        <w:rPr>
          <w:rFonts w:hint="eastAsia"/>
        </w:rPr>
        <w:t>&gt;</w:t>
      </w:r>
      <w:bookmarkEnd w:id="19"/>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lastRenderedPageBreak/>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lastRenderedPageBreak/>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lastRenderedPageBreak/>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lastRenderedPageBreak/>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lastRenderedPageBreak/>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lastRenderedPageBreak/>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9"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lastRenderedPageBreak/>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0" w:name="_Toc476644235"/>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0"/>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E03203" w:rsidRDefault="00E03203"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E03203" w:rsidRDefault="00E03203"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E03203" w:rsidRDefault="00E03203"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E03203" w:rsidRDefault="00E03203"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E03203" w:rsidRDefault="00E03203"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E03203" w:rsidRDefault="00E03203"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E03203" w:rsidRDefault="00E03203"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E03203" w:rsidRDefault="00E03203"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E03203" w:rsidRDefault="00E03203"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E03203" w:rsidRDefault="00E03203"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DF0D8"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基础类库</w:t>
                                </w:r>
                              </w:p>
                              <w:p w:rsidR="00E03203" w:rsidRDefault="00E03203"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E03203" w:rsidRDefault="00E03203"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E03203" w:rsidRDefault="00E03203"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E03203" w:rsidRDefault="00E03203"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3203" w:rsidRDefault="00E03203" w:rsidP="00246255">
                          <w:pPr>
                            <w:jc w:val="center"/>
                          </w:pPr>
                          <w:r>
                            <w:rPr>
                              <w:rFonts w:hint="eastAsia"/>
                            </w:rPr>
                            <w:t>基础类库</w:t>
                          </w:r>
                        </w:p>
                        <w:p w:rsidR="00E03203" w:rsidRDefault="00E03203"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E03203" w:rsidRDefault="00E03203"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E03203" w:rsidRDefault="00E03203"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E03203" w:rsidRDefault="00E03203"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E03203" w:rsidRDefault="00E03203"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E03203" w:rsidRDefault="00E03203"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5C535B" w:rsidP="00291DDF">
      <w:pPr>
        <w:spacing w:after="0" w:line="240" w:lineRule="auto"/>
        <w:ind w:firstLine="720"/>
      </w:pPr>
      <w:r>
        <w:t>p</w:t>
      </w:r>
      <w:r w:rsidR="00D06F99">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rsidR="005C535B">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E03203" w:rsidRDefault="00E03203"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E03203" w:rsidRDefault="00E03203"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rsidR="005C535B">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E03203" w:rsidRDefault="00E03203"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rsidR="005C535B">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rsidR="005C535B">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E03203" w:rsidRDefault="00E03203"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rsidR="005C535B">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E03203" w:rsidRDefault="00E03203"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5C535B" w:rsidP="00291DDF">
      <w:pPr>
        <w:spacing w:after="0" w:line="240" w:lineRule="auto"/>
        <w:ind w:firstLine="720"/>
      </w:pPr>
      <w:r>
        <w:t>p</w:t>
      </w:r>
      <w:r w:rsidR="00A55FB0">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rsidR="005C535B">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E03203" w:rsidRDefault="00E03203"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rsidR="005C535B">
        <w:t>p</w:t>
      </w:r>
      <w:r w:rsidR="005C535B">
        <w:rPr>
          <w:rFonts w:hint="eastAsia"/>
        </w:rPr>
        <w:t xml:space="preserve">ublic </w:t>
      </w:r>
      <w:r>
        <w:rPr>
          <w:rFonts w:hint="eastAsia"/>
        </w:rPr>
        <w:t xml:space="preserve">readonly string msg ; </w:t>
      </w:r>
    </w:p>
    <w:p w:rsidR="00A55FB0" w:rsidRDefault="00A55FB0" w:rsidP="00291DDF">
      <w:pPr>
        <w:spacing w:after="0" w:line="240" w:lineRule="auto"/>
        <w:ind w:firstLine="720"/>
      </w:pPr>
      <w:r>
        <w:rPr>
          <w:rFonts w:hint="eastAsia"/>
        </w:rPr>
        <w:tab/>
      </w:r>
      <w:r>
        <w:rPr>
          <w:rFonts w:hint="eastAsia"/>
        </w:rPr>
        <w:tab/>
      </w:r>
      <w:r w:rsidR="005C535B">
        <w:t>p</w:t>
      </w:r>
      <w:r w:rsidR="005C535B">
        <w:rPr>
          <w:rFonts w:hint="eastAsia"/>
        </w:rPr>
        <w:t xml:space="preserve">ublic </w:t>
      </w:r>
      <w:r>
        <w:rPr>
          <w:rFonts w:hint="eastAsia"/>
        </w:rPr>
        <w:t xml:space="preserve">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E03203" w:rsidRDefault="00E03203"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rsidR="005C535B">
        <w:t>p</w:t>
      </w:r>
      <w:r w:rsidR="005C535B">
        <w:rPr>
          <w:rFonts w:hint="eastAsia"/>
        </w:rPr>
        <w:t xml:space="preserve">ublic </w:t>
      </w:r>
      <w:r>
        <w:rPr>
          <w:rFonts w:hint="eastAsia"/>
        </w:rPr>
        <w:t xml:space="preserve">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E03203" w:rsidRDefault="00E03203"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rsidR="005C535B">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E03203" w:rsidRDefault="00E03203"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203" w:rsidRDefault="00E03203"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E03203" w:rsidRDefault="00E03203"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10"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1"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21" w:name="_Toc476644236"/>
      <w:r>
        <w:t>&lt;W</w:t>
      </w:r>
      <w:r>
        <w:rPr>
          <w:rFonts w:hint="eastAsia"/>
        </w:rPr>
        <w:t>indow Form</w:t>
      </w:r>
      <w:r>
        <w:t>&gt;</w:t>
      </w:r>
      <w:bookmarkEnd w:id="21"/>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22" w:name="_Toc476644237"/>
      <w:r>
        <w:t>&lt;</w:t>
      </w:r>
      <w:r w:rsidR="0078671D">
        <w:rPr>
          <w:rFonts w:hint="eastAsia"/>
        </w:rPr>
        <w:t xml:space="preserve">WPF </w:t>
      </w:r>
      <w:r w:rsidR="0078671D">
        <w:rPr>
          <w:rFonts w:hint="eastAsia"/>
        </w:rPr>
        <w:t>和</w:t>
      </w:r>
      <w:r w:rsidR="0078671D">
        <w:rPr>
          <w:rFonts w:hint="eastAsia"/>
        </w:rPr>
        <w:t>XAML</w:t>
      </w:r>
      <w:r>
        <w:t>&gt;</w:t>
      </w:r>
      <w:bookmarkEnd w:id="22"/>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2"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3"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5"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6"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23" w:name="_Toc476644238"/>
      <w:r>
        <w:t>Mix program for large application</w:t>
      </w:r>
      <w:bookmarkEnd w:id="23"/>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 xml:space="preserve">Wrapper ITK as </w:t>
      </w:r>
      <w:r w:rsidR="00B82A24">
        <w:rPr>
          <w:b/>
        </w:rPr>
        <w:t>simpleITK</w:t>
      </w:r>
      <w:r w:rsidRPr="00B9585C">
        <w:rPr>
          <w:b/>
        </w:rPr>
        <w:t xml:space="preserve">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3BF" w:rsidRDefault="004D53BF" w:rsidP="00163780">
      <w:pPr>
        <w:spacing w:after="0" w:line="240" w:lineRule="auto"/>
      </w:pPr>
      <w:r>
        <w:separator/>
      </w:r>
    </w:p>
  </w:endnote>
  <w:endnote w:type="continuationSeparator" w:id="0">
    <w:p w:rsidR="004D53BF" w:rsidRDefault="004D53BF"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3BF" w:rsidRDefault="004D53BF" w:rsidP="00163780">
      <w:pPr>
        <w:spacing w:after="0" w:line="240" w:lineRule="auto"/>
      </w:pPr>
      <w:r>
        <w:separator/>
      </w:r>
    </w:p>
  </w:footnote>
  <w:footnote w:type="continuationSeparator" w:id="0">
    <w:p w:rsidR="004D53BF" w:rsidRDefault="004D53BF"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C74F6"/>
    <w:multiLevelType w:val="hybridMultilevel"/>
    <w:tmpl w:val="8596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0CA9"/>
    <w:rsid w:val="000A103D"/>
    <w:rsid w:val="000B283A"/>
    <w:rsid w:val="000E00E4"/>
    <w:rsid w:val="000F3555"/>
    <w:rsid w:val="001426FE"/>
    <w:rsid w:val="00163780"/>
    <w:rsid w:val="00164512"/>
    <w:rsid w:val="0019505E"/>
    <w:rsid w:val="001A18FA"/>
    <w:rsid w:val="001B4392"/>
    <w:rsid w:val="001B6C08"/>
    <w:rsid w:val="001C451D"/>
    <w:rsid w:val="001C5857"/>
    <w:rsid w:val="001D249A"/>
    <w:rsid w:val="001F15BC"/>
    <w:rsid w:val="00212BF3"/>
    <w:rsid w:val="002132C6"/>
    <w:rsid w:val="00220815"/>
    <w:rsid w:val="0022280A"/>
    <w:rsid w:val="00225454"/>
    <w:rsid w:val="00225A53"/>
    <w:rsid w:val="002304A6"/>
    <w:rsid w:val="00246255"/>
    <w:rsid w:val="002651D6"/>
    <w:rsid w:val="002817F7"/>
    <w:rsid w:val="00283618"/>
    <w:rsid w:val="00291DDF"/>
    <w:rsid w:val="00291E0A"/>
    <w:rsid w:val="002B1097"/>
    <w:rsid w:val="002D047B"/>
    <w:rsid w:val="003248DA"/>
    <w:rsid w:val="0033532C"/>
    <w:rsid w:val="00337E61"/>
    <w:rsid w:val="00342825"/>
    <w:rsid w:val="00347C37"/>
    <w:rsid w:val="003673F2"/>
    <w:rsid w:val="003702F7"/>
    <w:rsid w:val="003847D5"/>
    <w:rsid w:val="0039077B"/>
    <w:rsid w:val="003A3EB2"/>
    <w:rsid w:val="003C0D7D"/>
    <w:rsid w:val="003D18DB"/>
    <w:rsid w:val="003E258A"/>
    <w:rsid w:val="003F2628"/>
    <w:rsid w:val="00410D22"/>
    <w:rsid w:val="00411A1B"/>
    <w:rsid w:val="00421F95"/>
    <w:rsid w:val="00451099"/>
    <w:rsid w:val="00456F9F"/>
    <w:rsid w:val="004576B1"/>
    <w:rsid w:val="00472E23"/>
    <w:rsid w:val="004876FD"/>
    <w:rsid w:val="00490897"/>
    <w:rsid w:val="0049299F"/>
    <w:rsid w:val="004A0ABE"/>
    <w:rsid w:val="004A69AD"/>
    <w:rsid w:val="004A6F98"/>
    <w:rsid w:val="004C50B7"/>
    <w:rsid w:val="004D53BF"/>
    <w:rsid w:val="004E4972"/>
    <w:rsid w:val="004E4D9F"/>
    <w:rsid w:val="004F4560"/>
    <w:rsid w:val="005019AB"/>
    <w:rsid w:val="00505CB1"/>
    <w:rsid w:val="00547B01"/>
    <w:rsid w:val="00564BF3"/>
    <w:rsid w:val="00567D88"/>
    <w:rsid w:val="005737E2"/>
    <w:rsid w:val="005A3A3C"/>
    <w:rsid w:val="005A3F0D"/>
    <w:rsid w:val="005A6E89"/>
    <w:rsid w:val="005A7992"/>
    <w:rsid w:val="005B2FAD"/>
    <w:rsid w:val="005C535B"/>
    <w:rsid w:val="005F0300"/>
    <w:rsid w:val="005F3EE5"/>
    <w:rsid w:val="005F529E"/>
    <w:rsid w:val="006161C6"/>
    <w:rsid w:val="00632F2A"/>
    <w:rsid w:val="006474BF"/>
    <w:rsid w:val="006623BE"/>
    <w:rsid w:val="00682CB6"/>
    <w:rsid w:val="00684711"/>
    <w:rsid w:val="0069152E"/>
    <w:rsid w:val="006A1242"/>
    <w:rsid w:val="006A76A3"/>
    <w:rsid w:val="006D2D4B"/>
    <w:rsid w:val="006D59CC"/>
    <w:rsid w:val="006D75F1"/>
    <w:rsid w:val="00715155"/>
    <w:rsid w:val="0071687F"/>
    <w:rsid w:val="0073765E"/>
    <w:rsid w:val="00742A90"/>
    <w:rsid w:val="007534D7"/>
    <w:rsid w:val="00760215"/>
    <w:rsid w:val="007634CE"/>
    <w:rsid w:val="007717D0"/>
    <w:rsid w:val="0078601E"/>
    <w:rsid w:val="0078671D"/>
    <w:rsid w:val="00791986"/>
    <w:rsid w:val="00792A29"/>
    <w:rsid w:val="007973D1"/>
    <w:rsid w:val="007A5745"/>
    <w:rsid w:val="007C75BD"/>
    <w:rsid w:val="007D450C"/>
    <w:rsid w:val="007D4E5D"/>
    <w:rsid w:val="007E7B21"/>
    <w:rsid w:val="0081128A"/>
    <w:rsid w:val="00855465"/>
    <w:rsid w:val="0088765D"/>
    <w:rsid w:val="00892F09"/>
    <w:rsid w:val="00896995"/>
    <w:rsid w:val="008B37A1"/>
    <w:rsid w:val="008B4285"/>
    <w:rsid w:val="008C10CE"/>
    <w:rsid w:val="008D1593"/>
    <w:rsid w:val="00905D3E"/>
    <w:rsid w:val="009062BB"/>
    <w:rsid w:val="00920835"/>
    <w:rsid w:val="00934D03"/>
    <w:rsid w:val="00941583"/>
    <w:rsid w:val="00951B26"/>
    <w:rsid w:val="00953BF1"/>
    <w:rsid w:val="00961094"/>
    <w:rsid w:val="009838A4"/>
    <w:rsid w:val="00993165"/>
    <w:rsid w:val="009B1D00"/>
    <w:rsid w:val="009B66D7"/>
    <w:rsid w:val="009D5511"/>
    <w:rsid w:val="00A14FE2"/>
    <w:rsid w:val="00A227A4"/>
    <w:rsid w:val="00A22D80"/>
    <w:rsid w:val="00A23F72"/>
    <w:rsid w:val="00A2527C"/>
    <w:rsid w:val="00A35106"/>
    <w:rsid w:val="00A462CC"/>
    <w:rsid w:val="00A55FB0"/>
    <w:rsid w:val="00A70A5C"/>
    <w:rsid w:val="00A70DD4"/>
    <w:rsid w:val="00A802FE"/>
    <w:rsid w:val="00A87C46"/>
    <w:rsid w:val="00AA0C7A"/>
    <w:rsid w:val="00AA35C2"/>
    <w:rsid w:val="00AB6AFA"/>
    <w:rsid w:val="00AD1363"/>
    <w:rsid w:val="00AE0145"/>
    <w:rsid w:val="00AE3F49"/>
    <w:rsid w:val="00B01322"/>
    <w:rsid w:val="00B174F8"/>
    <w:rsid w:val="00B26B77"/>
    <w:rsid w:val="00B26C47"/>
    <w:rsid w:val="00B4158E"/>
    <w:rsid w:val="00B82A24"/>
    <w:rsid w:val="00B86E17"/>
    <w:rsid w:val="00B9585C"/>
    <w:rsid w:val="00BA28D1"/>
    <w:rsid w:val="00BA29B4"/>
    <w:rsid w:val="00BA64DC"/>
    <w:rsid w:val="00BA67C6"/>
    <w:rsid w:val="00BB3EF4"/>
    <w:rsid w:val="00BB424B"/>
    <w:rsid w:val="00BB7196"/>
    <w:rsid w:val="00BD0085"/>
    <w:rsid w:val="00BD1EBC"/>
    <w:rsid w:val="00BD3A38"/>
    <w:rsid w:val="00BD5E2C"/>
    <w:rsid w:val="00BF0281"/>
    <w:rsid w:val="00BF5A70"/>
    <w:rsid w:val="00C00D4F"/>
    <w:rsid w:val="00C024F5"/>
    <w:rsid w:val="00C06D43"/>
    <w:rsid w:val="00C31CDD"/>
    <w:rsid w:val="00C34C8D"/>
    <w:rsid w:val="00C54212"/>
    <w:rsid w:val="00C55998"/>
    <w:rsid w:val="00C62117"/>
    <w:rsid w:val="00C73E59"/>
    <w:rsid w:val="00C93B7E"/>
    <w:rsid w:val="00CB4574"/>
    <w:rsid w:val="00CC29B3"/>
    <w:rsid w:val="00CC5CCA"/>
    <w:rsid w:val="00CD0F24"/>
    <w:rsid w:val="00CD6890"/>
    <w:rsid w:val="00CF12A4"/>
    <w:rsid w:val="00D06F99"/>
    <w:rsid w:val="00D23B03"/>
    <w:rsid w:val="00D43C84"/>
    <w:rsid w:val="00D441D1"/>
    <w:rsid w:val="00D474E0"/>
    <w:rsid w:val="00D54FC0"/>
    <w:rsid w:val="00D63AA6"/>
    <w:rsid w:val="00D6480D"/>
    <w:rsid w:val="00D671BC"/>
    <w:rsid w:val="00D74C1C"/>
    <w:rsid w:val="00D828F6"/>
    <w:rsid w:val="00D84411"/>
    <w:rsid w:val="00D85957"/>
    <w:rsid w:val="00D957C7"/>
    <w:rsid w:val="00DA21F5"/>
    <w:rsid w:val="00DB3D52"/>
    <w:rsid w:val="00DD3BBD"/>
    <w:rsid w:val="00DD5518"/>
    <w:rsid w:val="00DE44AD"/>
    <w:rsid w:val="00DF5875"/>
    <w:rsid w:val="00E03203"/>
    <w:rsid w:val="00E103F2"/>
    <w:rsid w:val="00E202A7"/>
    <w:rsid w:val="00E23387"/>
    <w:rsid w:val="00E32B6F"/>
    <w:rsid w:val="00E470E5"/>
    <w:rsid w:val="00E57B2D"/>
    <w:rsid w:val="00E64595"/>
    <w:rsid w:val="00EA335B"/>
    <w:rsid w:val="00EA7872"/>
    <w:rsid w:val="00EB4EDC"/>
    <w:rsid w:val="00EB5FD0"/>
    <w:rsid w:val="00EB6574"/>
    <w:rsid w:val="00EC6A01"/>
    <w:rsid w:val="00ED2950"/>
    <w:rsid w:val="00EE0CC6"/>
    <w:rsid w:val="00EF67AA"/>
    <w:rsid w:val="00EF7D2C"/>
    <w:rsid w:val="00F15F01"/>
    <w:rsid w:val="00F30451"/>
    <w:rsid w:val="00F47A85"/>
    <w:rsid w:val="00F50C2E"/>
    <w:rsid w:val="00F5154A"/>
    <w:rsid w:val="00F6596C"/>
    <w:rsid w:val="00F9765F"/>
    <w:rsid w:val="00FB299E"/>
    <w:rsid w:val="00FB44AB"/>
    <w:rsid w:val="00FB6604"/>
    <w:rsid w:val="00FC1A78"/>
    <w:rsid w:val="00FD2C96"/>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B4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B424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424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B424B"/>
    <w:rPr>
      <w:b/>
      <w:bCs/>
      <w:sz w:val="32"/>
      <w:szCs w:val="32"/>
    </w:rPr>
  </w:style>
  <w:style w:type="paragraph" w:styleId="TOC2">
    <w:name w:val="toc 2"/>
    <w:basedOn w:val="Normal"/>
    <w:next w:val="Normal"/>
    <w:autoRedefine/>
    <w:uiPriority w:val="39"/>
    <w:unhideWhenUsed/>
    <w:rsid w:val="00BB424B"/>
    <w:pPr>
      <w:ind w:leftChars="200" w:left="420"/>
    </w:pPr>
  </w:style>
  <w:style w:type="paragraph" w:styleId="TOC3">
    <w:name w:val="toc 3"/>
    <w:basedOn w:val="Normal"/>
    <w:next w:val="Normal"/>
    <w:autoRedefine/>
    <w:uiPriority w:val="39"/>
    <w:unhideWhenUsed/>
    <w:rsid w:val="00BB424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org/Wiki/SimpleITK/GettingStarted/A_visual_guide_to_SimpleITK_with_CSharp" TargetMode="External"/><Relationship Id="rId13" Type="http://schemas.openxmlformats.org/officeDocument/2006/relationships/hyperlink" Target="http://schemas.microsoft.com/winfx/2006/xa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mas.microsoft.com/winfx/2006/xaml/pres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msdn.com/ericlippert/archive/2009/11/30/what-s-the-difference-between-covariance-and-assignment-compatibility.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 TargetMode="External"/><Relationship Id="rId5" Type="http://schemas.openxmlformats.org/officeDocument/2006/relationships/webSettings" Target="webSettings.xml"/><Relationship Id="rId15" Type="http://schemas.openxmlformats.org/officeDocument/2006/relationships/hyperlink" Target="http://schemas.microsoft.com/winfx/2006/xaml" TargetMode="External"/><Relationship Id="rId10" Type="http://schemas.openxmlformats.org/officeDocument/2006/relationships/hyperlink" Target="http://www.MyCompany.com" TargetMode="External"/><Relationship Id="rId4" Type="http://schemas.openxmlformats.org/officeDocument/2006/relationships/settings" Target="settings.xml"/><Relationship Id="rId9" Type="http://schemas.openxmlformats.org/officeDocument/2006/relationships/hyperlink" Target="http://www.w3.org/2001/XMLSchema-instance" TargetMode="External"/><Relationship Id="rId14" Type="http://schemas.openxmlformats.org/officeDocument/2006/relationships/hyperlink" Target="http://schmas.microsoft.com/winfx/2006/xaml/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6014E-4800-42C8-A52A-15935E30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14603</TotalTime>
  <Pages>64</Pages>
  <Words>11050</Words>
  <Characters>62988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162</cp:revision>
  <dcterms:created xsi:type="dcterms:W3CDTF">2011-08-11T12:44:00Z</dcterms:created>
  <dcterms:modified xsi:type="dcterms:W3CDTF">2017-03-07T15:05:00Z</dcterms:modified>
</cp:coreProperties>
</file>