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05427A">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05427A">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05427A">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05427A">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05427A">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05427A">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05427A">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05427A">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05427A">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05427A">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05427A">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05427A">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05427A">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05427A">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05427A">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05427A">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05427A">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05427A">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05427A">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05427A">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05427A">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05427A">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05427A">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05427A">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05427A">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05427A">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05427A">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05427A">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05427A">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05427A">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05427A">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05427A">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05427A">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05427A">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05427A">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05427A">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05427A">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05427A">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05427A">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05427A">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05427A">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05427A">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05427A">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05427A">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05427A">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05427A">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05427A">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05427A">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05427A">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05427A">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05427A">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05427A">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05427A">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05427A">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05427A">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05427A">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05427A">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05427A">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05427A">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05427A">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05427A">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05427A">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05427A">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05427A">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05427A">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05427A">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05427A">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05427A">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05427A">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05427A">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05427A">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05427A">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05427A">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05427A">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05427A">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05427A">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05427A">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05427A">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05427A">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05427A">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05427A">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05427A">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05427A">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05427A">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05427A">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05427A">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05427A">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05427A">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05427A">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05427A">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05427A">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05427A">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05427A">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05427A">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05427A">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Default="001E4D8A" w:rsidP="004A1FB1">
      <w:r>
        <w:rPr>
          <w:rFonts w:hint="eastAsia"/>
        </w:rPr>
        <w:t>超</w:t>
      </w:r>
      <w:r>
        <w:t>链接也可用来将同一文档中的另一个元素移入</w:t>
      </w:r>
      <w:r>
        <w:rPr>
          <w:rFonts w:hint="eastAsia"/>
        </w:rPr>
        <w:t>视野</w:t>
      </w:r>
      <w:r>
        <w:t>。为</w:t>
      </w:r>
      <w:r>
        <w:rPr>
          <w:rFonts w:hint="eastAsia"/>
        </w:rPr>
        <w:t>此</w:t>
      </w:r>
      <w:r>
        <w:t>需要用到形如</w:t>
      </w:r>
      <w:r>
        <w:rPr>
          <w:rFonts w:hint="eastAsia"/>
        </w:rPr>
        <w:t>css</w:t>
      </w:r>
      <w:r>
        <w:rPr>
          <w:rFonts w:hint="eastAsia"/>
        </w:rPr>
        <w:t>中</w:t>
      </w:r>
      <w:r>
        <w:t>针对目标元素的</w:t>
      </w:r>
      <w:r>
        <w:rPr>
          <w:rFonts w:hint="eastAsia"/>
        </w:rPr>
        <w:t>id</w:t>
      </w:r>
      <w:r>
        <w:rPr>
          <w:rFonts w:hint="eastAsia"/>
        </w:rPr>
        <w:t>选择</w:t>
      </w:r>
      <w:r>
        <w:t>器的表达式：</w:t>
      </w:r>
      <w:r>
        <w:rPr>
          <w:rFonts w:hint="eastAsia"/>
        </w:rPr>
        <w:t>#id</w:t>
      </w:r>
    </w:p>
    <w:p w:rsidR="001E4D8A" w:rsidRDefault="001E4D8A" w:rsidP="004A1FB1">
      <w:r>
        <w:rPr>
          <w:rFonts w:hint="eastAsia"/>
        </w:rPr>
        <w:t>如果</w:t>
      </w:r>
      <w:r>
        <w:t>该元素不在</w:t>
      </w:r>
      <w:r>
        <w:rPr>
          <w:rFonts w:hint="eastAsia"/>
        </w:rPr>
        <w:t>视野</w:t>
      </w:r>
      <w: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51612307"/>
      <w:r>
        <w:rPr>
          <w:rFonts w:hint="eastAsia"/>
        </w:rPr>
        <w:t>&lt;Bootstrap Example&gt;</w:t>
      </w:r>
      <w:bookmarkEnd w:id="10"/>
    </w:p>
    <w:p w:rsidR="00672CF6" w:rsidRDefault="00672CF6" w:rsidP="0068394C">
      <w:pPr>
        <w:pStyle w:val="Heading3"/>
      </w:pPr>
      <w:bookmarkStart w:id="11" w:name="_Toc451612308"/>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51612310"/>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51612311"/>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51612312"/>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51612313"/>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51612314"/>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51612315"/>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51612316"/>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51612317"/>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51612318"/>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51612319"/>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51612320"/>
      <w:r>
        <w:rPr>
          <w:rFonts w:hint="eastAsia"/>
        </w:rPr>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51612321"/>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51612322"/>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51612323"/>
      <w:r>
        <w:rPr>
          <w:rFonts w:hint="eastAsia"/>
        </w:rPr>
        <w:t>图片</w:t>
      </w:r>
      <w:bookmarkEnd w:id="26"/>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7" w:name="_Toc451612324"/>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51612325"/>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51612326"/>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51612327"/>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51612328"/>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51612329"/>
      <w:r>
        <w:t>CSS Preprocessors</w:t>
      </w:r>
      <w:bookmarkEnd w:id="32"/>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51612330"/>
      <w:r>
        <w:t>JS</w:t>
      </w:r>
      <w:bookmarkEnd w:id="33"/>
      <w:r>
        <w:t xml:space="preserve"> </w:t>
      </w:r>
    </w:p>
    <w:p w:rsidR="00C3743C" w:rsidRDefault="00F74681" w:rsidP="00DD3AF4">
      <w:pPr>
        <w:pStyle w:val="Heading2"/>
      </w:pPr>
      <w:bookmarkStart w:id="34" w:name="_Toc451612331"/>
      <w:r>
        <w:rPr>
          <w:rFonts w:hint="eastAsia"/>
        </w:rPr>
        <w:t>&lt;</w:t>
      </w:r>
      <w:r>
        <w:t>J</w:t>
      </w:r>
      <w:r>
        <w:rPr>
          <w:rFonts w:hint="eastAsia"/>
        </w:rPr>
        <w:t xml:space="preserve">avaScript </w:t>
      </w:r>
      <w:r>
        <w:rPr>
          <w:rFonts w:hint="eastAsia"/>
        </w:rPr>
        <w:t>面向对象编程指南</w:t>
      </w:r>
      <w:r>
        <w:t>&gt;</w:t>
      </w:r>
      <w:bookmarkEnd w:id="34"/>
    </w:p>
    <w:p w:rsidR="00DD3AF4" w:rsidRDefault="00DD3AF4" w:rsidP="00AF6C0C">
      <w:pPr>
        <w:widowControl/>
        <w:spacing w:after="200" w:line="276" w:lineRule="auto"/>
        <w:contextualSpacing/>
        <w:jc w:val="left"/>
        <w:outlineLvl w:val="2"/>
      </w:pPr>
      <w:bookmarkStart w:id="35" w:name="_Toc451612332"/>
      <w:r>
        <w:rPr>
          <w:rFonts w:hint="eastAsia"/>
        </w:rPr>
        <w:t>函数也是数据？</w:t>
      </w:r>
      <w:r>
        <w:rPr>
          <w:rFonts w:hint="eastAsia"/>
        </w:rPr>
        <w:t>(</w:t>
      </w:r>
      <w:r>
        <w:rPr>
          <w:rFonts w:hint="eastAsia"/>
        </w:rPr>
        <w:t>该数据类型包含的是代码，且可执行</w:t>
      </w:r>
      <w:r>
        <w:rPr>
          <w:rFonts w:hint="eastAsia"/>
        </w:rPr>
        <w:t>)</w:t>
      </w:r>
      <w:bookmarkEnd w:id="35"/>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6" w:name="_Toc451612333"/>
      <w:r>
        <w:rPr>
          <w:rFonts w:hint="eastAsia"/>
        </w:rPr>
        <w:t>对象</w:t>
      </w:r>
      <w:bookmarkEnd w:id="36"/>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7" w:name="_Toc451612334"/>
      <w:r>
        <w:rPr>
          <w:rFonts w:hint="eastAsia"/>
        </w:rPr>
        <w:t>原型</w:t>
      </w:r>
      <w:bookmarkEnd w:id="37"/>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8" w:name="_Toc451612335"/>
      <w:r>
        <w:rPr>
          <w:rFonts w:hint="eastAsia"/>
        </w:rPr>
        <w:t>继承</w:t>
      </w:r>
      <w:bookmarkEnd w:id="38"/>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9" w:name="_Toc451612336"/>
      <w:r>
        <w:rPr>
          <w:rFonts w:hint="eastAsia"/>
        </w:rPr>
        <w:lastRenderedPageBreak/>
        <w:t>惯用法</w:t>
      </w:r>
      <w:bookmarkEnd w:id="39"/>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0" w:name="_Toc451612337"/>
      <w:r>
        <w:rPr>
          <w:rFonts w:hint="eastAsia"/>
        </w:rPr>
        <w:t>&lt;</w:t>
      </w:r>
      <w:r w:rsidR="00DD3AF4">
        <w:rPr>
          <w:rFonts w:hint="eastAsia"/>
        </w:rPr>
        <w:t>Effective JavaScript</w:t>
      </w:r>
      <w:r>
        <w:rPr>
          <w:rFonts w:hint="eastAsia"/>
        </w:rPr>
        <w:t>&gt;</w:t>
      </w:r>
      <w:bookmarkEnd w:id="40"/>
    </w:p>
    <w:p w:rsidR="00DD3AF4" w:rsidRDefault="00DD3AF4" w:rsidP="002E282F">
      <w:pPr>
        <w:pStyle w:val="ListParagraph"/>
        <w:widowControl/>
        <w:spacing w:line="276" w:lineRule="auto"/>
        <w:ind w:left="720" w:firstLineChars="0" w:firstLine="0"/>
        <w:contextualSpacing/>
        <w:jc w:val="left"/>
        <w:outlineLvl w:val="2"/>
      </w:pPr>
      <w:bookmarkStart w:id="41" w:name="_Toc451612338"/>
      <w:r>
        <w:rPr>
          <w:rFonts w:hint="eastAsia"/>
        </w:rPr>
        <w:t>全局变量与局部变量</w:t>
      </w:r>
      <w:bookmarkEnd w:id="41"/>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42" w:name="_Toc451612339"/>
      <w:r>
        <w:rPr>
          <w:rFonts w:hint="eastAsia"/>
        </w:rPr>
        <w:t>闭包</w:t>
      </w:r>
      <w:bookmarkEnd w:id="42"/>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3" w:name="_Toc451612340"/>
      <w:r>
        <w:rPr>
          <w:rFonts w:hint="eastAsia"/>
        </w:rPr>
        <w:t>变量声明提升间</w:t>
      </w:r>
      <w:bookmarkEnd w:id="43"/>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4" w:name="_Toc451612341"/>
      <w:r>
        <w:rPr>
          <w:rFonts w:hint="eastAsia"/>
        </w:rPr>
        <w:t>Javascript</w:t>
      </w:r>
      <w:r w:rsidR="00AF6C0C">
        <w:rPr>
          <w:rFonts w:hint="eastAsia"/>
        </w:rPr>
        <w:t>立即</w:t>
      </w:r>
      <w:r w:rsidR="00AF6C0C">
        <w:t>函数表达式</w:t>
      </w:r>
      <w:bookmarkEnd w:id="44"/>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5" w:name="_Toc451612342"/>
      <w:r>
        <w:rPr>
          <w:rFonts w:hint="eastAsia"/>
        </w:rPr>
        <w:t>函数调用，方法调用及构造函数调用之间的区别？</w:t>
      </w:r>
      <w:bookmarkEnd w:id="45"/>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6" w:name="_Toc451612343"/>
      <w:r>
        <w:rPr>
          <w:rFonts w:hint="eastAsia"/>
        </w:rPr>
        <w:t>高阶函数</w:t>
      </w:r>
      <w:bookmarkEnd w:id="46"/>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4"/>
      <w:r>
        <w:rPr>
          <w:rFonts w:hint="eastAsia"/>
        </w:rPr>
        <w:t>创建可变参数的函数一般提供两个版本</w:t>
      </w:r>
      <w:bookmarkEnd w:id="47"/>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8" w:name="_Toc451612345"/>
      <w:r>
        <w:rPr>
          <w:rFonts w:hint="eastAsia"/>
        </w:rPr>
        <w:t>复用对象方法</w:t>
      </w:r>
      <w:bookmarkEnd w:id="48"/>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9" w:name="_Toc451612346"/>
      <w:r>
        <w:rPr>
          <w:rFonts w:hint="eastAsia"/>
        </w:rPr>
        <w:t>高阶函数惯用法：函数</w:t>
      </w:r>
      <w:r>
        <w:rPr>
          <w:rFonts w:hint="eastAsia"/>
        </w:rPr>
        <w:t>curring</w:t>
      </w:r>
      <w:bookmarkEnd w:id="49"/>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0" w:name="_Toc451612347"/>
      <w:r>
        <w:rPr>
          <w:rFonts w:hint="eastAsia"/>
        </w:rPr>
        <w:t>JavaScript</w:t>
      </w:r>
      <w:r>
        <w:rPr>
          <w:rFonts w:hint="eastAsia"/>
        </w:rPr>
        <w:t>类的本质</w:t>
      </w:r>
      <w:bookmarkEnd w:id="50"/>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1" w:name="_Toc451612348"/>
      <w:r>
        <w:rPr>
          <w:rFonts w:hint="eastAsia"/>
        </w:rPr>
        <w:t>Javascript</w:t>
      </w:r>
      <w:r>
        <w:rPr>
          <w:rFonts w:hint="eastAsia"/>
        </w:rPr>
        <w:t>实现类继承的最佳实践</w:t>
      </w:r>
      <w:bookmarkEnd w:id="51"/>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2" w:name="_Toc451612349"/>
      <w:r>
        <w:rPr>
          <w:rFonts w:hint="eastAsia"/>
        </w:rPr>
        <w:t>Javascript</w:t>
      </w:r>
      <w:r w:rsidR="00AF6C0C">
        <w:rPr>
          <w:rFonts w:hint="eastAsia"/>
        </w:rPr>
        <w:t>实现存储</w:t>
      </w:r>
      <w:r w:rsidR="00AF6C0C">
        <w:t>私有数据</w:t>
      </w:r>
      <w:bookmarkEnd w:id="52"/>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3" w:name="_Toc451612350"/>
      <w:r>
        <w:rPr>
          <w:rFonts w:hint="eastAsia"/>
        </w:rPr>
        <w:t>函数的</w:t>
      </w:r>
      <w:r>
        <w:rPr>
          <w:rFonts w:hint="eastAsia"/>
        </w:rPr>
        <w:t>this</w:t>
      </w:r>
      <w:r>
        <w:rPr>
          <w:rFonts w:hint="eastAsia"/>
        </w:rPr>
        <w:t>变量</w:t>
      </w:r>
      <w:bookmarkEnd w:id="53"/>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4" w:name="_Toc451612351"/>
      <w:r>
        <w:rPr>
          <w:rFonts w:hint="eastAsia"/>
        </w:rPr>
        <w:t>面向函数编程</w:t>
      </w:r>
      <w:bookmarkEnd w:id="54"/>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5" w:name="_Toc451612352"/>
      <w:r>
        <w:rPr>
          <w:rFonts w:hint="eastAsia"/>
        </w:rPr>
        <w:t>在类数组对象上尽量复用通过的数组方法</w:t>
      </w:r>
      <w:bookmarkEnd w:id="55"/>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6" w:name="_Toc451612353"/>
      <w:r>
        <w:rPr>
          <w:rFonts w:hint="eastAsia"/>
        </w:rPr>
        <w:t>undefined: JavaScript</w:t>
      </w:r>
      <w:r>
        <w:rPr>
          <w:rFonts w:hint="eastAsia"/>
        </w:rPr>
        <w:t>无法无法提供具体的值</w:t>
      </w:r>
      <w:bookmarkEnd w:id="56"/>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7" w:name="_Toc451612354"/>
      <w:r>
        <w:rPr>
          <w:rFonts w:hint="eastAsia"/>
        </w:rPr>
        <w:t>选项对象</w:t>
      </w:r>
      <w:bookmarkEnd w:id="57"/>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5"/>
      <w:r>
        <w:rPr>
          <w:rFonts w:hint="eastAsia"/>
        </w:rPr>
        <w:t>无状态</w:t>
      </w:r>
      <w:r>
        <w:rPr>
          <w:rFonts w:hint="eastAsia"/>
        </w:rPr>
        <w:t>API</w:t>
      </w:r>
      <w:r>
        <w:rPr>
          <w:rFonts w:hint="eastAsia"/>
        </w:rPr>
        <w:t>和有状态</w:t>
      </w:r>
      <w:r>
        <w:rPr>
          <w:rFonts w:hint="eastAsia"/>
        </w:rPr>
        <w:t>API</w:t>
      </w:r>
      <w:bookmarkEnd w:id="58"/>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9" w:name="_Toc451612356"/>
      <w:r>
        <w:rPr>
          <w:rFonts w:hint="eastAsia"/>
        </w:rPr>
        <w:t>使用结构类型来实现多态性，从而避免使用继承</w:t>
      </w:r>
      <w:bookmarkEnd w:id="59"/>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0"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0"/>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1" w:name="_Toc451612358"/>
      <w:r>
        <w:rPr>
          <w:rFonts w:hint="eastAsia"/>
        </w:rPr>
        <w:lastRenderedPageBreak/>
        <w:t>&lt;JavaScript</w:t>
      </w:r>
      <w:r>
        <w:rPr>
          <w:rFonts w:hint="eastAsia"/>
        </w:rPr>
        <w:t>忍</w:t>
      </w:r>
      <w:r>
        <w:t>者秘籍</w:t>
      </w:r>
      <w:r>
        <w:rPr>
          <w:rFonts w:hint="eastAsia"/>
        </w:rPr>
        <w:t>&gt;</w:t>
      </w:r>
      <w:bookmarkEnd w:id="61"/>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2" w:name="_Toc451612359"/>
      <w:r>
        <w:rPr>
          <w:rFonts w:hint="eastAsia"/>
        </w:rPr>
        <w:t>函数</w:t>
      </w:r>
      <w:bookmarkEnd w:id="62"/>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3" w:name="_Toc451612360"/>
      <w:r>
        <w:rPr>
          <w:rFonts w:hint="eastAsia"/>
        </w:rPr>
        <w:t>闭</w:t>
      </w:r>
      <w:r>
        <w:t>包</w:t>
      </w:r>
      <w:bookmarkEnd w:id="63"/>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4" w:name="_Toc451612361"/>
      <w:r>
        <w:t>JS</w:t>
      </w:r>
      <w:r>
        <w:rPr>
          <w:rFonts w:hint="eastAsia"/>
        </w:rPr>
        <w:t>技巧</w:t>
      </w:r>
      <w:bookmarkEnd w:id="64"/>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5" w:name="_Toc451612362"/>
      <w:r>
        <w:t>SVG</w:t>
      </w:r>
      <w:bookmarkEnd w:id="65"/>
    </w:p>
    <w:p w:rsidR="00DD3AF4" w:rsidRDefault="00F74681" w:rsidP="0068394C">
      <w:pPr>
        <w:pStyle w:val="Heading2"/>
      </w:pPr>
      <w:bookmarkStart w:id="66" w:name="_Toc451612363"/>
      <w:r>
        <w:rPr>
          <w:rFonts w:hint="eastAsia"/>
        </w:rPr>
        <w:lastRenderedPageBreak/>
        <w:t>&lt;</w:t>
      </w:r>
      <w:r w:rsidR="00816620">
        <w:rPr>
          <w:rFonts w:hint="eastAsia"/>
        </w:rPr>
        <w:t>SVG</w:t>
      </w:r>
      <w:r w:rsidR="00816620">
        <w:t xml:space="preserve"> Essentials</w:t>
      </w:r>
      <w:r>
        <w:rPr>
          <w:rFonts w:hint="eastAsia"/>
        </w:rPr>
        <w:t>&gt;</w:t>
      </w:r>
      <w:bookmarkEnd w:id="66"/>
    </w:p>
    <w:p w:rsidR="00F74681" w:rsidRDefault="00F74681" w:rsidP="0068394C">
      <w:pPr>
        <w:pStyle w:val="Heading3"/>
      </w:pPr>
      <w:bookmarkStart w:id="67" w:name="_Toc451612364"/>
      <w:r>
        <w:rPr>
          <w:rFonts w:hint="eastAsia"/>
        </w:rPr>
        <w:t>基本概念</w:t>
      </w:r>
      <w:bookmarkEnd w:id="67"/>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8" w:name="_Toc451612365"/>
      <w:r>
        <w:rPr>
          <w:rFonts w:hint="eastAsia"/>
        </w:rPr>
        <w:t>形状</w:t>
      </w:r>
      <w:r>
        <w:t>元素</w:t>
      </w:r>
      <w:bookmarkEnd w:id="68"/>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9" w:name="_Toc451612366"/>
      <w:r>
        <w:rPr>
          <w:rFonts w:hint="eastAsia"/>
        </w:rPr>
        <w:lastRenderedPageBreak/>
        <w:t>笔画</w:t>
      </w:r>
      <w:r w:rsidR="00F74681">
        <w:rPr>
          <w:rFonts w:hint="eastAsia"/>
        </w:rPr>
        <w:t>，</w:t>
      </w:r>
      <w:r>
        <w:t>填充</w:t>
      </w:r>
      <w:r w:rsidR="00F74681">
        <w:rPr>
          <w:rFonts w:hint="eastAsia"/>
        </w:rPr>
        <w:t>，</w:t>
      </w:r>
      <w:r w:rsidR="00F74681">
        <w:t>图案，渐变</w:t>
      </w:r>
      <w:bookmarkEnd w:id="69"/>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0" w:name="_Toc451612367"/>
      <w:r>
        <w:rPr>
          <w:rFonts w:hint="eastAsia"/>
        </w:rPr>
        <w:t>分</w:t>
      </w:r>
      <w:r>
        <w:t>组和引用对象</w:t>
      </w:r>
      <w:bookmarkEnd w:id="70"/>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1" w:name="_Toc451612368"/>
      <w:r>
        <w:rPr>
          <w:rFonts w:hint="eastAsia"/>
        </w:rPr>
        <w:t>坐</w:t>
      </w:r>
      <w:r>
        <w:t>标</w:t>
      </w:r>
      <w:r>
        <w:rPr>
          <w:rFonts w:hint="eastAsia"/>
        </w:rPr>
        <w:t>系统</w:t>
      </w:r>
      <w:r>
        <w:t>变换</w:t>
      </w:r>
      <w:bookmarkEnd w:id="71"/>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2" w:name="_Toc451612369"/>
      <w:r>
        <w:rPr>
          <w:rFonts w:hint="eastAsia"/>
        </w:rPr>
        <w:t>文本</w:t>
      </w:r>
      <w:bookmarkEnd w:id="72"/>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3" w:name="_Toc451612370"/>
      <w:r>
        <w:rPr>
          <w:rFonts w:hint="eastAsia"/>
        </w:rPr>
        <w:t>滤镜</w:t>
      </w:r>
      <w:bookmarkEnd w:id="73"/>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4"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4"/>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5"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5"/>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6" w:name="_Toc451612373"/>
      <w:r>
        <w:rPr>
          <w:rFonts w:hint="eastAsia"/>
        </w:rPr>
        <w:t>SVG</w:t>
      </w:r>
      <w:r>
        <w:t xml:space="preserve"> DOM</w:t>
      </w:r>
      <w:bookmarkEnd w:id="76"/>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7"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7"/>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8"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8"/>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9" w:name="_Toc451612376"/>
      <w:r>
        <w:rPr>
          <w:rFonts w:hint="eastAsia"/>
        </w:rPr>
        <w:t>Canvas</w:t>
      </w:r>
      <w:bookmarkEnd w:id="79"/>
    </w:p>
    <w:p w:rsidR="003C35A4" w:rsidRDefault="009546C5" w:rsidP="0068394C">
      <w:pPr>
        <w:pStyle w:val="Heading2"/>
      </w:pPr>
      <w:bookmarkStart w:id="80"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0"/>
    </w:p>
    <w:p w:rsidR="00F74681" w:rsidRDefault="00F74681" w:rsidP="0068394C">
      <w:pPr>
        <w:pStyle w:val="Heading3"/>
      </w:pPr>
      <w:bookmarkStart w:id="81" w:name="_Toc451612378"/>
      <w:r>
        <w:rPr>
          <w:rFonts w:hint="eastAsia"/>
        </w:rPr>
        <w:t>基本</w:t>
      </w:r>
      <w:r>
        <w:t>概念</w:t>
      </w:r>
      <w:bookmarkEnd w:id="81"/>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bookmarkStart w:id="82" w:name="_GoBack"/>
      <w:bookmarkEnd w:id="82"/>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27A" w:rsidRDefault="0005427A" w:rsidP="00B44623">
      <w:r>
        <w:separator/>
      </w:r>
    </w:p>
  </w:endnote>
  <w:endnote w:type="continuationSeparator" w:id="0">
    <w:p w:rsidR="0005427A" w:rsidRDefault="0005427A"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27A" w:rsidRDefault="0005427A" w:rsidP="00B44623">
      <w:r>
        <w:separator/>
      </w:r>
    </w:p>
  </w:footnote>
  <w:footnote w:type="continuationSeparator" w:id="0">
    <w:p w:rsidR="0005427A" w:rsidRDefault="0005427A"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
  </w:num>
  <w:num w:numId="3">
    <w:abstractNumId w:val="0"/>
  </w:num>
  <w:num w:numId="4">
    <w:abstractNumId w:val="5"/>
  </w:num>
  <w:num w:numId="5">
    <w:abstractNumId w:val="16"/>
  </w:num>
  <w:num w:numId="6">
    <w:abstractNumId w:val="12"/>
  </w:num>
  <w:num w:numId="7">
    <w:abstractNumId w:val="3"/>
  </w:num>
  <w:num w:numId="8">
    <w:abstractNumId w:val="2"/>
  </w:num>
  <w:num w:numId="9">
    <w:abstractNumId w:val="11"/>
  </w:num>
  <w:num w:numId="10">
    <w:abstractNumId w:val="8"/>
  </w:num>
  <w:num w:numId="11">
    <w:abstractNumId w:val="13"/>
  </w:num>
  <w:num w:numId="12">
    <w:abstractNumId w:val="10"/>
  </w:num>
  <w:num w:numId="13">
    <w:abstractNumId w:val="9"/>
  </w:num>
  <w:num w:numId="14">
    <w:abstractNumId w:val="1"/>
  </w:num>
  <w:num w:numId="15">
    <w:abstractNumId w:val="17"/>
  </w:num>
  <w:num w:numId="16">
    <w:abstractNumId w:val="18"/>
  </w:num>
  <w:num w:numId="17">
    <w:abstractNumId w:val="14"/>
  </w:num>
  <w:num w:numId="18">
    <w:abstractNumId w:val="19"/>
  </w:num>
  <w:num w:numId="19">
    <w:abstractNumId w:val="6"/>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589E"/>
    <w:rsid w:val="00067BB8"/>
    <w:rsid w:val="00073109"/>
    <w:rsid w:val="0009446D"/>
    <w:rsid w:val="00094F35"/>
    <w:rsid w:val="000A04C0"/>
    <w:rsid w:val="000A41E8"/>
    <w:rsid w:val="000A47F1"/>
    <w:rsid w:val="000A7CFB"/>
    <w:rsid w:val="000B0F0E"/>
    <w:rsid w:val="000C47F1"/>
    <w:rsid w:val="000C5739"/>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A31BA-6F2E-48CF-8AAC-881BC6400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34422</TotalTime>
  <Pages>112</Pages>
  <Words>18416</Words>
  <Characters>104975</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415</cp:revision>
  <dcterms:created xsi:type="dcterms:W3CDTF">2015-09-07T02:55:00Z</dcterms:created>
  <dcterms:modified xsi:type="dcterms:W3CDTF">2016-09-06T12:46:00Z</dcterms:modified>
</cp:coreProperties>
</file>