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30.jpg" ContentType="image/jpe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Дискреционное разграничение прав в Linux. Основные атрибуты</w:t>
      </w:r>
    </w:p>
    <w:p>
      <w:pPr>
        <w:pStyle w:val="Author"/>
      </w:pPr>
      <w:r>
        <w:t xml:space="preserve">Кхари Жекка Кализая Арсе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практических навыков работы в консоли с атрибутами фай-</w:t>
      </w:r>
      <w:r>
        <w:t xml:space="preserve"> </w:t>
      </w:r>
      <w:r>
        <w:t xml:space="preserve">лов, закрепление теоретических основ дискреционного разграничения до-</w:t>
      </w:r>
      <w:r>
        <w:t xml:space="preserve"> </w:t>
      </w:r>
      <w:r>
        <w:t xml:space="preserve">ступа в современных системах с открытым кодом на базе ОС Linux1.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Создать нового пользователя и смотреть его допуск</w:t>
      </w:r>
    </w:p>
    <w:bookmarkEnd w:id="21"/>
    <w:bookmarkStart w:id="91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Сначала я Создал новый пользователь (рис. 1).</w:t>
      </w:r>
    </w:p>
    <w:p>
      <w:pPr>
        <w:pStyle w:val="SourceCode"/>
      </w:pPr>
      <w:r>
        <w:rPr>
          <w:rStyle w:val="VerbatimChar"/>
        </w:rPr>
        <w:t xml:space="preserve">    useradd guest</w:t>
      </w:r>
    </w:p>
    <w:bookmarkStart w:id="25" w:name="fig:001"/>
    <w:p>
      <w:pPr>
        <w:pStyle w:val="CaptionedFigure"/>
      </w:pPr>
      <w:r>
        <w:drawing>
          <wp:inline>
            <wp:extent cx="3733800" cy="3677793"/>
            <wp:effectExtent b="0" l="0" r="0" t="0"/>
            <wp:docPr descr="Рис. 1: Новый пользователь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77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Новый пользователь</w:t>
      </w:r>
    </w:p>
    <w:bookmarkEnd w:id="25"/>
    <w:p>
      <w:pPr>
        <w:pStyle w:val="BodyText"/>
      </w:pPr>
      <w:r>
        <w:t xml:space="preserve">Потом я дал ему новый пароль (рис. 2).</w:t>
      </w:r>
    </w:p>
    <w:p>
      <w:pPr>
        <w:pStyle w:val="SourceCode"/>
      </w:pPr>
      <w:r>
        <w:rPr>
          <w:rStyle w:val="VerbatimChar"/>
        </w:rPr>
        <w:t xml:space="preserve">    passwd guest</w:t>
      </w:r>
    </w:p>
    <w:bookmarkStart w:id="29" w:name="fig:002"/>
    <w:p>
      <w:pPr>
        <w:pStyle w:val="CaptionedFigure"/>
      </w:pPr>
      <w:r>
        <w:drawing>
          <wp:inline>
            <wp:extent cx="3733800" cy="3677793"/>
            <wp:effectExtent b="0" l="0" r="0" t="0"/>
            <wp:docPr descr="Рис. 2: новый пароль пользователя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77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новый пароль пользователя</w:t>
      </w:r>
    </w:p>
    <w:bookmarkEnd w:id="29"/>
    <w:p>
      <w:pPr>
        <w:pStyle w:val="BodyText"/>
      </w:pPr>
      <w:r>
        <w:t xml:space="preserve">Дальше я вышел с системы и вшел еще раз используя новый пользователь (рис. 3).</w:t>
      </w:r>
    </w:p>
    <w:bookmarkStart w:id="33" w:name="fig:101"/>
    <w:p>
      <w:pPr>
        <w:pStyle w:val="CaptionedFigure"/>
      </w:pPr>
      <w:r>
        <w:drawing>
          <wp:inline>
            <wp:extent cx="3733800" cy="2695336"/>
            <wp:effectExtent b="0" l="0" r="0" t="0"/>
            <wp:docPr descr="Рис. 3: вход в систему" title="" id="31" name="Picture"/>
            <a:graphic>
              <a:graphicData uri="http://schemas.openxmlformats.org/drawingml/2006/picture">
                <pic:pic>
                  <pic:nvPicPr>
                    <pic:cNvPr descr="image/101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953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вход в систему</w:t>
      </w:r>
    </w:p>
    <w:bookmarkEnd w:id="33"/>
    <w:p>
      <w:pPr>
        <w:pStyle w:val="BodyText"/>
      </w:pPr>
      <w:r>
        <w:t xml:space="preserve">Потом я определил директорию, в которой я нашел (рис. 4).</w:t>
      </w:r>
    </w:p>
    <w:p>
      <w:pPr>
        <w:pStyle w:val="SourceCode"/>
      </w:pPr>
      <w:r>
        <w:rPr>
          <w:rStyle w:val="VerbatimChar"/>
        </w:rPr>
        <w:t xml:space="preserve">    pwd</w:t>
      </w:r>
    </w:p>
    <w:bookmarkStart w:id="37" w:name="fig:003"/>
    <w:p>
      <w:pPr>
        <w:pStyle w:val="CaptionedFigure"/>
      </w:pPr>
      <w:r>
        <w:drawing>
          <wp:inline>
            <wp:extent cx="3733800" cy="3677793"/>
            <wp:effectExtent b="0" l="0" r="0" t="0"/>
            <wp:docPr descr="Рис. 4: директория" title="" id="35" name="Picture"/>
            <a:graphic>
              <a:graphicData uri="http://schemas.openxmlformats.org/drawingml/2006/picture">
                <pic:pic>
                  <pic:nvPicPr>
                    <pic:cNvPr descr="image/03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77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директория</w:t>
      </w:r>
    </w:p>
    <w:bookmarkEnd w:id="37"/>
    <w:p>
      <w:pPr>
        <w:pStyle w:val="BodyText"/>
      </w:pPr>
      <w:r>
        <w:t xml:space="preserve">я смог смотреть что сейчас я был в каталоге /home/guest который принадлежал к пользователю guest и сейчас этот каталог является домашнем каталогом (рис. 5).</w:t>
      </w:r>
    </w:p>
    <w:p>
      <w:pPr>
        <w:pStyle w:val="SourceCode"/>
      </w:pPr>
      <w:r>
        <w:rPr>
          <w:rStyle w:val="VerbatimChar"/>
        </w:rPr>
        <w:t xml:space="preserve">    ls</w:t>
      </w:r>
    </w:p>
    <w:bookmarkStart w:id="41" w:name="fig:004"/>
    <w:p>
      <w:pPr>
        <w:pStyle w:val="CaptionedFigure"/>
      </w:pPr>
      <w:r>
        <w:drawing>
          <wp:inline>
            <wp:extent cx="3733800" cy="3677793"/>
            <wp:effectExtent b="0" l="0" r="0" t="0"/>
            <wp:docPr descr="Рис. 5: домашний каталог" title="" id="39" name="Picture"/>
            <a:graphic>
              <a:graphicData uri="http://schemas.openxmlformats.org/drawingml/2006/picture">
                <pic:pic>
                  <pic:nvPicPr>
                    <pic:cNvPr descr="image/04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77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домашний каталог</w:t>
      </w:r>
    </w:p>
    <w:bookmarkEnd w:id="41"/>
    <w:p>
      <w:pPr>
        <w:pStyle w:val="BodyText"/>
      </w:pPr>
      <w:r>
        <w:t xml:space="preserve">После этого, я определил кто настоящего пользователя (рис. 6).</w:t>
      </w:r>
    </w:p>
    <w:p>
      <w:pPr>
        <w:pStyle w:val="SourceCode"/>
      </w:pPr>
      <w:r>
        <w:rPr>
          <w:rStyle w:val="VerbatimChar"/>
        </w:rPr>
        <w:t xml:space="preserve">    whoami</w:t>
      </w:r>
    </w:p>
    <w:bookmarkStart w:id="45" w:name="fig:005"/>
    <w:p>
      <w:pPr>
        <w:pStyle w:val="CaptionedFigure"/>
      </w:pPr>
      <w:r>
        <w:drawing>
          <wp:inline>
            <wp:extent cx="3733800" cy="3677793"/>
            <wp:effectExtent b="0" l="0" r="0" t="0"/>
            <wp:docPr descr="Рис. 6: настоящий пользователь" title="" id="43" name="Picture"/>
            <a:graphic>
              <a:graphicData uri="http://schemas.openxmlformats.org/drawingml/2006/picture">
                <pic:pic>
                  <pic:nvPicPr>
                    <pic:cNvPr descr="image/05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77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настоящий пользователь</w:t>
      </w:r>
    </w:p>
    <w:bookmarkEnd w:id="45"/>
    <w:p>
      <w:pPr>
        <w:pStyle w:val="BodyText"/>
      </w:pPr>
      <w:r>
        <w:t xml:space="preserve">Потом я смотрел больше информацию о пользователе (рис. 7).</w:t>
      </w:r>
    </w:p>
    <w:p>
      <w:pPr>
        <w:pStyle w:val="SourceCode"/>
      </w:pPr>
      <w:r>
        <w:rPr>
          <w:rStyle w:val="VerbatimChar"/>
        </w:rPr>
        <w:t xml:space="preserve">    id</w:t>
      </w:r>
    </w:p>
    <w:bookmarkStart w:id="49" w:name="fig:006"/>
    <w:p>
      <w:pPr>
        <w:pStyle w:val="CaptionedFigure"/>
      </w:pPr>
      <w:r>
        <w:drawing>
          <wp:inline>
            <wp:extent cx="3733800" cy="3677793"/>
            <wp:effectExtent b="0" l="0" r="0" t="0"/>
            <wp:docPr descr="Рис. 7: информация о пользователе" title="" id="47" name="Picture"/>
            <a:graphic>
              <a:graphicData uri="http://schemas.openxmlformats.org/drawingml/2006/picture">
                <pic:pic>
                  <pic:nvPicPr>
                    <pic:cNvPr descr="image/06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77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информация о пользователе</w:t>
      </w:r>
    </w:p>
    <w:bookmarkEnd w:id="49"/>
    <w:p>
      <w:pPr>
        <w:pStyle w:val="BodyText"/>
      </w:pPr>
      <w:r>
        <w:t xml:space="preserve">В моем случае, я uid пользователя - это 1001, gid - 1001, groups - 1001</w:t>
      </w:r>
    </w:p>
    <w:p>
      <w:pPr>
        <w:pStyle w:val="BodyText"/>
      </w:pPr>
      <w:r>
        <w:t xml:space="preserve">Потом я смотрел вывод команды groups (рис. 8).</w:t>
      </w:r>
    </w:p>
    <w:p>
      <w:pPr>
        <w:pStyle w:val="SourceCode"/>
      </w:pPr>
      <w:r>
        <w:rPr>
          <w:rStyle w:val="VerbatimChar"/>
        </w:rPr>
        <w:t xml:space="preserve">    groups</w:t>
      </w:r>
    </w:p>
    <w:bookmarkStart w:id="53" w:name="fig:007"/>
    <w:p>
      <w:pPr>
        <w:pStyle w:val="CaptionedFigure"/>
      </w:pPr>
      <w:r>
        <w:drawing>
          <wp:inline>
            <wp:extent cx="3733800" cy="3677793"/>
            <wp:effectExtent b="0" l="0" r="0" t="0"/>
            <wp:docPr descr="Рис. 8: команда groups" title="" id="51" name="Picture"/>
            <a:graphic>
              <a:graphicData uri="http://schemas.openxmlformats.org/drawingml/2006/picture">
                <pic:pic>
                  <pic:nvPicPr>
                    <pic:cNvPr descr="image/07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77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команда groups</w:t>
      </w:r>
    </w:p>
    <w:bookmarkEnd w:id="53"/>
    <w:p>
      <w:pPr>
        <w:pStyle w:val="BodyText"/>
      </w:pPr>
      <w:r>
        <w:t xml:space="preserve">вывод команды был guest который является названием группы, к которой принадлежит пользователь guest. они отличаются в тем, что команда id выводит в экран более информацию о пользователя и команда groups только выводит группу пользователя.</w:t>
      </w:r>
    </w:p>
    <w:p>
      <w:pPr>
        <w:pStyle w:val="BodyText"/>
      </w:pPr>
      <w:r>
        <w:t xml:space="preserve">Потом я просмотрел файл /etc/passwd (рис. 9).</w:t>
      </w:r>
    </w:p>
    <w:p>
      <w:pPr>
        <w:pStyle w:val="SourceCode"/>
      </w:pPr>
      <w:r>
        <w:rPr>
          <w:rStyle w:val="VerbatimChar"/>
        </w:rPr>
        <w:t xml:space="preserve">    cat /etc/passwd </w:t>
      </w:r>
    </w:p>
    <w:bookmarkStart w:id="57" w:name="fig:008"/>
    <w:p>
      <w:pPr>
        <w:pStyle w:val="CaptionedFigure"/>
      </w:pPr>
      <w:r>
        <w:drawing>
          <wp:inline>
            <wp:extent cx="3733800" cy="3677793"/>
            <wp:effectExtent b="0" l="0" r="0" t="0"/>
            <wp:docPr descr="Рис. 9: файл /etc/passwd" title="" id="55" name="Picture"/>
            <a:graphic>
              <a:graphicData uri="http://schemas.openxmlformats.org/drawingml/2006/picture">
                <pic:pic>
                  <pic:nvPicPr>
                    <pic:cNvPr descr="image/08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77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файл /etc/passwd</w:t>
      </w:r>
    </w:p>
    <w:bookmarkEnd w:id="57"/>
    <w:p>
      <w:pPr>
        <w:pStyle w:val="BodyText"/>
      </w:pPr>
      <w:r>
        <w:t xml:space="preserve">В него находится, все пароли в машине. Потом чтобы быстро находить информацию о пользователе guest я использовал другую комнаду (рис. 10).</w:t>
      </w:r>
    </w:p>
    <w:p>
      <w:pPr>
        <w:pStyle w:val="SourceCode"/>
      </w:pPr>
      <w:r>
        <w:rPr>
          <w:rStyle w:val="VerbatimChar"/>
        </w:rPr>
        <w:t xml:space="preserve">    cat /etc/passed | grep guest</w:t>
      </w:r>
    </w:p>
    <w:bookmarkStart w:id="61" w:name="fig:009"/>
    <w:p>
      <w:pPr>
        <w:pStyle w:val="CaptionedFigure"/>
      </w:pPr>
      <w:r>
        <w:drawing>
          <wp:inline>
            <wp:extent cx="3733800" cy="3677793"/>
            <wp:effectExtent b="0" l="0" r="0" t="0"/>
            <wp:docPr descr="Рис. 10: grep" title="" id="59" name="Picture"/>
            <a:graphic>
              <a:graphicData uri="http://schemas.openxmlformats.org/drawingml/2006/picture">
                <pic:pic>
                  <pic:nvPicPr>
                    <pic:cNvPr descr="image/09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77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grep</w:t>
      </w:r>
    </w:p>
    <w:bookmarkEnd w:id="61"/>
    <w:p>
      <w:pPr>
        <w:pStyle w:val="BodyText"/>
      </w:pPr>
      <w:r>
        <w:t xml:space="preserve">Дальше я определил существующие в системе директории (рис. 11).</w:t>
      </w:r>
    </w:p>
    <w:p>
      <w:pPr>
        <w:pStyle w:val="SourceCode"/>
      </w:pPr>
      <w:r>
        <w:rPr>
          <w:rStyle w:val="VerbatimChar"/>
        </w:rPr>
        <w:t xml:space="preserve">    ls -l /home/</w:t>
      </w:r>
    </w:p>
    <w:bookmarkStart w:id="65" w:name="fig:010"/>
    <w:p>
      <w:pPr>
        <w:pStyle w:val="CaptionedFigure"/>
      </w:pPr>
      <w:r>
        <w:drawing>
          <wp:inline>
            <wp:extent cx="3733800" cy="3677793"/>
            <wp:effectExtent b="0" l="0" r="0" t="0"/>
            <wp:docPr descr="Рис. 11: директории в системе" title="" id="63" name="Picture"/>
            <a:graphic>
              <a:graphicData uri="http://schemas.openxmlformats.org/drawingml/2006/picture">
                <pic:pic>
                  <pic:nvPicPr>
                    <pic:cNvPr descr="image/10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77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директории в системе</w:t>
      </w:r>
    </w:p>
    <w:bookmarkEnd w:id="65"/>
    <w:p>
      <w:pPr>
        <w:pStyle w:val="BodyText"/>
      </w:pPr>
      <w:r>
        <w:t xml:space="preserve">к счастью я смог смотреть какие директории есть в системе.</w:t>
      </w:r>
    </w:p>
    <w:p>
      <w:pPr>
        <w:pStyle w:val="BodyText"/>
      </w:pPr>
      <w:r>
        <w:t xml:space="preserve">Потом я использовал другую команду чтобы смотреть какие расширенные атрибуты установлены в директориях(рис. 12).</w:t>
      </w:r>
    </w:p>
    <w:p>
      <w:pPr>
        <w:pStyle w:val="SourceCode"/>
      </w:pPr>
      <w:r>
        <w:rPr>
          <w:rStyle w:val="VerbatimChar"/>
        </w:rPr>
        <w:t xml:space="preserve">    lsattr /home</w:t>
      </w:r>
    </w:p>
    <w:bookmarkStart w:id="69" w:name="fig:011"/>
    <w:p>
      <w:pPr>
        <w:pStyle w:val="CaptionedFigure"/>
      </w:pPr>
      <w:r>
        <w:drawing>
          <wp:inline>
            <wp:extent cx="3733800" cy="3677793"/>
            <wp:effectExtent b="0" l="0" r="0" t="0"/>
            <wp:docPr descr="Рис. 12: lsattr" title="" id="67" name="Picture"/>
            <a:graphic>
              <a:graphicData uri="http://schemas.openxmlformats.org/drawingml/2006/picture">
                <pic:pic>
                  <pic:nvPicPr>
                    <pic:cNvPr descr="image/11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77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lsattr</w:t>
      </w:r>
    </w:p>
    <w:bookmarkEnd w:id="69"/>
    <w:p>
      <w:pPr>
        <w:pStyle w:val="BodyText"/>
      </w:pPr>
      <w:r>
        <w:t xml:space="preserve">к сожалению, у меня не было доступа к инфорамации пользователя qjarishekka</w:t>
      </w:r>
    </w:p>
    <w:p>
      <w:pPr>
        <w:pStyle w:val="BodyText"/>
      </w:pPr>
      <w:r>
        <w:t xml:space="preserve">Потом я создал каталог dir1 (рис. 13).</w:t>
      </w:r>
    </w:p>
    <w:p>
      <w:pPr>
        <w:pStyle w:val="SourceCode"/>
      </w:pPr>
      <w:r>
        <w:rPr>
          <w:rStyle w:val="VerbatimChar"/>
        </w:rPr>
        <w:t xml:space="preserve">    mkdir dir1</w:t>
      </w:r>
    </w:p>
    <w:bookmarkStart w:id="73" w:name="fig:012"/>
    <w:p>
      <w:pPr>
        <w:pStyle w:val="CaptionedFigure"/>
      </w:pPr>
      <w:r>
        <w:drawing>
          <wp:inline>
            <wp:extent cx="3733800" cy="3677793"/>
            <wp:effectExtent b="0" l="0" r="0" t="0"/>
            <wp:docPr descr="Рис. 13: новый каталог" title="" id="71" name="Picture"/>
            <a:graphic>
              <a:graphicData uri="http://schemas.openxmlformats.org/drawingml/2006/picture">
                <pic:pic>
                  <pic:nvPicPr>
                    <pic:cNvPr descr="image/12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77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новый каталог</w:t>
      </w:r>
    </w:p>
    <w:bookmarkEnd w:id="73"/>
    <w:p>
      <w:pPr>
        <w:pStyle w:val="BodyText"/>
      </w:pPr>
      <w:r>
        <w:t xml:space="preserve">Потом я еще раз выполнил эти команды чтобы смотреть расширения и директории в системе (рис. 14).</w:t>
      </w:r>
    </w:p>
    <w:p>
      <w:pPr>
        <w:pStyle w:val="SourceCode"/>
      </w:pPr>
      <w:r>
        <w:rPr>
          <w:rStyle w:val="VerbatimChar"/>
        </w:rPr>
        <w:t xml:space="preserve">    ls -l </w:t>
      </w:r>
      <w:r>
        <w:br/>
      </w:r>
      <w:r>
        <w:rPr>
          <w:rStyle w:val="VerbatimChar"/>
        </w:rPr>
        <w:t xml:space="preserve">    lsattr</w:t>
      </w:r>
    </w:p>
    <w:bookmarkStart w:id="77" w:name="fig:013"/>
    <w:p>
      <w:pPr>
        <w:pStyle w:val="CaptionedFigure"/>
      </w:pPr>
      <w:r>
        <w:drawing>
          <wp:inline>
            <wp:extent cx="3733800" cy="3677793"/>
            <wp:effectExtent b="0" l="0" r="0" t="0"/>
            <wp:docPr descr="Рис. 14: выполнение команд" title="" id="75" name="Picture"/>
            <a:graphic>
              <a:graphicData uri="http://schemas.openxmlformats.org/drawingml/2006/picture">
                <pic:pic>
                  <pic:nvPicPr>
                    <pic:cNvPr descr="image/13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77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выполнение команд</w:t>
      </w:r>
    </w:p>
    <w:bookmarkEnd w:id="77"/>
    <w:p>
      <w:pPr>
        <w:pStyle w:val="BodyText"/>
      </w:pPr>
      <w:r>
        <w:t xml:space="preserve">Затем я снял все атрибуты с директории dir1 (рис. 15).</w:t>
      </w:r>
    </w:p>
    <w:p>
      <w:pPr>
        <w:pStyle w:val="SourceCode"/>
      </w:pPr>
      <w:r>
        <w:rPr>
          <w:rStyle w:val="VerbatimChar"/>
        </w:rPr>
        <w:t xml:space="preserve">    chmod 000 dir1</w:t>
      </w:r>
      <w:r>
        <w:br/>
      </w:r>
      <w:r>
        <w:rPr>
          <w:rStyle w:val="VerbatimChar"/>
        </w:rPr>
        <w:t xml:space="preserve">    ls -l</w:t>
      </w:r>
    </w:p>
    <w:bookmarkStart w:id="81" w:name="fig:014"/>
    <w:p>
      <w:pPr>
        <w:pStyle w:val="CaptionedFigure"/>
      </w:pPr>
      <w:r>
        <w:drawing>
          <wp:inline>
            <wp:extent cx="3733800" cy="3677793"/>
            <wp:effectExtent b="0" l="0" r="0" t="0"/>
            <wp:docPr descr="Рис. 15: извлечение атрибутов" title="" id="79" name="Picture"/>
            <a:graphic>
              <a:graphicData uri="http://schemas.openxmlformats.org/drawingml/2006/picture">
                <pic:pic>
                  <pic:nvPicPr>
                    <pic:cNvPr descr="image/14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77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извлечение атрибутов</w:t>
      </w:r>
    </w:p>
    <w:bookmarkEnd w:id="81"/>
    <w:p>
      <w:pPr>
        <w:pStyle w:val="BodyText"/>
      </w:pPr>
      <w:r>
        <w:t xml:space="preserve">Потом я попытался создать в каталоге dir1 новый файл file1 (рис. 16).</w:t>
      </w:r>
    </w:p>
    <w:p>
      <w:pPr>
        <w:pStyle w:val="SourceCode"/>
      </w:pPr>
      <w:r>
        <w:rPr>
          <w:rStyle w:val="VerbatimChar"/>
        </w:rPr>
        <w:t xml:space="preserve">    echo "test" &gt; /home/guest/dir1/file1</w:t>
      </w:r>
    </w:p>
    <w:bookmarkStart w:id="85" w:name="fig:015"/>
    <w:p>
      <w:pPr>
        <w:pStyle w:val="CaptionedFigure"/>
      </w:pPr>
      <w:r>
        <w:drawing>
          <wp:inline>
            <wp:extent cx="3733800" cy="3677793"/>
            <wp:effectExtent b="0" l="0" r="0" t="0"/>
            <wp:docPr descr="Рис. 16: создание файла в каталоге dir1" title="" id="83" name="Picture"/>
            <a:graphic>
              <a:graphicData uri="http://schemas.openxmlformats.org/drawingml/2006/picture">
                <pic:pic>
                  <pic:nvPicPr>
                    <pic:cNvPr descr="image/15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77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создание файла в каталоге dir1</w:t>
      </w:r>
    </w:p>
    <w:bookmarkEnd w:id="85"/>
    <w:p>
      <w:pPr>
        <w:pStyle w:val="BodyText"/>
      </w:pPr>
      <w:r>
        <w:t xml:space="preserve">но я получил отказ потому что у этого каталога нет доступа для ничего</w:t>
      </w:r>
    </w:p>
    <w:p>
      <w:pPr>
        <w:pStyle w:val="BodyText"/>
      </w:pPr>
      <w:r>
        <w:t xml:space="preserve">Потом я хотел смотреть как эта ошибка отрохилась на создании файла но не смог смотреть потому что у меня не было доступа (рис. 17).</w:t>
      </w:r>
    </w:p>
    <w:p>
      <w:pPr>
        <w:pStyle w:val="SourceCode"/>
      </w:pPr>
      <w:r>
        <w:rPr>
          <w:rStyle w:val="VerbatimChar"/>
        </w:rPr>
        <w:t xml:space="preserve">    ls -l /home/guest/dir1</w:t>
      </w:r>
    </w:p>
    <w:bookmarkStart w:id="89" w:name="fig:016"/>
    <w:p>
      <w:pPr>
        <w:pStyle w:val="CaptionedFigure"/>
      </w:pPr>
      <w:r>
        <w:drawing>
          <wp:inline>
            <wp:extent cx="3733800" cy="3677793"/>
            <wp:effectExtent b="0" l="0" r="0" t="0"/>
            <wp:docPr descr="Рис. 17: сообщение о ошибок" title="" id="87" name="Picture"/>
            <a:graphic>
              <a:graphicData uri="http://schemas.openxmlformats.org/drawingml/2006/picture">
                <pic:pic>
                  <pic:nvPicPr>
                    <pic:cNvPr descr="image/16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77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сообщение о ошибок</w:t>
      </w:r>
    </w:p>
    <w:bookmarkEnd w:id="89"/>
    <w:p>
      <w:pPr>
        <w:pStyle w:val="BodyText"/>
      </w:pPr>
      <w:r>
        <w:t xml:space="preserve">Потом я заполнил таблицу</w:t>
      </w:r>
    </w:p>
    <w:bookmarkStart w:id="90" w:name="tbl:std-dir"/>
    <w:p>
      <w:pPr>
        <w:pStyle w:val="TableCaption"/>
      </w:pPr>
      <w:r>
        <w:t xml:space="preserve">Таблица 1: Описание некоторых каталогов файловой системы GNU Linux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1: Описание некоторых каталогов файловой системы GNU Linux"/>
      </w:tblPr>
      <w:tblGrid>
        <w:gridCol w:w="920"/>
        <w:gridCol w:w="600"/>
        <w:gridCol w:w="600"/>
        <w:gridCol w:w="600"/>
        <w:gridCol w:w="600"/>
        <w:gridCol w:w="600"/>
        <w:gridCol w:w="920"/>
        <w:gridCol w:w="1240"/>
        <w:gridCol w:w="920"/>
        <w:gridCol w:w="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</w:pPr>
            <w:r>
              <w:t xml:space="preserve">смена директории</w:t>
            </w:r>
          </w:p>
        </w:tc>
        <w:tc>
          <w:tcPr/>
          <w:p>
            <w:pPr>
              <w:pStyle w:val="Compact"/>
            </w:pPr>
            <w:r>
              <w:t xml:space="preserve">просмотр файлов в директории</w:t>
            </w:r>
          </w:p>
        </w:tc>
        <w:tc>
          <w:tcPr/>
          <w:p>
            <w:pPr>
              <w:pStyle w:val="Compac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</w:pPr>
            <w:r>
              <w:t xml:space="preserve">смени атрибутов файла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90"/>
    <w:bookmarkEnd w:id="91"/>
    <w:bookmarkStart w:id="92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92"/>
    <w:bookmarkStart w:id="94" w:name="список-литературы"/>
    <w:p>
      <w:pPr>
        <w:pStyle w:val="Heading1"/>
      </w:pPr>
      <w:r>
        <w:t xml:space="preserve">Список литературы</w:t>
      </w:r>
    </w:p>
    <w:bookmarkStart w:id="93" w:name="refs"/>
    <w:bookmarkEnd w:id="93"/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30" Target="media/rId30.jp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Кхари Жекка Кализая Арсе</dc:creator>
  <dc:language>ru-RU</dc:language>
  <cp:keywords/>
  <dcterms:created xsi:type="dcterms:W3CDTF">2025-03-01T10:21:47Z</dcterms:created>
  <dcterms:modified xsi:type="dcterms:W3CDTF">2025-03-01T10:21:47Z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Дискреционное разграничение прав в Linux. Основные атрибуты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