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517D9" w14:textId="6EF7B4BC" w:rsidR="00521225" w:rsidRDefault="00521225" w:rsidP="00521225">
      <w:pPr>
        <w:spacing w:line="360" w:lineRule="auto"/>
        <w:ind w:firstLine="480"/>
        <w:rPr>
          <w:rFonts w:eastAsia="隶书" w:hint="eastAsia"/>
          <w:sz w:val="18"/>
          <w:szCs w:val="18"/>
        </w:rPr>
      </w:pPr>
      <w:r>
        <w:rPr>
          <w:noProof/>
          <w:szCs w:val="21"/>
        </w:rPr>
        <w:drawing>
          <wp:inline distT="0" distB="0" distL="0" distR="0" wp14:anchorId="2BADF642" wp14:editId="0EEB2BB0">
            <wp:extent cx="760095" cy="782320"/>
            <wp:effectExtent l="0" t="0" r="1905" b="0"/>
            <wp:docPr id="568254368" name="图片 2" descr="C:\Users\CONG\AppData\Local\Temp\ksohtml\wpsBC9B.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Users\CONG\AppData\Local\Temp\ksohtml\wpsBC9B.tmp.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0095" cy="782320"/>
                    </a:xfrm>
                    <a:prstGeom prst="rect">
                      <a:avLst/>
                    </a:prstGeom>
                    <a:noFill/>
                    <a:ln>
                      <a:noFill/>
                    </a:ln>
                  </pic:spPr>
                </pic:pic>
              </a:graphicData>
            </a:graphic>
          </wp:inline>
        </w:drawing>
      </w:r>
    </w:p>
    <w:p w14:paraId="0E209077" w14:textId="083F4D9B" w:rsidR="00521225" w:rsidRDefault="00521225" w:rsidP="00521225">
      <w:pPr>
        <w:spacing w:line="360" w:lineRule="auto"/>
        <w:jc w:val="center"/>
        <w:rPr>
          <w:rFonts w:eastAsia="隶书" w:hint="eastAsia"/>
          <w:sz w:val="110"/>
          <w:szCs w:val="110"/>
        </w:rPr>
      </w:pPr>
      <w:r>
        <w:rPr>
          <w:noProof/>
          <w:szCs w:val="21"/>
        </w:rPr>
        <w:drawing>
          <wp:inline distT="0" distB="0" distL="0" distR="0" wp14:anchorId="4BCD063C" wp14:editId="1E60F262">
            <wp:extent cx="3734435" cy="1057910"/>
            <wp:effectExtent l="0" t="0" r="0" b="8890"/>
            <wp:docPr id="1098777018" name="图片 1" descr="C:\Users\CONG\AppData\Local\Temp\ksohtml\wpsBC9C.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CONG\AppData\Local\Temp\ksohtml\wpsBC9C.tmp.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4435" cy="1057910"/>
                    </a:xfrm>
                    <a:prstGeom prst="rect">
                      <a:avLst/>
                    </a:prstGeom>
                    <a:noFill/>
                    <a:ln>
                      <a:noFill/>
                    </a:ln>
                  </pic:spPr>
                </pic:pic>
              </a:graphicData>
            </a:graphic>
          </wp:inline>
        </w:drawing>
      </w:r>
      <w:r>
        <w:rPr>
          <w:rFonts w:eastAsia="隶书"/>
          <w:sz w:val="110"/>
          <w:szCs w:val="110"/>
        </w:rPr>
        <w:t xml:space="preserve"> </w:t>
      </w:r>
    </w:p>
    <w:p w14:paraId="1252D44A" w14:textId="77777777" w:rsidR="00521225" w:rsidRDefault="00521225" w:rsidP="00521225">
      <w:pPr>
        <w:spacing w:line="360" w:lineRule="auto"/>
        <w:jc w:val="center"/>
        <w:rPr>
          <w:rFonts w:ascii="黑体" w:eastAsia="黑体" w:hAnsi="黑体" w:cs="黑体" w:hint="eastAsia"/>
          <w:b/>
          <w:bCs/>
          <w:kern w:val="44"/>
          <w:sz w:val="44"/>
          <w:szCs w:val="44"/>
        </w:rPr>
      </w:pPr>
    </w:p>
    <w:p w14:paraId="0EA6D10F" w14:textId="09554DEB" w:rsidR="00521225" w:rsidRDefault="00521225" w:rsidP="00521225">
      <w:pPr>
        <w:spacing w:line="360" w:lineRule="auto"/>
        <w:jc w:val="center"/>
        <w:rPr>
          <w:rFonts w:ascii="黑体" w:eastAsia="黑体" w:hAnsi="黑体" w:cs="黑体" w:hint="eastAsia"/>
          <w:b/>
          <w:bCs/>
          <w:sz w:val="44"/>
          <w:szCs w:val="44"/>
        </w:rPr>
      </w:pPr>
      <w:r>
        <w:rPr>
          <w:rFonts w:ascii="黑体" w:eastAsia="黑体" w:hAnsi="黑体" w:cs="黑体" w:hint="eastAsia"/>
          <w:b/>
          <w:bCs/>
          <w:sz w:val="44"/>
          <w:szCs w:val="44"/>
        </w:rPr>
        <w:t>《</w:t>
      </w:r>
      <w:r w:rsidRPr="00521225">
        <w:rPr>
          <w:rFonts w:ascii="黑体" w:eastAsia="黑体" w:hAnsi="黑体" w:cs="黑体" w:hint="eastAsia"/>
          <w:b/>
          <w:bCs/>
          <w:sz w:val="44"/>
          <w:szCs w:val="44"/>
        </w:rPr>
        <w:t>专业导论与认识实习</w:t>
      </w:r>
      <w:r>
        <w:rPr>
          <w:rFonts w:ascii="黑体" w:eastAsia="黑体" w:hAnsi="黑体" w:cs="黑体" w:hint="eastAsia"/>
          <w:b/>
          <w:bCs/>
          <w:sz w:val="44"/>
          <w:szCs w:val="44"/>
        </w:rPr>
        <w:t>》课程作业</w:t>
      </w:r>
    </w:p>
    <w:p w14:paraId="30AEEC70" w14:textId="77777777" w:rsidR="00521225" w:rsidRDefault="00521225" w:rsidP="00521225">
      <w:pPr>
        <w:spacing w:line="360" w:lineRule="auto"/>
        <w:rPr>
          <w:rFonts w:ascii="黑体" w:eastAsia="黑体" w:hAnsi="黑体" w:cs="黑体" w:hint="eastAsia"/>
          <w:b/>
          <w:bCs/>
          <w:sz w:val="44"/>
          <w:szCs w:val="44"/>
        </w:rPr>
      </w:pPr>
    </w:p>
    <w:p w14:paraId="3BA81517" w14:textId="2DE029DC" w:rsidR="00521225" w:rsidRPr="00521225" w:rsidRDefault="00521225" w:rsidP="00521225">
      <w:pPr>
        <w:spacing w:line="360" w:lineRule="auto"/>
        <w:ind w:firstLine="1366"/>
        <w:rPr>
          <w:rFonts w:eastAsia="隶书" w:hint="eastAsia"/>
          <w:sz w:val="44"/>
          <w:szCs w:val="44"/>
        </w:rPr>
      </w:pPr>
      <w:r>
        <w:rPr>
          <w:rFonts w:eastAsia="隶书"/>
          <w:sz w:val="44"/>
          <w:szCs w:val="44"/>
        </w:rPr>
        <w:t xml:space="preserve"> </w:t>
      </w:r>
    </w:p>
    <w:p w14:paraId="3A3DF8CF" w14:textId="77777777" w:rsidR="00521225" w:rsidRDefault="00521225" w:rsidP="00521225">
      <w:pPr>
        <w:spacing w:line="360" w:lineRule="auto"/>
        <w:ind w:firstLineChars="450" w:firstLine="1446"/>
        <w:rPr>
          <w:rFonts w:ascii="黑体" w:eastAsia="黑体" w:hAnsi="黑体" w:cs="黑体" w:hint="eastAsia"/>
          <w:b/>
          <w:sz w:val="32"/>
          <w:szCs w:val="32"/>
          <w:u w:val="single"/>
        </w:rPr>
      </w:pPr>
      <w:r>
        <w:rPr>
          <w:rFonts w:ascii="黑体" w:eastAsia="黑体" w:hAnsi="黑体" w:cs="黑体" w:hint="eastAsia"/>
          <w:b/>
          <w:sz w:val="32"/>
          <w:szCs w:val="32"/>
        </w:rPr>
        <w:t xml:space="preserve">学    院 </w:t>
      </w:r>
      <w:r>
        <w:rPr>
          <w:rFonts w:ascii="黑体" w:eastAsia="黑体" w:hAnsi="黑体" w:cs="黑体" w:hint="eastAsia"/>
          <w:b/>
          <w:sz w:val="32"/>
          <w:szCs w:val="32"/>
          <w:u w:val="single"/>
        </w:rPr>
        <w:t xml:space="preserve">       管理学院           </w:t>
      </w:r>
    </w:p>
    <w:p w14:paraId="767EF4CA" w14:textId="77777777" w:rsidR="00521225" w:rsidRDefault="00521225" w:rsidP="00521225">
      <w:pPr>
        <w:spacing w:line="360" w:lineRule="auto"/>
        <w:ind w:leftChars="601" w:left="1322" w:firstLineChars="50" w:firstLine="161"/>
        <w:rPr>
          <w:rFonts w:ascii="黑体" w:eastAsia="黑体" w:hAnsi="黑体" w:cs="黑体" w:hint="eastAsia"/>
          <w:b/>
          <w:sz w:val="32"/>
          <w:szCs w:val="32"/>
          <w:u w:val="single"/>
        </w:rPr>
      </w:pPr>
      <w:r>
        <w:rPr>
          <w:rFonts w:ascii="黑体" w:eastAsia="黑体" w:hAnsi="黑体" w:cs="黑体" w:hint="eastAsia"/>
          <w:b/>
          <w:sz w:val="32"/>
          <w:szCs w:val="32"/>
        </w:rPr>
        <w:t xml:space="preserve">专业班级 </w:t>
      </w:r>
      <w:r>
        <w:rPr>
          <w:rFonts w:ascii="黑体" w:eastAsia="黑体" w:hAnsi="黑体" w:cs="黑体" w:hint="eastAsia"/>
          <w:b/>
          <w:sz w:val="32"/>
          <w:szCs w:val="32"/>
          <w:u w:val="single"/>
        </w:rPr>
        <w:t xml:space="preserve">       会计学4班      </w:t>
      </w:r>
      <w:r>
        <w:rPr>
          <w:rFonts w:ascii="黑体" w:eastAsia="黑体" w:hAnsi="黑体" w:cs="黑体"/>
          <w:b/>
          <w:sz w:val="32"/>
          <w:szCs w:val="32"/>
          <w:u w:val="single"/>
        </w:rPr>
        <w:t xml:space="preserve">   </w:t>
      </w:r>
    </w:p>
    <w:p w14:paraId="7F81D02E" w14:textId="77777777" w:rsidR="00521225" w:rsidRDefault="00521225" w:rsidP="00521225">
      <w:pPr>
        <w:spacing w:line="360" w:lineRule="auto"/>
        <w:ind w:firstLineChars="450" w:firstLine="1446"/>
        <w:rPr>
          <w:rFonts w:ascii="黑体" w:eastAsia="黑体" w:hAnsi="黑体" w:cs="黑体" w:hint="eastAsia"/>
          <w:b/>
          <w:sz w:val="32"/>
          <w:szCs w:val="32"/>
          <w:u w:val="single"/>
        </w:rPr>
      </w:pPr>
      <w:r>
        <w:rPr>
          <w:rFonts w:ascii="黑体" w:eastAsia="黑体" w:hAnsi="黑体" w:cs="黑体" w:hint="eastAsia"/>
          <w:b/>
          <w:sz w:val="32"/>
          <w:szCs w:val="32"/>
        </w:rPr>
        <w:t xml:space="preserve">学    号 </w:t>
      </w:r>
      <w:r>
        <w:rPr>
          <w:rFonts w:ascii="黑体" w:eastAsia="黑体" w:hAnsi="黑体" w:cs="黑体" w:hint="eastAsia"/>
          <w:b/>
          <w:sz w:val="32"/>
          <w:szCs w:val="32"/>
          <w:u w:val="single"/>
        </w:rPr>
        <w:t xml:space="preserve">       3124003794  </w:t>
      </w:r>
      <w:r>
        <w:rPr>
          <w:rFonts w:ascii="黑体" w:eastAsia="黑体" w:hAnsi="黑体" w:cs="黑体"/>
          <w:b/>
          <w:sz w:val="32"/>
          <w:szCs w:val="32"/>
          <w:u w:val="single"/>
        </w:rPr>
        <w:t xml:space="preserve">    </w:t>
      </w:r>
      <w:r>
        <w:rPr>
          <w:rFonts w:ascii="黑体" w:eastAsia="黑体" w:hAnsi="黑体" w:cs="黑体" w:hint="eastAsia"/>
          <w:b/>
          <w:sz w:val="32"/>
          <w:szCs w:val="32"/>
          <w:u w:val="single"/>
        </w:rPr>
        <w:t xml:space="preserve">   </w:t>
      </w:r>
    </w:p>
    <w:p w14:paraId="321C7D02" w14:textId="77777777" w:rsidR="00521225" w:rsidRDefault="00521225" w:rsidP="00521225">
      <w:pPr>
        <w:spacing w:line="360" w:lineRule="auto"/>
        <w:ind w:firstLineChars="450" w:firstLine="1446"/>
        <w:rPr>
          <w:rFonts w:ascii="黑体" w:eastAsia="黑体" w:hAnsi="黑体" w:cs="黑体" w:hint="eastAsia"/>
          <w:b/>
          <w:sz w:val="32"/>
          <w:szCs w:val="32"/>
          <w:u w:val="single"/>
        </w:rPr>
      </w:pPr>
      <w:r>
        <w:rPr>
          <w:rFonts w:ascii="黑体" w:eastAsia="黑体" w:hAnsi="黑体" w:cs="黑体" w:hint="eastAsia"/>
          <w:b/>
          <w:sz w:val="32"/>
          <w:szCs w:val="32"/>
        </w:rPr>
        <w:t xml:space="preserve">学生姓名 </w:t>
      </w:r>
      <w:r>
        <w:rPr>
          <w:rFonts w:ascii="黑体" w:eastAsia="黑体" w:hAnsi="黑体" w:cs="黑体" w:hint="eastAsia"/>
          <w:b/>
          <w:sz w:val="32"/>
          <w:szCs w:val="32"/>
          <w:u w:val="single"/>
        </w:rPr>
        <w:t xml:space="preserve">       梁著星</w:t>
      </w:r>
      <w:r>
        <w:rPr>
          <w:rFonts w:ascii="黑体" w:eastAsia="黑体" w:hAnsi="黑体" w:cs="黑体"/>
          <w:b/>
          <w:sz w:val="32"/>
          <w:szCs w:val="32"/>
          <w:u w:val="single"/>
        </w:rPr>
        <w:t xml:space="preserve">  </w:t>
      </w:r>
      <w:r>
        <w:rPr>
          <w:rFonts w:ascii="黑体" w:eastAsia="黑体" w:hAnsi="黑体" w:cs="黑体" w:hint="eastAsia"/>
          <w:b/>
          <w:sz w:val="32"/>
          <w:szCs w:val="32"/>
          <w:u w:val="single"/>
        </w:rPr>
        <w:t xml:space="preserve">           </w:t>
      </w:r>
    </w:p>
    <w:p w14:paraId="09F478CA" w14:textId="77777777" w:rsidR="00521225" w:rsidRDefault="00521225" w:rsidP="00521225">
      <w:pPr>
        <w:spacing w:line="360" w:lineRule="auto"/>
        <w:ind w:firstLineChars="450" w:firstLine="1446"/>
        <w:rPr>
          <w:rFonts w:ascii="黑体" w:eastAsia="黑体" w:hAnsi="黑体" w:cs="黑体" w:hint="eastAsia"/>
          <w:b/>
          <w:sz w:val="32"/>
          <w:szCs w:val="32"/>
          <w:u w:val="single"/>
        </w:rPr>
      </w:pPr>
      <w:r>
        <w:rPr>
          <w:rFonts w:ascii="黑体" w:eastAsia="黑体" w:hAnsi="黑体" w:cs="黑体" w:hint="eastAsia"/>
          <w:b/>
          <w:sz w:val="32"/>
          <w:szCs w:val="32"/>
        </w:rPr>
        <w:t xml:space="preserve">联系电话 </w:t>
      </w:r>
      <w:r>
        <w:rPr>
          <w:rFonts w:ascii="黑体" w:eastAsia="黑体" w:hAnsi="黑体" w:cs="黑体" w:hint="eastAsia"/>
          <w:b/>
          <w:sz w:val="32"/>
          <w:szCs w:val="32"/>
          <w:u w:val="single"/>
        </w:rPr>
        <w:t xml:space="preserve">       19802076942        </w:t>
      </w:r>
    </w:p>
    <w:p w14:paraId="336893F6" w14:textId="77777777" w:rsidR="00521225" w:rsidRDefault="00521225" w:rsidP="00521225">
      <w:pPr>
        <w:spacing w:line="360" w:lineRule="auto"/>
        <w:rPr>
          <w:rFonts w:eastAsia="隶书" w:hint="eastAsia"/>
          <w:sz w:val="32"/>
          <w:szCs w:val="32"/>
        </w:rPr>
      </w:pPr>
    </w:p>
    <w:p w14:paraId="616230C9" w14:textId="77777777" w:rsidR="00521225" w:rsidRDefault="00521225" w:rsidP="00521225">
      <w:pPr>
        <w:spacing w:line="360" w:lineRule="auto"/>
        <w:rPr>
          <w:rFonts w:eastAsia="隶书" w:hint="eastAsia"/>
          <w:sz w:val="32"/>
          <w:szCs w:val="32"/>
        </w:rPr>
      </w:pPr>
    </w:p>
    <w:p w14:paraId="11FFA186" w14:textId="77777777" w:rsidR="00521225" w:rsidRDefault="00521225" w:rsidP="00521225">
      <w:pPr>
        <w:spacing w:line="360" w:lineRule="auto"/>
        <w:rPr>
          <w:rFonts w:eastAsia="隶书" w:hint="eastAsia"/>
          <w:sz w:val="32"/>
          <w:szCs w:val="32"/>
        </w:rPr>
      </w:pPr>
    </w:p>
    <w:p w14:paraId="4E0113CB" w14:textId="759EC829" w:rsidR="00521225" w:rsidRDefault="00521225" w:rsidP="00521225">
      <w:pPr>
        <w:jc w:val="center"/>
        <w:rPr>
          <w:rFonts w:ascii="黑体" w:eastAsia="黑体" w:hAnsi="黑体" w:hint="eastAsia"/>
          <w:b/>
          <w:bCs/>
          <w:sz w:val="32"/>
          <w:szCs w:val="32"/>
        </w:rPr>
        <w:sectPr w:rsidR="00521225" w:rsidSect="00521225">
          <w:pgSz w:w="11906" w:h="16838"/>
          <w:pgMar w:top="1440" w:right="1800" w:bottom="1440" w:left="1800" w:header="851" w:footer="992" w:gutter="0"/>
          <w:cols w:space="720"/>
          <w:docGrid w:type="lines" w:linePitch="312"/>
        </w:sectPr>
      </w:pPr>
      <w:r>
        <w:rPr>
          <w:rFonts w:ascii="黑体" w:eastAsia="黑体" w:hAnsi="黑体" w:hint="eastAsia"/>
          <w:b/>
          <w:bCs/>
          <w:sz w:val="32"/>
          <w:szCs w:val="32"/>
        </w:rPr>
        <w:t>2025年6月</w:t>
      </w:r>
    </w:p>
    <w:p w14:paraId="14701A4F" w14:textId="36584C8A" w:rsidR="00521225" w:rsidRDefault="00742A4A" w:rsidP="00A5488E">
      <w:pPr>
        <w:pStyle w:val="1"/>
        <w:rPr>
          <w:rFonts w:hint="eastAsia"/>
        </w:rPr>
      </w:pPr>
      <w:r>
        <w:rPr>
          <w:rFonts w:hint="eastAsia"/>
        </w:rPr>
        <w:lastRenderedPageBreak/>
        <w:t>引言</w:t>
      </w:r>
    </w:p>
    <w:p w14:paraId="1776B1D5" w14:textId="3724A8E5" w:rsidR="00AB0F1E" w:rsidRDefault="00000000">
      <w:pPr>
        <w:ind w:firstLineChars="200" w:firstLine="480"/>
        <w:rPr>
          <w:rFonts w:asciiTheme="minorEastAsia" w:eastAsiaTheme="minorEastAsia" w:hAnsiTheme="minorEastAsia"/>
          <w:sz w:val="24"/>
        </w:rPr>
      </w:pPr>
      <w:r w:rsidRPr="00F77D92">
        <w:rPr>
          <w:rFonts w:asciiTheme="minorEastAsia" w:eastAsiaTheme="minorEastAsia" w:hAnsiTheme="minorEastAsia" w:hint="eastAsia"/>
          <w:sz w:val="24"/>
        </w:rPr>
        <w:t>通过讲座的学习，我对于会计专业及其就业有了一个系统的认识，讲座老师都是会计职业的专家，为我们初入会计领域的大学生提供了许多帮助，为我们答疑解惑，也为我们的会计未来指点迷津。老师们不仅为我们分享了会计的实际工作内容，会计职业的前景，以及自己</w:t>
      </w:r>
      <w:proofErr w:type="gramStart"/>
      <w:r w:rsidRPr="00F77D92">
        <w:rPr>
          <w:rFonts w:asciiTheme="minorEastAsia" w:eastAsiaTheme="minorEastAsia" w:hAnsiTheme="minorEastAsia" w:hint="eastAsia"/>
          <w:sz w:val="24"/>
        </w:rPr>
        <w:t>的职场心得</w:t>
      </w:r>
      <w:proofErr w:type="gramEnd"/>
      <w:r w:rsidRPr="00F77D92">
        <w:rPr>
          <w:rFonts w:asciiTheme="minorEastAsia" w:eastAsiaTheme="minorEastAsia" w:hAnsiTheme="minorEastAsia" w:hint="eastAsia"/>
          <w:sz w:val="24"/>
        </w:rPr>
        <w:t>，这些知识是课本上没有的，是我们现阶段了解会计工作的重要途径。</w:t>
      </w:r>
    </w:p>
    <w:p w14:paraId="6341A007" w14:textId="77777777" w:rsidR="00F77D92" w:rsidRPr="00F77D92" w:rsidRDefault="00F77D92" w:rsidP="00F77D92">
      <w:pPr>
        <w:rPr>
          <w:rFonts w:asciiTheme="minorEastAsia" w:eastAsiaTheme="minorEastAsia" w:hAnsiTheme="minorEastAsia" w:hint="eastAsia"/>
          <w:sz w:val="24"/>
        </w:rPr>
      </w:pPr>
    </w:p>
    <w:p w14:paraId="3F90E6E9" w14:textId="77777777" w:rsidR="00AB0F1E" w:rsidRDefault="00000000" w:rsidP="00742A4A">
      <w:pPr>
        <w:pStyle w:val="1"/>
        <w:rPr>
          <w:rFonts w:hint="eastAsia"/>
        </w:rPr>
      </w:pPr>
      <w:r>
        <w:rPr>
          <w:rFonts w:hint="eastAsia"/>
        </w:rPr>
        <w:t>专业认识</w:t>
      </w:r>
    </w:p>
    <w:p w14:paraId="7C8F9F05" w14:textId="47760B38" w:rsidR="00742A4A" w:rsidRDefault="00742A4A" w:rsidP="00742A4A">
      <w:pPr>
        <w:pStyle w:val="2"/>
      </w:pPr>
      <w:r w:rsidRPr="00742A4A">
        <w:rPr>
          <w:rFonts w:hint="eastAsia"/>
        </w:rPr>
        <w:t>会计专业内涵与法律基础</w:t>
      </w:r>
    </w:p>
    <w:p w14:paraId="34F74AC4" w14:textId="747D0E04" w:rsidR="00AB0F1E" w:rsidRPr="00F77D92" w:rsidRDefault="00000000">
      <w:pPr>
        <w:ind w:firstLineChars="200" w:firstLine="480"/>
        <w:rPr>
          <w:rFonts w:asciiTheme="minorEastAsia" w:eastAsiaTheme="minorEastAsia" w:hAnsiTheme="minorEastAsia" w:hint="eastAsia"/>
          <w:sz w:val="24"/>
        </w:rPr>
      </w:pPr>
      <w:r w:rsidRPr="00F77D92">
        <w:rPr>
          <w:rFonts w:asciiTheme="minorEastAsia" w:eastAsiaTheme="minorEastAsia" w:hAnsiTheme="minorEastAsia"/>
          <w:sz w:val="24"/>
        </w:rPr>
        <w:t>会计有两层意思，一是指</w:t>
      </w:r>
      <w:hyperlink r:id="rId10" w:tgtFrame="_blank" w:history="1">
        <w:r w:rsidR="00AB0F1E" w:rsidRPr="00F77D92">
          <w:rPr>
            <w:rFonts w:asciiTheme="minorEastAsia" w:eastAsiaTheme="minorEastAsia" w:hAnsiTheme="minorEastAsia"/>
            <w:sz w:val="24"/>
          </w:rPr>
          <w:t>会计工作</w:t>
        </w:r>
      </w:hyperlink>
      <w:r w:rsidRPr="00F77D92">
        <w:rPr>
          <w:rFonts w:asciiTheme="minorEastAsia" w:eastAsiaTheme="minorEastAsia" w:hAnsiTheme="minorEastAsia"/>
          <w:sz w:val="24"/>
        </w:rPr>
        <w:t>，二是指会计工作人员，会计工作是根据《</w:t>
      </w:r>
      <w:hyperlink r:id="rId11" w:tgtFrame="_blank" w:history="1">
        <w:r w:rsidR="00AB0F1E" w:rsidRPr="00F77D92">
          <w:rPr>
            <w:rFonts w:asciiTheme="minorEastAsia" w:eastAsiaTheme="minorEastAsia" w:hAnsiTheme="minorEastAsia"/>
            <w:sz w:val="24"/>
          </w:rPr>
          <w:t>会计法</w:t>
        </w:r>
      </w:hyperlink>
      <w:r w:rsidRPr="00F77D92">
        <w:rPr>
          <w:rFonts w:asciiTheme="minorEastAsia" w:eastAsiaTheme="minorEastAsia" w:hAnsiTheme="minorEastAsia"/>
          <w:sz w:val="24"/>
        </w:rPr>
        <w:t>》《</w:t>
      </w:r>
      <w:hyperlink r:id="rId12" w:tgtFrame="_blank" w:history="1">
        <w:r w:rsidR="00AB0F1E" w:rsidRPr="00F77D92">
          <w:rPr>
            <w:rFonts w:asciiTheme="minorEastAsia" w:eastAsiaTheme="minorEastAsia" w:hAnsiTheme="minorEastAsia"/>
            <w:sz w:val="24"/>
          </w:rPr>
          <w:t>预算法</w:t>
        </w:r>
      </w:hyperlink>
      <w:r w:rsidRPr="00F77D92">
        <w:rPr>
          <w:rFonts w:asciiTheme="minorEastAsia" w:eastAsiaTheme="minorEastAsia" w:hAnsiTheme="minorEastAsia"/>
          <w:sz w:val="24"/>
        </w:rPr>
        <w:t>》《</w:t>
      </w:r>
      <w:hyperlink r:id="rId13" w:tgtFrame="_blank" w:history="1">
        <w:r w:rsidR="00AB0F1E" w:rsidRPr="00F77D92">
          <w:rPr>
            <w:rFonts w:asciiTheme="minorEastAsia" w:eastAsiaTheme="minorEastAsia" w:hAnsiTheme="minorEastAsia"/>
            <w:sz w:val="24"/>
          </w:rPr>
          <w:t>统计法</w:t>
        </w:r>
      </w:hyperlink>
      <w:r w:rsidRPr="00F77D92">
        <w:rPr>
          <w:rFonts w:asciiTheme="minorEastAsia" w:eastAsiaTheme="minorEastAsia" w:hAnsiTheme="minorEastAsia"/>
          <w:sz w:val="24"/>
        </w:rPr>
        <w:t>》及各种</w:t>
      </w:r>
      <w:hyperlink r:id="rId14" w:tgtFrame="_blank" w:history="1">
        <w:r w:rsidR="00AB0F1E" w:rsidRPr="00F77D92">
          <w:rPr>
            <w:rFonts w:asciiTheme="minorEastAsia" w:eastAsiaTheme="minorEastAsia" w:hAnsiTheme="minorEastAsia"/>
            <w:sz w:val="24"/>
          </w:rPr>
          <w:t>税收法规</w:t>
        </w:r>
      </w:hyperlink>
      <w:r w:rsidRPr="00F77D92">
        <w:rPr>
          <w:rFonts w:asciiTheme="minorEastAsia" w:eastAsiaTheme="minorEastAsia" w:hAnsiTheme="minorEastAsia"/>
          <w:sz w:val="24"/>
        </w:rPr>
        <w:t>为法律依据来核对</w:t>
      </w:r>
      <w:hyperlink r:id="rId15" w:tgtFrame="_blank" w:history="1">
        <w:r w:rsidR="00AB0F1E" w:rsidRPr="00F77D92">
          <w:rPr>
            <w:rFonts w:asciiTheme="minorEastAsia" w:eastAsiaTheme="minorEastAsia" w:hAnsiTheme="minorEastAsia"/>
            <w:sz w:val="24"/>
          </w:rPr>
          <w:t>记账凭证</w:t>
        </w:r>
      </w:hyperlink>
      <w:r w:rsidRPr="00F77D92">
        <w:rPr>
          <w:rFonts w:asciiTheme="minorEastAsia" w:eastAsiaTheme="minorEastAsia" w:hAnsiTheme="minorEastAsia"/>
          <w:sz w:val="24"/>
        </w:rPr>
        <w:t>、财务账簿、</w:t>
      </w:r>
      <w:hyperlink r:id="rId16" w:tgtFrame="_blank" w:history="1">
        <w:r w:rsidR="00AB0F1E" w:rsidRPr="00F77D92">
          <w:rPr>
            <w:rFonts w:asciiTheme="minorEastAsia" w:eastAsiaTheme="minorEastAsia" w:hAnsiTheme="minorEastAsia"/>
            <w:sz w:val="24"/>
          </w:rPr>
          <w:t>财务报表</w:t>
        </w:r>
      </w:hyperlink>
      <w:r w:rsidRPr="00F77D92">
        <w:rPr>
          <w:rFonts w:asciiTheme="minorEastAsia" w:eastAsiaTheme="minorEastAsia" w:hAnsiTheme="minorEastAsia"/>
          <w:sz w:val="24"/>
        </w:rPr>
        <w:t>，从事经济核算和监督的过程，是以货币为主要</w:t>
      </w:r>
      <w:hyperlink r:id="rId17" w:tgtFrame="_blank" w:history="1">
        <w:r w:rsidR="00AB0F1E" w:rsidRPr="00F77D92">
          <w:rPr>
            <w:rFonts w:asciiTheme="minorEastAsia" w:eastAsiaTheme="minorEastAsia" w:hAnsiTheme="minorEastAsia"/>
            <w:sz w:val="24"/>
          </w:rPr>
          <w:t>计量单位</w:t>
        </w:r>
      </w:hyperlink>
      <w:r w:rsidRPr="00F77D92">
        <w:rPr>
          <w:rFonts w:asciiTheme="minorEastAsia" w:eastAsiaTheme="minorEastAsia" w:hAnsiTheme="minorEastAsia"/>
          <w:sz w:val="24"/>
        </w:rPr>
        <w:t>，运用专门的方法，核算和监督一个单位</w:t>
      </w:r>
      <w:hyperlink r:id="rId18" w:tgtFrame="_blank" w:history="1">
        <w:r w:rsidR="00AB0F1E" w:rsidRPr="00F77D92">
          <w:rPr>
            <w:rFonts w:asciiTheme="minorEastAsia" w:eastAsiaTheme="minorEastAsia" w:hAnsiTheme="minorEastAsia"/>
            <w:sz w:val="24"/>
          </w:rPr>
          <w:t>经济活动</w:t>
        </w:r>
      </w:hyperlink>
      <w:r w:rsidRPr="00F77D92">
        <w:rPr>
          <w:rFonts w:asciiTheme="minorEastAsia" w:eastAsiaTheme="minorEastAsia" w:hAnsiTheme="minorEastAsia"/>
          <w:sz w:val="24"/>
        </w:rPr>
        <w:t>的一种经济管理工作；会计工作人员是进行会计工作的人员，有</w:t>
      </w:r>
      <w:hyperlink r:id="rId19" w:tgtFrame="_blank" w:history="1">
        <w:r w:rsidR="00AB0F1E" w:rsidRPr="00F77D92">
          <w:rPr>
            <w:rFonts w:asciiTheme="minorEastAsia" w:eastAsiaTheme="minorEastAsia" w:hAnsiTheme="minorEastAsia"/>
            <w:sz w:val="24"/>
          </w:rPr>
          <w:t>会计主管</w:t>
        </w:r>
      </w:hyperlink>
      <w:r w:rsidRPr="00F77D92">
        <w:rPr>
          <w:rFonts w:asciiTheme="minorEastAsia" w:eastAsiaTheme="minorEastAsia" w:hAnsiTheme="minorEastAsia"/>
          <w:sz w:val="24"/>
        </w:rPr>
        <w:t>、</w:t>
      </w:r>
      <w:hyperlink r:id="rId20" w:tgtFrame="_blank" w:history="1">
        <w:r w:rsidR="00AB0F1E" w:rsidRPr="00F77D92">
          <w:rPr>
            <w:rFonts w:asciiTheme="minorEastAsia" w:eastAsiaTheme="minorEastAsia" w:hAnsiTheme="minorEastAsia"/>
            <w:sz w:val="24"/>
          </w:rPr>
          <w:t>会计监督</w:t>
        </w:r>
      </w:hyperlink>
      <w:r w:rsidRPr="00F77D92">
        <w:rPr>
          <w:rFonts w:asciiTheme="minorEastAsia" w:eastAsiaTheme="minorEastAsia" w:hAnsiTheme="minorEastAsia"/>
          <w:sz w:val="24"/>
        </w:rPr>
        <w:t>和核算、财产管理、出纳等人员。</w:t>
      </w:r>
    </w:p>
    <w:p w14:paraId="64194769" w14:textId="711A1380" w:rsidR="00742A4A" w:rsidRDefault="00742A4A" w:rsidP="00742A4A">
      <w:pPr>
        <w:pStyle w:val="2"/>
      </w:pPr>
      <w:r w:rsidRPr="00742A4A">
        <w:rPr>
          <w:rFonts w:hint="eastAsia"/>
        </w:rPr>
        <w:t>会计课程体系与能力要求</w:t>
      </w:r>
    </w:p>
    <w:p w14:paraId="0DFC1E0B" w14:textId="4D662EAB" w:rsidR="00AB0F1E" w:rsidRPr="00F77D92" w:rsidRDefault="00000000">
      <w:pPr>
        <w:ind w:firstLineChars="200" w:firstLine="480"/>
        <w:rPr>
          <w:rFonts w:asciiTheme="minorEastAsia" w:eastAsiaTheme="minorEastAsia" w:hAnsiTheme="minorEastAsia" w:hint="eastAsia"/>
          <w:sz w:val="24"/>
        </w:rPr>
      </w:pPr>
      <w:r w:rsidRPr="00F77D92">
        <w:rPr>
          <w:rFonts w:asciiTheme="minorEastAsia" w:eastAsiaTheme="minorEastAsia" w:hAnsiTheme="minorEastAsia" w:hint="eastAsia"/>
          <w:sz w:val="24"/>
        </w:rPr>
        <w:t>会计</w:t>
      </w:r>
      <w:r w:rsidRPr="00F77D92">
        <w:rPr>
          <w:rFonts w:asciiTheme="minorEastAsia" w:eastAsiaTheme="minorEastAsia" w:hAnsiTheme="minorEastAsia"/>
          <w:sz w:val="24"/>
        </w:rPr>
        <w:t>专业课程分为通识教育、学科基础、专业核心与方向模块四部分。核心课程包括</w:t>
      </w:r>
      <w:r w:rsidRPr="00F77D92">
        <w:rPr>
          <w:rFonts w:asciiTheme="minorEastAsia" w:eastAsiaTheme="minorEastAsia" w:hAnsiTheme="minorEastAsia" w:hint="eastAsia"/>
          <w:sz w:val="24"/>
        </w:rPr>
        <w:t>《会计学原理》</w:t>
      </w:r>
      <w:r w:rsidRPr="00F77D92">
        <w:rPr>
          <w:rFonts w:asciiTheme="minorEastAsia" w:eastAsiaTheme="minorEastAsia" w:hAnsiTheme="minorEastAsia"/>
          <w:sz w:val="24"/>
        </w:rPr>
        <w:t>《中级财务会计》《高级财务会计》《管理会计》《审计学》《财务管理》《税法》等。方向模块细分为企业会计、政府会计、税务筹划、大数据财务分析等，体现“业财融合”趋势。</w:t>
      </w:r>
    </w:p>
    <w:p w14:paraId="1C19417F" w14:textId="77777777" w:rsidR="00AB0F1E" w:rsidRDefault="00000000">
      <w:pPr>
        <w:ind w:firstLineChars="200" w:firstLine="480"/>
        <w:rPr>
          <w:rFonts w:asciiTheme="minorEastAsia" w:eastAsiaTheme="minorEastAsia" w:hAnsiTheme="minorEastAsia"/>
          <w:sz w:val="24"/>
        </w:rPr>
      </w:pPr>
      <w:r w:rsidRPr="00F77D92">
        <w:rPr>
          <w:rFonts w:asciiTheme="minorEastAsia" w:eastAsiaTheme="minorEastAsia" w:hAnsiTheme="minorEastAsia" w:hint="eastAsia"/>
          <w:sz w:val="24"/>
        </w:rPr>
        <w:t>作为一名优秀的会计师，要</w:t>
      </w:r>
      <w:r w:rsidRPr="00F77D92">
        <w:rPr>
          <w:rFonts w:asciiTheme="minorEastAsia" w:eastAsiaTheme="minorEastAsia" w:hAnsiTheme="minorEastAsia"/>
          <w:sz w:val="24"/>
        </w:rPr>
        <w:t>具有良好的职业道德，对业务能力上应具有坚实的专业理论知识，掌握国内外现代的经济管理科学方法并了解发展趋势。有较高的政策理论水平和丰富的经济工作实践经验，能够解决重要经济活动中的实际问题，提出有价值的政策性意见，</w:t>
      </w:r>
      <w:r w:rsidRPr="00F77D92">
        <w:rPr>
          <w:rFonts w:asciiTheme="minorEastAsia" w:eastAsiaTheme="minorEastAsia" w:hAnsiTheme="minorEastAsia" w:hint="eastAsia"/>
          <w:sz w:val="24"/>
        </w:rPr>
        <w:t>不断</w:t>
      </w:r>
      <w:r w:rsidRPr="00F77D92">
        <w:rPr>
          <w:rFonts w:asciiTheme="minorEastAsia" w:eastAsiaTheme="minorEastAsia" w:hAnsiTheme="minorEastAsia"/>
          <w:sz w:val="24"/>
        </w:rPr>
        <w:t>加强经济管理</w:t>
      </w:r>
      <w:r w:rsidRPr="00F77D92">
        <w:rPr>
          <w:rFonts w:asciiTheme="minorEastAsia" w:eastAsiaTheme="minorEastAsia" w:hAnsiTheme="minorEastAsia" w:hint="eastAsia"/>
          <w:sz w:val="24"/>
        </w:rPr>
        <w:t>，</w:t>
      </w:r>
      <w:r w:rsidRPr="00F77D92">
        <w:rPr>
          <w:rFonts w:asciiTheme="minorEastAsia" w:eastAsiaTheme="minorEastAsia" w:hAnsiTheme="minorEastAsia"/>
          <w:sz w:val="24"/>
        </w:rPr>
        <w:t>提高经济效益</w:t>
      </w:r>
      <w:r w:rsidRPr="00F77D92">
        <w:rPr>
          <w:rFonts w:asciiTheme="minorEastAsia" w:eastAsiaTheme="minorEastAsia" w:hAnsiTheme="minorEastAsia" w:hint="eastAsia"/>
          <w:sz w:val="24"/>
        </w:rPr>
        <w:t>和</w:t>
      </w:r>
      <w:r w:rsidRPr="00F77D92">
        <w:rPr>
          <w:rFonts w:asciiTheme="minorEastAsia" w:eastAsiaTheme="minorEastAsia" w:hAnsiTheme="minorEastAsia"/>
          <w:sz w:val="24"/>
        </w:rPr>
        <w:t>社会效益</w:t>
      </w:r>
      <w:r w:rsidRPr="00F77D92">
        <w:rPr>
          <w:rFonts w:asciiTheme="minorEastAsia" w:eastAsiaTheme="minorEastAsia" w:hAnsiTheme="minorEastAsia" w:hint="eastAsia"/>
          <w:sz w:val="24"/>
        </w:rPr>
        <w:t>，为企业、国家、社会提供准确可靠的会计信息，推动其不断发展。</w:t>
      </w:r>
    </w:p>
    <w:p w14:paraId="69EB51E0" w14:textId="77777777" w:rsidR="002177EC" w:rsidRPr="00F77D92" w:rsidRDefault="002177EC" w:rsidP="002177EC">
      <w:pPr>
        <w:rPr>
          <w:rFonts w:asciiTheme="minorEastAsia" w:eastAsiaTheme="minorEastAsia" w:hAnsiTheme="minorEastAsia" w:hint="eastAsia"/>
          <w:sz w:val="24"/>
        </w:rPr>
      </w:pPr>
    </w:p>
    <w:p w14:paraId="0FF27324" w14:textId="77777777" w:rsidR="00AB0F1E" w:rsidRDefault="00000000" w:rsidP="00742A4A">
      <w:pPr>
        <w:pStyle w:val="1"/>
        <w:rPr>
          <w:rFonts w:hint="eastAsia"/>
        </w:rPr>
      </w:pPr>
      <w:r>
        <w:rPr>
          <w:rFonts w:hint="eastAsia"/>
        </w:rPr>
        <w:t>财会学习心得</w:t>
      </w:r>
    </w:p>
    <w:p w14:paraId="77D8E460" w14:textId="370D105B" w:rsidR="00742A4A" w:rsidRDefault="00742A4A" w:rsidP="00742A4A">
      <w:pPr>
        <w:pStyle w:val="2"/>
      </w:pPr>
      <w:r w:rsidRPr="00742A4A">
        <w:rPr>
          <w:rFonts w:hint="eastAsia"/>
        </w:rPr>
        <w:t>理论联系实践的重要性</w:t>
      </w:r>
    </w:p>
    <w:p w14:paraId="6337E2EC" w14:textId="106B1A34" w:rsidR="00AB0F1E" w:rsidRPr="00F77D92" w:rsidRDefault="00000000">
      <w:pPr>
        <w:ind w:firstLineChars="200" w:firstLine="480"/>
        <w:rPr>
          <w:rFonts w:asciiTheme="minorEastAsia" w:eastAsiaTheme="minorEastAsia" w:hAnsiTheme="minorEastAsia" w:hint="eastAsia"/>
          <w:sz w:val="24"/>
        </w:rPr>
      </w:pPr>
      <w:r w:rsidRPr="00F77D92">
        <w:rPr>
          <w:rFonts w:asciiTheme="minorEastAsia" w:eastAsiaTheme="minorEastAsia" w:hAnsiTheme="minorEastAsia" w:hint="eastAsia"/>
          <w:sz w:val="24"/>
        </w:rPr>
        <w:t>通过讲座，我深刻的明白了理论联系实践的重要性，尽管我们在课本上学习到了许多关于会计，审计，税务等等知识点，但是会计专业终究是为了实际实践，为了上岗实操，不能只局限于理论知识，所以将理论知识转化为实践经验是非常重要的。而实习是最好的方法之一，所以我们在学习和巩固自己的理论知识的同时，可以尽早寻求企业实习的机会，尽早的获得企业会计或者政府会计的会计经验，了解企业的运行模式，运行规律和方法。</w:t>
      </w:r>
    </w:p>
    <w:p w14:paraId="7209766F" w14:textId="77777777" w:rsidR="00AB0F1E" w:rsidRPr="00F77D92" w:rsidRDefault="00000000">
      <w:pPr>
        <w:ind w:firstLineChars="200" w:firstLine="480"/>
        <w:rPr>
          <w:rFonts w:asciiTheme="minorEastAsia" w:eastAsiaTheme="minorEastAsia" w:hAnsiTheme="minorEastAsia" w:hint="eastAsia"/>
          <w:sz w:val="24"/>
        </w:rPr>
      </w:pPr>
      <w:r w:rsidRPr="00F77D92">
        <w:rPr>
          <w:rFonts w:asciiTheme="minorEastAsia" w:eastAsiaTheme="minorEastAsia" w:hAnsiTheme="minorEastAsia" w:hint="eastAsia"/>
          <w:sz w:val="24"/>
        </w:rPr>
        <w:t>想要参加企业实习，拥有一定的专业技能是必不可少的，首先要在理论学习的阶段就要打好坚实的基础，了解会计的本质，会计的作用以及如何运用会计知识分析经济情况，比如说看公司的财务报表，了解财务报表的组成部分，计算规则，通过公司的财务报表，运用会计和管理学的专业知识，分析公司的财务情况以及公司的运行情况,并以此为基础，判断和推测企业经济活动的发展变化规律，以指导和调节经济活动，提高经济效益。而身为大</w:t>
      </w:r>
      <w:proofErr w:type="gramStart"/>
      <w:r w:rsidRPr="00F77D92">
        <w:rPr>
          <w:rFonts w:asciiTheme="minorEastAsia" w:eastAsiaTheme="minorEastAsia" w:hAnsiTheme="minorEastAsia" w:hint="eastAsia"/>
          <w:sz w:val="24"/>
        </w:rPr>
        <w:t>一</w:t>
      </w:r>
      <w:proofErr w:type="gramEnd"/>
      <w:r w:rsidRPr="00F77D92">
        <w:rPr>
          <w:rFonts w:asciiTheme="minorEastAsia" w:eastAsiaTheme="minorEastAsia" w:hAnsiTheme="minorEastAsia" w:hint="eastAsia"/>
          <w:sz w:val="24"/>
        </w:rPr>
        <w:t>的新生，我们想要参加快速的找到合适的企业单位进行实践实习是有一定的难度的，也正因为这样，我们更应该充分把握好在校的学习时间，尽可能地提高自己的专业能力和理论素养，为之后的实习乃至就业做铺垫。比如，我们可以利用软件wind金融终端或者国家信息网上面所公开的企业财务报表</w:t>
      </w:r>
      <w:proofErr w:type="gramStart"/>
      <w:r w:rsidRPr="00F77D92">
        <w:rPr>
          <w:rFonts w:asciiTheme="minorEastAsia" w:eastAsiaTheme="minorEastAsia" w:hAnsiTheme="minorEastAsia" w:hint="eastAsia"/>
          <w:sz w:val="24"/>
        </w:rPr>
        <w:t>来作</w:t>
      </w:r>
      <w:proofErr w:type="gramEnd"/>
      <w:r w:rsidRPr="00F77D92">
        <w:rPr>
          <w:rFonts w:asciiTheme="minorEastAsia" w:eastAsiaTheme="minorEastAsia" w:hAnsiTheme="minorEastAsia" w:hint="eastAsia"/>
          <w:sz w:val="24"/>
        </w:rPr>
        <w:t>为数据来源以及参考资料，利用所学的专业知识来进行分析，并定期关注，跟踪公司企业的运营情况，我认为这是现阶段作为大</w:t>
      </w:r>
      <w:proofErr w:type="gramStart"/>
      <w:r w:rsidRPr="00F77D92">
        <w:rPr>
          <w:rFonts w:asciiTheme="minorEastAsia" w:eastAsiaTheme="minorEastAsia" w:hAnsiTheme="minorEastAsia" w:hint="eastAsia"/>
          <w:sz w:val="24"/>
        </w:rPr>
        <w:t>一</w:t>
      </w:r>
      <w:proofErr w:type="gramEnd"/>
      <w:r w:rsidRPr="00F77D92">
        <w:rPr>
          <w:rFonts w:asciiTheme="minorEastAsia" w:eastAsiaTheme="minorEastAsia" w:hAnsiTheme="minorEastAsia" w:hint="eastAsia"/>
          <w:sz w:val="24"/>
        </w:rPr>
        <w:t>新生能够让自己的理论知识和实操能力相结合的一大途径。</w:t>
      </w:r>
    </w:p>
    <w:p w14:paraId="2F3F7120" w14:textId="2D2D1F33" w:rsidR="00742A4A" w:rsidRPr="00742A4A" w:rsidRDefault="00742A4A" w:rsidP="00742A4A">
      <w:pPr>
        <w:pStyle w:val="2"/>
        <w:rPr>
          <w:lang w:eastAsia="zh" w:bidi="ar"/>
        </w:rPr>
      </w:pPr>
      <w:r w:rsidRPr="00742A4A">
        <w:rPr>
          <w:lang w:eastAsia="zh" w:bidi="ar"/>
        </w:rPr>
        <w:t>复合型人才培养方向</w:t>
      </w:r>
    </w:p>
    <w:p w14:paraId="70118671" w14:textId="0B394602" w:rsidR="00AB0F1E" w:rsidRPr="00F77D92" w:rsidRDefault="00000000">
      <w:pPr>
        <w:pStyle w:val="ab"/>
        <w:widowControl/>
        <w:spacing w:before="180" w:after="180"/>
        <w:ind w:firstLineChars="200" w:firstLine="480"/>
        <w:rPr>
          <w:rFonts w:asciiTheme="minorEastAsia" w:eastAsiaTheme="minorEastAsia" w:hAnsiTheme="minorEastAsia"/>
          <w:kern w:val="0"/>
          <w:lang w:eastAsia="zh" w:bidi="ar"/>
        </w:rPr>
      </w:pPr>
      <w:r w:rsidRPr="00F77D92">
        <w:rPr>
          <w:rFonts w:asciiTheme="minorEastAsia" w:eastAsiaTheme="minorEastAsia" w:hAnsiTheme="minorEastAsia" w:hint="eastAsia"/>
          <w:kern w:val="0"/>
          <w:lang w:eastAsia="zh" w:bidi="ar"/>
        </w:rPr>
        <w:t>通过讲座，我深刻的认识到，</w:t>
      </w:r>
      <w:r w:rsidRPr="00F77D92">
        <w:rPr>
          <w:rFonts w:asciiTheme="minorEastAsia" w:eastAsiaTheme="minorEastAsia" w:hAnsiTheme="minorEastAsia" w:hint="eastAsia"/>
          <w:kern w:val="0"/>
          <w:lang w:bidi="ar"/>
        </w:rPr>
        <w:t>针对当下的就业环境，以及ai日益发展，众多岗位职业面临淘汰和被ai取代作为管理学的财会专业，高级会计师在当下仍较为稳定，可以说在短时间，财会的传统职业仍能抵抗ai侵袭的狂潮。</w:t>
      </w:r>
      <w:r w:rsidRPr="00F77D92">
        <w:rPr>
          <w:rFonts w:asciiTheme="minorEastAsia" w:eastAsiaTheme="minorEastAsia" w:hAnsiTheme="minorEastAsia" w:hint="eastAsia"/>
          <w:kern w:val="0"/>
          <w:lang w:eastAsia="zh" w:bidi="ar"/>
        </w:rPr>
        <w:t>但是，从长远来看，ai的迅猛发展势必会对传统会计产生巨大的冲击，想要在这股浪潮下立于潮头前，一定要学会利用ai大数据。况且</w:t>
      </w:r>
      <w:r w:rsidRPr="00F77D92">
        <w:rPr>
          <w:rFonts w:asciiTheme="minorEastAsia" w:eastAsiaTheme="minorEastAsia" w:hAnsiTheme="minorEastAsia" w:hint="eastAsia"/>
          <w:kern w:val="0"/>
          <w:lang w:bidi="ar"/>
        </w:rPr>
        <w:t>会计在如今经济高速，高质量发展，科技快速进步，会计与其他行业领域融合发展，衍生出众多岗位和职业</w:t>
      </w:r>
      <w:r w:rsidRPr="00F77D92">
        <w:rPr>
          <w:rFonts w:asciiTheme="minorEastAsia" w:eastAsiaTheme="minorEastAsia" w:hAnsiTheme="minorEastAsia" w:hint="eastAsia"/>
          <w:kern w:val="0"/>
          <w:lang w:eastAsia="zh" w:bidi="ar"/>
        </w:rPr>
        <w:t>，成为一名会计复合型人才，是当下每一个会计专业大学生都要为之努力的目标。</w:t>
      </w:r>
    </w:p>
    <w:p w14:paraId="6B5FA2A5" w14:textId="77777777" w:rsidR="00AB0F1E" w:rsidRPr="00F77D92" w:rsidRDefault="00000000">
      <w:pPr>
        <w:pStyle w:val="ab"/>
        <w:widowControl/>
        <w:spacing w:before="180" w:after="180"/>
        <w:ind w:firstLineChars="200" w:firstLine="480"/>
        <w:rPr>
          <w:rFonts w:asciiTheme="minorEastAsia" w:eastAsiaTheme="minorEastAsia" w:hAnsiTheme="minorEastAsia"/>
          <w:kern w:val="0"/>
          <w:lang w:eastAsia="zh" w:bidi="ar"/>
        </w:rPr>
      </w:pPr>
      <w:r w:rsidRPr="00F77D92">
        <w:rPr>
          <w:rFonts w:asciiTheme="minorEastAsia" w:eastAsiaTheme="minorEastAsia" w:hAnsiTheme="minorEastAsia" w:hint="eastAsia"/>
          <w:kern w:val="0"/>
          <w:lang w:eastAsia="zh" w:bidi="ar"/>
        </w:rPr>
        <w:t>在大学学习之中，也有这</w:t>
      </w:r>
      <w:proofErr w:type="spellStart"/>
      <w:r w:rsidRPr="00F77D92">
        <w:rPr>
          <w:rFonts w:asciiTheme="minorEastAsia" w:eastAsiaTheme="minorEastAsia" w:hAnsiTheme="minorEastAsia" w:hint="eastAsia"/>
          <w:kern w:val="0"/>
          <w:lang w:eastAsia="zh" w:bidi="ar"/>
        </w:rPr>
        <w:t>phthon</w:t>
      </w:r>
      <w:proofErr w:type="spellEnd"/>
      <w:r w:rsidRPr="00F77D92">
        <w:rPr>
          <w:rFonts w:asciiTheme="minorEastAsia" w:eastAsiaTheme="minorEastAsia" w:hAnsiTheme="minorEastAsia" w:hint="eastAsia"/>
          <w:kern w:val="0"/>
          <w:lang w:eastAsia="zh" w:bidi="ar"/>
        </w:rPr>
        <w:t>和数据库的学习，但是在课程中我们所学的都是基础，想要和会计的专业知识相结合，仍然要进行更为深度的学习和实践，但这也为我们大学生成为一名复合型人才提供了方向。</w:t>
      </w:r>
    </w:p>
    <w:p w14:paraId="62D0C481" w14:textId="0A431A11" w:rsidR="00742A4A" w:rsidRDefault="00742A4A" w:rsidP="00742A4A">
      <w:pPr>
        <w:pStyle w:val="2"/>
        <w:rPr>
          <w:lang w:eastAsia="zh" w:bidi="ar"/>
        </w:rPr>
      </w:pPr>
      <w:r w:rsidRPr="00742A4A">
        <w:rPr>
          <w:rFonts w:hint="eastAsia"/>
          <w:lang w:eastAsia="zh" w:bidi="ar"/>
        </w:rPr>
        <w:t>经济法与税法知识的重要性</w:t>
      </w:r>
    </w:p>
    <w:p w14:paraId="4EEF8F0C" w14:textId="3712AF03" w:rsidR="00AB0F1E" w:rsidRPr="00F77D92" w:rsidRDefault="00000000">
      <w:pPr>
        <w:pStyle w:val="ab"/>
        <w:widowControl/>
        <w:spacing w:before="180" w:after="180"/>
        <w:ind w:firstLineChars="200" w:firstLine="480"/>
        <w:rPr>
          <w:rFonts w:asciiTheme="minorEastAsia" w:eastAsiaTheme="minorEastAsia" w:hAnsiTheme="minorEastAsia"/>
          <w:kern w:val="0"/>
          <w:lang w:eastAsia="zh" w:bidi="ar"/>
        </w:rPr>
      </w:pPr>
      <w:r w:rsidRPr="00F77D92">
        <w:rPr>
          <w:rFonts w:asciiTheme="minorEastAsia" w:eastAsiaTheme="minorEastAsia" w:hAnsiTheme="minorEastAsia" w:hint="eastAsia"/>
          <w:kern w:val="0"/>
          <w:lang w:eastAsia="zh" w:bidi="ar"/>
        </w:rPr>
        <w:t>我在大一的阶段就通过学的方式提前考取了初级会计资格证，在学习的过程当中，我深刻的了解到了经济法，税务对我们会计的重要性。而讲座的老师也相应的提到了经济法和税法在财会领域的的应用场景和运用方法。经济法为会计实务提供了法律依据。例如，会计处理中收入确认时点、合并报表范围界定等均需参考公司法或合伙企业法的规定。税法则直接影响会计核算，例如税法对折旧方法、税前扣除的规定可能与企业会计准则存在差异，需通过纳税调整实现合规。税法，经济法看上去很遥远，但实际上，我们每一个人都与之相关，所以，学习一定的经济法和税法是必要的，而对于会计人员来说，更是要重点学习掌握。与上文成为一名复合型人才相对应的，在成为一名会计师的同时，也可以努力去成为一名税务师，而且随着我国税法，经济法的完善和重视，税务师的重要程度会越来越大。</w:t>
      </w:r>
    </w:p>
    <w:p w14:paraId="574FA9FB" w14:textId="77777777" w:rsidR="00AB0F1E" w:rsidRPr="00F77D92" w:rsidRDefault="00000000">
      <w:pPr>
        <w:pStyle w:val="ab"/>
        <w:widowControl/>
        <w:spacing w:before="180" w:after="180"/>
        <w:ind w:firstLineChars="200" w:firstLine="480"/>
        <w:rPr>
          <w:rFonts w:asciiTheme="minorEastAsia" w:eastAsiaTheme="minorEastAsia" w:hAnsiTheme="minorEastAsia"/>
          <w:kern w:val="0"/>
          <w:lang w:eastAsia="zh" w:bidi="ar"/>
        </w:rPr>
      </w:pPr>
      <w:r w:rsidRPr="00F77D92">
        <w:rPr>
          <w:rFonts w:asciiTheme="minorEastAsia" w:eastAsiaTheme="minorEastAsia" w:hAnsiTheme="minorEastAsia" w:hint="eastAsia"/>
          <w:kern w:val="0"/>
          <w:lang w:eastAsia="zh" w:bidi="ar"/>
        </w:rPr>
        <w:t>在学习初级会计的时候，我了解到考试的大纲每年都会产生变化，，有一些内容会删减，有一些内容也是会得到增加，比如说预收账款科目的运用发生变化，预收账款在当下的初级会计考试中通过合同负债来进行核算。而考试内容的变化也侧面反应了，我们的会计核算规则随着时代的发展，政策的完善也愈趋于完美，所以作为一名会计学学生，及时了解会计最新政策，参加学习是非常重要的。</w:t>
      </w:r>
    </w:p>
    <w:p w14:paraId="34B40545" w14:textId="27ABE27B" w:rsidR="00742A4A" w:rsidRDefault="00742A4A" w:rsidP="00742A4A">
      <w:pPr>
        <w:pStyle w:val="2"/>
        <w:rPr>
          <w:lang w:eastAsia="zh" w:bidi="ar"/>
        </w:rPr>
      </w:pPr>
      <w:r w:rsidRPr="00742A4A">
        <w:rPr>
          <w:lang w:eastAsia="zh" w:bidi="ar"/>
        </w:rPr>
        <w:t>实习与就业方向分析</w:t>
      </w:r>
    </w:p>
    <w:p w14:paraId="2638EE3B" w14:textId="4B4BC43C" w:rsidR="00AB0F1E" w:rsidRPr="00F77D92" w:rsidRDefault="00000000">
      <w:pPr>
        <w:pStyle w:val="ab"/>
        <w:widowControl/>
        <w:spacing w:before="180" w:after="180"/>
        <w:ind w:firstLineChars="200" w:firstLine="480"/>
        <w:rPr>
          <w:rFonts w:asciiTheme="minorEastAsia" w:eastAsiaTheme="minorEastAsia" w:hAnsiTheme="minorEastAsia"/>
          <w:kern w:val="0"/>
          <w:lang w:eastAsia="zh" w:bidi="ar"/>
        </w:rPr>
      </w:pPr>
      <w:r w:rsidRPr="00F77D92">
        <w:rPr>
          <w:rFonts w:asciiTheme="minorEastAsia" w:eastAsiaTheme="minorEastAsia" w:hAnsiTheme="minorEastAsia" w:hint="eastAsia"/>
          <w:kern w:val="0"/>
          <w:lang w:eastAsia="zh" w:bidi="ar"/>
        </w:rPr>
        <w:t>通过讲座，我知晓了以下实习和就业方向。首先，会计师事务所是会计实习的经典选择，尤其适合未来计划从事审计、税务或咨询工作的学生。实习生通常参与审计底稿编制、凭证抽查、税务申报及财务咨询等核心业务，接触多行业企业案例，快速积累跨领域经验。例如，四大会计师事务所（如普华永道、德勤）的实习项目通常包含系统培训与项目实战，实习生需掌握审计软件（如鼎信诺）和税务筹划技能，同时培养高强度工作下的抗压能力。此外，事务所实习往往提供转正机会，是职业跳板的重要起点。其次是，企业财务实习方向包括财务会计、成本会计、总账会计等岗位，侧重日常账务处理与财务管理。实习生需完成凭证录入、账簿登记、报表编制等基础工作，并可能参与预算编制、成本控制或财务分析例如，制造业企业的成本会计实习需跟踪原材料消耗与工时统计。此类实习帮助学生理解企业财务全流程，为未来财务管理岗位奠定基础。最后，银行、证券公司及金融科技公司提供财务分析、风险管理等特色岗位。实习生可参与信贷审核、投资报表分析或金融数据建模，学习资本市场运作规则。例如，投行实习涉及招股说明书编写与底稿审核，而金融科技公司则侧重数据分析工具（如Python）在财务风险预警中的应用。此类实习对金融知识储备和数据分析能力要求较高，适合对金融领域感兴趣的学生。</w:t>
      </w:r>
    </w:p>
    <w:p w14:paraId="34D06BB8" w14:textId="3AC14371" w:rsidR="002177EC" w:rsidRDefault="00000000" w:rsidP="002177EC">
      <w:pPr>
        <w:pStyle w:val="ab"/>
        <w:widowControl/>
        <w:spacing w:before="180" w:after="180"/>
        <w:ind w:firstLineChars="200" w:firstLine="480"/>
        <w:rPr>
          <w:rFonts w:asciiTheme="minorEastAsia" w:eastAsiaTheme="minorEastAsia" w:hAnsiTheme="minorEastAsia"/>
          <w:kern w:val="0"/>
          <w:lang w:eastAsia="zh" w:bidi="ar"/>
        </w:rPr>
      </w:pPr>
      <w:r w:rsidRPr="00F77D92">
        <w:rPr>
          <w:rFonts w:asciiTheme="minorEastAsia" w:eastAsiaTheme="minorEastAsia" w:hAnsiTheme="minorEastAsia" w:hint="eastAsia"/>
          <w:kern w:val="0"/>
          <w:lang w:eastAsia="zh" w:bidi="ar"/>
        </w:rPr>
        <w:t>综上，通过讲座的学习，以及财会知识的学习，我认为理论联系实践和成为一名复合型人才是作为会计大学生是必须要掌握的。</w:t>
      </w:r>
    </w:p>
    <w:p w14:paraId="2CC8AC4E" w14:textId="77777777" w:rsidR="002177EC" w:rsidRPr="002177EC" w:rsidRDefault="002177EC" w:rsidP="002177EC">
      <w:pPr>
        <w:pStyle w:val="ab"/>
        <w:widowControl/>
        <w:spacing w:before="180" w:after="180"/>
        <w:rPr>
          <w:rFonts w:asciiTheme="minorEastAsia" w:eastAsiaTheme="minorEastAsia" w:hAnsiTheme="minorEastAsia"/>
          <w:kern w:val="0"/>
          <w:lang w:eastAsia="zh" w:bidi="ar"/>
        </w:rPr>
      </w:pPr>
    </w:p>
    <w:p w14:paraId="463A3F04" w14:textId="03B0E867" w:rsidR="00AB0F1E" w:rsidRDefault="00000000" w:rsidP="001629AB">
      <w:pPr>
        <w:pStyle w:val="1"/>
        <w:rPr>
          <w:lang w:eastAsia="zh" w:bidi="ar"/>
        </w:rPr>
      </w:pPr>
      <w:r>
        <w:rPr>
          <w:rFonts w:hint="eastAsia"/>
          <w:lang w:eastAsia="zh" w:bidi="ar"/>
        </w:rPr>
        <w:t>学习计划</w:t>
      </w:r>
    </w:p>
    <w:p w14:paraId="439058FD" w14:textId="77777777" w:rsidR="00AB0F1E" w:rsidRPr="00F77D92" w:rsidRDefault="00000000">
      <w:pPr>
        <w:pStyle w:val="ab"/>
        <w:widowControl/>
        <w:spacing w:before="180" w:after="180"/>
        <w:rPr>
          <w:rFonts w:asciiTheme="minorEastAsia" w:eastAsiaTheme="minorEastAsia" w:hAnsiTheme="minorEastAsia"/>
          <w:kern w:val="0"/>
          <w:lang w:eastAsia="zh" w:bidi="ar"/>
        </w:rPr>
      </w:pPr>
      <w:r>
        <w:rPr>
          <w:rFonts w:ascii="Cambria" w:eastAsia="宋体" w:hAnsi="Cambria" w:hint="eastAsia"/>
          <w:kern w:val="0"/>
          <w:lang w:eastAsia="zh" w:bidi="ar"/>
        </w:rPr>
        <w:t xml:space="preserve">   </w:t>
      </w:r>
      <w:r w:rsidRPr="00F77D92">
        <w:rPr>
          <w:rFonts w:asciiTheme="minorEastAsia" w:eastAsiaTheme="minorEastAsia" w:hAnsiTheme="minorEastAsia" w:hint="eastAsia"/>
          <w:kern w:val="0"/>
          <w:lang w:eastAsia="zh" w:bidi="ar"/>
        </w:rPr>
        <w:t xml:space="preserve"> 在学校学习期间，我会认真学习，尽可能的提高自己的绩点，并认真学习好会计的专业知识。在假期期间，我也会尽可能寻找实习机会，在提升自己理论知识的同时，也会想办法提高自己的实践能力。  </w:t>
      </w:r>
    </w:p>
    <w:p w14:paraId="13B2C844" w14:textId="77777777" w:rsidR="00AB0F1E" w:rsidRPr="00F77D92" w:rsidRDefault="00000000">
      <w:pPr>
        <w:pStyle w:val="ab"/>
        <w:widowControl/>
        <w:spacing w:before="180" w:after="180"/>
        <w:ind w:firstLineChars="200" w:firstLine="480"/>
        <w:rPr>
          <w:rFonts w:asciiTheme="minorEastAsia" w:eastAsiaTheme="minorEastAsia" w:hAnsiTheme="minorEastAsia"/>
          <w:kern w:val="0"/>
          <w:lang w:eastAsia="zh" w:bidi="ar"/>
        </w:rPr>
      </w:pPr>
      <w:r w:rsidRPr="00F77D92">
        <w:rPr>
          <w:rFonts w:asciiTheme="minorEastAsia" w:eastAsiaTheme="minorEastAsia" w:hAnsiTheme="minorEastAsia" w:hint="eastAsia"/>
          <w:kern w:val="0"/>
          <w:lang w:eastAsia="zh" w:bidi="ar"/>
        </w:rPr>
        <w:t>在大一的下学期，我通过自学的的方式，参加了初级会计师资格证的考试，希望能考取初级会计师资格证。我计划在认真学习专业课的同时，通过自学的方式继续学习注册会计师资格证的相关内容，希望在毕业时和毕业后能够尽早考取注册会计师资格证。在空闲之余，我也会加强对税法的学习，去尝试考取税务师资格证，成为一名精通会计实务，以及税务知识的复合型人才。</w:t>
      </w:r>
    </w:p>
    <w:p w14:paraId="4CB990D3" w14:textId="77777777" w:rsidR="00AB0F1E" w:rsidRDefault="00000000">
      <w:pPr>
        <w:pStyle w:val="ab"/>
        <w:widowControl/>
        <w:spacing w:before="180" w:after="180"/>
        <w:ind w:firstLineChars="200" w:firstLine="480"/>
        <w:rPr>
          <w:rFonts w:asciiTheme="minorEastAsia" w:eastAsiaTheme="minorEastAsia" w:hAnsiTheme="minorEastAsia"/>
          <w:kern w:val="0"/>
          <w:lang w:eastAsia="zh" w:bidi="ar"/>
        </w:rPr>
      </w:pPr>
      <w:r w:rsidRPr="00F77D92">
        <w:rPr>
          <w:rFonts w:asciiTheme="minorEastAsia" w:eastAsiaTheme="minorEastAsia" w:hAnsiTheme="minorEastAsia" w:hint="eastAsia"/>
          <w:kern w:val="0"/>
          <w:lang w:eastAsia="zh" w:bidi="ar"/>
        </w:rPr>
        <w:t>在学习专业知识的同时，我也会紧跟时代的潮流，加强计算机的学习，一定深度的掌握</w:t>
      </w:r>
      <w:proofErr w:type="spellStart"/>
      <w:r w:rsidRPr="00F77D92">
        <w:rPr>
          <w:rFonts w:asciiTheme="minorEastAsia" w:eastAsiaTheme="minorEastAsia" w:hAnsiTheme="minorEastAsia" w:hint="eastAsia"/>
          <w:kern w:val="0"/>
          <w:lang w:eastAsia="zh" w:bidi="ar"/>
        </w:rPr>
        <w:t>phthon</w:t>
      </w:r>
      <w:proofErr w:type="spellEnd"/>
      <w:r w:rsidRPr="00F77D92">
        <w:rPr>
          <w:rFonts w:asciiTheme="minorEastAsia" w:eastAsiaTheme="minorEastAsia" w:hAnsiTheme="minorEastAsia" w:hint="eastAsia"/>
          <w:kern w:val="0"/>
          <w:lang w:eastAsia="zh" w:bidi="ar"/>
        </w:rPr>
        <w:t>，数据库等计算机软件和知识，学习大数据和编程在财会领域的应用成为ai浪潮下的领头人。</w:t>
      </w:r>
    </w:p>
    <w:p w14:paraId="39D9F6FB" w14:textId="77777777" w:rsidR="002177EC" w:rsidRPr="00F77D92" w:rsidRDefault="002177EC" w:rsidP="002177EC">
      <w:pPr>
        <w:pStyle w:val="ab"/>
        <w:widowControl/>
        <w:spacing w:before="180" w:after="180"/>
        <w:rPr>
          <w:rFonts w:asciiTheme="minorEastAsia" w:eastAsiaTheme="minorEastAsia" w:hAnsiTheme="minorEastAsia"/>
          <w:kern w:val="0"/>
          <w:lang w:eastAsia="zh" w:bidi="ar"/>
        </w:rPr>
      </w:pPr>
    </w:p>
    <w:p w14:paraId="73BB91AC" w14:textId="72E3B512" w:rsidR="00027326" w:rsidRDefault="001629AB" w:rsidP="001629AB">
      <w:pPr>
        <w:pStyle w:val="1"/>
        <w:rPr>
          <w:lang w:bidi="ar"/>
        </w:rPr>
      </w:pPr>
      <w:r>
        <w:rPr>
          <w:rFonts w:hint="eastAsia"/>
          <w:lang w:bidi="ar"/>
        </w:rPr>
        <w:t>职业</w:t>
      </w:r>
      <w:r w:rsidR="00027326">
        <w:rPr>
          <w:rFonts w:hint="eastAsia"/>
          <w:lang w:bidi="ar"/>
        </w:rPr>
        <w:t>规划</w:t>
      </w:r>
    </w:p>
    <w:p w14:paraId="05F5CA5E" w14:textId="64524718" w:rsidR="00AB0F1E" w:rsidRDefault="00027326" w:rsidP="001629AB">
      <w:pPr>
        <w:pStyle w:val="2"/>
        <w:rPr>
          <w:rFonts w:hint="eastAsia"/>
        </w:rPr>
      </w:pPr>
      <w:r>
        <w:rPr>
          <w:rFonts w:hint="eastAsia"/>
          <w:lang w:bidi="ar"/>
        </w:rPr>
        <w:t>短期计划（大学）</w:t>
      </w:r>
    </w:p>
    <w:p w14:paraId="41613836" w14:textId="77777777" w:rsidR="00AB0F1E" w:rsidRPr="00F77D92" w:rsidRDefault="00000000">
      <w:pPr>
        <w:pStyle w:val="ab"/>
        <w:widowControl/>
        <w:spacing w:before="180" w:after="180"/>
        <w:rPr>
          <w:rFonts w:asciiTheme="minorEastAsia" w:eastAsiaTheme="minorEastAsia" w:hAnsiTheme="minorEastAsia" w:hint="eastAsia"/>
        </w:rPr>
      </w:pPr>
      <w:r>
        <w:rPr>
          <w:rFonts w:ascii="Cambria" w:eastAsia="宋体" w:hAnsi="Cambria" w:hint="eastAsia"/>
          <w:kern w:val="0"/>
          <w:lang w:bidi="ar"/>
        </w:rPr>
        <w:t xml:space="preserve">   </w:t>
      </w:r>
      <w:r w:rsidRPr="00F77D92">
        <w:rPr>
          <w:rFonts w:asciiTheme="minorEastAsia" w:eastAsiaTheme="minorEastAsia" w:hAnsiTheme="minorEastAsia" w:hint="eastAsia"/>
          <w:kern w:val="0"/>
          <w:lang w:bidi="ar"/>
        </w:rPr>
        <w:t xml:space="preserve"> 总目标：完成大学学习任务，</w:t>
      </w:r>
      <w:proofErr w:type="gramStart"/>
      <w:r w:rsidRPr="00F77D92">
        <w:rPr>
          <w:rFonts w:asciiTheme="minorEastAsia" w:eastAsiaTheme="minorEastAsia" w:hAnsiTheme="minorEastAsia" w:hint="eastAsia"/>
          <w:kern w:val="0"/>
          <w:lang w:bidi="ar"/>
        </w:rPr>
        <w:t>顺利去</w:t>
      </w:r>
      <w:proofErr w:type="gramEnd"/>
      <w:r w:rsidRPr="00F77D92">
        <w:rPr>
          <w:rFonts w:asciiTheme="minorEastAsia" w:eastAsiaTheme="minorEastAsia" w:hAnsiTheme="minorEastAsia" w:hint="eastAsia"/>
          <w:kern w:val="0"/>
          <w:lang w:bidi="ar"/>
        </w:rPr>
        <w:t>的毕业证和学位证书，不断提高自身人际交往能力和专业能力。</w:t>
      </w:r>
    </w:p>
    <w:p w14:paraId="49B65512" w14:textId="77777777" w:rsidR="00AB0F1E" w:rsidRPr="00F77D92" w:rsidRDefault="00000000">
      <w:pPr>
        <w:pStyle w:val="ab"/>
        <w:widowControl/>
        <w:spacing w:before="180" w:after="180"/>
        <w:rPr>
          <w:rFonts w:asciiTheme="minorEastAsia" w:eastAsiaTheme="minorEastAsia" w:hAnsiTheme="minorEastAsia" w:hint="eastAsia"/>
        </w:rPr>
      </w:pPr>
      <w:r w:rsidRPr="00F77D92">
        <w:rPr>
          <w:rFonts w:asciiTheme="minorEastAsia" w:eastAsiaTheme="minorEastAsia" w:hAnsiTheme="minorEastAsia" w:hint="eastAsia"/>
          <w:kern w:val="0"/>
          <w:lang w:bidi="ar"/>
        </w:rPr>
        <w:t xml:space="preserve">     在大学期间，我会认真学习专业课和选修课，并取得一个不错的成绩，争取取得校奖学金和国家奖学金，不断丰富自己的履历。不断提高英语水平，在</w:t>
      </w:r>
      <w:proofErr w:type="gramStart"/>
      <w:r w:rsidRPr="00F77D92">
        <w:rPr>
          <w:rFonts w:asciiTheme="minorEastAsia" w:eastAsiaTheme="minorEastAsia" w:hAnsiTheme="minorEastAsia" w:hint="eastAsia"/>
          <w:kern w:val="0"/>
          <w:lang w:bidi="ar"/>
        </w:rPr>
        <w:t>大一就把</w:t>
      </w:r>
      <w:proofErr w:type="gramEnd"/>
      <w:r w:rsidRPr="00F77D92">
        <w:rPr>
          <w:rFonts w:asciiTheme="minorEastAsia" w:eastAsiaTheme="minorEastAsia" w:hAnsiTheme="minorEastAsia" w:hint="eastAsia"/>
          <w:kern w:val="0"/>
          <w:lang w:bidi="ar"/>
        </w:rPr>
        <w:t>英语四级和六级英语证书考下来，并根据当下的就业情况，我在大学要系统的进行编程的学习，将编程，ai和会计学融合，并逐步取得初级会计师资格证，中级会计师，高级会计师资格证。在学习之余，我会参加各种社会实践活动和创新创业活动，不断提升和锻炼自我，提前适应就业环境，并不断积累自己的人脉，日后成为自己的助力。</w:t>
      </w:r>
    </w:p>
    <w:p w14:paraId="43DD489A" w14:textId="070F4840" w:rsidR="00D66CE1" w:rsidRPr="00D66CE1" w:rsidRDefault="00000000" w:rsidP="001629AB">
      <w:pPr>
        <w:pStyle w:val="2"/>
        <w:rPr>
          <w:rFonts w:hint="eastAsia"/>
        </w:rPr>
      </w:pPr>
      <w:r>
        <w:rPr>
          <w:rFonts w:hint="eastAsia"/>
          <w:lang w:bidi="ar"/>
        </w:rPr>
        <w:t>长期计划（大学毕业）</w:t>
      </w:r>
    </w:p>
    <w:p w14:paraId="093F82EF" w14:textId="77777777" w:rsidR="00D66CE1" w:rsidRPr="00F77D92" w:rsidRDefault="00D66CE1" w:rsidP="00D66CE1">
      <w:pPr>
        <w:widowControl/>
        <w:spacing w:before="180" w:after="180"/>
        <w:ind w:firstLineChars="200" w:firstLine="480"/>
        <w:rPr>
          <w:rFonts w:asciiTheme="minorEastAsia" w:eastAsiaTheme="minorEastAsia" w:hAnsiTheme="minorEastAsia"/>
          <w:kern w:val="0"/>
          <w:sz w:val="24"/>
          <w:lang w:bidi="ar"/>
        </w:rPr>
      </w:pPr>
      <w:r w:rsidRPr="00F77D92">
        <w:rPr>
          <w:rFonts w:asciiTheme="minorEastAsia" w:eastAsiaTheme="minorEastAsia" w:hAnsiTheme="minorEastAsia" w:hint="eastAsia"/>
          <w:kern w:val="0"/>
          <w:sz w:val="24"/>
          <w:lang w:bidi="ar"/>
        </w:rPr>
        <w:t>总目标： 成为精通财务战略与前沿技术融合应用的高端财务专家或管理者，在行业内建立影响力并实现个人价值最大化。</w:t>
      </w:r>
    </w:p>
    <w:p w14:paraId="718064D1" w14:textId="6FCC3C08" w:rsidR="00AB0F1E" w:rsidRPr="00F77D92" w:rsidRDefault="00D66CE1" w:rsidP="00D66CE1">
      <w:pPr>
        <w:widowControl/>
        <w:spacing w:before="180" w:after="180"/>
        <w:ind w:firstLineChars="200" w:firstLine="480"/>
        <w:rPr>
          <w:rFonts w:asciiTheme="minorEastAsia" w:eastAsiaTheme="minorEastAsia" w:hAnsiTheme="minorEastAsia" w:hint="eastAsia"/>
          <w:sz w:val="24"/>
        </w:rPr>
      </w:pPr>
      <w:r w:rsidRPr="00F77D92">
        <w:rPr>
          <w:rFonts w:asciiTheme="minorEastAsia" w:eastAsiaTheme="minorEastAsia" w:hAnsiTheme="minorEastAsia" w:hint="eastAsia"/>
          <w:kern w:val="0"/>
          <w:sz w:val="24"/>
          <w:lang w:bidi="ar"/>
        </w:rPr>
        <w:t>在毕业初期，我将努力进入目标行业的核心财务岗位，扎实</w:t>
      </w:r>
      <w:proofErr w:type="gramStart"/>
      <w:r w:rsidRPr="00F77D92">
        <w:rPr>
          <w:rFonts w:asciiTheme="minorEastAsia" w:eastAsiaTheme="minorEastAsia" w:hAnsiTheme="minorEastAsia" w:hint="eastAsia"/>
          <w:kern w:val="0"/>
          <w:sz w:val="24"/>
          <w:lang w:bidi="ar"/>
        </w:rPr>
        <w:t>积累全盘账务</w:t>
      </w:r>
      <w:proofErr w:type="gramEnd"/>
      <w:r w:rsidRPr="00F77D92">
        <w:rPr>
          <w:rFonts w:asciiTheme="minorEastAsia" w:eastAsiaTheme="minorEastAsia" w:hAnsiTheme="minorEastAsia" w:hint="eastAsia"/>
          <w:kern w:val="0"/>
          <w:sz w:val="24"/>
          <w:lang w:bidi="ar"/>
        </w:rPr>
        <w:t>、成本管理、财务分析或审计等实务经验，同时全力备考并通过注册会计师或同等含金量的国际证书核心科目考试，取得执业资格，并根据领域需求考取税务师或资产评估师等专业证书，在工作中主动应用大学所学的编程技能和数据分析工具，将AI工具引入日常财务流程以提升效率与洞察力，成为团队中的技术派财务人员，深入理解公司业务流程和行业特性，争取轮岗机会建立全面的财务视角，承担有挑战性的项目锻炼能力，并积极参与行业论坛和专业协会拓展人脉。在五年左右时间，目标晋升至财务经理、高级财务分析师或同等核心管理岗位，负责重要财务模块或团队，展现战略思维和领导潜力，完成CPA全科或目标国际证书的最终认证，根据职业方向考虑高级会计师职称评审或进修工商管理硕士以系统提升管理知识，主导或深度参与财务系统升级、BI平台搭建或AI财务应用项目，将数据分析、预测模型深度融入预算、</w:t>
      </w:r>
      <w:proofErr w:type="gramStart"/>
      <w:r w:rsidRPr="00F77D92">
        <w:rPr>
          <w:rFonts w:asciiTheme="minorEastAsia" w:eastAsiaTheme="minorEastAsia" w:hAnsiTheme="minorEastAsia" w:hint="eastAsia"/>
          <w:kern w:val="0"/>
          <w:sz w:val="24"/>
          <w:lang w:bidi="ar"/>
        </w:rPr>
        <w:t>风控及投</w:t>
      </w:r>
      <w:proofErr w:type="gramEnd"/>
      <w:r w:rsidRPr="00F77D92">
        <w:rPr>
          <w:rFonts w:asciiTheme="minorEastAsia" w:eastAsiaTheme="minorEastAsia" w:hAnsiTheme="minorEastAsia" w:hint="eastAsia"/>
          <w:kern w:val="0"/>
          <w:sz w:val="24"/>
          <w:lang w:bidi="ar"/>
        </w:rPr>
        <w:t>融资决策支持，显著提升财务部门的价值创造能力，向管理层提供有洞见的战略建议，开始承担团队管理职责学习人员管理和跨部门协调技能，在特定行业或专业领域形成专长并在专业平台发声建立个人品牌。在十年以上时间，目标晋升至财务总监、首席财务官或合伙人等高层角色，成为企业战略决策核心成员或行业权威，深度参与公司战略制定，主导资本运作、全面风险管理体系构建及重大投资决策评估，引领财务数字化转型，探索和应用最前沿的财务科技推动财务职能向战略赋能中心转型，全面负责财务部门运作并作为高管层成员有效沟通协调资源，在更广泛的商业和专业领域发挥影响力如担任协会要职或峰会嘉宾，并注重培养下一代财务人才。贯穿整个职业生涯，我将持续学习财务法规、技术工具和商业模式，长期维护和拓展高质量的专业人脉网络，始终思考如何运用专业能力和技术工具为组织创造战略价值和业务洞察，并注意保持身心健康和工作生活平衡。此规划为方向性指引，实际路径需根据个人机遇、兴趣变化、行业趋势及经济环境灵活调整，保持目标</w:t>
      </w:r>
      <w:proofErr w:type="gramStart"/>
      <w:r w:rsidRPr="00F77D92">
        <w:rPr>
          <w:rFonts w:asciiTheme="minorEastAsia" w:eastAsiaTheme="minorEastAsia" w:hAnsiTheme="minorEastAsia" w:hint="eastAsia"/>
          <w:kern w:val="0"/>
          <w:sz w:val="24"/>
          <w:lang w:bidi="ar"/>
        </w:rPr>
        <w:t>感同时</w:t>
      </w:r>
      <w:proofErr w:type="gramEnd"/>
      <w:r w:rsidRPr="00F77D92">
        <w:rPr>
          <w:rFonts w:asciiTheme="minorEastAsia" w:eastAsiaTheme="minorEastAsia" w:hAnsiTheme="minorEastAsia" w:hint="eastAsia"/>
          <w:kern w:val="0"/>
          <w:sz w:val="24"/>
          <w:lang w:bidi="ar"/>
        </w:rPr>
        <w:t>拥抱变化。</w:t>
      </w:r>
    </w:p>
    <w:p w14:paraId="65A89C9C" w14:textId="77777777" w:rsidR="00AB0F1E" w:rsidRDefault="00AB0F1E">
      <w:pPr>
        <w:ind w:firstLineChars="200" w:firstLine="440"/>
        <w:rPr>
          <w:rFonts w:hint="eastAsia"/>
        </w:rPr>
      </w:pPr>
    </w:p>
    <w:p w14:paraId="108D0216" w14:textId="77777777" w:rsidR="00AB0F1E" w:rsidRDefault="00AB0F1E">
      <w:pPr>
        <w:ind w:firstLineChars="200" w:firstLine="440"/>
        <w:rPr>
          <w:rFonts w:hint="eastAsia"/>
        </w:rPr>
      </w:pPr>
    </w:p>
    <w:sectPr w:rsidR="00AB0F1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427C8" w14:textId="77777777" w:rsidR="00A27B74" w:rsidRDefault="00A27B74">
      <w:pPr>
        <w:spacing w:line="240" w:lineRule="auto"/>
        <w:rPr>
          <w:rFonts w:hint="eastAsia"/>
        </w:rPr>
      </w:pPr>
      <w:r>
        <w:separator/>
      </w:r>
    </w:p>
  </w:endnote>
  <w:endnote w:type="continuationSeparator" w:id="0">
    <w:p w14:paraId="4605C0BD" w14:textId="77777777" w:rsidR="00A27B74" w:rsidRDefault="00A27B74">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Georg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CFF64" w14:textId="77777777" w:rsidR="00A27B74" w:rsidRDefault="00A27B74">
      <w:pPr>
        <w:spacing w:after="0"/>
        <w:rPr>
          <w:rFonts w:hint="eastAsia"/>
        </w:rPr>
      </w:pPr>
      <w:r>
        <w:separator/>
      </w:r>
    </w:p>
  </w:footnote>
  <w:footnote w:type="continuationSeparator" w:id="0">
    <w:p w14:paraId="224D95A3" w14:textId="77777777" w:rsidR="00A27B74" w:rsidRDefault="00A27B74">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B4F05"/>
    <w:multiLevelType w:val="multilevel"/>
    <w:tmpl w:val="7F4019D4"/>
    <w:lvl w:ilvl="0">
      <w:start w:val="1"/>
      <w:numFmt w:val="chineseCountingThousand"/>
      <w:pStyle w:val="1"/>
      <w:lvlText w:val="%1"/>
      <w:lvlJc w:val="left"/>
      <w:pPr>
        <w:ind w:left="425" w:hanging="425"/>
      </w:pPr>
      <w:rPr>
        <w:rFonts w:hint="eastAsia"/>
      </w:rPr>
    </w:lvl>
    <w:lvl w:ilvl="1">
      <w:start w:val="1"/>
      <w:numFmt w:val="decimal"/>
      <w:pStyle w:val="2"/>
      <w:lvlText w:val="%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256404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F1E"/>
    <w:rsid w:val="99FB1B20"/>
    <w:rsid w:val="B2A58C81"/>
    <w:rsid w:val="B3FEF415"/>
    <w:rsid w:val="BDFF7BC6"/>
    <w:rsid w:val="BF5D2040"/>
    <w:rsid w:val="BFFFAFFB"/>
    <w:rsid w:val="CFBF1B32"/>
    <w:rsid w:val="DBD3A37D"/>
    <w:rsid w:val="DEFDD558"/>
    <w:rsid w:val="EB9FF5CE"/>
    <w:rsid w:val="EDF36C68"/>
    <w:rsid w:val="F1E31A07"/>
    <w:rsid w:val="F59574FF"/>
    <w:rsid w:val="F5AD8A1C"/>
    <w:rsid w:val="FAEDF8B5"/>
    <w:rsid w:val="FB3FCC11"/>
    <w:rsid w:val="FEFF65ED"/>
    <w:rsid w:val="FFB9A6CF"/>
    <w:rsid w:val="FFF7F55A"/>
    <w:rsid w:val="00027326"/>
    <w:rsid w:val="000C4A8C"/>
    <w:rsid w:val="001629AB"/>
    <w:rsid w:val="002177EC"/>
    <w:rsid w:val="002918D0"/>
    <w:rsid w:val="002B224F"/>
    <w:rsid w:val="003B44E9"/>
    <w:rsid w:val="00521225"/>
    <w:rsid w:val="006D0955"/>
    <w:rsid w:val="00742A4A"/>
    <w:rsid w:val="008B09A0"/>
    <w:rsid w:val="00A27B74"/>
    <w:rsid w:val="00A5488E"/>
    <w:rsid w:val="00AB0F1E"/>
    <w:rsid w:val="00D66CE1"/>
    <w:rsid w:val="00F40FE9"/>
    <w:rsid w:val="00F77D92"/>
    <w:rsid w:val="1FFF7C15"/>
    <w:rsid w:val="255F335D"/>
    <w:rsid w:val="2FF087F4"/>
    <w:rsid w:val="39FDF706"/>
    <w:rsid w:val="3CAB7DC1"/>
    <w:rsid w:val="47EECD0A"/>
    <w:rsid w:val="4DB6B128"/>
    <w:rsid w:val="5DBC90F3"/>
    <w:rsid w:val="5FD7D428"/>
    <w:rsid w:val="70FB2492"/>
    <w:rsid w:val="77FDD25D"/>
    <w:rsid w:val="7A3D9A6E"/>
    <w:rsid w:val="7DBE842F"/>
    <w:rsid w:val="7EE6A004"/>
    <w:rsid w:val="7EEFDDEF"/>
    <w:rsid w:val="7F53B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5DBB83"/>
  <w15:docId w15:val="{1C3E336C-CBE8-4940-81F7-79FD391F5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header" w:uiPriority="99"/>
    <w:lsdException w:name="footer" w:uiPriority="99"/>
    <w:lsdException w:name="caption" w:semiHidden="1" w:unhideWhenUsed="1" w:qFormat="1"/>
    <w:lsdException w:name="Title" w:uiPriority="10" w:qFormat="1"/>
    <w:lsdException w:name="Default Paragraph Font" w:uiPriority="1"/>
    <w:lsdException w:name="Body Text" w:qFormat="1"/>
    <w:lsdException w:name="Subtitle" w:uiPriority="11"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60" w:line="278" w:lineRule="auto"/>
    </w:pPr>
    <w:rPr>
      <w:rFonts w:ascii="等线" w:eastAsia="等线" w:hAnsi="等线" w:cs="宋体"/>
      <w:kern w:val="2"/>
      <w:sz w:val="22"/>
      <w:szCs w:val="24"/>
      <w14:ligatures w14:val="standardContextual"/>
    </w:rPr>
  </w:style>
  <w:style w:type="paragraph" w:styleId="1">
    <w:name w:val="heading 1"/>
    <w:next w:val="a"/>
    <w:link w:val="10"/>
    <w:uiPriority w:val="9"/>
    <w:qFormat/>
    <w:rsid w:val="00F77D92"/>
    <w:pPr>
      <w:keepNext/>
      <w:keepLines/>
      <w:numPr>
        <w:numId w:val="1"/>
      </w:numPr>
      <w:spacing w:before="480" w:after="80"/>
      <w:outlineLvl w:val="0"/>
    </w:pPr>
    <w:rPr>
      <w:rFonts w:ascii="等线 Light" w:eastAsia="黑体" w:hAnsi="等线 Light" w:cs="宋体"/>
      <w:b/>
      <w:kern w:val="2"/>
      <w:sz w:val="28"/>
      <w:szCs w:val="48"/>
      <w14:ligatures w14:val="standardContextual"/>
    </w:rPr>
  </w:style>
  <w:style w:type="paragraph" w:styleId="2">
    <w:name w:val="heading 2"/>
    <w:next w:val="a"/>
    <w:link w:val="20"/>
    <w:uiPriority w:val="9"/>
    <w:qFormat/>
    <w:rsid w:val="00F77D92"/>
    <w:pPr>
      <w:keepNext/>
      <w:keepLines/>
      <w:numPr>
        <w:ilvl w:val="1"/>
        <w:numId w:val="1"/>
      </w:numPr>
      <w:spacing w:before="160" w:after="80"/>
      <w:outlineLvl w:val="1"/>
    </w:pPr>
    <w:rPr>
      <w:rFonts w:ascii="等线 Light" w:eastAsia="黑体" w:hAnsi="等线 Light" w:cs="宋体"/>
      <w:b/>
      <w:kern w:val="2"/>
      <w:sz w:val="24"/>
      <w:szCs w:val="40"/>
      <w14:ligatures w14:val="standardContextual"/>
    </w:rPr>
  </w:style>
  <w:style w:type="paragraph" w:styleId="3">
    <w:name w:val="heading 3"/>
    <w:basedOn w:val="a"/>
    <w:next w:val="a"/>
    <w:link w:val="30"/>
    <w:uiPriority w:val="9"/>
    <w:qFormat/>
    <w:pPr>
      <w:keepNext/>
      <w:keepLines/>
      <w:spacing w:before="160" w:after="80"/>
      <w:outlineLvl w:val="2"/>
    </w:pPr>
    <w:rPr>
      <w:rFonts w:ascii="等线 Light" w:eastAsia="等线 Light" w:hAnsi="等线 Light"/>
      <w:color w:val="0F4761"/>
      <w:sz w:val="32"/>
      <w:szCs w:val="32"/>
    </w:rPr>
  </w:style>
  <w:style w:type="paragraph" w:styleId="4">
    <w:name w:val="heading 4"/>
    <w:basedOn w:val="a"/>
    <w:next w:val="a"/>
    <w:link w:val="40"/>
    <w:uiPriority w:val="9"/>
    <w:qFormat/>
    <w:pPr>
      <w:keepNext/>
      <w:keepLines/>
      <w:spacing w:before="80" w:after="40"/>
      <w:outlineLvl w:val="3"/>
    </w:pPr>
    <w:rPr>
      <w:color w:val="0F4761"/>
      <w:sz w:val="28"/>
      <w:szCs w:val="28"/>
    </w:rPr>
  </w:style>
  <w:style w:type="paragraph" w:styleId="5">
    <w:name w:val="heading 5"/>
    <w:basedOn w:val="a"/>
    <w:next w:val="a"/>
    <w:link w:val="50"/>
    <w:uiPriority w:val="9"/>
    <w:qFormat/>
    <w:pPr>
      <w:keepNext/>
      <w:keepLines/>
      <w:spacing w:before="80" w:after="40"/>
      <w:outlineLvl w:val="4"/>
    </w:pPr>
    <w:rPr>
      <w:color w:val="0F4761"/>
      <w:sz w:val="24"/>
    </w:rPr>
  </w:style>
  <w:style w:type="paragraph" w:styleId="6">
    <w:name w:val="heading 6"/>
    <w:basedOn w:val="a"/>
    <w:next w:val="a"/>
    <w:link w:val="60"/>
    <w:uiPriority w:val="9"/>
    <w:qFormat/>
    <w:pPr>
      <w:keepNext/>
      <w:keepLines/>
      <w:spacing w:before="40" w:after="0"/>
      <w:outlineLvl w:val="5"/>
    </w:pPr>
    <w:rPr>
      <w:b/>
      <w:bCs/>
      <w:color w:val="0F4761"/>
    </w:rPr>
  </w:style>
  <w:style w:type="paragraph" w:styleId="7">
    <w:name w:val="heading 7"/>
    <w:basedOn w:val="a"/>
    <w:next w:val="a"/>
    <w:link w:val="70"/>
    <w:uiPriority w:val="9"/>
    <w:qFormat/>
    <w:pPr>
      <w:keepNext/>
      <w:keepLines/>
      <w:spacing w:before="40" w:after="0"/>
      <w:outlineLvl w:val="6"/>
    </w:pPr>
    <w:rPr>
      <w:b/>
      <w:bCs/>
      <w:color w:val="595959"/>
    </w:rPr>
  </w:style>
  <w:style w:type="paragraph" w:styleId="8">
    <w:name w:val="heading 8"/>
    <w:basedOn w:val="a"/>
    <w:next w:val="a"/>
    <w:link w:val="80"/>
    <w:uiPriority w:val="9"/>
    <w:qFormat/>
    <w:pPr>
      <w:keepNext/>
      <w:keepLines/>
      <w:spacing w:after="0"/>
      <w:outlineLvl w:val="7"/>
    </w:pPr>
    <w:rPr>
      <w:color w:val="595959"/>
    </w:rPr>
  </w:style>
  <w:style w:type="paragraph" w:styleId="9">
    <w:name w:val="heading 9"/>
    <w:basedOn w:val="a"/>
    <w:next w:val="a"/>
    <w:link w:val="90"/>
    <w:uiPriority w:val="9"/>
    <w:qFormat/>
    <w:pPr>
      <w:keepNext/>
      <w:keepLines/>
      <w:spacing w:after="0"/>
      <w:outlineLvl w:val="8"/>
    </w:pPr>
    <w:rPr>
      <w:rFonts w:eastAsia="等线 Light"/>
      <w:color w:val="59595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pacing w:before="180" w:after="180" w:line="240" w:lineRule="auto"/>
    </w:pPr>
    <w:rPr>
      <w:rFonts w:ascii="Cambria" w:hAnsi="Cambria"/>
      <w:kern w:val="0"/>
      <w:sz w:val="24"/>
      <w:lang w:eastAsia="en-US"/>
      <w14:ligatures w14:val="none"/>
    </w:rPr>
  </w:style>
  <w:style w:type="paragraph" w:styleId="a5">
    <w:name w:val="footer"/>
    <w:basedOn w:val="a"/>
    <w:link w:val="a6"/>
    <w:uiPriority w:val="99"/>
    <w:pPr>
      <w:tabs>
        <w:tab w:val="center" w:pos="4153"/>
        <w:tab w:val="right" w:pos="8306"/>
      </w:tabs>
      <w:snapToGrid w:val="0"/>
      <w:spacing w:line="240" w:lineRule="auto"/>
    </w:pPr>
    <w:rPr>
      <w:sz w:val="18"/>
      <w:szCs w:val="18"/>
    </w:rPr>
  </w:style>
  <w:style w:type="paragraph" w:styleId="a7">
    <w:name w:val="header"/>
    <w:basedOn w:val="a"/>
    <w:link w:val="a8"/>
    <w:uiPriority w:val="99"/>
    <w:pPr>
      <w:tabs>
        <w:tab w:val="center" w:pos="4153"/>
        <w:tab w:val="right" w:pos="8306"/>
      </w:tabs>
      <w:snapToGrid w:val="0"/>
      <w:spacing w:line="240" w:lineRule="auto"/>
      <w:jc w:val="center"/>
    </w:pPr>
    <w:rPr>
      <w:sz w:val="18"/>
      <w:szCs w:val="18"/>
    </w:rPr>
  </w:style>
  <w:style w:type="paragraph" w:styleId="a9">
    <w:name w:val="Subtitle"/>
    <w:basedOn w:val="a"/>
    <w:next w:val="a"/>
    <w:link w:val="aa"/>
    <w:uiPriority w:val="11"/>
    <w:qFormat/>
    <w:pPr>
      <w:numPr>
        <w:ilvl w:val="1"/>
      </w:numPr>
      <w:jc w:val="center"/>
    </w:pPr>
    <w:rPr>
      <w:rFonts w:ascii="等线 Light" w:eastAsia="等线 Light" w:hAnsi="等线 Light"/>
      <w:color w:val="595959"/>
      <w:spacing w:val="15"/>
      <w:sz w:val="28"/>
      <w:szCs w:val="28"/>
    </w:rPr>
  </w:style>
  <w:style w:type="paragraph" w:styleId="ab">
    <w:name w:val="Normal (Web)"/>
    <w:basedOn w:val="a"/>
    <w:rPr>
      <w:sz w:val="24"/>
    </w:rPr>
  </w:style>
  <w:style w:type="paragraph" w:styleId="ac">
    <w:name w:val="Title"/>
    <w:basedOn w:val="a"/>
    <w:next w:val="a"/>
    <w:link w:val="ad"/>
    <w:uiPriority w:val="10"/>
    <w:qFormat/>
    <w:pPr>
      <w:spacing w:after="80" w:line="240" w:lineRule="auto"/>
      <w:contextualSpacing/>
      <w:jc w:val="center"/>
    </w:pPr>
    <w:rPr>
      <w:rFonts w:ascii="等线 Light" w:eastAsia="等线 Light" w:hAnsi="等线 Light"/>
      <w:spacing w:val="-10"/>
      <w:kern w:val="28"/>
      <w:sz w:val="56"/>
      <w:szCs w:val="56"/>
    </w:rPr>
  </w:style>
  <w:style w:type="character" w:styleId="ae">
    <w:name w:val="Hyperlink"/>
    <w:basedOn w:val="a0"/>
    <w:uiPriority w:val="99"/>
    <w:rPr>
      <w:color w:val="467886"/>
      <w:u w:val="single"/>
    </w:rPr>
  </w:style>
  <w:style w:type="character" w:customStyle="1" w:styleId="10">
    <w:name w:val="标题 1 字符"/>
    <w:basedOn w:val="a0"/>
    <w:link w:val="1"/>
    <w:uiPriority w:val="9"/>
    <w:rsid w:val="00F77D92"/>
    <w:rPr>
      <w:rFonts w:ascii="等线 Light" w:eastAsia="黑体" w:hAnsi="等线 Light" w:cs="宋体"/>
      <w:b/>
      <w:kern w:val="2"/>
      <w:sz w:val="28"/>
      <w:szCs w:val="48"/>
      <w14:ligatures w14:val="standardContextual"/>
    </w:rPr>
  </w:style>
  <w:style w:type="character" w:customStyle="1" w:styleId="20">
    <w:name w:val="标题 2 字符"/>
    <w:basedOn w:val="a0"/>
    <w:link w:val="2"/>
    <w:uiPriority w:val="9"/>
    <w:rsid w:val="00F77D92"/>
    <w:rPr>
      <w:rFonts w:ascii="等线 Light" w:eastAsia="黑体" w:hAnsi="等线 Light" w:cs="宋体"/>
      <w:b/>
      <w:kern w:val="2"/>
      <w:sz w:val="24"/>
      <w:szCs w:val="40"/>
      <w14:ligatures w14:val="standardContextual"/>
    </w:rPr>
  </w:style>
  <w:style w:type="character" w:customStyle="1" w:styleId="30">
    <w:name w:val="标题 3 字符"/>
    <w:basedOn w:val="a0"/>
    <w:link w:val="3"/>
    <w:uiPriority w:val="9"/>
    <w:rPr>
      <w:rFonts w:ascii="等线 Light" w:eastAsia="等线 Light" w:hAnsi="等线 Light" w:cs="宋体"/>
      <w:color w:val="0F4761"/>
      <w:sz w:val="32"/>
      <w:szCs w:val="32"/>
    </w:rPr>
  </w:style>
  <w:style w:type="character" w:customStyle="1" w:styleId="40">
    <w:name w:val="标题 4 字符"/>
    <w:basedOn w:val="a0"/>
    <w:link w:val="4"/>
    <w:uiPriority w:val="9"/>
    <w:rPr>
      <w:rFonts w:cs="宋体"/>
      <w:color w:val="0F4761"/>
      <w:sz w:val="28"/>
      <w:szCs w:val="28"/>
    </w:rPr>
  </w:style>
  <w:style w:type="character" w:customStyle="1" w:styleId="50">
    <w:name w:val="标题 5 字符"/>
    <w:basedOn w:val="a0"/>
    <w:link w:val="5"/>
    <w:uiPriority w:val="9"/>
    <w:rPr>
      <w:rFonts w:cs="宋体"/>
      <w:color w:val="0F4761"/>
      <w:sz w:val="24"/>
    </w:rPr>
  </w:style>
  <w:style w:type="character" w:customStyle="1" w:styleId="60">
    <w:name w:val="标题 6 字符"/>
    <w:basedOn w:val="a0"/>
    <w:link w:val="6"/>
    <w:uiPriority w:val="9"/>
    <w:rPr>
      <w:rFonts w:cs="宋体"/>
      <w:b/>
      <w:bCs/>
      <w:color w:val="0F4761"/>
    </w:rPr>
  </w:style>
  <w:style w:type="character" w:customStyle="1" w:styleId="70">
    <w:name w:val="标题 7 字符"/>
    <w:basedOn w:val="a0"/>
    <w:link w:val="7"/>
    <w:uiPriority w:val="9"/>
    <w:rPr>
      <w:rFonts w:cs="宋体"/>
      <w:b/>
      <w:bCs/>
      <w:color w:val="595959"/>
    </w:rPr>
  </w:style>
  <w:style w:type="character" w:customStyle="1" w:styleId="80">
    <w:name w:val="标题 8 字符"/>
    <w:basedOn w:val="a0"/>
    <w:link w:val="8"/>
    <w:uiPriority w:val="9"/>
    <w:rPr>
      <w:rFonts w:cs="宋体"/>
      <w:color w:val="595959"/>
    </w:rPr>
  </w:style>
  <w:style w:type="character" w:customStyle="1" w:styleId="90">
    <w:name w:val="标题 9 字符"/>
    <w:basedOn w:val="a0"/>
    <w:link w:val="9"/>
    <w:uiPriority w:val="9"/>
    <w:rPr>
      <w:rFonts w:eastAsia="等线 Light" w:cs="宋体"/>
      <w:color w:val="595959"/>
    </w:rPr>
  </w:style>
  <w:style w:type="character" w:customStyle="1" w:styleId="ad">
    <w:name w:val="标题 字符"/>
    <w:basedOn w:val="a0"/>
    <w:link w:val="ac"/>
    <w:uiPriority w:val="10"/>
    <w:rPr>
      <w:rFonts w:ascii="等线 Light" w:eastAsia="等线 Light" w:hAnsi="等线 Light" w:cs="宋体"/>
      <w:spacing w:val="-10"/>
      <w:kern w:val="28"/>
      <w:sz w:val="56"/>
      <w:szCs w:val="56"/>
    </w:rPr>
  </w:style>
  <w:style w:type="character" w:customStyle="1" w:styleId="aa">
    <w:name w:val="副标题 字符"/>
    <w:basedOn w:val="a0"/>
    <w:link w:val="a9"/>
    <w:uiPriority w:val="11"/>
    <w:rPr>
      <w:rFonts w:ascii="等线 Light" w:eastAsia="等线 Light" w:hAnsi="等线 Light" w:cs="宋体"/>
      <w:color w:val="595959"/>
      <w:spacing w:val="15"/>
      <w:sz w:val="28"/>
      <w:szCs w:val="28"/>
    </w:rPr>
  </w:style>
  <w:style w:type="paragraph" w:styleId="af">
    <w:name w:val="Quote"/>
    <w:basedOn w:val="a"/>
    <w:next w:val="a"/>
    <w:link w:val="af0"/>
    <w:uiPriority w:val="29"/>
    <w:qFormat/>
    <w:pPr>
      <w:spacing w:before="160"/>
      <w:jc w:val="center"/>
    </w:pPr>
    <w:rPr>
      <w:i/>
      <w:iCs/>
      <w:color w:val="404040"/>
    </w:rPr>
  </w:style>
  <w:style w:type="character" w:customStyle="1" w:styleId="af0">
    <w:name w:val="引用 字符"/>
    <w:basedOn w:val="a0"/>
    <w:link w:val="af"/>
    <w:uiPriority w:val="29"/>
    <w:rPr>
      <w:i/>
      <w:iCs/>
      <w:color w:val="404040"/>
    </w:rPr>
  </w:style>
  <w:style w:type="paragraph" w:styleId="af1">
    <w:name w:val="List Paragraph"/>
    <w:basedOn w:val="a"/>
    <w:uiPriority w:val="34"/>
    <w:qFormat/>
    <w:pPr>
      <w:ind w:left="720"/>
      <w:contextualSpacing/>
    </w:pPr>
  </w:style>
  <w:style w:type="character" w:customStyle="1" w:styleId="11">
    <w:name w:val="明显强调1"/>
    <w:basedOn w:val="a0"/>
    <w:uiPriority w:val="21"/>
    <w:qFormat/>
    <w:rPr>
      <w:i/>
      <w:iCs/>
      <w:color w:val="0F4761"/>
    </w:rPr>
  </w:style>
  <w:style w:type="paragraph" w:styleId="af2">
    <w:name w:val="Intense Quote"/>
    <w:basedOn w:val="a"/>
    <w:next w:val="a"/>
    <w:link w:val="af3"/>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af3">
    <w:name w:val="明显引用 字符"/>
    <w:basedOn w:val="a0"/>
    <w:link w:val="af2"/>
    <w:uiPriority w:val="30"/>
    <w:rPr>
      <w:i/>
      <w:iCs/>
      <w:color w:val="0F4761"/>
    </w:rPr>
  </w:style>
  <w:style w:type="character" w:customStyle="1" w:styleId="12">
    <w:name w:val="明显参考1"/>
    <w:basedOn w:val="a0"/>
    <w:uiPriority w:val="32"/>
    <w:qFormat/>
    <w:rPr>
      <w:b/>
      <w:bCs/>
      <w:smallCaps/>
      <w:color w:val="0F4761"/>
      <w:spacing w:val="5"/>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13">
    <w:name w:val="未处理的提及1"/>
    <w:basedOn w:val="a0"/>
    <w:uiPriority w:val="99"/>
    <w:rPr>
      <w:color w:val="605E5C"/>
      <w:shd w:val="clear" w:color="auto" w:fill="E1DFDD"/>
    </w:rPr>
  </w:style>
  <w:style w:type="character" w:customStyle="1" w:styleId="a4">
    <w:name w:val="正文文本 字符"/>
    <w:basedOn w:val="a0"/>
    <w:link w:val="a3"/>
    <w:rPr>
      <w:rFonts w:ascii="Cambria" w:hAnsi="Cambria" w:cs="宋体"/>
      <w:kern w:val="0"/>
      <w:sz w:val="24"/>
      <w:lang w:eastAsia="en-US"/>
      <w14:ligatures w14:val="none"/>
    </w:rPr>
  </w:style>
  <w:style w:type="character" w:styleId="af4">
    <w:name w:val="Placeholder Text"/>
    <w:basedOn w:val="a0"/>
    <w:uiPriority w:val="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64821">
      <w:bodyDiv w:val="1"/>
      <w:marLeft w:val="0"/>
      <w:marRight w:val="0"/>
      <w:marTop w:val="0"/>
      <w:marBottom w:val="0"/>
      <w:divBdr>
        <w:top w:val="none" w:sz="0" w:space="0" w:color="auto"/>
        <w:left w:val="none" w:sz="0" w:space="0" w:color="auto"/>
        <w:bottom w:val="none" w:sz="0" w:space="0" w:color="auto"/>
        <w:right w:val="none" w:sz="0" w:space="0" w:color="auto"/>
      </w:divBdr>
    </w:div>
    <w:div w:id="701133432">
      <w:bodyDiv w:val="1"/>
      <w:marLeft w:val="0"/>
      <w:marRight w:val="0"/>
      <w:marTop w:val="0"/>
      <w:marBottom w:val="0"/>
      <w:divBdr>
        <w:top w:val="none" w:sz="0" w:space="0" w:color="auto"/>
        <w:left w:val="none" w:sz="0" w:space="0" w:color="auto"/>
        <w:bottom w:val="none" w:sz="0" w:space="0" w:color="auto"/>
        <w:right w:val="none" w:sz="0" w:space="0" w:color="auto"/>
      </w:divBdr>
    </w:div>
    <w:div w:id="779378119">
      <w:bodyDiv w:val="1"/>
      <w:marLeft w:val="0"/>
      <w:marRight w:val="0"/>
      <w:marTop w:val="0"/>
      <w:marBottom w:val="0"/>
      <w:divBdr>
        <w:top w:val="none" w:sz="0" w:space="0" w:color="auto"/>
        <w:left w:val="none" w:sz="0" w:space="0" w:color="auto"/>
        <w:bottom w:val="none" w:sz="0" w:space="0" w:color="auto"/>
        <w:right w:val="none" w:sz="0" w:space="0" w:color="auto"/>
      </w:divBdr>
    </w:div>
    <w:div w:id="1854148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aike.baidu.com/item/%E7%BB%9F%E8%AE%A1%E6%B3%95/9714939?fromModule=lemma_inlink" TargetMode="External"/><Relationship Id="rId18" Type="http://schemas.openxmlformats.org/officeDocument/2006/relationships/hyperlink" Target="https://baike.baidu.com/item/%E7%BB%8F%E6%B5%8E%E6%B4%BB%E5%8A%A8/796581?fromModule=lemma_inlink"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baike.baidu.com/item/%E9%A2%84%E7%AE%97%E6%B3%95/9012250?fromModule=lemma_inlink" TargetMode="External"/><Relationship Id="rId17" Type="http://schemas.openxmlformats.org/officeDocument/2006/relationships/hyperlink" Target="https://baike.baidu.com/item/%E8%AE%A1%E9%87%8F%E5%8D%95%E4%BD%8D/9595478?fromModule=lemma_inlink" TargetMode="External"/><Relationship Id="rId2" Type="http://schemas.openxmlformats.org/officeDocument/2006/relationships/numbering" Target="numbering.xml"/><Relationship Id="rId16" Type="http://schemas.openxmlformats.org/officeDocument/2006/relationships/hyperlink" Target="https://baike.baidu.com/item/%E8%B4%A2%E5%8A%A1%E6%8A%A5%E8%A1%A8/7954467?fromModule=lemma_inlink" TargetMode="External"/><Relationship Id="rId20" Type="http://schemas.openxmlformats.org/officeDocument/2006/relationships/hyperlink" Target="https://baike.baidu.com/item/%E4%BC%9A%E8%AE%A1%E7%9B%91%E7%9D%A3/9277629?fromModule=lemma_inli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ike.baidu.com/item/%E4%BC%9A%E8%AE%A1%E6%B3%95/2112?fromModule=lemma_inlink" TargetMode="External"/><Relationship Id="rId5" Type="http://schemas.openxmlformats.org/officeDocument/2006/relationships/webSettings" Target="webSettings.xml"/><Relationship Id="rId15" Type="http://schemas.openxmlformats.org/officeDocument/2006/relationships/hyperlink" Target="https://baike.baidu.com/item/%E8%AE%B0%E8%B4%A6%E5%87%AD%E8%AF%81/10836682?fromModule=lemma_inlink" TargetMode="External"/><Relationship Id="rId10" Type="http://schemas.openxmlformats.org/officeDocument/2006/relationships/hyperlink" Target="https://baike.baidu.com/item/%E4%BC%9A%E8%AE%A1%E5%B7%A5%E4%BD%9C/2902065?fromModule=lemma_inlink" TargetMode="External"/><Relationship Id="rId19" Type="http://schemas.openxmlformats.org/officeDocument/2006/relationships/hyperlink" Target="https://baike.baidu.com/item/%E4%BC%9A%E8%AE%A1%E4%B8%BB%E7%AE%A1/7859377?fromModule=lemma_inlin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aike.baidu.com/item/%E7%A8%8E%E6%94%B6%E6%B3%95%E8%A7%84/12743965?fromModule=lemma_inlink"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C0DABB-F008-4B28-9D11-B2A3E3235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6</Pages>
  <Words>2929</Words>
  <Characters>2960</Characters>
  <Application>Microsoft Office Word</Application>
  <DocSecurity>0</DocSecurity>
  <Lines>105</Lines>
  <Paragraphs>43</Paragraphs>
  <ScaleCrop>false</ScaleCrop>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著星 梁</dc:creator>
  <cp:lastModifiedBy>著星 梁</cp:lastModifiedBy>
  <cp:revision>6</cp:revision>
  <dcterms:created xsi:type="dcterms:W3CDTF">2025-06-13T04:46:00Z</dcterms:created>
  <dcterms:modified xsi:type="dcterms:W3CDTF">2025-06-16T09:32:00Z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FF1F69D0C967736B4F044B68CED1106C_43</vt:lpwstr>
  </property>
  <property fmtid="{D5CDD505-2E9C-101B-9397-08002B2CF9AE}" pid="3" name="KSOProductBuildVer">
    <vt:lpwstr>2052-12.9.0.21577</vt:lpwstr>
  </property>
</Properties>
</file>