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61743" w14:textId="77777777" w:rsidR="00790370" w:rsidRDefault="00000000">
      <w:pPr>
        <w:pStyle w:val="1"/>
      </w:pPr>
      <w:r>
        <w:t>苹果成功的原因</w:t>
      </w:r>
    </w:p>
    <w:p w14:paraId="245759DB" w14:textId="77777777" w:rsidR="00790370" w:rsidRDefault="00000000">
      <w:pPr>
        <w:pStyle w:val="2"/>
      </w:pPr>
      <w:r>
        <w:t>一、专注创新与设计</w:t>
      </w:r>
    </w:p>
    <w:p w14:paraId="461EEB58" w14:textId="77777777" w:rsidR="00790370" w:rsidRDefault="00000000">
      <w:pPr>
        <w:ind w:firstLineChars="200" w:firstLine="420"/>
      </w:pPr>
      <w:r>
        <w:t>据我们所知，苹果公司以创新和卓越的设计而闻名。</w:t>
      </w:r>
    </w:p>
    <w:p w14:paraId="2B375F12" w14:textId="77777777" w:rsidR="00790370" w:rsidRDefault="00000000">
      <w:r>
        <w:t>他们致力于将技术与美学结合，为消费者提供具有吸引力和易用性的产品。</w:t>
      </w:r>
    </w:p>
    <w:p w14:paraId="0646EFB0" w14:textId="77777777" w:rsidR="00790370" w:rsidRDefault="00000000">
      <w:r>
        <w:t>他们不仅仅关注技术的进步，还注重将技术融入到用户友好的产品设计中。苹果致力于打破传统，引入新的概念和功能，并在产品的外观、材质和用户界面上注入创意与美学。</w:t>
      </w:r>
    </w:p>
    <w:p w14:paraId="6A65E49D" w14:textId="77777777" w:rsidR="00790370" w:rsidRDefault="00000000">
      <w:r>
        <w:t>这种创新和设计使得苹果的产品在市场上脱颖而出，吸引了大量忠实的用户。</w:t>
      </w:r>
    </w:p>
    <w:p w14:paraId="62004548" w14:textId="77777777" w:rsidR="00790370" w:rsidRDefault="00000000">
      <w:r>
        <w:t>从</w:t>
      </w:r>
      <w:r>
        <w:t>iPod</w:t>
      </w:r>
      <w:r>
        <w:t>到</w:t>
      </w:r>
      <w:r>
        <w:t>iPhone</w:t>
      </w:r>
      <w:r>
        <w:t>、</w:t>
      </w:r>
      <w:r>
        <w:t>iPad</w:t>
      </w:r>
      <w:r>
        <w:t>和</w:t>
      </w:r>
      <w:r>
        <w:t>Mac</w:t>
      </w:r>
      <w:r>
        <w:t>，苹果不断引领市场的潮流，满足用户对高品质产品的需求。</w:t>
      </w:r>
    </w:p>
    <w:p w14:paraId="3F6ECABA" w14:textId="77777777" w:rsidR="00790370" w:rsidRDefault="00000000">
      <w:pPr>
        <w:pStyle w:val="2"/>
      </w:pPr>
      <w:r>
        <w:t>二、关注用户体验</w:t>
      </w:r>
    </w:p>
    <w:p w14:paraId="186406CF" w14:textId="77777777" w:rsidR="00790370" w:rsidRDefault="00000000">
      <w:pPr>
        <w:ind w:firstLineChars="200" w:firstLine="420"/>
      </w:pPr>
      <w:r>
        <w:t>苹果公司在产品开发过程中始终将用户体验置于首位。他们精心设计产品的用户界面，追求简洁、直观和易用性。苹果关注细节，致力于提供无缝的操作和流畅的性能，以确保用户能够享受到愉悦的使用体验。他们通过深入了解用户需求，并不断改进产品和服务，为用户提供更好的体验。</w:t>
      </w:r>
    </w:p>
    <w:p w14:paraId="5065E061" w14:textId="77777777" w:rsidR="00790370" w:rsidRDefault="00000000" w:rsidP="005307F0">
      <w:pPr>
        <w:pStyle w:val="2"/>
      </w:pPr>
      <w:r>
        <w:t>三、生态系统</w:t>
      </w:r>
    </w:p>
    <w:p w14:paraId="6F5DD761" w14:textId="77777777" w:rsidR="00790370" w:rsidRDefault="00000000">
      <w:pPr>
        <w:ind w:firstLineChars="200" w:firstLine="420"/>
      </w:pPr>
      <w:r>
        <w:t>苹果建立了一个庞大而完整的生态系统，涵盖了硬件设备、操作系统、应用商店和</w:t>
      </w:r>
      <w:proofErr w:type="gramStart"/>
      <w:r>
        <w:t>云服务</w:t>
      </w:r>
      <w:proofErr w:type="gramEnd"/>
      <w:r>
        <w:t>等。这个生态系统的各个组成部分相互配合，形成了协同效应。用户可以在不同的设备上无缝地使用和同步数据、内容和应用程序，享受统一的用户体验。苹果的生态系统为用户提供了便利和一致性，同时也为公司带来了持续的收入来源。</w:t>
      </w:r>
    </w:p>
    <w:p w14:paraId="7E1CA4E3" w14:textId="77777777" w:rsidR="00790370" w:rsidRDefault="00000000">
      <w:pPr>
        <w:pStyle w:val="2"/>
      </w:pPr>
      <w:r>
        <w:t>四、品牌价值和营销</w:t>
      </w:r>
    </w:p>
    <w:p w14:paraId="2BEE9406" w14:textId="77777777" w:rsidR="00790370" w:rsidRDefault="00000000">
      <w:pPr>
        <w:ind w:firstLineChars="200" w:firstLine="420"/>
      </w:pPr>
      <w:r>
        <w:t>苹果公司注重品牌价值的塑造和营销策略的执行。</w:t>
      </w:r>
    </w:p>
    <w:p w14:paraId="7AB171E2" w14:textId="77777777" w:rsidR="00790370" w:rsidRDefault="00000000">
      <w:r>
        <w:t>他们致力于打造与创新、高品质和个性化相关联的品牌形象。</w:t>
      </w:r>
    </w:p>
    <w:p w14:paraId="046AE4CA" w14:textId="77777777" w:rsidR="00790370" w:rsidRDefault="00000000">
      <w:r>
        <w:t>苹果通过独特而引人注目的产品发布活动、精心策划的广告宣传和与知名艺术家、音乐家和时尚界的合作，成功地塑造了一个令人向往的品牌形象。</w:t>
      </w:r>
    </w:p>
    <w:p w14:paraId="13D7CC43" w14:textId="77777777" w:rsidR="00790370" w:rsidRDefault="00000000">
      <w:r>
        <w:t>他们的品牌价值和品牌忠诚度在市场上具有很高的认可度，吸引了广大的消费者。</w:t>
      </w:r>
    </w:p>
    <w:p w14:paraId="58C3E6A1" w14:textId="77777777" w:rsidR="00790370" w:rsidRDefault="00000000">
      <w:pPr>
        <w:pStyle w:val="2"/>
        <w:numPr>
          <w:ilvl w:val="0"/>
          <w:numId w:val="1"/>
        </w:numPr>
      </w:pPr>
      <w:r>
        <w:t>及时解决问题</w:t>
      </w:r>
    </w:p>
    <w:p w14:paraId="6E73827B" w14:textId="77777777" w:rsidR="00790370" w:rsidRDefault="00000000">
      <w:pPr>
        <w:ind w:firstLineChars="200" w:firstLine="420"/>
      </w:pPr>
      <w:r>
        <w:t>同期产品的应用商店体验太差：</w:t>
      </w:r>
      <w:r>
        <w:t xml:space="preserve">• </w:t>
      </w:r>
      <w:r>
        <w:t>当时很多手机是需要</w:t>
      </w:r>
      <w:proofErr w:type="gramStart"/>
      <w:r>
        <w:t>基于第三</w:t>
      </w:r>
      <w:proofErr w:type="gramEnd"/>
      <w:r>
        <w:t>方的应用商店软件去下载软件的，而苹果自带了</w:t>
      </w:r>
      <w:r>
        <w:t>AppStore</w:t>
      </w:r>
      <w:r>
        <w:t>，这很大程度上方便了用户下载软件。第一、第二代的</w:t>
      </w:r>
      <w:r>
        <w:t>iPhone</w:t>
      </w:r>
      <w:proofErr w:type="gramStart"/>
      <w:r>
        <w:t>不</w:t>
      </w:r>
      <w:proofErr w:type="gramEnd"/>
      <w:r>
        <w:t>越狱的话也很难安装多软件，后期才慢慢改良的。</w:t>
      </w:r>
    </w:p>
    <w:p w14:paraId="60619A46" w14:textId="77777777" w:rsidR="00790370" w:rsidRDefault="00000000">
      <w:pPr>
        <w:pStyle w:val="2"/>
        <w:numPr>
          <w:ilvl w:val="0"/>
          <w:numId w:val="1"/>
        </w:numPr>
      </w:pPr>
      <w:r>
        <w:lastRenderedPageBreak/>
        <w:t>手机需求相对离散</w:t>
      </w:r>
    </w:p>
    <w:p w14:paraId="1B68575C" w14:textId="77777777" w:rsidR="00790370" w:rsidRDefault="00000000">
      <w:pPr>
        <w:ind w:firstLineChars="200" w:firstLine="420"/>
      </w:pPr>
      <w:r>
        <w:t>手机的需求相对离散。有些人对于手机的要求是</w:t>
      </w:r>
      <w:proofErr w:type="gramStart"/>
      <w:r>
        <w:t>能用微信</w:t>
      </w:r>
      <w:proofErr w:type="spellStart"/>
      <w:proofErr w:type="gramEnd"/>
      <w:r>
        <w:t>qq</w:t>
      </w:r>
      <w:proofErr w:type="spellEnd"/>
      <w:r>
        <w:t>就好了、有些人是拿来拍照，还</w:t>
      </w:r>
      <w:proofErr w:type="gramStart"/>
      <w:r>
        <w:t>有些人有些人</w:t>
      </w:r>
      <w:proofErr w:type="gramEnd"/>
      <w:r>
        <w:t>是</w:t>
      </w:r>
      <w:proofErr w:type="gramStart"/>
      <w:r>
        <w:t>拿来打</w:t>
      </w:r>
      <w:proofErr w:type="gramEnd"/>
      <w:r>
        <w:t>游戏。由于需求较为零散，所以手机品牌数量很多。</w:t>
      </w:r>
    </w:p>
    <w:p w14:paraId="0CEC156E" w14:textId="77777777" w:rsidR="00790370" w:rsidRDefault="00000000">
      <w:pPr>
        <w:pStyle w:val="2"/>
        <w:numPr>
          <w:ilvl w:val="0"/>
          <w:numId w:val="1"/>
        </w:numPr>
      </w:pPr>
      <w:r>
        <w:t>市场规模足够大</w:t>
      </w:r>
    </w:p>
    <w:p w14:paraId="57FEC87E" w14:textId="77777777" w:rsidR="00790370" w:rsidRDefault="00000000">
      <w:pPr>
        <w:ind w:firstLineChars="200" w:firstLine="420"/>
      </w:pPr>
      <w:r>
        <w:t>手机每年的出货量都到达</w:t>
      </w:r>
      <w:r>
        <w:t>10</w:t>
      </w:r>
      <w:r>
        <w:t>亿＋台</w:t>
      </w:r>
      <w:r>
        <w:t>/</w:t>
      </w:r>
      <w:r>
        <w:t>年，所以只需要吃到手机行业</w:t>
      </w:r>
      <w:proofErr w:type="gramStart"/>
      <w:r>
        <w:t>一</w:t>
      </w:r>
      <w:proofErr w:type="gramEnd"/>
      <w:r>
        <w:t>小部分体量也能做出一家超百亿甚至千亿的企业。有不少</w:t>
      </w:r>
      <w:proofErr w:type="gramStart"/>
      <w:r>
        <w:t>果链企业</w:t>
      </w:r>
      <w:proofErr w:type="gramEnd"/>
      <w:r>
        <w:t>都能做到百亿甚至千亿的市值。</w:t>
      </w:r>
    </w:p>
    <w:p w14:paraId="645E7811" w14:textId="77777777" w:rsidR="00790370" w:rsidRDefault="00000000">
      <w:pPr>
        <w:pStyle w:val="2"/>
      </w:pPr>
      <w:r>
        <w:t>八、品牌理念与情感共鸣</w:t>
      </w:r>
    </w:p>
    <w:p w14:paraId="17310C67" w14:textId="77777777" w:rsidR="00790370" w:rsidRDefault="00000000">
      <w:pPr>
        <w:ind w:firstLineChars="200" w:firstLine="420"/>
      </w:pPr>
      <w:r>
        <w:t>苹果的品牌理念是</w:t>
      </w:r>
      <w:r>
        <w:t>“</w:t>
      </w:r>
      <w:r>
        <w:t>始终以用户为中心</w:t>
      </w:r>
      <w:r>
        <w:t>”</w:t>
      </w:r>
      <w:r>
        <w:t>，致力于为消费者提供最好的产品体验。苹果坚信，创新是推动品牌发展的核心动力，只有不断创新才能赢得消费者的喜爱和信任。同时，苹果也注重环保和可持续发展，致力于推动绿色科技。苹果善于通过品牌故事和情感共鸣来吸引消费者。他们通过营销活动和广告，讲述产品背后的故事和理念，引发消费者的情感共鸣。的进步。</w:t>
      </w:r>
    </w:p>
    <w:p w14:paraId="4FB5984B" w14:textId="77777777" w:rsidR="00790370" w:rsidRDefault="00000000">
      <w:pPr>
        <w:pStyle w:val="2"/>
      </w:pPr>
      <w:r>
        <w:t>九、总结</w:t>
      </w:r>
    </w:p>
    <w:p w14:paraId="04A05D07" w14:textId="77777777" w:rsidR="00790370" w:rsidRDefault="00000000">
      <w:pPr>
        <w:ind w:firstLine="306"/>
        <w:jc w:val="left"/>
      </w:pPr>
      <w:r>
        <w:t>苹果公司的成功可归结为创新的产品设计、强大的品牌影响力、卓越的用户体验以及高效的供应链管理等多方面因素。</w:t>
      </w:r>
    </w:p>
    <w:p w14:paraId="74611BEE" w14:textId="77777777" w:rsidR="005307F0" w:rsidRDefault="005307F0">
      <w:pPr>
        <w:ind w:firstLine="306"/>
        <w:jc w:val="left"/>
      </w:pPr>
    </w:p>
    <w:p w14:paraId="6B17E242" w14:textId="77777777" w:rsidR="005307F0" w:rsidRDefault="005307F0">
      <w:pPr>
        <w:ind w:firstLine="306"/>
        <w:jc w:val="left"/>
      </w:pPr>
    </w:p>
    <w:p w14:paraId="2C642D38" w14:textId="77777777" w:rsidR="005307F0" w:rsidRDefault="005307F0">
      <w:pPr>
        <w:ind w:firstLine="306"/>
        <w:jc w:val="left"/>
      </w:pPr>
    </w:p>
    <w:p w14:paraId="77538C1F" w14:textId="77777777" w:rsidR="005307F0" w:rsidRDefault="005307F0">
      <w:pPr>
        <w:ind w:firstLine="306"/>
        <w:jc w:val="left"/>
      </w:pPr>
    </w:p>
    <w:p w14:paraId="5F120565" w14:textId="77777777" w:rsidR="005307F0" w:rsidRDefault="005307F0">
      <w:pPr>
        <w:ind w:firstLine="306"/>
        <w:jc w:val="left"/>
      </w:pPr>
    </w:p>
    <w:p w14:paraId="4E339668" w14:textId="0A6AD014" w:rsidR="005307F0" w:rsidRDefault="005307F0" w:rsidP="005307F0">
      <w:pPr>
        <w:ind w:left="6300" w:firstLine="420"/>
        <w:jc w:val="left"/>
      </w:pPr>
      <w:proofErr w:type="gramStart"/>
      <w:r>
        <w:rPr>
          <w:rFonts w:hint="eastAsia"/>
        </w:rPr>
        <w:t>董子墨</w:t>
      </w:r>
      <w:proofErr w:type="gramEnd"/>
    </w:p>
    <w:p w14:paraId="7B96FD22" w14:textId="552E16A2" w:rsidR="005307F0" w:rsidRDefault="005307F0" w:rsidP="005307F0">
      <w:pPr>
        <w:ind w:left="5880" w:firstLine="420"/>
        <w:jc w:val="left"/>
        <w:rPr>
          <w:rFonts w:hint="eastAsia"/>
        </w:rPr>
      </w:pPr>
      <w:r>
        <w:rPr>
          <w:rFonts w:hint="eastAsia"/>
        </w:rPr>
        <w:t>222024321182057</w:t>
      </w:r>
    </w:p>
    <w:sectPr w:rsidR="00530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5DEE91"/>
    <w:multiLevelType w:val="singleLevel"/>
    <w:tmpl w:val="BF5DEE9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2591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75606E8"/>
    <w:rsid w:val="F75606E8"/>
    <w:rsid w:val="005307F0"/>
    <w:rsid w:val="0069708F"/>
    <w:rsid w:val="00790370"/>
    <w:rsid w:val="009209AB"/>
    <w:rsid w:val="73F7A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C3CBF"/>
  <w15:docId w15:val="{43E6430B-4349-4748-B5F5-FBCF21C5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hsl</dc:creator>
  <cp:lastModifiedBy>子墨 董</cp:lastModifiedBy>
  <cp:revision>2</cp:revision>
  <dcterms:created xsi:type="dcterms:W3CDTF">2024-10-20T06:45:00Z</dcterms:created>
  <dcterms:modified xsi:type="dcterms:W3CDTF">2024-10-20T06:45:00Z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2052-12.8.2.14769</vt:lpwstr>
  </property>
  <property fmtid="{D5CDD505-2E9C-101B-9397-08002B2CF9AE}" pid="3" name="ICV">
    <vt:lpwstr>0AE2009A6CBBF50D58361367D473B5B9_41</vt:lpwstr>
  </property>
</Properties>
</file>