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</w:rPr>
      </w:pPr>
      <w:r>
        <w:rPr>
          <w:rFonts w:hint="eastAsia"/>
          <w:sz w:val="36"/>
        </w:rPr>
        <w:t>《面向服务的软件系统》实验报告</w:t>
      </w:r>
    </w:p>
    <w:p>
      <w:pPr>
        <w:jc w:val="right"/>
        <w:rPr>
          <w:sz w:val="28"/>
        </w:rPr>
      </w:pPr>
      <w:r>
        <w:rPr>
          <w:rFonts w:hint="eastAsia"/>
          <w:sz w:val="28"/>
        </w:rPr>
        <w:t>——实验四：微服务综合实验</w:t>
      </w:r>
    </w:p>
    <w:p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瞿久尧</w:t>
      </w:r>
      <w:r>
        <w:rPr>
          <w:sz w:val="28"/>
          <w:u w:val="single"/>
        </w:rPr>
        <w:t xml:space="preserve">  </w:t>
      </w:r>
      <w:r>
        <w:rPr>
          <w:sz w:val="28"/>
        </w:rPr>
        <w:t xml:space="preserve">  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120L022314</w:t>
      </w:r>
      <w:r>
        <w:rPr>
          <w:rFonts w:hint="eastAsia"/>
          <w:sz w:val="28"/>
          <w:u w:val="single"/>
        </w:rPr>
        <w:t xml:space="preserve">  </w:t>
      </w:r>
      <w:r>
        <w:rPr>
          <w:sz w:val="28"/>
          <w:u w:val="single"/>
        </w:rPr>
        <w:t xml:space="preserve"> </w:t>
      </w:r>
    </w:p>
    <w:p>
      <w:pPr>
        <w:jc w:val="right"/>
        <w:rPr>
          <w:sz w:val="28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如果你要从头开发一个基于微服务架构的项目，项目中的服务最终要部署在k</w:t>
      </w:r>
      <w:r>
        <w:t>8</w:t>
      </w:r>
      <w:r>
        <w:rPr>
          <w:rFonts w:hint="eastAsia"/>
        </w:rPr>
        <w:t>s管理的镜像环境中，你认为应如何创建项目？与本次实验过程相比，哪些改进可以让开发更加合理高效？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①应该合理规划模块管理，将发布者提供的服务单独设为一个模块，使用者的调用也设为一个模块，方便最后打包部署。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②本次实验需要多个不同服务器之间担任node，导致多人协作之间有些麻烦，在部署上有些繁琐的工作。主要是需要进行jar包打包制作镜像等。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如何将实验中多个provider服务实例的负载均衡策略改为轮询调用？即在多次反复调用时轮流调用各个服务实例。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设置Dubbo的负载均衡策略为轮询，只需要在@DubboService注解的loadbalance属性设置为roundrobin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实验过程中遇到的主要问题与解决办法。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①在打包成jar包后，dubbo的依赖找不到；需要讲dubbo手动拉入项目的META-INF下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②provider经k8s部署后结点状态都是pending，因为没有先增加工作结点，然后尝试使用自己的主机当作工作结点，发现连接不到我的服务器，就只能借用同学的服务器当作工作结点，成功连接。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③consumer启动不了连接不上我的provider，原因是provider未能成功注册到zookeeper，需要重新在项目中配置zookeeper的IP和端口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对整门实验课程有何意见或建议。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课其实用了很多老版本的东西，我觉得应该更加结合现在更新的技术，鼓励同学们去学更多更实用更有利于之后学习的实验，而很多同学其实并没有开发经验，在上手方面有些困难，还希望老师之后能给出更为详尽的实验指导，目的还是使同学们能更清晰的学懂技术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10CDA"/>
    <w:multiLevelType w:val="multilevel"/>
    <w:tmpl w:val="77B10CDA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C52BA1"/>
    <w:rsid w:val="00144A39"/>
    <w:rsid w:val="00190281"/>
    <w:rsid w:val="002375FD"/>
    <w:rsid w:val="00457DF3"/>
    <w:rsid w:val="005046DD"/>
    <w:rsid w:val="00521A1D"/>
    <w:rsid w:val="00797CB7"/>
    <w:rsid w:val="007F6BB8"/>
    <w:rsid w:val="008A7D80"/>
    <w:rsid w:val="008D6234"/>
    <w:rsid w:val="00C23F53"/>
    <w:rsid w:val="00C52BA1"/>
    <w:rsid w:val="00DF34A6"/>
    <w:rsid w:val="00DF4270"/>
    <w:rsid w:val="00FF2EF5"/>
    <w:rsid w:val="0A404818"/>
    <w:rsid w:val="140D57BB"/>
    <w:rsid w:val="7EC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未处理的提及1"/>
    <w:basedOn w:val="3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586</Words>
  <Characters>679</Characters>
  <Lines>2</Lines>
  <Paragraphs>1</Paragraphs>
  <TotalTime>112</TotalTime>
  <ScaleCrop>false</ScaleCrop>
  <LinksUpToDate>false</LinksUpToDate>
  <CharactersWithSpaces>690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2019-12-28T04:53:00Z</dcterms:created>
  <dc:creator>涂 志莹</dc:creator>
  <cp:lastModifiedBy>向阳而生￡</cp:lastModifiedBy>
  <dcterms:modified xsi:type="dcterms:W3CDTF">2022-12-18T03:31:22Z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93E4E042273E4A77BC67035DD853202B</vt:lpwstr>
  </property>
</Properties>
</file>