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D55" w:rsidRDefault="002B1D55" w:rsidP="002B1D55">
      <w:pPr>
        <w:widowControl w:val="0"/>
        <w:autoSpaceDE w:val="0"/>
        <w:autoSpaceDN w:val="0"/>
        <w:adjustRightInd w:val="0"/>
        <w:jc w:val="right"/>
        <w:rPr>
          <w:rFonts w:ascii="Times" w:hAnsi="Times" w:cs="Georgia"/>
          <w:bCs/>
          <w:sz w:val="22"/>
          <w:szCs w:val="20"/>
        </w:rPr>
      </w:pPr>
      <w:r>
        <w:rPr>
          <w:rFonts w:ascii="Times" w:hAnsi="Times" w:cs="Georgia"/>
          <w:bCs/>
          <w:sz w:val="22"/>
          <w:szCs w:val="20"/>
        </w:rPr>
        <w:t>Quincy Bock</w:t>
      </w:r>
    </w:p>
    <w:p w:rsidR="002B1D55" w:rsidRDefault="002B1D55" w:rsidP="002B1D55">
      <w:pPr>
        <w:widowControl w:val="0"/>
        <w:autoSpaceDE w:val="0"/>
        <w:autoSpaceDN w:val="0"/>
        <w:adjustRightInd w:val="0"/>
        <w:jc w:val="right"/>
        <w:rPr>
          <w:rFonts w:ascii="Times" w:hAnsi="Times" w:cs="Georgia"/>
          <w:bCs/>
          <w:sz w:val="22"/>
          <w:szCs w:val="20"/>
        </w:rPr>
      </w:pPr>
      <w:r>
        <w:rPr>
          <w:rFonts w:ascii="Times" w:hAnsi="Times" w:cs="Georgia"/>
          <w:bCs/>
          <w:sz w:val="22"/>
          <w:szCs w:val="20"/>
        </w:rPr>
        <w:t>Final Project Outline</w:t>
      </w:r>
    </w:p>
    <w:p w:rsidR="005A118D" w:rsidRPr="008F4C73" w:rsidRDefault="002B1D55" w:rsidP="002B1D55">
      <w:pPr>
        <w:widowControl w:val="0"/>
        <w:autoSpaceDE w:val="0"/>
        <w:autoSpaceDN w:val="0"/>
        <w:adjustRightInd w:val="0"/>
        <w:jc w:val="right"/>
        <w:rPr>
          <w:rFonts w:ascii="Times" w:hAnsi="Times" w:cs="Georgia"/>
          <w:bCs/>
          <w:sz w:val="22"/>
          <w:szCs w:val="20"/>
        </w:rPr>
      </w:pPr>
      <w:r>
        <w:rPr>
          <w:rFonts w:ascii="Times" w:hAnsi="Times" w:cs="Georgia"/>
          <w:bCs/>
          <w:sz w:val="22"/>
          <w:szCs w:val="20"/>
        </w:rPr>
        <w:t>3/19/13</w:t>
      </w:r>
    </w:p>
    <w:p w:rsidR="005A118D" w:rsidRPr="008F4C73" w:rsidRDefault="005A118D" w:rsidP="005A118D">
      <w:pPr>
        <w:widowControl w:val="0"/>
        <w:autoSpaceDE w:val="0"/>
        <w:autoSpaceDN w:val="0"/>
        <w:adjustRightInd w:val="0"/>
        <w:rPr>
          <w:rFonts w:ascii="Times" w:hAnsi="Times" w:cs="Georgia"/>
          <w:bCs/>
          <w:sz w:val="22"/>
          <w:szCs w:val="20"/>
        </w:rPr>
      </w:pPr>
    </w:p>
    <w:p w:rsidR="00815E9E" w:rsidRDefault="005A118D" w:rsidP="005A118D">
      <w:pPr>
        <w:widowControl w:val="0"/>
        <w:autoSpaceDE w:val="0"/>
        <w:autoSpaceDN w:val="0"/>
        <w:adjustRightInd w:val="0"/>
        <w:rPr>
          <w:rFonts w:ascii="Times" w:hAnsi="Times" w:cs="Georgia"/>
          <w:bCs/>
          <w:sz w:val="22"/>
          <w:szCs w:val="20"/>
        </w:rPr>
      </w:pPr>
      <w:r w:rsidRPr="008F4C73">
        <w:rPr>
          <w:rFonts w:ascii="Times" w:hAnsi="Times" w:cs="Georgia"/>
          <w:bCs/>
          <w:sz w:val="22"/>
          <w:szCs w:val="20"/>
        </w:rPr>
        <w:t>I.  Introduction</w:t>
      </w:r>
      <w:r w:rsidR="00780289">
        <w:rPr>
          <w:rFonts w:ascii="Times" w:hAnsi="Times" w:cs="Georgia"/>
          <w:bCs/>
          <w:sz w:val="22"/>
          <w:szCs w:val="20"/>
        </w:rPr>
        <w:t xml:space="preserve"> </w:t>
      </w:r>
    </w:p>
    <w:p w:rsidR="00557F72" w:rsidRDefault="00815E9E" w:rsidP="00815E9E">
      <w:pPr>
        <w:widowControl w:val="0"/>
        <w:autoSpaceDE w:val="0"/>
        <w:autoSpaceDN w:val="0"/>
        <w:adjustRightInd w:val="0"/>
        <w:ind w:left="720"/>
        <w:rPr>
          <w:rFonts w:ascii="Times" w:hAnsi="Times" w:cs="Georgia"/>
          <w:bCs/>
          <w:sz w:val="22"/>
          <w:szCs w:val="20"/>
        </w:rPr>
      </w:pPr>
      <w:r>
        <w:rPr>
          <w:rFonts w:ascii="Times" w:hAnsi="Times" w:cs="Georgia"/>
          <w:bCs/>
          <w:sz w:val="22"/>
          <w:szCs w:val="20"/>
        </w:rPr>
        <w:t xml:space="preserve">•  </w:t>
      </w:r>
      <w:r w:rsidR="00780289">
        <w:rPr>
          <w:rFonts w:ascii="Times" w:hAnsi="Times" w:cs="Georgia"/>
          <w:bCs/>
          <w:sz w:val="22"/>
          <w:szCs w:val="20"/>
        </w:rPr>
        <w:t xml:space="preserve">Science Education (and Education in general) </w:t>
      </w:r>
      <w:r w:rsidR="0087332D">
        <w:rPr>
          <w:rFonts w:ascii="Times" w:hAnsi="Times" w:cs="Georgia"/>
          <w:bCs/>
          <w:sz w:val="22"/>
          <w:szCs w:val="20"/>
        </w:rPr>
        <w:t xml:space="preserve">need a make over.  Too many students are scared away from </w:t>
      </w:r>
      <w:r>
        <w:rPr>
          <w:rFonts w:ascii="Times" w:hAnsi="Times" w:cs="Georgia"/>
          <w:bCs/>
          <w:sz w:val="22"/>
          <w:szCs w:val="20"/>
        </w:rPr>
        <w:t xml:space="preserve">careers in or even interest in science because it seems too hard.  This points to a major flaw in our perception of science and our way of teaching it.  </w:t>
      </w:r>
    </w:p>
    <w:p w:rsidR="005A118D" w:rsidRPr="008F4C73" w:rsidRDefault="00815E9E" w:rsidP="00815E9E">
      <w:pPr>
        <w:widowControl w:val="0"/>
        <w:autoSpaceDE w:val="0"/>
        <w:autoSpaceDN w:val="0"/>
        <w:adjustRightInd w:val="0"/>
        <w:ind w:left="720"/>
        <w:rPr>
          <w:rFonts w:ascii="Times" w:hAnsi="Times" w:cs="Georgia"/>
          <w:bCs/>
          <w:sz w:val="22"/>
          <w:szCs w:val="20"/>
        </w:rPr>
      </w:pPr>
      <w:r>
        <w:rPr>
          <w:rFonts w:ascii="Times" w:hAnsi="Times" w:cs="Georgia"/>
          <w:bCs/>
          <w:sz w:val="22"/>
          <w:szCs w:val="20"/>
        </w:rPr>
        <w:t xml:space="preserve">•  </w:t>
      </w:r>
      <w:r w:rsidR="00557F72">
        <w:rPr>
          <w:rFonts w:ascii="Times" w:hAnsi="Times" w:cs="Georgia"/>
          <w:bCs/>
          <w:sz w:val="22"/>
          <w:szCs w:val="20"/>
        </w:rPr>
        <w:t>“Society gets what it celebrates” so it is not just the content but the delivery and perception of that c</w:t>
      </w:r>
      <w:r>
        <w:rPr>
          <w:rFonts w:ascii="Times" w:hAnsi="Times" w:cs="Georgia"/>
          <w:bCs/>
          <w:sz w:val="22"/>
          <w:szCs w:val="20"/>
        </w:rPr>
        <w:t xml:space="preserve">ontent which need a make-over.  No one wants to become a scientist if they think it means long hours of doing boring things and looking like a nerd.  </w:t>
      </w:r>
    </w:p>
    <w:p w:rsidR="00815E9E" w:rsidRDefault="00815E9E" w:rsidP="00815E9E">
      <w:pPr>
        <w:widowControl w:val="0"/>
        <w:autoSpaceDE w:val="0"/>
        <w:autoSpaceDN w:val="0"/>
        <w:adjustRightInd w:val="0"/>
        <w:ind w:left="720"/>
        <w:rPr>
          <w:rFonts w:ascii="Times" w:hAnsi="Times" w:cs="Georgia"/>
          <w:bCs/>
          <w:sz w:val="22"/>
          <w:szCs w:val="20"/>
        </w:rPr>
      </w:pPr>
      <w:r>
        <w:rPr>
          <w:rFonts w:ascii="Times" w:hAnsi="Times" w:cs="Georgia"/>
          <w:bCs/>
          <w:sz w:val="22"/>
          <w:szCs w:val="20"/>
        </w:rPr>
        <w:t xml:space="preserve">•  </w:t>
      </w:r>
      <w:r w:rsidR="0020174A">
        <w:rPr>
          <w:rFonts w:ascii="Times" w:hAnsi="Times" w:cs="Georgia"/>
          <w:bCs/>
          <w:sz w:val="22"/>
          <w:szCs w:val="20"/>
        </w:rPr>
        <w:t>As digital natives grow up</w:t>
      </w:r>
      <w:r w:rsidR="00FB3699">
        <w:rPr>
          <w:rFonts w:ascii="Times" w:hAnsi="Times" w:cs="Georgia"/>
          <w:bCs/>
          <w:sz w:val="22"/>
          <w:szCs w:val="20"/>
        </w:rPr>
        <w:t>,</w:t>
      </w:r>
      <w:r w:rsidR="0020174A">
        <w:rPr>
          <w:rFonts w:ascii="Times" w:hAnsi="Times" w:cs="Georgia"/>
          <w:bCs/>
          <w:sz w:val="22"/>
          <w:szCs w:val="20"/>
        </w:rPr>
        <w:t xml:space="preserve"> they require ever-more engaging and interactive means of holding their attention.  However, it is not just the flashy exteriors to education platforms, but the designed foundations that need reworking.  </w:t>
      </w:r>
      <w:r w:rsidR="0087332D">
        <w:rPr>
          <w:rFonts w:ascii="Times" w:hAnsi="Times" w:cs="Georgia"/>
          <w:bCs/>
          <w:sz w:val="22"/>
          <w:szCs w:val="20"/>
        </w:rPr>
        <w:t xml:space="preserve">For this we need to look at ways of learning that draw in the student through exploration and systems.  </w:t>
      </w:r>
    </w:p>
    <w:p w:rsidR="00FB3699" w:rsidRDefault="00815E9E" w:rsidP="00815E9E">
      <w:pPr>
        <w:widowControl w:val="0"/>
        <w:autoSpaceDE w:val="0"/>
        <w:autoSpaceDN w:val="0"/>
        <w:adjustRightInd w:val="0"/>
        <w:ind w:left="720"/>
        <w:rPr>
          <w:rFonts w:ascii="Times" w:hAnsi="Times" w:cs="Georgia"/>
          <w:bCs/>
          <w:sz w:val="22"/>
          <w:szCs w:val="20"/>
        </w:rPr>
      </w:pPr>
      <w:r>
        <w:rPr>
          <w:rFonts w:ascii="Times" w:hAnsi="Times" w:cs="Georgia"/>
          <w:bCs/>
          <w:sz w:val="22"/>
          <w:szCs w:val="20"/>
        </w:rPr>
        <w:t>• In addition, access to good teachers and engaging resources is limited.  Education is a worldwide issue but it must be approached one child at a time.  Web based interactions might be a good way to reach a large audience.</w:t>
      </w:r>
    </w:p>
    <w:p w:rsidR="001802CA" w:rsidRDefault="00FB3699" w:rsidP="00815E9E">
      <w:pPr>
        <w:widowControl w:val="0"/>
        <w:autoSpaceDE w:val="0"/>
        <w:autoSpaceDN w:val="0"/>
        <w:adjustRightInd w:val="0"/>
        <w:ind w:left="720"/>
        <w:rPr>
          <w:rFonts w:ascii="Times" w:hAnsi="Times" w:cs="Georgia"/>
          <w:bCs/>
          <w:sz w:val="22"/>
          <w:szCs w:val="20"/>
        </w:rPr>
      </w:pPr>
      <w:r>
        <w:rPr>
          <w:rFonts w:ascii="Times" w:hAnsi="Times" w:cs="Georgia"/>
          <w:bCs/>
          <w:sz w:val="22"/>
          <w:szCs w:val="20"/>
        </w:rPr>
        <w:t>• I hope to research ways</w:t>
      </w:r>
      <w:r w:rsidR="004C63E1">
        <w:rPr>
          <w:rFonts w:ascii="Times" w:hAnsi="Times" w:cs="Georgia"/>
          <w:bCs/>
          <w:sz w:val="22"/>
          <w:szCs w:val="20"/>
        </w:rPr>
        <w:t xml:space="preserve"> of learning, ways of teaching and ways of presenting scientific material to create… SOMETHING!  Most likely this something will be one manifestation of a well researched and developed approach which could be used as further research material.  </w:t>
      </w:r>
    </w:p>
    <w:p w:rsidR="005A118D" w:rsidRPr="008F4C73" w:rsidRDefault="005A118D" w:rsidP="005A118D">
      <w:pPr>
        <w:widowControl w:val="0"/>
        <w:autoSpaceDE w:val="0"/>
        <w:autoSpaceDN w:val="0"/>
        <w:adjustRightInd w:val="0"/>
        <w:rPr>
          <w:rFonts w:ascii="Times" w:hAnsi="Times" w:cs="Georgia"/>
          <w:bCs/>
          <w:sz w:val="22"/>
          <w:szCs w:val="20"/>
        </w:rPr>
      </w:pPr>
    </w:p>
    <w:p w:rsidR="005A118D" w:rsidRPr="008F4C73" w:rsidRDefault="005A118D" w:rsidP="005A118D">
      <w:pPr>
        <w:widowControl w:val="0"/>
        <w:autoSpaceDE w:val="0"/>
        <w:autoSpaceDN w:val="0"/>
        <w:adjustRightInd w:val="0"/>
        <w:rPr>
          <w:rFonts w:ascii="Times" w:hAnsi="Times" w:cs="Helvetica"/>
          <w:bCs/>
          <w:sz w:val="22"/>
          <w:szCs w:val="20"/>
        </w:rPr>
      </w:pPr>
      <w:r w:rsidRPr="008F4C73">
        <w:rPr>
          <w:rFonts w:ascii="Times" w:hAnsi="Times" w:cs="Helvetica"/>
          <w:bCs/>
          <w:sz w:val="22"/>
          <w:szCs w:val="20"/>
        </w:rPr>
        <w:t>II. Science Education and Ways of Learning Background</w:t>
      </w:r>
    </w:p>
    <w:p w:rsidR="00557F72" w:rsidRDefault="005A118D" w:rsidP="0070135E">
      <w:pPr>
        <w:widowControl w:val="0"/>
        <w:autoSpaceDE w:val="0"/>
        <w:autoSpaceDN w:val="0"/>
        <w:adjustRightInd w:val="0"/>
        <w:ind w:left="720"/>
        <w:rPr>
          <w:rFonts w:ascii="Times" w:hAnsi="Times" w:cs="Helvetica"/>
          <w:sz w:val="22"/>
          <w:szCs w:val="20"/>
        </w:rPr>
      </w:pPr>
      <w:r w:rsidRPr="008F4C73">
        <w:rPr>
          <w:rFonts w:ascii="Times" w:hAnsi="Times" w:cs="Helvetica"/>
          <w:sz w:val="22"/>
          <w:szCs w:val="20"/>
        </w:rPr>
        <w:t>a) Importance – why is it important to increase the appeal and quality of science education for elementary, middle and high schoolers</w:t>
      </w:r>
    </w:p>
    <w:p w:rsidR="005A118D" w:rsidRPr="008F4C73" w:rsidRDefault="00557F72" w:rsidP="0070135E">
      <w:pPr>
        <w:widowControl w:val="0"/>
        <w:autoSpaceDE w:val="0"/>
        <w:autoSpaceDN w:val="0"/>
        <w:adjustRightInd w:val="0"/>
        <w:ind w:left="720"/>
        <w:rPr>
          <w:rFonts w:ascii="Times" w:hAnsi="Times" w:cs="Helvetica"/>
          <w:sz w:val="22"/>
          <w:szCs w:val="20"/>
        </w:rPr>
      </w:pPr>
      <w:r>
        <w:rPr>
          <w:rFonts w:ascii="Times" w:hAnsi="Times" w:cs="Helvetica"/>
          <w:sz w:val="22"/>
          <w:szCs w:val="20"/>
        </w:rPr>
        <w:tab/>
        <w:t xml:space="preserve">- Code - </w:t>
      </w:r>
      <w:r w:rsidRPr="00557F72">
        <w:rPr>
          <w:rFonts w:ascii="Times" w:hAnsi="Times" w:cs="Helvetica"/>
          <w:sz w:val="22"/>
          <w:szCs w:val="20"/>
        </w:rPr>
        <w:t>http://www.youtube.com/watch?v=dU1xS07N-FA</w:t>
      </w:r>
    </w:p>
    <w:p w:rsidR="005A118D" w:rsidRPr="008F4C73" w:rsidRDefault="005A118D" w:rsidP="0070135E">
      <w:pPr>
        <w:widowControl w:val="0"/>
        <w:autoSpaceDE w:val="0"/>
        <w:autoSpaceDN w:val="0"/>
        <w:adjustRightInd w:val="0"/>
        <w:ind w:left="720"/>
        <w:rPr>
          <w:rFonts w:ascii="Times" w:hAnsi="Times" w:cs="Helvetica"/>
          <w:sz w:val="22"/>
          <w:szCs w:val="20"/>
        </w:rPr>
      </w:pPr>
      <w:r w:rsidRPr="008F4C73">
        <w:rPr>
          <w:rFonts w:ascii="Times" w:hAnsi="Times" w:cs="Helvetica"/>
          <w:sz w:val="22"/>
          <w:szCs w:val="20"/>
        </w:rPr>
        <w:t xml:space="preserve">b) Challenges – science is “hard,” “boring,” lots of math, few good teachers or resources in some schools, it isn’t “cool,” etc. </w:t>
      </w:r>
    </w:p>
    <w:p w:rsidR="005A118D" w:rsidRPr="008F4C73" w:rsidRDefault="005A118D" w:rsidP="0070135E">
      <w:pPr>
        <w:widowControl w:val="0"/>
        <w:autoSpaceDE w:val="0"/>
        <w:autoSpaceDN w:val="0"/>
        <w:adjustRightInd w:val="0"/>
        <w:ind w:left="720"/>
        <w:rPr>
          <w:rFonts w:ascii="Times" w:hAnsi="Times" w:cs="Helvetica"/>
          <w:sz w:val="22"/>
          <w:szCs w:val="20"/>
        </w:rPr>
      </w:pPr>
      <w:r w:rsidRPr="008F4C73">
        <w:rPr>
          <w:rFonts w:ascii="Times" w:hAnsi="Times" w:cs="Helvetica"/>
          <w:sz w:val="22"/>
          <w:szCs w:val="20"/>
        </w:rPr>
        <w:t>c) Roles of Education – where is science education being addressed and who is most successful: STEM, museums, television, internet, games</w:t>
      </w:r>
    </w:p>
    <w:p w:rsidR="005A118D" w:rsidRPr="008F4C73" w:rsidRDefault="005A118D" w:rsidP="005A118D">
      <w:pPr>
        <w:widowControl w:val="0"/>
        <w:autoSpaceDE w:val="0"/>
        <w:autoSpaceDN w:val="0"/>
        <w:adjustRightInd w:val="0"/>
        <w:rPr>
          <w:rFonts w:ascii="Times" w:hAnsi="Times" w:cs="Helvetica"/>
          <w:sz w:val="22"/>
          <w:szCs w:val="20"/>
        </w:rPr>
      </w:pPr>
      <w:r w:rsidRPr="008F4C73">
        <w:rPr>
          <w:rFonts w:ascii="Times" w:hAnsi="Times" w:cs="Helvetica"/>
          <w:sz w:val="22"/>
          <w:szCs w:val="20"/>
        </w:rPr>
        <w:tab/>
      </w:r>
      <w:r w:rsidRPr="008F4C73">
        <w:rPr>
          <w:rFonts w:ascii="Times" w:hAnsi="Times" w:cs="Helvetica"/>
          <w:sz w:val="22"/>
          <w:szCs w:val="20"/>
        </w:rPr>
        <w:tab/>
        <w:t>i) government</w:t>
      </w:r>
    </w:p>
    <w:p w:rsidR="005A118D" w:rsidRPr="008F4C73" w:rsidRDefault="005A118D" w:rsidP="005A118D">
      <w:pPr>
        <w:widowControl w:val="0"/>
        <w:autoSpaceDE w:val="0"/>
        <w:autoSpaceDN w:val="0"/>
        <w:adjustRightInd w:val="0"/>
        <w:rPr>
          <w:rFonts w:ascii="Times" w:hAnsi="Times" w:cs="Helvetica"/>
          <w:sz w:val="22"/>
          <w:szCs w:val="20"/>
        </w:rPr>
      </w:pPr>
      <w:r w:rsidRPr="008F4C73">
        <w:rPr>
          <w:rFonts w:ascii="Times" w:hAnsi="Times" w:cs="Helvetica"/>
          <w:sz w:val="22"/>
          <w:szCs w:val="20"/>
        </w:rPr>
        <w:tab/>
      </w:r>
      <w:r w:rsidRPr="008F4C73">
        <w:rPr>
          <w:rFonts w:ascii="Times" w:hAnsi="Times" w:cs="Helvetica"/>
          <w:sz w:val="22"/>
          <w:szCs w:val="20"/>
        </w:rPr>
        <w:tab/>
        <w:t>ii) family</w:t>
      </w:r>
    </w:p>
    <w:p w:rsidR="005A118D" w:rsidRPr="008F4C73" w:rsidRDefault="005A118D" w:rsidP="005A118D">
      <w:pPr>
        <w:widowControl w:val="0"/>
        <w:autoSpaceDE w:val="0"/>
        <w:autoSpaceDN w:val="0"/>
        <w:adjustRightInd w:val="0"/>
        <w:rPr>
          <w:rFonts w:ascii="Times" w:hAnsi="Times" w:cs="Helvetica"/>
          <w:sz w:val="22"/>
          <w:szCs w:val="20"/>
        </w:rPr>
      </w:pPr>
      <w:r w:rsidRPr="008F4C73">
        <w:rPr>
          <w:rFonts w:ascii="Times" w:hAnsi="Times" w:cs="Helvetica"/>
          <w:sz w:val="22"/>
          <w:szCs w:val="20"/>
        </w:rPr>
        <w:tab/>
      </w:r>
      <w:r w:rsidRPr="008F4C73">
        <w:rPr>
          <w:rFonts w:ascii="Times" w:hAnsi="Times" w:cs="Helvetica"/>
          <w:sz w:val="22"/>
          <w:szCs w:val="20"/>
        </w:rPr>
        <w:tab/>
        <w:t>iii) not for profit</w:t>
      </w:r>
    </w:p>
    <w:p w:rsidR="001802CA" w:rsidRDefault="005A118D" w:rsidP="005A118D">
      <w:pPr>
        <w:ind w:left="720"/>
        <w:rPr>
          <w:rFonts w:ascii="Times" w:hAnsi="Times" w:cs="Helvetica"/>
          <w:sz w:val="22"/>
          <w:szCs w:val="20"/>
        </w:rPr>
      </w:pPr>
      <w:r w:rsidRPr="008F4C73">
        <w:rPr>
          <w:rFonts w:ascii="Times" w:hAnsi="Times" w:cs="Helvetica"/>
          <w:sz w:val="22"/>
          <w:szCs w:val="20"/>
        </w:rPr>
        <w:t>d) Approaches – this could be ap</w:t>
      </w:r>
      <w:r w:rsidR="00D11B24" w:rsidRPr="008F4C73">
        <w:rPr>
          <w:rFonts w:ascii="Times" w:hAnsi="Times" w:cs="Helvetica"/>
          <w:sz w:val="22"/>
          <w:szCs w:val="20"/>
        </w:rPr>
        <w:t>proaches to teaching in general, curriculum, games, web based, systems thinking, activities, experimental… What is most effective?</w:t>
      </w:r>
    </w:p>
    <w:p w:rsidR="00D11B24" w:rsidRPr="008F4C73" w:rsidRDefault="001802CA" w:rsidP="005A118D">
      <w:pPr>
        <w:ind w:left="720"/>
        <w:rPr>
          <w:rFonts w:ascii="Times" w:hAnsi="Times" w:cs="Helvetica"/>
          <w:sz w:val="22"/>
          <w:szCs w:val="20"/>
        </w:rPr>
      </w:pPr>
      <w:r>
        <w:rPr>
          <w:rFonts w:ascii="Times" w:hAnsi="Times" w:cs="Helvetica"/>
          <w:sz w:val="22"/>
          <w:szCs w:val="20"/>
        </w:rPr>
        <w:tab/>
        <w:t xml:space="preserve">- USA Science and Engineering Festival - </w:t>
      </w:r>
      <w:r w:rsidRPr="001802CA">
        <w:rPr>
          <w:rFonts w:ascii="Times" w:hAnsi="Times" w:cs="Helvetica"/>
          <w:sz w:val="22"/>
          <w:szCs w:val="20"/>
        </w:rPr>
        <w:t>http://www.usasciencefestival.org/</w:t>
      </w:r>
    </w:p>
    <w:p w:rsidR="00E325C3" w:rsidRPr="008F4C73" w:rsidRDefault="00D11B24" w:rsidP="00D11B24">
      <w:pPr>
        <w:ind w:left="1440"/>
        <w:rPr>
          <w:rFonts w:ascii="Times" w:hAnsi="Times" w:cs="Helvetica"/>
          <w:sz w:val="22"/>
          <w:szCs w:val="20"/>
        </w:rPr>
      </w:pPr>
      <w:r w:rsidRPr="008F4C73">
        <w:rPr>
          <w:rFonts w:ascii="Times" w:hAnsi="Times" w:cs="Helvetica"/>
          <w:sz w:val="22"/>
          <w:szCs w:val="20"/>
        </w:rPr>
        <w:t>- Quest to learn</w:t>
      </w:r>
      <w:r w:rsidR="004E25E5" w:rsidRPr="008F4C73">
        <w:rPr>
          <w:rFonts w:ascii="Times" w:hAnsi="Times" w:cs="Helvetica"/>
          <w:sz w:val="22"/>
          <w:szCs w:val="20"/>
        </w:rPr>
        <w:t xml:space="preserve"> </w:t>
      </w:r>
      <w:hyperlink r:id="rId4" w:history="1">
        <w:r w:rsidRPr="008F4C73">
          <w:rPr>
            <w:rStyle w:val="Hyperlink"/>
            <w:rFonts w:ascii="Times" w:hAnsi="Times" w:cs="Helvetica"/>
            <w:sz w:val="22"/>
            <w:szCs w:val="20"/>
            <w:u w:val="none"/>
          </w:rPr>
          <w:t>http://dmlcentral.net/sites/dmlcentral/files/resource_files/Quest_to_LearnMacfoundReport</w:t>
        </w:r>
        <w:r w:rsidRPr="008F4C73">
          <w:rPr>
            <w:rStyle w:val="Hyperlink"/>
            <w:rFonts w:ascii="Times" w:hAnsi="Times" w:cs="Helvetica"/>
            <w:sz w:val="22"/>
            <w:szCs w:val="20"/>
            <w:u w:val="none"/>
          </w:rPr>
          <w:t>.</w:t>
        </w:r>
        <w:r w:rsidRPr="008F4C73">
          <w:rPr>
            <w:rStyle w:val="Hyperlink"/>
            <w:rFonts w:ascii="Times" w:hAnsi="Times" w:cs="Helvetica"/>
            <w:sz w:val="22"/>
            <w:szCs w:val="20"/>
            <w:u w:val="none"/>
          </w:rPr>
          <w:t>pdf</w:t>
        </w:r>
      </w:hyperlink>
    </w:p>
    <w:p w:rsidR="00E325C3" w:rsidRPr="008F4C73" w:rsidRDefault="00E325C3" w:rsidP="00E325C3">
      <w:pPr>
        <w:ind w:left="1440"/>
        <w:rPr>
          <w:rFonts w:ascii="Times" w:hAnsi="Times"/>
          <w:sz w:val="22"/>
        </w:rPr>
      </w:pPr>
      <w:r w:rsidRPr="008F4C73">
        <w:rPr>
          <w:rFonts w:ascii="Times" w:hAnsi="Times" w:cs="Helvetica"/>
          <w:sz w:val="22"/>
          <w:szCs w:val="20"/>
        </w:rPr>
        <w:t xml:space="preserve">- Games/Experimentation </w:t>
      </w:r>
      <w:hyperlink r:id="rId5" w:history="1">
        <w:r w:rsidRPr="008F4C73">
          <w:rPr>
            <w:rStyle w:val="Hyperlink"/>
            <w:rFonts w:ascii="Times" w:hAnsi="Times"/>
            <w:sz w:val="22"/>
            <w:u w:val="none"/>
          </w:rPr>
          <w:t>http://biologica.concord.org/webtest1/web_labs.htm</w:t>
        </w:r>
      </w:hyperlink>
    </w:p>
    <w:p w:rsidR="00E325C3" w:rsidRPr="008F4C73" w:rsidRDefault="00E325C3" w:rsidP="00E325C3">
      <w:pPr>
        <w:ind w:left="1440"/>
        <w:rPr>
          <w:rFonts w:ascii="Times" w:hAnsi="Times"/>
          <w:sz w:val="22"/>
        </w:rPr>
      </w:pPr>
      <w:r w:rsidRPr="008F4C73">
        <w:rPr>
          <w:rFonts w:ascii="Times" w:hAnsi="Times"/>
          <w:sz w:val="22"/>
        </w:rPr>
        <w:t xml:space="preserve">- Simulation/Exploration learning: </w:t>
      </w:r>
      <w:hyperlink r:id="rId6" w:history="1">
        <w:r w:rsidRPr="008F4C73">
          <w:rPr>
            <w:rStyle w:val="Hyperlink"/>
            <w:rFonts w:ascii="Times" w:hAnsi="Times"/>
            <w:sz w:val="22"/>
            <w:u w:val="none"/>
          </w:rPr>
          <w:t>http://phet.colorado.edu/en/simulations/category/new</w:t>
        </w:r>
      </w:hyperlink>
    </w:p>
    <w:p w:rsidR="00E325C3" w:rsidRPr="008F4C73" w:rsidRDefault="00E325C3" w:rsidP="00E325C3">
      <w:pPr>
        <w:ind w:left="720" w:firstLine="720"/>
        <w:rPr>
          <w:rFonts w:ascii="Times" w:hAnsi="Times"/>
          <w:sz w:val="22"/>
        </w:rPr>
      </w:pPr>
      <w:r w:rsidRPr="008F4C73">
        <w:rPr>
          <w:rFonts w:ascii="Times" w:hAnsi="Times"/>
          <w:sz w:val="22"/>
        </w:rPr>
        <w:t xml:space="preserve">- Games: </w:t>
      </w:r>
      <w:hyperlink r:id="rId7" w:history="1">
        <w:r w:rsidRPr="008F4C73">
          <w:rPr>
            <w:rStyle w:val="Hyperlink"/>
            <w:rFonts w:ascii="Times" w:hAnsi="Times"/>
            <w:sz w:val="22"/>
            <w:u w:val="none"/>
          </w:rPr>
          <w:t>http://www.brainpop.com</w:t>
        </w:r>
      </w:hyperlink>
    </w:p>
    <w:p w:rsidR="005A118D" w:rsidRPr="008F4C73" w:rsidRDefault="005A118D" w:rsidP="00D11B24">
      <w:pPr>
        <w:ind w:left="1440"/>
        <w:rPr>
          <w:rFonts w:ascii="Times" w:hAnsi="Times" w:cs="Helvetica"/>
          <w:sz w:val="22"/>
          <w:szCs w:val="20"/>
        </w:rPr>
      </w:pPr>
    </w:p>
    <w:p w:rsidR="005A118D" w:rsidRPr="008F4C73" w:rsidRDefault="005A118D" w:rsidP="00D11B24">
      <w:pPr>
        <w:widowControl w:val="0"/>
        <w:autoSpaceDE w:val="0"/>
        <w:autoSpaceDN w:val="0"/>
        <w:adjustRightInd w:val="0"/>
        <w:ind w:left="720"/>
        <w:rPr>
          <w:rFonts w:ascii="Times" w:hAnsi="Times" w:cs="Helvetica"/>
          <w:sz w:val="22"/>
          <w:szCs w:val="20"/>
        </w:rPr>
      </w:pPr>
      <w:r w:rsidRPr="008F4C73">
        <w:rPr>
          <w:rFonts w:ascii="Times" w:hAnsi="Times" w:cs="Helvetica"/>
          <w:sz w:val="22"/>
          <w:szCs w:val="20"/>
        </w:rPr>
        <w:t xml:space="preserve">e) Museums </w:t>
      </w:r>
      <w:r w:rsidR="00D11B24" w:rsidRPr="008F4C73">
        <w:rPr>
          <w:rFonts w:ascii="Times" w:hAnsi="Times" w:cs="Helvetica"/>
          <w:sz w:val="22"/>
          <w:szCs w:val="20"/>
        </w:rPr>
        <w:t>– how do museums create different ways of learning, are the more effective, more fun, more boring, more interactive</w:t>
      </w:r>
    </w:p>
    <w:p w:rsidR="00D11B24" w:rsidRPr="008F4C73" w:rsidRDefault="00D11B24" w:rsidP="005A118D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Arial"/>
          <w:sz w:val="22"/>
          <w:szCs w:val="22"/>
        </w:rPr>
      </w:pPr>
      <w:r w:rsidRPr="008F4C73">
        <w:rPr>
          <w:rFonts w:ascii="Times" w:hAnsi="Times" w:cs="Helvetica"/>
          <w:sz w:val="22"/>
          <w:szCs w:val="20"/>
        </w:rPr>
        <w:t xml:space="preserve">- </w:t>
      </w:r>
      <w:r w:rsidR="005A118D" w:rsidRPr="008F4C73">
        <w:rPr>
          <w:rFonts w:ascii="Times" w:hAnsi="Times" w:cs="Arial"/>
          <w:sz w:val="22"/>
          <w:szCs w:val="22"/>
        </w:rPr>
        <w:t>Simon, Nina</w:t>
      </w:r>
      <w:r w:rsidRPr="008F4C73">
        <w:rPr>
          <w:rFonts w:ascii="Times" w:hAnsi="Times" w:cs="Arial"/>
          <w:sz w:val="22"/>
          <w:szCs w:val="22"/>
        </w:rPr>
        <w:t>,</w:t>
      </w:r>
      <w:r w:rsidR="005A118D" w:rsidRPr="008F4C73">
        <w:rPr>
          <w:rFonts w:ascii="Times" w:hAnsi="Times" w:cs="Arial"/>
          <w:sz w:val="22"/>
          <w:szCs w:val="22"/>
        </w:rPr>
        <w:t xml:space="preserve"> The Participatory Museum</w:t>
      </w:r>
    </w:p>
    <w:p w:rsidR="00D11B24" w:rsidRPr="008F4C73" w:rsidRDefault="00D11B24" w:rsidP="00D11B24">
      <w:pPr>
        <w:ind w:left="1440"/>
        <w:rPr>
          <w:rFonts w:ascii="Times" w:hAnsi="Times" w:cs="Arial"/>
          <w:color w:val="000000"/>
          <w:sz w:val="22"/>
          <w:szCs w:val="22"/>
        </w:rPr>
      </w:pPr>
      <w:r w:rsidRPr="008F4C73">
        <w:rPr>
          <w:rFonts w:ascii="Times" w:hAnsi="Times" w:cs="Helvetica"/>
          <w:sz w:val="22"/>
          <w:szCs w:val="20"/>
        </w:rPr>
        <w:t xml:space="preserve">- </w:t>
      </w:r>
      <w:r w:rsidRPr="008F4C73">
        <w:rPr>
          <w:rFonts w:ascii="Times" w:hAnsi="Times" w:cs="Arial"/>
          <w:sz w:val="22"/>
          <w:szCs w:val="22"/>
        </w:rPr>
        <w:t>Adair, Bill, Filene, Benjamin and Koloski, Laura. 2011.  Letting Go?  Sharing Historical Autho</w:t>
      </w:r>
      <w:r w:rsidR="0020174A">
        <w:rPr>
          <w:rFonts w:ascii="Times" w:hAnsi="Times" w:cs="Arial"/>
          <w:sz w:val="22"/>
          <w:szCs w:val="22"/>
        </w:rPr>
        <w:t>rity in a User-Generated World,</w:t>
      </w:r>
      <w:r w:rsidRPr="008F4C73">
        <w:rPr>
          <w:rFonts w:ascii="Times" w:hAnsi="Times" w:cs="Arial"/>
          <w:sz w:val="22"/>
          <w:szCs w:val="22"/>
        </w:rPr>
        <w:t xml:space="preserve"> Philadelphia: The Pew Center for Arts and Heritage</w:t>
      </w:r>
    </w:p>
    <w:p w:rsidR="00D11B24" w:rsidRPr="008F4C73" w:rsidRDefault="00D11B24" w:rsidP="00D11B24">
      <w:pPr>
        <w:ind w:left="1440"/>
        <w:rPr>
          <w:rFonts w:ascii="Times" w:hAnsi="Times" w:cs="Arial"/>
          <w:color w:val="1A1A1A"/>
          <w:sz w:val="22"/>
          <w:szCs w:val="30"/>
        </w:rPr>
      </w:pPr>
      <w:r w:rsidRPr="008F4C73">
        <w:rPr>
          <w:rFonts w:ascii="Times" w:hAnsi="Times" w:cs="Arial"/>
          <w:color w:val="000000"/>
          <w:sz w:val="22"/>
          <w:szCs w:val="22"/>
        </w:rPr>
        <w:t xml:space="preserve">- </w:t>
      </w:r>
      <w:r w:rsidRPr="008F4C73">
        <w:rPr>
          <w:rFonts w:ascii="Times" w:hAnsi="Times" w:cs="Arial"/>
          <w:color w:val="1A1A1A"/>
          <w:sz w:val="22"/>
          <w:szCs w:val="30"/>
        </w:rPr>
        <w:t xml:space="preserve">Murawski, Mike. Teaching With The iPad: Adding a New Dimension To the Museum Experience. </w:t>
      </w:r>
      <w:hyperlink r:id="rId8" w:history="1">
        <w:r w:rsidRPr="008F4C73">
          <w:rPr>
            <w:rFonts w:ascii="Times" w:hAnsi="Times" w:cs="Arial"/>
            <w:bCs/>
            <w:color w:val="1036CB"/>
            <w:sz w:val="22"/>
            <w:szCs w:val="30"/>
          </w:rPr>
          <w:t>http://artmuseumteaching.com/2012/04/24/teaching-with-the-ipad-adding-a-new-dimension-to-the-museum-experience/</w:t>
        </w:r>
      </w:hyperlink>
    </w:p>
    <w:p w:rsidR="004E25E5" w:rsidRPr="008F4C73" w:rsidRDefault="00D11B24" w:rsidP="00D11B24">
      <w:pPr>
        <w:ind w:left="1440"/>
        <w:rPr>
          <w:rFonts w:ascii="Times" w:hAnsi="Times"/>
          <w:sz w:val="22"/>
        </w:rPr>
      </w:pPr>
      <w:r w:rsidRPr="008F4C73">
        <w:rPr>
          <w:rFonts w:ascii="Times" w:hAnsi="Times" w:cs="Arial"/>
          <w:color w:val="000000"/>
          <w:sz w:val="22"/>
          <w:szCs w:val="22"/>
        </w:rPr>
        <w:t xml:space="preserve">- </w:t>
      </w:r>
      <w:r w:rsidRPr="008F4C73">
        <w:rPr>
          <w:rFonts w:ascii="Times" w:hAnsi="Times" w:cs="Arial"/>
          <w:color w:val="1A1A1A"/>
          <w:sz w:val="22"/>
          <w:szCs w:val="30"/>
        </w:rPr>
        <w:t xml:space="preserve">Cherry, Thian. Augmented Reality: What Reality Can We Learn From It? </w:t>
      </w:r>
      <w:hyperlink r:id="rId9" w:history="1">
        <w:r w:rsidRPr="008F4C73">
          <w:rPr>
            <w:rFonts w:ascii="Times" w:hAnsi="Times" w:cs="Arial"/>
            <w:color w:val="1036CB"/>
            <w:sz w:val="22"/>
            <w:szCs w:val="30"/>
            <w:u w:color="1036CB"/>
          </w:rPr>
          <w:t>http://www.museumsandtheweb.com/mw2012/papers/augmented_reality_what_reality_can_we_learn_fr</w:t>
        </w:r>
      </w:hyperlink>
    </w:p>
    <w:p w:rsidR="004E25E5" w:rsidRPr="008F4C73" w:rsidRDefault="004E25E5" w:rsidP="004E25E5">
      <w:pPr>
        <w:ind w:left="1440"/>
        <w:rPr>
          <w:rFonts w:ascii="Times" w:hAnsi="Times" w:cs="Arial"/>
          <w:color w:val="1A1A1A"/>
          <w:sz w:val="22"/>
          <w:szCs w:val="26"/>
        </w:rPr>
      </w:pPr>
      <w:r w:rsidRPr="008F4C73">
        <w:rPr>
          <w:rFonts w:ascii="Times" w:hAnsi="Times" w:cs="Arial"/>
          <w:color w:val="000000"/>
          <w:sz w:val="22"/>
          <w:szCs w:val="22"/>
        </w:rPr>
        <w:t xml:space="preserve">- </w:t>
      </w:r>
      <w:r w:rsidR="00E325C3" w:rsidRPr="008F4C73">
        <w:rPr>
          <w:rFonts w:ascii="Times" w:hAnsi="Times" w:cs="Arial"/>
          <w:color w:val="000000"/>
          <w:sz w:val="22"/>
          <w:szCs w:val="22"/>
        </w:rPr>
        <w:t xml:space="preserve">Second Life </w:t>
      </w:r>
      <w:r w:rsidRPr="008F4C73">
        <w:rPr>
          <w:rFonts w:ascii="Times" w:hAnsi="Times" w:cs="Arial"/>
          <w:color w:val="1A1A1A"/>
          <w:sz w:val="22"/>
          <w:szCs w:val="26"/>
        </w:rPr>
        <w:t xml:space="preserve">Exploratorium </w:t>
      </w:r>
      <w:hyperlink r:id="rId10" w:history="1">
        <w:r w:rsidRPr="008F4C73">
          <w:rPr>
            <w:rStyle w:val="Hyperlink"/>
            <w:rFonts w:ascii="Times" w:hAnsi="Times" w:cs="Arial"/>
            <w:sz w:val="22"/>
            <w:szCs w:val="26"/>
            <w:u w:val="none"/>
          </w:rPr>
          <w:t>http://blogs.exploratorium.edu/fabricated-</w:t>
        </w:r>
      </w:hyperlink>
      <w:r w:rsidRPr="008F4C73">
        <w:rPr>
          <w:rFonts w:ascii="Times" w:hAnsi="Times" w:cs="Arial"/>
          <w:color w:val="1A1A1A"/>
          <w:sz w:val="22"/>
          <w:szCs w:val="26"/>
        </w:rPr>
        <w:t>realities/qa-with-splo-machinima-creator-opal-lei/</w:t>
      </w:r>
    </w:p>
    <w:p w:rsidR="004E25E5" w:rsidRPr="008F4C73" w:rsidRDefault="004E25E5" w:rsidP="004E25E5">
      <w:pPr>
        <w:ind w:left="1440"/>
        <w:rPr>
          <w:rFonts w:ascii="Times" w:hAnsi="Times" w:cs="Arial"/>
          <w:color w:val="1A1A1A"/>
          <w:sz w:val="22"/>
          <w:szCs w:val="26"/>
        </w:rPr>
      </w:pPr>
      <w:r w:rsidRPr="008F4C73">
        <w:rPr>
          <w:rFonts w:ascii="Times" w:hAnsi="Times" w:cs="Arial"/>
          <w:color w:val="1A1A1A"/>
          <w:sz w:val="22"/>
          <w:szCs w:val="26"/>
        </w:rPr>
        <w:t xml:space="preserve">- Ruben H Fleet Science Museum </w:t>
      </w:r>
      <w:hyperlink r:id="rId11" w:anchor="permanent" w:history="1">
        <w:r w:rsidRPr="008F4C73">
          <w:rPr>
            <w:rStyle w:val="Hyperlink"/>
            <w:rFonts w:ascii="Times" w:hAnsi="Times" w:cs="Arial"/>
            <w:sz w:val="22"/>
            <w:szCs w:val="26"/>
            <w:u w:val="none"/>
          </w:rPr>
          <w:t>http://www.rhfleet.org/exhibitions#permanent</w:t>
        </w:r>
      </w:hyperlink>
    </w:p>
    <w:p w:rsidR="004E25E5" w:rsidRPr="008F4C73" w:rsidRDefault="004E25E5" w:rsidP="004E25E5">
      <w:pPr>
        <w:ind w:left="1440"/>
        <w:rPr>
          <w:rFonts w:ascii="Times" w:hAnsi="Times" w:cs="Arial"/>
          <w:color w:val="1A1A1A"/>
          <w:sz w:val="22"/>
          <w:szCs w:val="26"/>
        </w:rPr>
      </w:pPr>
      <w:r w:rsidRPr="008F4C73">
        <w:rPr>
          <w:rFonts w:ascii="Times" w:hAnsi="Times" w:cs="Arial"/>
          <w:color w:val="1A1A1A"/>
          <w:sz w:val="22"/>
          <w:szCs w:val="26"/>
        </w:rPr>
        <w:t xml:space="preserve">- Montshire Museum of Science </w:t>
      </w:r>
      <w:hyperlink r:id="rId12" w:history="1">
        <w:r w:rsidRPr="008F4C73">
          <w:rPr>
            <w:rStyle w:val="Hyperlink"/>
            <w:rFonts w:ascii="Times" w:hAnsi="Times"/>
            <w:sz w:val="22"/>
            <w:u w:val="none"/>
          </w:rPr>
          <w:t>http://montshire.org/exhibits/exhibits/</w:t>
        </w:r>
      </w:hyperlink>
    </w:p>
    <w:p w:rsidR="00D11B24" w:rsidRPr="008F4C73" w:rsidRDefault="00D11B24" w:rsidP="00D11B24">
      <w:pPr>
        <w:ind w:left="1440"/>
        <w:rPr>
          <w:rFonts w:ascii="Times" w:hAnsi="Times" w:cs="Arial"/>
          <w:color w:val="000000"/>
          <w:sz w:val="22"/>
          <w:szCs w:val="22"/>
        </w:rPr>
      </w:pPr>
    </w:p>
    <w:p w:rsidR="005A118D" w:rsidRPr="008F4C73" w:rsidRDefault="005A118D" w:rsidP="005A118D">
      <w:pPr>
        <w:widowControl w:val="0"/>
        <w:autoSpaceDE w:val="0"/>
        <w:autoSpaceDN w:val="0"/>
        <w:adjustRightInd w:val="0"/>
        <w:rPr>
          <w:rFonts w:ascii="Times" w:hAnsi="Times" w:cs="Helvetica"/>
          <w:sz w:val="22"/>
          <w:szCs w:val="20"/>
        </w:rPr>
      </w:pPr>
      <w:r w:rsidRPr="008F4C73">
        <w:rPr>
          <w:rFonts w:ascii="Times" w:hAnsi="Times" w:cs="Helvetica"/>
          <w:sz w:val="22"/>
          <w:szCs w:val="20"/>
        </w:rPr>
        <w:tab/>
      </w:r>
    </w:p>
    <w:p w:rsidR="004E25E5" w:rsidRPr="008F4C73" w:rsidRDefault="005A118D" w:rsidP="005A118D">
      <w:pPr>
        <w:widowControl w:val="0"/>
        <w:autoSpaceDE w:val="0"/>
        <w:autoSpaceDN w:val="0"/>
        <w:adjustRightInd w:val="0"/>
        <w:rPr>
          <w:rFonts w:ascii="Times" w:hAnsi="Times" w:cs="Helvetica"/>
          <w:bCs/>
          <w:sz w:val="22"/>
          <w:szCs w:val="20"/>
        </w:rPr>
      </w:pPr>
      <w:r w:rsidRPr="008F4C73">
        <w:rPr>
          <w:rFonts w:ascii="Times" w:hAnsi="Times" w:cs="Helvetica"/>
          <w:bCs/>
          <w:sz w:val="22"/>
          <w:szCs w:val="20"/>
        </w:rPr>
        <w:t xml:space="preserve">III. </w:t>
      </w:r>
      <w:r w:rsidR="004E25E5" w:rsidRPr="008F4C73">
        <w:rPr>
          <w:rFonts w:ascii="Times" w:hAnsi="Times" w:cs="Helvetica"/>
          <w:bCs/>
          <w:sz w:val="22"/>
          <w:szCs w:val="20"/>
        </w:rPr>
        <w:t>Project</w:t>
      </w:r>
    </w:p>
    <w:p w:rsidR="004E25E5" w:rsidRPr="008F4C73" w:rsidRDefault="004E25E5" w:rsidP="005A118D">
      <w:pPr>
        <w:widowControl w:val="0"/>
        <w:autoSpaceDE w:val="0"/>
        <w:autoSpaceDN w:val="0"/>
        <w:adjustRightInd w:val="0"/>
        <w:rPr>
          <w:rFonts w:ascii="Times" w:hAnsi="Times" w:cs="Helvetica"/>
          <w:bCs/>
          <w:sz w:val="22"/>
          <w:szCs w:val="20"/>
        </w:rPr>
      </w:pPr>
      <w:r w:rsidRPr="008F4C73">
        <w:rPr>
          <w:rFonts w:ascii="Times" w:hAnsi="Times" w:cs="Helvetica"/>
          <w:bCs/>
          <w:sz w:val="22"/>
          <w:szCs w:val="20"/>
        </w:rPr>
        <w:tab/>
        <w:t>a) Goals – what does this project hope to address, which of the “challenges” will it confront, in a similar way to other approaches, in a different way or a different subject matter or just to increase access and quantity and quality of content?</w:t>
      </w:r>
    </w:p>
    <w:p w:rsidR="004E25E5" w:rsidRPr="008F4C73" w:rsidRDefault="004E25E5" w:rsidP="005A118D">
      <w:pPr>
        <w:widowControl w:val="0"/>
        <w:autoSpaceDE w:val="0"/>
        <w:autoSpaceDN w:val="0"/>
        <w:adjustRightInd w:val="0"/>
        <w:rPr>
          <w:rFonts w:ascii="Times" w:hAnsi="Times" w:cs="Helvetica"/>
          <w:bCs/>
          <w:sz w:val="22"/>
          <w:szCs w:val="20"/>
        </w:rPr>
      </w:pPr>
      <w:r w:rsidRPr="008F4C73">
        <w:rPr>
          <w:rFonts w:ascii="Times" w:hAnsi="Times" w:cs="Helvetica"/>
          <w:bCs/>
          <w:sz w:val="22"/>
          <w:szCs w:val="20"/>
        </w:rPr>
        <w:tab/>
      </w:r>
      <w:r w:rsidRPr="008F4C73">
        <w:rPr>
          <w:rFonts w:ascii="Times" w:hAnsi="Times" w:cs="Helvetica"/>
          <w:bCs/>
          <w:sz w:val="22"/>
          <w:szCs w:val="20"/>
        </w:rPr>
        <w:tab/>
        <w:t>i) Precedents</w:t>
      </w:r>
    </w:p>
    <w:p w:rsidR="004E25E5" w:rsidRPr="008F4C73" w:rsidRDefault="004E25E5" w:rsidP="004E25E5">
      <w:pPr>
        <w:rPr>
          <w:rFonts w:ascii="Times" w:hAnsi="Times"/>
          <w:sz w:val="22"/>
        </w:rPr>
      </w:pPr>
      <w:r w:rsidRPr="008F4C73">
        <w:rPr>
          <w:rFonts w:ascii="Times" w:hAnsi="Times" w:cs="Helvetica"/>
          <w:bCs/>
          <w:sz w:val="22"/>
          <w:szCs w:val="20"/>
        </w:rPr>
        <w:tab/>
      </w:r>
      <w:r w:rsidRPr="008F4C73">
        <w:rPr>
          <w:rFonts w:ascii="Times" w:hAnsi="Times" w:cs="Helvetica"/>
          <w:bCs/>
          <w:sz w:val="22"/>
          <w:szCs w:val="20"/>
        </w:rPr>
        <w:tab/>
      </w:r>
      <w:r w:rsidRPr="008F4C73">
        <w:rPr>
          <w:rFonts w:ascii="Times" w:hAnsi="Times" w:cs="Helvetica"/>
          <w:bCs/>
          <w:sz w:val="22"/>
          <w:szCs w:val="20"/>
        </w:rPr>
        <w:tab/>
        <w:t xml:space="preserve">-Scale of the Universe - </w:t>
      </w:r>
      <w:hyperlink r:id="rId13" w:history="1">
        <w:r w:rsidRPr="008F4C73">
          <w:rPr>
            <w:rStyle w:val="Hyperlink"/>
            <w:rFonts w:ascii="Times" w:hAnsi="Times"/>
            <w:sz w:val="22"/>
            <w:u w:val="none"/>
          </w:rPr>
          <w:t>http://scaleofuniverse.com</w:t>
        </w:r>
      </w:hyperlink>
    </w:p>
    <w:p w:rsidR="004E25E5" w:rsidRPr="008F4C73" w:rsidRDefault="004E25E5" w:rsidP="005A118D">
      <w:pPr>
        <w:widowControl w:val="0"/>
        <w:autoSpaceDE w:val="0"/>
        <w:autoSpaceDN w:val="0"/>
        <w:adjustRightInd w:val="0"/>
        <w:rPr>
          <w:rFonts w:ascii="Times" w:hAnsi="Times" w:cs="Helvetica"/>
          <w:bCs/>
          <w:sz w:val="22"/>
          <w:szCs w:val="20"/>
        </w:rPr>
      </w:pPr>
      <w:r w:rsidRPr="008F4C73">
        <w:rPr>
          <w:rFonts w:ascii="Times" w:hAnsi="Times" w:cs="Helvetica"/>
          <w:bCs/>
          <w:sz w:val="22"/>
          <w:szCs w:val="20"/>
        </w:rPr>
        <w:tab/>
      </w:r>
      <w:r w:rsidRPr="008F4C73">
        <w:rPr>
          <w:rFonts w:ascii="Times" w:hAnsi="Times" w:cs="Helvetica"/>
          <w:bCs/>
          <w:sz w:val="22"/>
          <w:szCs w:val="20"/>
        </w:rPr>
        <w:tab/>
        <w:t xml:space="preserve">ii) Audience </w:t>
      </w:r>
    </w:p>
    <w:p w:rsidR="004E25E5" w:rsidRPr="008F4C73" w:rsidRDefault="004E25E5" w:rsidP="005A118D">
      <w:pPr>
        <w:widowControl w:val="0"/>
        <w:autoSpaceDE w:val="0"/>
        <w:autoSpaceDN w:val="0"/>
        <w:adjustRightInd w:val="0"/>
        <w:rPr>
          <w:rFonts w:ascii="Times" w:hAnsi="Times" w:cs="Helvetica"/>
          <w:bCs/>
          <w:sz w:val="22"/>
          <w:szCs w:val="20"/>
        </w:rPr>
      </w:pPr>
      <w:r w:rsidRPr="008F4C73">
        <w:rPr>
          <w:rFonts w:ascii="Times" w:hAnsi="Times" w:cs="Helvetica"/>
          <w:bCs/>
          <w:sz w:val="22"/>
          <w:szCs w:val="20"/>
        </w:rPr>
        <w:tab/>
        <w:t>b) Methods and Means</w:t>
      </w:r>
    </w:p>
    <w:p w:rsidR="008F4C73" w:rsidRDefault="004E25E5" w:rsidP="005A118D">
      <w:pPr>
        <w:widowControl w:val="0"/>
        <w:autoSpaceDE w:val="0"/>
        <w:autoSpaceDN w:val="0"/>
        <w:adjustRightInd w:val="0"/>
        <w:rPr>
          <w:rFonts w:ascii="Times" w:hAnsi="Times" w:cs="Helvetica"/>
          <w:bCs/>
          <w:sz w:val="22"/>
          <w:szCs w:val="20"/>
        </w:rPr>
      </w:pPr>
      <w:r w:rsidRPr="008F4C73">
        <w:rPr>
          <w:rFonts w:ascii="Times" w:hAnsi="Times" w:cs="Helvetica"/>
          <w:bCs/>
          <w:sz w:val="22"/>
          <w:szCs w:val="20"/>
        </w:rPr>
        <w:tab/>
      </w:r>
      <w:r w:rsidRPr="008F4C73">
        <w:rPr>
          <w:rFonts w:ascii="Times" w:hAnsi="Times" w:cs="Helvetica"/>
          <w:bCs/>
          <w:sz w:val="22"/>
          <w:szCs w:val="20"/>
        </w:rPr>
        <w:tab/>
        <w:t>i) Research on what realm to work in</w:t>
      </w:r>
    </w:p>
    <w:p w:rsidR="004E25E5" w:rsidRPr="008F4C73" w:rsidRDefault="008F4C73" w:rsidP="008F4C73">
      <w:pPr>
        <w:widowControl w:val="0"/>
        <w:autoSpaceDE w:val="0"/>
        <w:autoSpaceDN w:val="0"/>
        <w:adjustRightInd w:val="0"/>
        <w:ind w:left="2160"/>
        <w:rPr>
          <w:rFonts w:ascii="Times" w:hAnsi="Times" w:cs="Helvetica"/>
          <w:bCs/>
          <w:sz w:val="22"/>
          <w:szCs w:val="20"/>
        </w:rPr>
      </w:pPr>
      <w:r>
        <w:rPr>
          <w:rFonts w:ascii="Times" w:hAnsi="Times" w:cs="Helvetica"/>
          <w:bCs/>
          <w:sz w:val="22"/>
          <w:szCs w:val="20"/>
        </w:rPr>
        <w:t xml:space="preserve">- Teacher Survey - </w:t>
      </w:r>
      <w:r w:rsidRPr="008F4C73">
        <w:rPr>
          <w:rFonts w:ascii="Times" w:hAnsi="Times" w:cs="Helvetica"/>
          <w:bCs/>
          <w:sz w:val="22"/>
          <w:szCs w:val="20"/>
        </w:rPr>
        <w:t>htt</w:t>
      </w:r>
      <w:hyperlink r:id="rId14" w:history="1">
        <w:r w:rsidRPr="005A6950">
          <w:rPr>
            <w:rStyle w:val="Hyperlink"/>
            <w:rFonts w:ascii="Times" w:hAnsi="Times" w:cs="Helvetica"/>
            <w:bCs/>
            <w:sz w:val="22"/>
            <w:szCs w:val="20"/>
          </w:rPr>
          <w:t>ps://scholarnexus.wufoo.com/forms/teacher-sur</w:t>
        </w:r>
      </w:hyperlink>
      <w:r w:rsidRPr="008F4C73">
        <w:rPr>
          <w:rFonts w:ascii="Times" w:hAnsi="Times" w:cs="Helvetica"/>
          <w:bCs/>
          <w:sz w:val="22"/>
          <w:szCs w:val="20"/>
        </w:rPr>
        <w:t>vey/</w:t>
      </w:r>
    </w:p>
    <w:p w:rsidR="004E25E5" w:rsidRPr="008F4C73" w:rsidRDefault="004E25E5" w:rsidP="005A118D">
      <w:pPr>
        <w:widowControl w:val="0"/>
        <w:autoSpaceDE w:val="0"/>
        <w:autoSpaceDN w:val="0"/>
        <w:adjustRightInd w:val="0"/>
        <w:rPr>
          <w:rFonts w:ascii="Times" w:hAnsi="Times" w:cs="Helvetica"/>
          <w:bCs/>
          <w:sz w:val="22"/>
          <w:szCs w:val="20"/>
        </w:rPr>
      </w:pPr>
      <w:r w:rsidRPr="008F4C73">
        <w:rPr>
          <w:rFonts w:ascii="Times" w:hAnsi="Times" w:cs="Helvetica"/>
          <w:bCs/>
          <w:sz w:val="22"/>
          <w:szCs w:val="20"/>
        </w:rPr>
        <w:tab/>
      </w:r>
      <w:r w:rsidRPr="008F4C73">
        <w:rPr>
          <w:rFonts w:ascii="Times" w:hAnsi="Times" w:cs="Helvetica"/>
          <w:bCs/>
          <w:sz w:val="22"/>
          <w:szCs w:val="20"/>
        </w:rPr>
        <w:tab/>
        <w:t>ii) Research on particular topic and ways it is addressed</w:t>
      </w:r>
    </w:p>
    <w:p w:rsidR="004E25E5" w:rsidRPr="008F4C73" w:rsidRDefault="004E25E5" w:rsidP="005A118D">
      <w:pPr>
        <w:widowControl w:val="0"/>
        <w:autoSpaceDE w:val="0"/>
        <w:autoSpaceDN w:val="0"/>
        <w:adjustRightInd w:val="0"/>
        <w:rPr>
          <w:rFonts w:ascii="Times" w:hAnsi="Times" w:cs="Helvetica"/>
          <w:bCs/>
          <w:sz w:val="22"/>
          <w:szCs w:val="20"/>
        </w:rPr>
      </w:pPr>
      <w:r w:rsidRPr="008F4C73">
        <w:rPr>
          <w:rFonts w:ascii="Times" w:hAnsi="Times" w:cs="Helvetica"/>
          <w:bCs/>
          <w:sz w:val="22"/>
          <w:szCs w:val="20"/>
        </w:rPr>
        <w:tab/>
      </w:r>
      <w:r w:rsidRPr="008F4C73">
        <w:rPr>
          <w:rFonts w:ascii="Times" w:hAnsi="Times" w:cs="Helvetica"/>
          <w:bCs/>
          <w:sz w:val="22"/>
          <w:szCs w:val="20"/>
        </w:rPr>
        <w:tab/>
        <w:t>iii) What platform? Physical? Web based?</w:t>
      </w:r>
    </w:p>
    <w:p w:rsidR="004E25E5" w:rsidRPr="008F4C73" w:rsidRDefault="004E25E5" w:rsidP="005A118D">
      <w:pPr>
        <w:widowControl w:val="0"/>
        <w:autoSpaceDE w:val="0"/>
        <w:autoSpaceDN w:val="0"/>
        <w:adjustRightInd w:val="0"/>
        <w:rPr>
          <w:rFonts w:ascii="Times" w:hAnsi="Times" w:cs="Helvetica"/>
          <w:bCs/>
          <w:sz w:val="22"/>
          <w:szCs w:val="20"/>
        </w:rPr>
      </w:pPr>
      <w:r w:rsidRPr="008F4C73">
        <w:rPr>
          <w:rFonts w:ascii="Times" w:hAnsi="Times" w:cs="Helvetica"/>
          <w:bCs/>
          <w:sz w:val="22"/>
          <w:szCs w:val="20"/>
        </w:rPr>
        <w:tab/>
      </w:r>
      <w:r w:rsidRPr="008F4C73">
        <w:rPr>
          <w:rFonts w:ascii="Times" w:hAnsi="Times" w:cs="Helvetica"/>
          <w:bCs/>
          <w:sz w:val="22"/>
          <w:szCs w:val="20"/>
        </w:rPr>
        <w:tab/>
        <w:t>iv) Prototypes</w:t>
      </w:r>
    </w:p>
    <w:p w:rsidR="004E25E5" w:rsidRPr="008F4C73" w:rsidRDefault="004E25E5" w:rsidP="005A118D">
      <w:pPr>
        <w:widowControl w:val="0"/>
        <w:autoSpaceDE w:val="0"/>
        <w:autoSpaceDN w:val="0"/>
        <w:adjustRightInd w:val="0"/>
        <w:rPr>
          <w:rFonts w:ascii="Times" w:hAnsi="Times" w:cs="Helvetica"/>
          <w:bCs/>
          <w:sz w:val="22"/>
          <w:szCs w:val="20"/>
        </w:rPr>
      </w:pPr>
      <w:r w:rsidRPr="008F4C73">
        <w:rPr>
          <w:rFonts w:ascii="Times" w:hAnsi="Times" w:cs="Helvetica"/>
          <w:bCs/>
          <w:sz w:val="22"/>
          <w:szCs w:val="20"/>
        </w:rPr>
        <w:tab/>
      </w:r>
      <w:r w:rsidRPr="008F4C73">
        <w:rPr>
          <w:rFonts w:ascii="Times" w:hAnsi="Times" w:cs="Helvetica"/>
          <w:bCs/>
          <w:sz w:val="22"/>
          <w:szCs w:val="20"/>
        </w:rPr>
        <w:tab/>
        <w:t>v) Testing</w:t>
      </w:r>
    </w:p>
    <w:p w:rsidR="004E25E5" w:rsidRPr="008F4C73" w:rsidRDefault="004E25E5" w:rsidP="005A118D">
      <w:pPr>
        <w:widowControl w:val="0"/>
        <w:autoSpaceDE w:val="0"/>
        <w:autoSpaceDN w:val="0"/>
        <w:adjustRightInd w:val="0"/>
        <w:rPr>
          <w:rFonts w:ascii="Times" w:hAnsi="Times" w:cs="Helvetica"/>
          <w:bCs/>
          <w:sz w:val="22"/>
          <w:szCs w:val="20"/>
        </w:rPr>
      </w:pPr>
      <w:r w:rsidRPr="008F4C73">
        <w:rPr>
          <w:rFonts w:ascii="Times" w:hAnsi="Times" w:cs="Helvetica"/>
          <w:bCs/>
          <w:sz w:val="22"/>
          <w:szCs w:val="20"/>
        </w:rPr>
        <w:tab/>
      </w:r>
      <w:r w:rsidRPr="008F4C73">
        <w:rPr>
          <w:rFonts w:ascii="Times" w:hAnsi="Times" w:cs="Helvetica"/>
          <w:bCs/>
          <w:sz w:val="22"/>
          <w:szCs w:val="20"/>
        </w:rPr>
        <w:tab/>
        <w:t>vi) Iterations</w:t>
      </w:r>
    </w:p>
    <w:p w:rsidR="004E25E5" w:rsidRPr="008F4C73" w:rsidRDefault="004E25E5" w:rsidP="005A118D">
      <w:pPr>
        <w:widowControl w:val="0"/>
        <w:autoSpaceDE w:val="0"/>
        <w:autoSpaceDN w:val="0"/>
        <w:adjustRightInd w:val="0"/>
        <w:rPr>
          <w:rFonts w:ascii="Times" w:hAnsi="Times" w:cs="Helvetica"/>
          <w:bCs/>
          <w:sz w:val="22"/>
          <w:szCs w:val="20"/>
        </w:rPr>
      </w:pPr>
      <w:r w:rsidRPr="008F4C73">
        <w:rPr>
          <w:rFonts w:ascii="Times" w:hAnsi="Times" w:cs="Helvetica"/>
          <w:bCs/>
          <w:sz w:val="22"/>
          <w:szCs w:val="20"/>
        </w:rPr>
        <w:tab/>
      </w:r>
      <w:r w:rsidRPr="008F4C73">
        <w:rPr>
          <w:rFonts w:ascii="Times" w:hAnsi="Times" w:cs="Helvetica"/>
          <w:bCs/>
          <w:sz w:val="22"/>
          <w:szCs w:val="20"/>
        </w:rPr>
        <w:tab/>
        <w:t>vii) Final Product</w:t>
      </w:r>
    </w:p>
    <w:p w:rsidR="004E25E5" w:rsidRPr="008F4C73" w:rsidRDefault="004E25E5" w:rsidP="004E25E5">
      <w:pPr>
        <w:widowControl w:val="0"/>
        <w:autoSpaceDE w:val="0"/>
        <w:autoSpaceDN w:val="0"/>
        <w:adjustRightInd w:val="0"/>
        <w:rPr>
          <w:rFonts w:ascii="Times" w:hAnsi="Times" w:cs="Helvetica"/>
          <w:bCs/>
          <w:sz w:val="22"/>
          <w:szCs w:val="20"/>
        </w:rPr>
      </w:pPr>
      <w:r w:rsidRPr="008F4C73">
        <w:rPr>
          <w:rFonts w:ascii="Times" w:hAnsi="Times" w:cs="Helvetica"/>
          <w:bCs/>
          <w:sz w:val="22"/>
          <w:szCs w:val="20"/>
        </w:rPr>
        <w:tab/>
        <w:t>c) Final Description of Project</w:t>
      </w:r>
    </w:p>
    <w:p w:rsidR="00152B64" w:rsidRPr="008F4C73" w:rsidRDefault="004E25E5" w:rsidP="004E25E5">
      <w:pPr>
        <w:widowControl w:val="0"/>
        <w:autoSpaceDE w:val="0"/>
        <w:autoSpaceDN w:val="0"/>
        <w:adjustRightInd w:val="0"/>
        <w:rPr>
          <w:rFonts w:ascii="Times" w:hAnsi="Times" w:cs="Helvetica"/>
          <w:bCs/>
          <w:sz w:val="22"/>
          <w:szCs w:val="20"/>
        </w:rPr>
      </w:pPr>
      <w:r w:rsidRPr="008F4C73">
        <w:rPr>
          <w:rFonts w:ascii="Times" w:hAnsi="Times" w:cs="Helvetica"/>
          <w:bCs/>
          <w:sz w:val="22"/>
          <w:szCs w:val="20"/>
        </w:rPr>
        <w:tab/>
        <w:t>d) Review of Project</w:t>
      </w:r>
    </w:p>
    <w:sectPr w:rsidR="00152B64" w:rsidRPr="008F4C73" w:rsidSect="00152B64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A118D"/>
    <w:rsid w:val="00152B64"/>
    <w:rsid w:val="001802CA"/>
    <w:rsid w:val="0020174A"/>
    <w:rsid w:val="002B1D55"/>
    <w:rsid w:val="004C63E1"/>
    <w:rsid w:val="004E25E5"/>
    <w:rsid w:val="00557F72"/>
    <w:rsid w:val="005A118D"/>
    <w:rsid w:val="0070135E"/>
    <w:rsid w:val="00780289"/>
    <w:rsid w:val="00815E9E"/>
    <w:rsid w:val="0085100F"/>
    <w:rsid w:val="0087332D"/>
    <w:rsid w:val="008F4C73"/>
    <w:rsid w:val="009D1FAD"/>
    <w:rsid w:val="00D11B24"/>
    <w:rsid w:val="00E325C3"/>
    <w:rsid w:val="00E41794"/>
    <w:rsid w:val="00FB3699"/>
  </w:rsids>
  <m:mathPr>
    <m:mathFont m:val="8BIT WONDER Nomina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55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1B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5E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7F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hfleet.org/exhibitions" TargetMode="External"/><Relationship Id="rId12" Type="http://schemas.openxmlformats.org/officeDocument/2006/relationships/hyperlink" Target="http://montshire.org/exhibits/exhibits/" TargetMode="External"/><Relationship Id="rId13" Type="http://schemas.openxmlformats.org/officeDocument/2006/relationships/hyperlink" Target="http://scaleofuniverse.com" TargetMode="External"/><Relationship Id="rId14" Type="http://schemas.openxmlformats.org/officeDocument/2006/relationships/hyperlink" Target="ps://scholarnexus.wufoo.com/forms/teacher-sur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dmlcentral.net/sites/dmlcentral/files/resource_files/Quest_to_LearnMacfoundReport.pdf" TargetMode="External"/><Relationship Id="rId5" Type="http://schemas.openxmlformats.org/officeDocument/2006/relationships/hyperlink" Target="http://biologica.concord.org/webtest1/web_labs.htm" TargetMode="External"/><Relationship Id="rId6" Type="http://schemas.openxmlformats.org/officeDocument/2006/relationships/hyperlink" Target="http://phet.colorado.edu/en/simulations/category/new" TargetMode="External"/><Relationship Id="rId7" Type="http://schemas.openxmlformats.org/officeDocument/2006/relationships/hyperlink" Target="http://www.brainpop.com" TargetMode="External"/><Relationship Id="rId8" Type="http://schemas.openxmlformats.org/officeDocument/2006/relationships/hyperlink" Target="http://artmuseumteaching.com/2012/04/24/teaching-with-the-ipad-adding-a-new-dimension-to-the-museum-experience/" TargetMode="External"/><Relationship Id="rId9" Type="http://schemas.openxmlformats.org/officeDocument/2006/relationships/hyperlink" Target="http://www.museumsandtheweb.com/mw2012/papers/augmented_reality_what_reality_can_we_learn_fr" TargetMode="External"/><Relationship Id="rId10" Type="http://schemas.openxmlformats.org/officeDocument/2006/relationships/hyperlink" Target="http://blogs.exploratorium.edu/fabricated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575</Words>
  <Characters>3283</Characters>
  <Application>Microsoft Macintosh Word</Application>
  <DocSecurity>0</DocSecurity>
  <Lines>27</Lines>
  <Paragraphs>6</Paragraphs>
  <ScaleCrop>false</ScaleCrop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Larry Bock</cp:lastModifiedBy>
  <cp:revision>14</cp:revision>
  <dcterms:created xsi:type="dcterms:W3CDTF">2013-03-20T02:39:00Z</dcterms:created>
  <dcterms:modified xsi:type="dcterms:W3CDTF">2013-03-20T03:46:00Z</dcterms:modified>
</cp:coreProperties>
</file>