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E7671" w14:textId="77777777" w:rsidR="00FA606C" w:rsidRPr="00967719" w:rsidRDefault="00FA606C" w:rsidP="00FA606C">
      <w:pPr>
        <w:rPr>
          <w:rFonts w:ascii="Times New Roman" w:hAnsi="Times New Roman" w:cs="Times New Roman"/>
        </w:rPr>
      </w:pPr>
      <w:r w:rsidRPr="00967719">
        <w:rPr>
          <w:rFonts w:ascii="Times New Roman" w:hAnsi="Times New Roman" w:cs="Times New Roman"/>
        </w:rPr>
        <w:t xml:space="preserve">Manuscript Number: EST-D-23-06826   </w:t>
      </w:r>
    </w:p>
    <w:p w14:paraId="4B027A88" w14:textId="77777777" w:rsidR="00FA606C" w:rsidRPr="00967719" w:rsidRDefault="00FA606C" w:rsidP="00FA606C">
      <w:pPr>
        <w:rPr>
          <w:rFonts w:ascii="Times New Roman" w:hAnsi="Times New Roman" w:cs="Times New Roman"/>
        </w:rPr>
      </w:pPr>
    </w:p>
    <w:p w14:paraId="39239710" w14:textId="77777777" w:rsidR="00FA606C" w:rsidRPr="00967719" w:rsidRDefault="00FA606C" w:rsidP="00FA606C">
      <w:pPr>
        <w:rPr>
          <w:rFonts w:ascii="Times New Roman" w:hAnsi="Times New Roman" w:cs="Times New Roman"/>
        </w:rPr>
      </w:pPr>
      <w:r w:rsidRPr="00967719">
        <w:rPr>
          <w:rFonts w:ascii="Times New Roman" w:hAnsi="Times New Roman" w:cs="Times New Roman"/>
        </w:rPr>
        <w:t xml:space="preserve">Thermal energy storage system based on nanoparticle distribution </w:t>
      </w:r>
      <w:proofErr w:type="spellStart"/>
      <w:r w:rsidRPr="00967719">
        <w:rPr>
          <w:rFonts w:ascii="Times New Roman" w:hAnsi="Times New Roman" w:cs="Times New Roman"/>
        </w:rPr>
        <w:t>optimisation</w:t>
      </w:r>
      <w:proofErr w:type="spellEnd"/>
      <w:r w:rsidRPr="00967719">
        <w:rPr>
          <w:rFonts w:ascii="Times New Roman" w:hAnsi="Times New Roman" w:cs="Times New Roman"/>
        </w:rPr>
        <w:t xml:space="preserve"> for enhanced heat transfer</w:t>
      </w:r>
    </w:p>
    <w:p w14:paraId="25670A9E" w14:textId="77777777" w:rsidR="00FA606C" w:rsidRPr="00967719" w:rsidRDefault="00FA606C" w:rsidP="00FA606C">
      <w:pPr>
        <w:rPr>
          <w:rFonts w:ascii="Times New Roman" w:hAnsi="Times New Roman" w:cs="Times New Roman"/>
        </w:rPr>
      </w:pPr>
    </w:p>
    <w:p w14:paraId="7D0F2603" w14:textId="77777777" w:rsidR="00FA606C" w:rsidRPr="00967719" w:rsidRDefault="00FA606C" w:rsidP="00FA606C">
      <w:pPr>
        <w:rPr>
          <w:rFonts w:ascii="Times New Roman" w:hAnsi="Times New Roman" w:cs="Times New Roman"/>
        </w:rPr>
      </w:pPr>
      <w:r w:rsidRPr="00967719">
        <w:rPr>
          <w:rFonts w:ascii="Times New Roman" w:hAnsi="Times New Roman" w:cs="Times New Roman"/>
        </w:rPr>
        <w:t xml:space="preserve">Dear </w:t>
      </w:r>
      <w:proofErr w:type="spellStart"/>
      <w:r w:rsidRPr="00967719">
        <w:rPr>
          <w:rFonts w:ascii="Times New Roman" w:hAnsi="Times New Roman" w:cs="Times New Roman"/>
        </w:rPr>
        <w:t>Huo</w:t>
      </w:r>
      <w:proofErr w:type="spellEnd"/>
      <w:r w:rsidRPr="00967719">
        <w:rPr>
          <w:rFonts w:ascii="Times New Roman" w:hAnsi="Times New Roman" w:cs="Times New Roman"/>
        </w:rPr>
        <w:t>,</w:t>
      </w:r>
    </w:p>
    <w:p w14:paraId="49324065" w14:textId="77777777" w:rsidR="00FA606C" w:rsidRPr="00967719" w:rsidRDefault="00FA606C" w:rsidP="00FA606C">
      <w:pPr>
        <w:rPr>
          <w:rFonts w:ascii="Times New Roman" w:hAnsi="Times New Roman" w:cs="Times New Roman"/>
        </w:rPr>
      </w:pPr>
    </w:p>
    <w:p w14:paraId="27DD2D8C" w14:textId="77777777" w:rsidR="00FA606C" w:rsidRPr="00967719" w:rsidRDefault="00FA606C" w:rsidP="00FA606C">
      <w:pPr>
        <w:rPr>
          <w:rFonts w:ascii="Times New Roman" w:hAnsi="Times New Roman" w:cs="Times New Roman"/>
        </w:rPr>
      </w:pPr>
      <w:r w:rsidRPr="00967719">
        <w:rPr>
          <w:rFonts w:ascii="Times New Roman" w:hAnsi="Times New Roman" w:cs="Times New Roman"/>
        </w:rPr>
        <w:t>Thank you for submitting your manuscript to Journal of Energy Storage.</w:t>
      </w:r>
    </w:p>
    <w:p w14:paraId="6B2918F1" w14:textId="77777777" w:rsidR="00FA606C" w:rsidRPr="00967719" w:rsidRDefault="00FA606C" w:rsidP="00FA606C">
      <w:pPr>
        <w:rPr>
          <w:rFonts w:ascii="Times New Roman" w:hAnsi="Times New Roman" w:cs="Times New Roman"/>
        </w:rPr>
      </w:pPr>
    </w:p>
    <w:p w14:paraId="22AEC186" w14:textId="77777777" w:rsidR="00FA606C" w:rsidRPr="00967719" w:rsidRDefault="00FA606C" w:rsidP="00FA606C">
      <w:pPr>
        <w:rPr>
          <w:rFonts w:ascii="Times New Roman" w:hAnsi="Times New Roman" w:cs="Times New Roman"/>
        </w:rPr>
      </w:pPr>
      <w:r w:rsidRPr="00967719">
        <w:rPr>
          <w:rFonts w:ascii="Times New Roman" w:hAnsi="Times New Roman" w:cs="Times New Roman"/>
        </w:rPr>
        <w:t>I have completed my evaluation of your manuscript. The reviewers recommend reconsideration of your manuscript following major revision. I invite you to resubmit your manuscript after addressing the comments below. Please resubmit your revised manuscript by Dec 02 2023 11:59PM.</w:t>
      </w:r>
    </w:p>
    <w:p w14:paraId="254301C8" w14:textId="77777777" w:rsidR="00FA606C" w:rsidRPr="00967719" w:rsidRDefault="00FA606C" w:rsidP="00FA606C">
      <w:pPr>
        <w:rPr>
          <w:rFonts w:ascii="Times New Roman" w:hAnsi="Times New Roman" w:cs="Times New Roman"/>
        </w:rPr>
      </w:pPr>
    </w:p>
    <w:p w14:paraId="16A80FCE" w14:textId="77777777" w:rsidR="00FA606C" w:rsidRPr="00967719" w:rsidRDefault="00FA606C" w:rsidP="00FA606C">
      <w:pPr>
        <w:rPr>
          <w:rFonts w:ascii="Times New Roman" w:hAnsi="Times New Roman" w:cs="Times New Roman"/>
        </w:rPr>
      </w:pPr>
      <w:r w:rsidRPr="00967719">
        <w:rPr>
          <w:rFonts w:ascii="Times New Roman" w:hAnsi="Times New Roman" w:cs="Times New Roman"/>
        </w:rPr>
        <w:t>When revising your manuscript, please consider all issues mentioned in the reviewers' comments carefully: please outline every change made in response to their comments and provide suitable rebuttals for any comments not addressed. Please note that your revised submission may need to be re-reviewed. </w:t>
      </w:r>
    </w:p>
    <w:p w14:paraId="48730383" w14:textId="77777777" w:rsidR="00FA606C" w:rsidRPr="00967719" w:rsidRDefault="00FA606C" w:rsidP="00FA606C">
      <w:pPr>
        <w:rPr>
          <w:rFonts w:ascii="Times New Roman" w:hAnsi="Times New Roman" w:cs="Times New Roman"/>
        </w:rPr>
      </w:pPr>
    </w:p>
    <w:p w14:paraId="5325DB4F" w14:textId="546EF52E" w:rsidR="00FA606C" w:rsidRPr="00967719" w:rsidRDefault="00FA606C" w:rsidP="00FA606C">
      <w:pPr>
        <w:rPr>
          <w:rFonts w:ascii="Times New Roman" w:hAnsi="Times New Roman" w:cs="Times New Roman"/>
        </w:rPr>
      </w:pPr>
      <w:r w:rsidRPr="00967719">
        <w:rPr>
          <w:rFonts w:ascii="Times New Roman" w:hAnsi="Times New Roman" w:cs="Times New Roman"/>
        </w:rPr>
        <w:t>To submit your revised manuscript, please log in as an author at https://www.editorialmanager.com/est/, and navigate to the "Submissions Needing Revision" folder.  </w:t>
      </w:r>
    </w:p>
    <w:p w14:paraId="6E5B515E" w14:textId="77777777" w:rsidR="00FA606C" w:rsidRPr="00967719" w:rsidRDefault="00FA606C" w:rsidP="00FA606C">
      <w:pPr>
        <w:rPr>
          <w:rFonts w:ascii="Times New Roman" w:hAnsi="Times New Roman" w:cs="Times New Roman"/>
        </w:rPr>
      </w:pPr>
      <w:r w:rsidRPr="00967719">
        <w:rPr>
          <w:rFonts w:ascii="Times New Roman" w:hAnsi="Times New Roman" w:cs="Times New Roman"/>
        </w:rPr>
        <w:t>Research Elements (optional)</w:t>
      </w:r>
    </w:p>
    <w:p w14:paraId="404D8407" w14:textId="77777777" w:rsidR="00FA606C" w:rsidRPr="00967719" w:rsidRDefault="00FA606C" w:rsidP="00FA606C">
      <w:pPr>
        <w:rPr>
          <w:rFonts w:ascii="Times New Roman" w:hAnsi="Times New Roman" w:cs="Times New Roman"/>
        </w:rPr>
      </w:pPr>
      <w:r w:rsidRPr="00967719">
        <w:rPr>
          <w:rFonts w:ascii="Times New Roman" w:hAnsi="Times New Roman" w:cs="Times New Roman"/>
        </w:rPr>
        <w:t>This journal encourages you to share research objects - including your raw data, methods, protocols, software, hardware and more – which support your original research article in a Research Elements journal. Research Elements are open access, multidisciplinary, peer-reviewed journals which make the objects associated with your research more discoverable, trustworthy and promote replicability and reproducibility. As open access journals, there may be an Article Publishing Charge if your paper is accepted for publication. Find out more about the Research Elements journals at https://www.elsevier.com/authors/tools-and-resources/research-elements-journals?dgcid=ec_em_research_elements_email.</w:t>
      </w:r>
    </w:p>
    <w:p w14:paraId="2F49D98E" w14:textId="77777777" w:rsidR="00FA606C" w:rsidRPr="00967719" w:rsidRDefault="00FA606C" w:rsidP="00FA606C">
      <w:pPr>
        <w:rPr>
          <w:rFonts w:ascii="Times New Roman" w:hAnsi="Times New Roman" w:cs="Times New Roman"/>
        </w:rPr>
      </w:pPr>
    </w:p>
    <w:p w14:paraId="3F2BEE55" w14:textId="77777777" w:rsidR="00FA606C" w:rsidRPr="00967719" w:rsidRDefault="00FA606C" w:rsidP="00FA606C">
      <w:pPr>
        <w:rPr>
          <w:rFonts w:ascii="Times New Roman" w:hAnsi="Times New Roman" w:cs="Times New Roman"/>
        </w:rPr>
      </w:pPr>
      <w:r w:rsidRPr="00967719">
        <w:rPr>
          <w:rFonts w:ascii="Times New Roman" w:hAnsi="Times New Roman" w:cs="Times New Roman"/>
        </w:rPr>
        <w:t>Journal of Energy Storage values your contribution and I look forward to receiving your revised manuscript.</w:t>
      </w:r>
    </w:p>
    <w:p w14:paraId="1363133D" w14:textId="77777777" w:rsidR="00FA606C" w:rsidRPr="00967719" w:rsidRDefault="00FA606C" w:rsidP="00FA606C">
      <w:pPr>
        <w:rPr>
          <w:rFonts w:ascii="Times New Roman" w:hAnsi="Times New Roman" w:cs="Times New Roman"/>
        </w:rPr>
      </w:pPr>
    </w:p>
    <w:p w14:paraId="5AE5D543" w14:textId="77777777" w:rsidR="00FA606C" w:rsidRPr="00967719" w:rsidRDefault="00FA606C" w:rsidP="00FA606C">
      <w:pPr>
        <w:rPr>
          <w:rFonts w:ascii="Times New Roman" w:hAnsi="Times New Roman" w:cs="Times New Roman"/>
        </w:rPr>
      </w:pPr>
      <w:r w:rsidRPr="00967719">
        <w:rPr>
          <w:rFonts w:ascii="Times New Roman" w:hAnsi="Times New Roman" w:cs="Times New Roman"/>
        </w:rPr>
        <w:t xml:space="preserve">Kind regards,   </w:t>
      </w:r>
    </w:p>
    <w:p w14:paraId="3E335DD5" w14:textId="77777777" w:rsidR="00FA606C" w:rsidRPr="00967719" w:rsidRDefault="00FA606C" w:rsidP="00FA606C">
      <w:pPr>
        <w:rPr>
          <w:rFonts w:ascii="Times New Roman" w:hAnsi="Times New Roman" w:cs="Times New Roman"/>
        </w:rPr>
      </w:pPr>
      <w:r w:rsidRPr="00967719">
        <w:rPr>
          <w:rFonts w:ascii="Times New Roman" w:hAnsi="Times New Roman" w:cs="Times New Roman"/>
        </w:rPr>
        <w:t xml:space="preserve">Luisa F. Cabeza   </w:t>
      </w:r>
    </w:p>
    <w:p w14:paraId="53A37CD5" w14:textId="77777777" w:rsidR="00FA606C" w:rsidRPr="00967719" w:rsidRDefault="00FA606C" w:rsidP="00FA606C">
      <w:pPr>
        <w:rPr>
          <w:rFonts w:ascii="Times New Roman" w:hAnsi="Times New Roman" w:cs="Times New Roman"/>
        </w:rPr>
      </w:pPr>
      <w:r w:rsidRPr="00967719">
        <w:rPr>
          <w:rFonts w:ascii="Times New Roman" w:hAnsi="Times New Roman" w:cs="Times New Roman"/>
        </w:rPr>
        <w:t>Editor-in-Chief  </w:t>
      </w:r>
    </w:p>
    <w:p w14:paraId="41F8EA05" w14:textId="77777777" w:rsidR="00FA606C" w:rsidRPr="00967719" w:rsidRDefault="00FA606C" w:rsidP="00FA606C">
      <w:pPr>
        <w:rPr>
          <w:rFonts w:ascii="Times New Roman" w:hAnsi="Times New Roman" w:cs="Times New Roman"/>
        </w:rPr>
      </w:pPr>
    </w:p>
    <w:p w14:paraId="05369836" w14:textId="77777777" w:rsidR="00FA606C" w:rsidRPr="00967719" w:rsidRDefault="00FA606C" w:rsidP="00FA606C">
      <w:pPr>
        <w:rPr>
          <w:rFonts w:ascii="Times New Roman" w:hAnsi="Times New Roman" w:cs="Times New Roman"/>
        </w:rPr>
      </w:pPr>
      <w:r w:rsidRPr="00967719">
        <w:rPr>
          <w:rFonts w:ascii="Times New Roman" w:hAnsi="Times New Roman" w:cs="Times New Roman"/>
        </w:rPr>
        <w:t>Journal of Energy Storage</w:t>
      </w:r>
    </w:p>
    <w:p w14:paraId="1A7A13A8" w14:textId="77777777" w:rsidR="00FA606C" w:rsidRPr="00967719" w:rsidRDefault="00FA606C" w:rsidP="00FA606C">
      <w:pPr>
        <w:rPr>
          <w:rFonts w:ascii="Times New Roman" w:hAnsi="Times New Roman" w:cs="Times New Roman"/>
        </w:rPr>
      </w:pPr>
    </w:p>
    <w:p w14:paraId="5850C4CF" w14:textId="77777777" w:rsidR="00FA606C" w:rsidRPr="00967719" w:rsidRDefault="00FA606C" w:rsidP="00FA606C">
      <w:pPr>
        <w:rPr>
          <w:rFonts w:ascii="Times New Roman" w:hAnsi="Times New Roman" w:cs="Times New Roman"/>
        </w:rPr>
      </w:pPr>
      <w:r w:rsidRPr="00967719">
        <w:rPr>
          <w:rFonts w:ascii="Times New Roman" w:hAnsi="Times New Roman" w:cs="Times New Roman"/>
        </w:rPr>
        <w:t>Editor and Reviewer comments:</w:t>
      </w:r>
    </w:p>
    <w:p w14:paraId="7C229E25" w14:textId="77777777" w:rsidR="00FA606C" w:rsidRPr="00967719" w:rsidRDefault="00FA606C" w:rsidP="00FA606C">
      <w:pPr>
        <w:rPr>
          <w:rFonts w:ascii="Times New Roman" w:hAnsi="Times New Roman" w:cs="Times New Roman"/>
        </w:rPr>
      </w:pPr>
    </w:p>
    <w:p w14:paraId="2D2E348C" w14:textId="77777777" w:rsidR="00FA606C" w:rsidRPr="00967719" w:rsidRDefault="00FA606C" w:rsidP="00FA606C">
      <w:pPr>
        <w:rPr>
          <w:rFonts w:ascii="Times New Roman" w:hAnsi="Times New Roman" w:cs="Times New Roman"/>
        </w:rPr>
      </w:pPr>
      <w:r w:rsidRPr="00967719">
        <w:rPr>
          <w:rFonts w:ascii="Times New Roman" w:hAnsi="Times New Roman" w:cs="Times New Roman"/>
        </w:rPr>
        <w:t>Reviewer #1: Comments to Author.</w:t>
      </w:r>
    </w:p>
    <w:p w14:paraId="60A2B7B9" w14:textId="71C3D1DC" w:rsidR="00FA606C" w:rsidRPr="00EA1683" w:rsidRDefault="00FD0BB8" w:rsidP="00FD0BB8">
      <w:pPr>
        <w:rPr>
          <w:rFonts w:ascii="Times New Roman" w:hAnsi="Times New Roman" w:cs="Times New Roman"/>
          <w:color w:val="000000" w:themeColor="text1"/>
        </w:rPr>
      </w:pPr>
      <w:r w:rsidRPr="00EA1683">
        <w:rPr>
          <w:rFonts w:ascii="Times New Roman" w:hAnsi="Times New Roman" w:cs="Times New Roman"/>
          <w:color w:val="000000" w:themeColor="text1"/>
        </w:rPr>
        <w:t>1.</w:t>
      </w:r>
      <w:r w:rsidR="00FA606C" w:rsidRPr="00EA1683">
        <w:rPr>
          <w:rFonts w:ascii="Times New Roman" w:hAnsi="Times New Roman" w:cs="Times New Roman"/>
          <w:color w:val="000000" w:themeColor="text1"/>
        </w:rPr>
        <w:t>The novelty of the paper is to be clearly stated.</w:t>
      </w:r>
    </w:p>
    <w:p w14:paraId="44C9169B" w14:textId="5A885821" w:rsidR="00AF426F" w:rsidRPr="00986454" w:rsidRDefault="000E7C53" w:rsidP="00FA606C">
      <w:pPr>
        <w:rPr>
          <w:rFonts w:ascii="Times New Roman" w:hAnsi="Times New Roman" w:cs="Times New Roman"/>
          <w:color w:val="0070C0"/>
          <w:szCs w:val="24"/>
          <w:shd w:val="clear" w:color="auto" w:fill="FFFFFF"/>
        </w:rPr>
      </w:pPr>
      <w:r w:rsidRPr="00986454">
        <w:rPr>
          <w:rFonts w:ascii="Times New Roman" w:hAnsi="Times New Roman" w:cs="Times New Roman"/>
          <w:color w:val="0070C0"/>
          <w:szCs w:val="24"/>
          <w:shd w:val="clear" w:color="auto" w:fill="FFFFFF"/>
        </w:rPr>
        <w:lastRenderedPageBreak/>
        <w:t>Reply: Thank you very much for your advice.</w:t>
      </w:r>
      <w:r w:rsidR="00AF426F" w:rsidRPr="00986454">
        <w:rPr>
          <w:color w:val="0070C0"/>
        </w:rPr>
        <w:t xml:space="preserve"> </w:t>
      </w:r>
      <w:r w:rsidR="005779A8" w:rsidRPr="005779A8">
        <w:rPr>
          <w:rFonts w:ascii="Times New Roman" w:hAnsi="Times New Roman" w:cs="Times New Roman"/>
          <w:color w:val="0070C0"/>
          <w:szCs w:val="24"/>
          <w:shd w:val="clear" w:color="auto" w:fill="FFFFFF"/>
        </w:rPr>
        <w:t>In this paper, we address the existing study of convective heat transfer with uniformly distributed nanoparticle volume fractions in square cavities, innovatively separating the regions by partitions of negligible thickness and varying the volume fractions in order to achieve a faster melting rate.</w:t>
      </w:r>
    </w:p>
    <w:p w14:paraId="0230E84B" w14:textId="77777777" w:rsidR="00EA1683" w:rsidRPr="00EA1683" w:rsidRDefault="00EA1683" w:rsidP="00FA606C">
      <w:pPr>
        <w:rPr>
          <w:rFonts w:ascii="Times New Roman" w:hAnsi="Times New Roman" w:cs="Times New Roman"/>
          <w:color w:val="FF0000"/>
          <w:szCs w:val="24"/>
          <w:shd w:val="clear" w:color="auto" w:fill="FFFFFF"/>
        </w:rPr>
      </w:pPr>
    </w:p>
    <w:p w14:paraId="0AED57D7" w14:textId="508977E3" w:rsidR="00FA606C" w:rsidRPr="00C54DAE" w:rsidRDefault="00FD0BB8" w:rsidP="00FA606C">
      <w:pPr>
        <w:rPr>
          <w:rFonts w:ascii="Times New Roman" w:hAnsi="Times New Roman" w:cs="Times New Roman"/>
          <w:color w:val="000000" w:themeColor="text1"/>
          <w:szCs w:val="24"/>
          <w:shd w:val="clear" w:color="auto" w:fill="FFFFFF"/>
        </w:rPr>
      </w:pPr>
      <w:r w:rsidRPr="00DA42C2">
        <w:rPr>
          <w:rFonts w:ascii="Times New Roman" w:hAnsi="Times New Roman" w:cs="Times New Roman"/>
          <w:color w:val="000000" w:themeColor="text1"/>
        </w:rPr>
        <w:t>2.</w:t>
      </w:r>
      <w:r w:rsidR="00FA606C" w:rsidRPr="00DA42C2">
        <w:rPr>
          <w:rFonts w:ascii="Times New Roman" w:hAnsi="Times New Roman" w:cs="Times New Roman"/>
          <w:color w:val="000000" w:themeColor="text1"/>
        </w:rPr>
        <w:t>Major contribution needs to be clarified more. Mo</w:t>
      </w:r>
      <w:r w:rsidR="00FA606C" w:rsidRPr="00C54DAE">
        <w:rPr>
          <w:rFonts w:ascii="Times New Roman" w:hAnsi="Times New Roman" w:cs="Times New Roman"/>
          <w:color w:val="000000" w:themeColor="text1"/>
        </w:rPr>
        <w:t xml:space="preserve">re recent references need to be added. Enrich this article </w:t>
      </w:r>
      <w:proofErr w:type="gramStart"/>
      <w:r w:rsidR="00FA606C" w:rsidRPr="00C54DAE">
        <w:rPr>
          <w:rFonts w:ascii="Times New Roman" w:hAnsi="Times New Roman" w:cs="Times New Roman"/>
          <w:color w:val="000000" w:themeColor="text1"/>
        </w:rPr>
        <w:t>with:-</w:t>
      </w:r>
      <w:proofErr w:type="gramEnd"/>
      <w:r w:rsidR="00FA606C" w:rsidRPr="00C54DAE">
        <w:rPr>
          <w:rFonts w:ascii="Times New Roman" w:hAnsi="Times New Roman" w:cs="Times New Roman"/>
          <w:color w:val="000000" w:themeColor="text1"/>
        </w:rPr>
        <w:t xml:space="preserve"> REFERENCES DELETED BY EDITOR </w:t>
      </w:r>
      <w:r w:rsidR="000E7C53" w:rsidRPr="00C54DAE">
        <w:rPr>
          <w:rFonts w:ascii="Times New Roman" w:hAnsi="Times New Roman" w:cs="Times New Roman"/>
          <w:color w:val="000000" w:themeColor="text1"/>
        </w:rPr>
        <w:t>–</w:t>
      </w:r>
    </w:p>
    <w:p w14:paraId="0FFFF2F1" w14:textId="16727965" w:rsidR="000E7C53" w:rsidRPr="00986454" w:rsidRDefault="000E7C53" w:rsidP="000E7C53">
      <w:pPr>
        <w:rPr>
          <w:rFonts w:ascii="Times New Roman" w:hAnsi="Times New Roman" w:cs="Times New Roman"/>
          <w:color w:val="0070C0"/>
          <w:szCs w:val="24"/>
          <w:shd w:val="clear" w:color="auto" w:fill="FFFFFF"/>
        </w:rPr>
      </w:pPr>
      <w:r w:rsidRPr="00986454">
        <w:rPr>
          <w:rFonts w:ascii="Times New Roman" w:hAnsi="Times New Roman" w:cs="Times New Roman"/>
          <w:color w:val="0070C0"/>
          <w:szCs w:val="24"/>
          <w:shd w:val="clear" w:color="auto" w:fill="FFFFFF"/>
        </w:rPr>
        <w:t>Reply: Thank you very much for your advice.</w:t>
      </w:r>
      <w:r w:rsidR="00BA5482" w:rsidRPr="00986454">
        <w:rPr>
          <w:color w:val="0070C0"/>
        </w:rPr>
        <w:t xml:space="preserve"> </w:t>
      </w:r>
      <w:r w:rsidR="00BA5482" w:rsidRPr="00986454">
        <w:rPr>
          <w:rFonts w:ascii="Times New Roman" w:hAnsi="Times New Roman" w:cs="Times New Roman"/>
          <w:color w:val="0070C0"/>
          <w:szCs w:val="24"/>
          <w:shd w:val="clear" w:color="auto" w:fill="FFFFFF"/>
        </w:rPr>
        <w:t>We have added content about the main contributions at the end of the article, and enriched the article and added more references based on your comments.</w:t>
      </w:r>
    </w:p>
    <w:p w14:paraId="134FE2DC" w14:textId="77777777" w:rsidR="006819C8" w:rsidRPr="006819C8" w:rsidRDefault="006819C8" w:rsidP="006819C8">
      <w:pPr>
        <w:rPr>
          <w:rFonts w:ascii="Times New Roman" w:hAnsi="Times New Roman" w:cs="Times New Roman"/>
          <w:color w:val="0070C0"/>
          <w:szCs w:val="24"/>
          <w:shd w:val="clear" w:color="auto" w:fill="FFFFFF"/>
        </w:rPr>
      </w:pPr>
      <w:r w:rsidRPr="006819C8">
        <w:rPr>
          <w:rFonts w:ascii="Times New Roman" w:hAnsi="Times New Roman" w:cs="Times New Roman"/>
          <w:color w:val="0070C0"/>
          <w:szCs w:val="24"/>
          <w:shd w:val="clear" w:color="auto" w:fill="FFFFFF"/>
        </w:rPr>
        <w:t xml:space="preserve">Major contribution </w:t>
      </w:r>
    </w:p>
    <w:p w14:paraId="7ABEC146" w14:textId="77777777" w:rsidR="006819C8" w:rsidRPr="006819C8" w:rsidRDefault="006819C8" w:rsidP="006819C8">
      <w:pPr>
        <w:rPr>
          <w:rFonts w:ascii="Times New Roman" w:hAnsi="Times New Roman" w:cs="Times New Roman"/>
          <w:color w:val="0070C0"/>
          <w:szCs w:val="24"/>
          <w:shd w:val="clear" w:color="auto" w:fill="FFFFFF"/>
        </w:rPr>
      </w:pPr>
      <w:proofErr w:type="spellStart"/>
      <w:r w:rsidRPr="006819C8">
        <w:rPr>
          <w:rFonts w:ascii="Times New Roman" w:hAnsi="Times New Roman" w:cs="Times New Roman"/>
          <w:color w:val="0070C0"/>
          <w:szCs w:val="24"/>
          <w:shd w:val="clear" w:color="auto" w:fill="FFFFFF"/>
        </w:rPr>
        <w:t>Bichen</w:t>
      </w:r>
      <w:proofErr w:type="spellEnd"/>
      <w:r w:rsidRPr="006819C8">
        <w:rPr>
          <w:rFonts w:ascii="Times New Roman" w:hAnsi="Times New Roman" w:cs="Times New Roman"/>
          <w:color w:val="0070C0"/>
          <w:szCs w:val="24"/>
          <w:shd w:val="clear" w:color="auto" w:fill="FFFFFF"/>
        </w:rPr>
        <w:t xml:space="preserve"> Shen: Methodology, Writing – original draft, Formal analysis. </w:t>
      </w:r>
    </w:p>
    <w:p w14:paraId="030992D8" w14:textId="77777777" w:rsidR="006819C8" w:rsidRPr="006819C8" w:rsidRDefault="006819C8" w:rsidP="006819C8">
      <w:pPr>
        <w:rPr>
          <w:rFonts w:ascii="Times New Roman" w:hAnsi="Times New Roman" w:cs="Times New Roman"/>
          <w:color w:val="0070C0"/>
          <w:szCs w:val="24"/>
          <w:shd w:val="clear" w:color="auto" w:fill="FFFFFF"/>
        </w:rPr>
      </w:pPr>
      <w:proofErr w:type="spellStart"/>
      <w:r w:rsidRPr="006819C8">
        <w:rPr>
          <w:rFonts w:ascii="Times New Roman" w:hAnsi="Times New Roman" w:cs="Times New Roman"/>
          <w:color w:val="0070C0"/>
          <w:szCs w:val="24"/>
          <w:shd w:val="clear" w:color="auto" w:fill="FFFFFF"/>
        </w:rPr>
        <w:t>Liwei</w:t>
      </w:r>
      <w:proofErr w:type="spellEnd"/>
      <w:r w:rsidRPr="006819C8">
        <w:rPr>
          <w:rFonts w:ascii="Times New Roman" w:hAnsi="Times New Roman" w:cs="Times New Roman"/>
          <w:color w:val="0070C0"/>
          <w:szCs w:val="24"/>
          <w:shd w:val="clear" w:color="auto" w:fill="FFFFFF"/>
        </w:rPr>
        <w:t xml:space="preserve"> Zhang: Validation, Writing – review &amp; editing.</w:t>
      </w:r>
    </w:p>
    <w:p w14:paraId="2153180D" w14:textId="77777777" w:rsidR="006819C8" w:rsidRPr="006819C8" w:rsidRDefault="006819C8" w:rsidP="006819C8">
      <w:pPr>
        <w:rPr>
          <w:rFonts w:ascii="Times New Roman" w:hAnsi="Times New Roman" w:cs="Times New Roman"/>
          <w:color w:val="0070C0"/>
          <w:szCs w:val="24"/>
          <w:shd w:val="clear" w:color="auto" w:fill="FFFFFF"/>
        </w:rPr>
      </w:pPr>
      <w:proofErr w:type="spellStart"/>
      <w:r w:rsidRPr="006819C8">
        <w:rPr>
          <w:rFonts w:ascii="Times New Roman" w:hAnsi="Times New Roman" w:cs="Times New Roman"/>
          <w:color w:val="0070C0"/>
          <w:szCs w:val="24"/>
          <w:shd w:val="clear" w:color="auto" w:fill="FFFFFF"/>
        </w:rPr>
        <w:t>Bingbing</w:t>
      </w:r>
      <w:proofErr w:type="spellEnd"/>
      <w:r w:rsidRPr="006819C8">
        <w:rPr>
          <w:rFonts w:ascii="Times New Roman" w:hAnsi="Times New Roman" w:cs="Times New Roman"/>
          <w:color w:val="0070C0"/>
          <w:szCs w:val="24"/>
          <w:shd w:val="clear" w:color="auto" w:fill="FFFFFF"/>
        </w:rPr>
        <w:t xml:space="preserve"> Li: Validation, Writing – review &amp; editing.</w:t>
      </w:r>
    </w:p>
    <w:p w14:paraId="0A851F01" w14:textId="0BCE6B51" w:rsidR="00EA1683" w:rsidRPr="006819C8" w:rsidRDefault="006819C8" w:rsidP="006819C8">
      <w:pPr>
        <w:rPr>
          <w:rFonts w:ascii="Times New Roman" w:hAnsi="Times New Roman" w:cs="Times New Roman"/>
          <w:color w:val="0070C0"/>
          <w:szCs w:val="24"/>
          <w:shd w:val="clear" w:color="auto" w:fill="FFFFFF"/>
        </w:rPr>
      </w:pPr>
      <w:proofErr w:type="spellStart"/>
      <w:r w:rsidRPr="006819C8">
        <w:rPr>
          <w:rFonts w:ascii="Times New Roman" w:hAnsi="Times New Roman" w:cs="Times New Roman"/>
          <w:color w:val="0070C0"/>
          <w:szCs w:val="24"/>
          <w:shd w:val="clear" w:color="auto" w:fill="FFFFFF"/>
        </w:rPr>
        <w:t>Yutao</w:t>
      </w:r>
      <w:proofErr w:type="spellEnd"/>
      <w:r w:rsidRPr="006819C8">
        <w:rPr>
          <w:rFonts w:ascii="Times New Roman" w:hAnsi="Times New Roman" w:cs="Times New Roman"/>
          <w:color w:val="0070C0"/>
          <w:szCs w:val="24"/>
          <w:shd w:val="clear" w:color="auto" w:fill="FFFFFF"/>
        </w:rPr>
        <w:t xml:space="preserve"> </w:t>
      </w:r>
      <w:proofErr w:type="spellStart"/>
      <w:r w:rsidRPr="006819C8">
        <w:rPr>
          <w:rFonts w:ascii="Times New Roman" w:hAnsi="Times New Roman" w:cs="Times New Roman"/>
          <w:color w:val="0070C0"/>
          <w:szCs w:val="24"/>
          <w:shd w:val="clear" w:color="auto" w:fill="FFFFFF"/>
        </w:rPr>
        <w:t>Huo</w:t>
      </w:r>
      <w:proofErr w:type="spellEnd"/>
      <w:r w:rsidRPr="006819C8">
        <w:rPr>
          <w:rFonts w:ascii="Times New Roman" w:hAnsi="Times New Roman" w:cs="Times New Roman"/>
          <w:color w:val="0070C0"/>
          <w:szCs w:val="24"/>
          <w:shd w:val="clear" w:color="auto" w:fill="FFFFFF"/>
        </w:rPr>
        <w:t xml:space="preserve">: Software, Supervision, Funding acquisition. </w:t>
      </w:r>
      <w:r w:rsidR="00EA1683" w:rsidRPr="006819C8">
        <w:rPr>
          <w:rFonts w:ascii="Times New Roman" w:hAnsi="Times New Roman" w:cs="Times New Roman"/>
          <w:color w:val="0070C0"/>
          <w:szCs w:val="24"/>
          <w:shd w:val="clear" w:color="auto" w:fill="FFFFFF"/>
        </w:rPr>
        <w:t xml:space="preserve"> </w:t>
      </w:r>
    </w:p>
    <w:p w14:paraId="1FE7DA35" w14:textId="77777777" w:rsidR="00EA1683" w:rsidRPr="00967719" w:rsidRDefault="00EA1683" w:rsidP="00EA1683">
      <w:pPr>
        <w:rPr>
          <w:rFonts w:ascii="Times New Roman" w:hAnsi="Times New Roman" w:cs="Times New Roman"/>
        </w:rPr>
      </w:pPr>
    </w:p>
    <w:p w14:paraId="4E4F9C76" w14:textId="2A46289A" w:rsidR="00FA606C" w:rsidRPr="00AA37F5" w:rsidRDefault="00FD0BB8" w:rsidP="00FD0BB8">
      <w:pPr>
        <w:rPr>
          <w:rFonts w:ascii="Times New Roman" w:hAnsi="Times New Roman" w:cs="Times New Roman"/>
          <w:color w:val="000000" w:themeColor="text1"/>
        </w:rPr>
      </w:pPr>
      <w:r w:rsidRPr="00967719">
        <w:rPr>
          <w:rFonts w:ascii="Times New Roman" w:hAnsi="Times New Roman" w:cs="Times New Roman"/>
        </w:rPr>
        <w:t>3.</w:t>
      </w:r>
      <w:r w:rsidR="00FA606C" w:rsidRPr="00967719">
        <w:rPr>
          <w:rFonts w:ascii="Times New Roman" w:hAnsi="Times New Roman" w:cs="Times New Roman"/>
        </w:rPr>
        <w:t>In t</w:t>
      </w:r>
      <w:r w:rsidR="00FA606C" w:rsidRPr="00C54DAE">
        <w:rPr>
          <w:rFonts w:ascii="Times New Roman" w:hAnsi="Times New Roman" w:cs="Times New Roman"/>
          <w:color w:val="000000" w:themeColor="text1"/>
        </w:rPr>
        <w:t>he introduction, the author should provide a more comprehensive and detailed explanation of their work, elaborating on th</w:t>
      </w:r>
      <w:r w:rsidR="00FA606C" w:rsidRPr="00AA37F5">
        <w:rPr>
          <w:rFonts w:ascii="Times New Roman" w:hAnsi="Times New Roman" w:cs="Times New Roman"/>
          <w:color w:val="000000" w:themeColor="text1"/>
        </w:rPr>
        <w:t>e specific objectives, methodology, and significance of their research.</w:t>
      </w:r>
    </w:p>
    <w:p w14:paraId="3D762EDA" w14:textId="116627DB" w:rsidR="000E7C53" w:rsidRPr="00986454" w:rsidRDefault="000E7C53" w:rsidP="000E7C53">
      <w:pPr>
        <w:rPr>
          <w:rFonts w:ascii="Times New Roman" w:hAnsi="Times New Roman" w:cs="Times New Roman"/>
          <w:color w:val="0070C0"/>
          <w:szCs w:val="24"/>
        </w:rPr>
      </w:pPr>
      <w:r w:rsidRPr="00986454">
        <w:rPr>
          <w:rFonts w:ascii="Times New Roman" w:hAnsi="Times New Roman" w:cs="Times New Roman"/>
          <w:color w:val="0070C0"/>
          <w:szCs w:val="24"/>
          <w:shd w:val="clear" w:color="auto" w:fill="FFFFFF"/>
        </w:rPr>
        <w:t xml:space="preserve">Reply: </w:t>
      </w:r>
      <w:r w:rsidRPr="00986454">
        <w:rPr>
          <w:rFonts w:ascii="Times New Roman" w:hAnsi="Times New Roman" w:cs="Times New Roman"/>
          <w:color w:val="0070C0"/>
          <w:szCs w:val="24"/>
        </w:rPr>
        <w:t>Thanks for your comment.</w:t>
      </w:r>
      <w:r w:rsidR="002654C5" w:rsidRPr="00986454">
        <w:rPr>
          <w:rFonts w:ascii="Times New Roman" w:hAnsi="Times New Roman" w:cs="Times New Roman"/>
          <w:color w:val="0070C0"/>
          <w:szCs w:val="24"/>
        </w:rPr>
        <w:t xml:space="preserve"> </w:t>
      </w:r>
      <w:r w:rsidR="0067746C" w:rsidRPr="00986454">
        <w:rPr>
          <w:rFonts w:ascii="Times New Roman" w:hAnsi="Times New Roman" w:cs="Times New Roman"/>
          <w:color w:val="0070C0"/>
          <w:szCs w:val="24"/>
        </w:rPr>
        <w:t>We have added a fuller and more detailed description of the specific objectives and significance of the work in the introduction.</w:t>
      </w:r>
    </w:p>
    <w:p w14:paraId="1713B26F" w14:textId="77777777" w:rsidR="00E276F9" w:rsidRPr="00967719" w:rsidRDefault="00E276F9" w:rsidP="000E7C53">
      <w:pPr>
        <w:rPr>
          <w:rFonts w:ascii="Times New Roman" w:hAnsi="Times New Roman" w:cs="Times New Roman"/>
        </w:rPr>
      </w:pPr>
    </w:p>
    <w:p w14:paraId="5F322E09" w14:textId="1C9124E8" w:rsidR="00FA606C" w:rsidRPr="00967719" w:rsidRDefault="00FD0BB8" w:rsidP="00FD0BB8">
      <w:pPr>
        <w:rPr>
          <w:rFonts w:ascii="Times New Roman" w:hAnsi="Times New Roman" w:cs="Times New Roman"/>
        </w:rPr>
      </w:pPr>
      <w:r w:rsidRPr="00967719">
        <w:rPr>
          <w:rFonts w:ascii="Times New Roman" w:hAnsi="Times New Roman" w:cs="Times New Roman"/>
        </w:rPr>
        <w:t>4.</w:t>
      </w:r>
      <w:r w:rsidR="00FA606C" w:rsidRPr="00967719">
        <w:rPr>
          <w:rFonts w:ascii="Times New Roman" w:hAnsi="Times New Roman" w:cs="Times New Roman"/>
        </w:rPr>
        <w:t>The study needs more references, the language is good, and the style is appropriate.</w:t>
      </w:r>
    </w:p>
    <w:p w14:paraId="4526D595" w14:textId="180BBA44" w:rsidR="000E7C53" w:rsidRPr="00986454" w:rsidRDefault="000E7C53" w:rsidP="00053448">
      <w:pPr>
        <w:rPr>
          <w:rFonts w:ascii="Times New Roman" w:hAnsi="Times New Roman" w:cs="Times New Roman"/>
          <w:color w:val="0070C0"/>
          <w:szCs w:val="24"/>
        </w:rPr>
      </w:pPr>
      <w:r w:rsidRPr="00986454">
        <w:rPr>
          <w:rFonts w:ascii="Times New Roman" w:hAnsi="Times New Roman" w:cs="Times New Roman"/>
          <w:color w:val="0070C0"/>
          <w:szCs w:val="24"/>
        </w:rPr>
        <w:t xml:space="preserve">Reply: </w:t>
      </w:r>
      <w:r w:rsidR="00053448" w:rsidRPr="00986454">
        <w:rPr>
          <w:rFonts w:ascii="Times New Roman" w:hAnsi="Times New Roman" w:cs="Times New Roman"/>
          <w:color w:val="0070C0"/>
          <w:szCs w:val="24"/>
        </w:rPr>
        <w:t xml:space="preserve">Thank you for your affirmation and advice! </w:t>
      </w:r>
      <w:r w:rsidR="00ED6F59" w:rsidRPr="00986454">
        <w:rPr>
          <w:rFonts w:ascii="Times New Roman" w:hAnsi="Times New Roman" w:cs="Times New Roman"/>
          <w:color w:val="0070C0"/>
          <w:szCs w:val="24"/>
        </w:rPr>
        <w:t xml:space="preserve">We have added </w:t>
      </w:r>
      <w:r w:rsidR="00053448" w:rsidRPr="00986454">
        <w:rPr>
          <w:rFonts w:ascii="Times New Roman" w:hAnsi="Times New Roman" w:cs="Times New Roman" w:hint="eastAsia"/>
          <w:color w:val="0070C0"/>
          <w:szCs w:val="24"/>
        </w:rPr>
        <w:t xml:space="preserve">more </w:t>
      </w:r>
      <w:r w:rsidR="00ED6F59" w:rsidRPr="00986454">
        <w:rPr>
          <w:rFonts w:ascii="Times New Roman" w:hAnsi="Times New Roman" w:cs="Times New Roman"/>
          <w:color w:val="0070C0"/>
          <w:szCs w:val="24"/>
        </w:rPr>
        <w:t>reference</w:t>
      </w:r>
      <w:r w:rsidR="00053448" w:rsidRPr="00986454">
        <w:rPr>
          <w:rFonts w:ascii="Times New Roman" w:hAnsi="Times New Roman" w:cs="Times New Roman" w:hint="eastAsia"/>
          <w:color w:val="0070C0"/>
          <w:szCs w:val="24"/>
        </w:rPr>
        <w:t>s</w:t>
      </w:r>
      <w:r w:rsidR="00ED6F59" w:rsidRPr="00986454">
        <w:rPr>
          <w:rFonts w:ascii="Times New Roman" w:hAnsi="Times New Roman" w:cs="Times New Roman"/>
          <w:color w:val="0070C0"/>
          <w:szCs w:val="24"/>
        </w:rPr>
        <w:t xml:space="preserve"> to support this research.</w:t>
      </w:r>
    </w:p>
    <w:p w14:paraId="14F590DB" w14:textId="77777777" w:rsidR="00E276F9" w:rsidRPr="00AA37F5" w:rsidRDefault="00E276F9" w:rsidP="00053448">
      <w:pPr>
        <w:rPr>
          <w:rFonts w:ascii="Times New Roman" w:hAnsi="Times New Roman" w:cs="Times New Roman"/>
          <w:color w:val="000000" w:themeColor="text1"/>
          <w:szCs w:val="24"/>
        </w:rPr>
      </w:pPr>
    </w:p>
    <w:p w14:paraId="231D00F0" w14:textId="518538F0" w:rsidR="00FA606C" w:rsidRPr="00AA37F5" w:rsidRDefault="00FD0BB8" w:rsidP="00FA606C">
      <w:pPr>
        <w:rPr>
          <w:rFonts w:ascii="Times New Roman" w:hAnsi="Times New Roman" w:cs="Times New Roman"/>
          <w:color w:val="000000" w:themeColor="text1"/>
        </w:rPr>
      </w:pPr>
      <w:r w:rsidRPr="00AA37F5">
        <w:rPr>
          <w:rFonts w:ascii="Times New Roman" w:hAnsi="Times New Roman" w:cs="Times New Roman"/>
          <w:color w:val="000000" w:themeColor="text1"/>
        </w:rPr>
        <w:t>5.</w:t>
      </w:r>
      <w:r w:rsidR="00FA606C" w:rsidRPr="00AA37F5">
        <w:rPr>
          <w:rFonts w:ascii="Times New Roman" w:hAnsi="Times New Roman" w:cs="Times New Roman"/>
          <w:color w:val="000000" w:themeColor="text1"/>
        </w:rPr>
        <w:t>The manuscript needs more literature that further explains the nature of the problem.</w:t>
      </w:r>
    </w:p>
    <w:p w14:paraId="02A20200" w14:textId="780AD6E6" w:rsidR="00053448" w:rsidRPr="00986454" w:rsidRDefault="00053448" w:rsidP="00053448">
      <w:pPr>
        <w:rPr>
          <w:rFonts w:ascii="Times New Roman" w:hAnsi="Times New Roman" w:cs="Times New Roman"/>
          <w:color w:val="0070C0"/>
        </w:rPr>
      </w:pPr>
      <w:r w:rsidRPr="00986454">
        <w:rPr>
          <w:rFonts w:ascii="Times New Roman" w:hAnsi="Times New Roman" w:cs="Times New Roman"/>
          <w:color w:val="0070C0"/>
        </w:rPr>
        <w:t>Reply: Thank you for your advice! We have added more</w:t>
      </w:r>
      <w:r w:rsidRPr="00986454">
        <w:rPr>
          <w:rFonts w:ascii="Times New Roman" w:hAnsi="Times New Roman" w:cs="Times New Roman" w:hint="eastAsia"/>
          <w:color w:val="0070C0"/>
        </w:rPr>
        <w:t xml:space="preserve"> </w:t>
      </w:r>
      <w:r w:rsidRPr="00986454">
        <w:rPr>
          <w:rFonts w:ascii="Times New Roman" w:hAnsi="Times New Roman" w:cs="Times New Roman"/>
          <w:color w:val="0070C0"/>
        </w:rPr>
        <w:t xml:space="preserve">references to </w:t>
      </w:r>
      <w:r w:rsidR="00DC5E91" w:rsidRPr="00986454">
        <w:rPr>
          <w:rFonts w:ascii="Times New Roman" w:hAnsi="Times New Roman" w:cs="Times New Roman"/>
          <w:color w:val="0070C0"/>
        </w:rPr>
        <w:t>explains the nature of the problem.</w:t>
      </w:r>
    </w:p>
    <w:p w14:paraId="7EE62115" w14:textId="77777777" w:rsidR="00053448" w:rsidRPr="00053448" w:rsidRDefault="00053448" w:rsidP="00FA606C">
      <w:pPr>
        <w:rPr>
          <w:rFonts w:ascii="Times New Roman" w:hAnsi="Times New Roman" w:cs="Times New Roman"/>
        </w:rPr>
      </w:pPr>
    </w:p>
    <w:p w14:paraId="2AB9BFB8" w14:textId="2D2A6E95" w:rsidR="00FA606C" w:rsidRPr="00967719" w:rsidRDefault="00FD0BB8" w:rsidP="00FA606C">
      <w:pPr>
        <w:rPr>
          <w:rFonts w:ascii="Times New Roman" w:hAnsi="Times New Roman" w:cs="Times New Roman"/>
        </w:rPr>
      </w:pPr>
      <w:r w:rsidRPr="00967719">
        <w:rPr>
          <w:rFonts w:ascii="Times New Roman" w:hAnsi="Times New Roman" w:cs="Times New Roman"/>
        </w:rPr>
        <w:t>6.</w:t>
      </w:r>
      <w:r w:rsidR="00FA606C" w:rsidRPr="00967719">
        <w:rPr>
          <w:rFonts w:ascii="Times New Roman" w:hAnsi="Times New Roman" w:cs="Times New Roman"/>
        </w:rPr>
        <w:t>You must add a table of nomenclature and abbreviations.</w:t>
      </w:r>
    </w:p>
    <w:p w14:paraId="6F0B8E11" w14:textId="0D322A0B" w:rsidR="00E276F9" w:rsidRDefault="00FD0BB8" w:rsidP="00877771">
      <w:pPr>
        <w:rPr>
          <w:rFonts w:ascii="Times New Roman" w:hAnsi="Times New Roman" w:cs="Times New Roman"/>
        </w:rPr>
      </w:pPr>
      <w:r w:rsidRPr="00986454">
        <w:rPr>
          <w:rFonts w:ascii="Times New Roman" w:hAnsi="Times New Roman" w:cs="Times New Roman"/>
          <w:color w:val="0070C0"/>
          <w:szCs w:val="24"/>
        </w:rPr>
        <w:t>Reply: Thank you for your sincerely advise.</w:t>
      </w:r>
      <w:r w:rsidR="00C707A5" w:rsidRPr="00986454">
        <w:rPr>
          <w:rFonts w:ascii="Times New Roman" w:hAnsi="Times New Roman" w:cs="Times New Roman"/>
          <w:color w:val="0070C0"/>
          <w:szCs w:val="24"/>
        </w:rPr>
        <w:t xml:space="preserve"> </w:t>
      </w:r>
      <w:r w:rsidR="00C54DAE" w:rsidRPr="00986454">
        <w:rPr>
          <w:rFonts w:ascii="Times New Roman" w:hAnsi="Times New Roman" w:cs="Times New Roman"/>
          <w:color w:val="0070C0"/>
          <w:szCs w:val="24"/>
        </w:rPr>
        <w:t>The abbreviated and fully qualified forms of the variables covered in this paper are shown in Table 5</w:t>
      </w:r>
      <w:r w:rsidR="00877771">
        <w:rPr>
          <w:rFonts w:ascii="Times New Roman" w:hAnsi="Times New Roman" w:cs="Times New Roman"/>
          <w:color w:val="0070C0"/>
          <w:szCs w:val="24"/>
        </w:rPr>
        <w:t xml:space="preserve"> </w:t>
      </w:r>
      <w:r w:rsidR="00877771">
        <w:rPr>
          <w:rFonts w:ascii="Times New Roman" w:hAnsi="Times New Roman" w:cs="Times New Roman" w:hint="eastAsia"/>
          <w:color w:val="0070C0"/>
          <w:szCs w:val="24"/>
        </w:rPr>
        <w:t>and</w:t>
      </w:r>
      <w:r w:rsidR="00877771">
        <w:rPr>
          <w:rFonts w:ascii="Times New Roman" w:hAnsi="Times New Roman" w:cs="Times New Roman"/>
          <w:color w:val="0070C0"/>
          <w:szCs w:val="24"/>
        </w:rPr>
        <w:t xml:space="preserve"> 6</w:t>
      </w:r>
      <w:r w:rsidR="00C54DAE" w:rsidRPr="00986454">
        <w:rPr>
          <w:rFonts w:ascii="Times New Roman" w:hAnsi="Times New Roman" w:cs="Times New Roman"/>
          <w:color w:val="0070C0"/>
          <w:szCs w:val="24"/>
        </w:rPr>
        <w:t>.</w:t>
      </w:r>
      <w:r w:rsidR="00877771" w:rsidRPr="00967719">
        <w:rPr>
          <w:rFonts w:ascii="Times New Roman" w:hAnsi="Times New Roman" w:cs="Times New Roman"/>
        </w:rPr>
        <w:t xml:space="preserve"> </w:t>
      </w:r>
    </w:p>
    <w:p w14:paraId="58838FB5" w14:textId="77777777" w:rsidR="009E61E6" w:rsidRPr="00967719" w:rsidRDefault="009E61E6" w:rsidP="00877771">
      <w:pPr>
        <w:rPr>
          <w:rFonts w:ascii="Times New Roman" w:hAnsi="Times New Roman" w:cs="Times New Roman"/>
        </w:rPr>
      </w:pPr>
    </w:p>
    <w:p w14:paraId="32FCC917" w14:textId="15B920BC" w:rsidR="00FA606C" w:rsidRPr="00F4262D" w:rsidRDefault="00FA606C" w:rsidP="00FA606C">
      <w:pPr>
        <w:rPr>
          <w:rFonts w:ascii="Times New Roman" w:hAnsi="Times New Roman" w:cs="Times New Roman"/>
          <w:color w:val="000000" w:themeColor="text1"/>
        </w:rPr>
      </w:pPr>
      <w:r w:rsidRPr="00F4262D">
        <w:rPr>
          <w:rFonts w:ascii="Times New Roman" w:hAnsi="Times New Roman" w:cs="Times New Roman"/>
          <w:color w:val="000000" w:themeColor="text1"/>
        </w:rPr>
        <w:t>7.The Conclusion should summarize the work of the whole paper, rather than simply summarize the results. Furthermore, the advantages and drawbacks of the proposed method should be highlighted. The future works about this subject should be pointed out in the part.</w:t>
      </w:r>
    </w:p>
    <w:p w14:paraId="7A0469E5" w14:textId="11E770C1" w:rsidR="00FA606C" w:rsidRDefault="00FD0BB8" w:rsidP="00FA606C">
      <w:pPr>
        <w:rPr>
          <w:rFonts w:ascii="Times New Roman" w:hAnsi="Times New Roman" w:cs="Times New Roman"/>
          <w:color w:val="0070C0"/>
          <w:szCs w:val="24"/>
        </w:rPr>
      </w:pPr>
      <w:r w:rsidRPr="00986454">
        <w:rPr>
          <w:rFonts w:ascii="Times New Roman" w:hAnsi="Times New Roman" w:cs="Times New Roman"/>
          <w:color w:val="0070C0"/>
          <w:szCs w:val="24"/>
        </w:rPr>
        <w:t>Reply: Thank you for your sincerely advise.</w:t>
      </w:r>
      <w:r w:rsidR="00427FE9" w:rsidRPr="00986454">
        <w:rPr>
          <w:rFonts w:ascii="Times New Roman" w:hAnsi="Times New Roman" w:cs="Times New Roman"/>
          <w:color w:val="0070C0"/>
          <w:szCs w:val="24"/>
        </w:rPr>
        <w:t xml:space="preserve"> </w:t>
      </w:r>
      <w:r w:rsidR="003328C0" w:rsidRPr="00986454">
        <w:rPr>
          <w:rFonts w:ascii="Times New Roman" w:hAnsi="Times New Roman" w:cs="Times New Roman"/>
          <w:color w:val="0070C0"/>
          <w:szCs w:val="24"/>
        </w:rPr>
        <w:t>We have replaced the previous simpler summary section with one that summarizes the entire paper and presents strengths, weaknesses, and directions for future research.</w:t>
      </w:r>
    </w:p>
    <w:p w14:paraId="76DD514F" w14:textId="77777777" w:rsidR="00F842E2" w:rsidRPr="00986454" w:rsidRDefault="00F842E2" w:rsidP="00FA606C">
      <w:pPr>
        <w:rPr>
          <w:rFonts w:ascii="Times New Roman" w:hAnsi="Times New Roman" w:cs="Times New Roman"/>
          <w:color w:val="0070C0"/>
          <w:szCs w:val="24"/>
        </w:rPr>
      </w:pPr>
    </w:p>
    <w:p w14:paraId="165F702D" w14:textId="77777777" w:rsidR="00FA606C" w:rsidRPr="00967719" w:rsidRDefault="00FA606C" w:rsidP="00FA606C">
      <w:pPr>
        <w:rPr>
          <w:rFonts w:ascii="Times New Roman" w:hAnsi="Times New Roman" w:cs="Times New Roman"/>
        </w:rPr>
      </w:pPr>
      <w:r w:rsidRPr="00967719">
        <w:rPr>
          <w:rFonts w:ascii="Times New Roman" w:hAnsi="Times New Roman" w:cs="Times New Roman"/>
        </w:rPr>
        <w:t>Reviewer #2: In this paper, authors employed a lattice Boltzmann method to propose a novel thermal storage system with optimized nanoparticle distribution using spacer-separated NEPCM with spacer arrangement. The presented work is purely computational and the results mainly include temperature, liquid fraction, porosity, Nusselt number and other parametric aspects. The paper can be accepted after major revisions:</w:t>
      </w:r>
    </w:p>
    <w:p w14:paraId="665F3D18" w14:textId="77777777" w:rsidR="00FA606C" w:rsidRPr="00967719" w:rsidRDefault="00FA606C" w:rsidP="00FA606C">
      <w:pPr>
        <w:rPr>
          <w:rFonts w:ascii="Times New Roman" w:hAnsi="Times New Roman" w:cs="Times New Roman"/>
        </w:rPr>
      </w:pPr>
    </w:p>
    <w:p w14:paraId="6EB7BE3F" w14:textId="647FA73F" w:rsidR="00FA606C" w:rsidRPr="00F4262D" w:rsidRDefault="00FD0BB8" w:rsidP="00FD0BB8">
      <w:pPr>
        <w:rPr>
          <w:rFonts w:ascii="Times New Roman" w:hAnsi="Times New Roman" w:cs="Times New Roman"/>
          <w:color w:val="000000" w:themeColor="text1"/>
        </w:rPr>
      </w:pPr>
      <w:r w:rsidRPr="00F4262D">
        <w:rPr>
          <w:rFonts w:ascii="Times New Roman" w:hAnsi="Times New Roman" w:cs="Times New Roman"/>
          <w:color w:val="000000" w:themeColor="text1"/>
        </w:rPr>
        <w:t>1.</w:t>
      </w:r>
      <w:r w:rsidR="00FA606C" w:rsidRPr="00F4262D">
        <w:rPr>
          <w:rFonts w:ascii="Times New Roman" w:hAnsi="Times New Roman" w:cs="Times New Roman"/>
          <w:color w:val="000000" w:themeColor="text1"/>
        </w:rPr>
        <w:t>The English language is imperfect, and the manuscript should be corrected by a native speaker all through.</w:t>
      </w:r>
    </w:p>
    <w:p w14:paraId="6430FCD1" w14:textId="6F6C0FAA" w:rsidR="00FD0BB8" w:rsidRPr="00986454" w:rsidRDefault="00FD0BB8" w:rsidP="00FD0BB8">
      <w:pPr>
        <w:rPr>
          <w:rFonts w:ascii="Times New Roman" w:hAnsi="Times New Roman" w:cs="Times New Roman"/>
          <w:color w:val="0070C0"/>
          <w:szCs w:val="24"/>
        </w:rPr>
      </w:pPr>
      <w:r w:rsidRPr="00986454">
        <w:rPr>
          <w:rFonts w:ascii="Times New Roman" w:hAnsi="Times New Roman" w:cs="Times New Roman"/>
          <w:color w:val="0070C0"/>
          <w:szCs w:val="24"/>
        </w:rPr>
        <w:t>Reply: Thank you for your sincerely advise.</w:t>
      </w:r>
      <w:r w:rsidR="005606EC" w:rsidRPr="00986454">
        <w:rPr>
          <w:rFonts w:ascii="Times New Roman" w:hAnsi="Times New Roman" w:cs="Times New Roman"/>
          <w:color w:val="0070C0"/>
          <w:szCs w:val="24"/>
        </w:rPr>
        <w:t xml:space="preserve"> We've modified the language and described it by a native speaker.</w:t>
      </w:r>
    </w:p>
    <w:p w14:paraId="1FA1E2B2" w14:textId="77777777" w:rsidR="00F4262D" w:rsidRPr="00F4262D" w:rsidRDefault="00F4262D" w:rsidP="00FD0BB8">
      <w:pPr>
        <w:rPr>
          <w:rFonts w:ascii="Times New Roman" w:hAnsi="Times New Roman" w:cs="Times New Roman"/>
          <w:color w:val="000000" w:themeColor="text1"/>
        </w:rPr>
      </w:pPr>
    </w:p>
    <w:p w14:paraId="1A0A72BF" w14:textId="70CFEDF5" w:rsidR="00FA606C" w:rsidRPr="00F4262D" w:rsidRDefault="00FD0BB8" w:rsidP="00FA606C">
      <w:pPr>
        <w:rPr>
          <w:rFonts w:ascii="Times New Roman" w:hAnsi="Times New Roman" w:cs="Times New Roman"/>
          <w:color w:val="000000" w:themeColor="text1"/>
        </w:rPr>
      </w:pPr>
      <w:r w:rsidRPr="00F4262D">
        <w:rPr>
          <w:rFonts w:ascii="Times New Roman" w:hAnsi="Times New Roman" w:cs="Times New Roman"/>
          <w:color w:val="000000" w:themeColor="text1"/>
        </w:rPr>
        <w:t>2.</w:t>
      </w:r>
      <w:r w:rsidR="00FA606C" w:rsidRPr="00F4262D">
        <w:rPr>
          <w:rFonts w:ascii="Times New Roman" w:hAnsi="Times New Roman" w:cs="Times New Roman"/>
          <w:color w:val="000000" w:themeColor="text1"/>
        </w:rPr>
        <w:t>The references quantities should be more, and the 21 references seem not to be sufficient to support the literature research for this work.</w:t>
      </w:r>
    </w:p>
    <w:p w14:paraId="5379C306" w14:textId="64343C90" w:rsidR="00675D22" w:rsidRPr="00986454" w:rsidRDefault="00FD0BB8" w:rsidP="00675D22">
      <w:pPr>
        <w:rPr>
          <w:rFonts w:ascii="Times New Roman" w:hAnsi="Times New Roman" w:cs="Times New Roman"/>
          <w:color w:val="0070C0"/>
          <w:szCs w:val="24"/>
        </w:rPr>
      </w:pPr>
      <w:r w:rsidRPr="00986454">
        <w:rPr>
          <w:rFonts w:ascii="Times New Roman" w:hAnsi="Times New Roman" w:cs="Times New Roman"/>
          <w:color w:val="0070C0"/>
          <w:szCs w:val="24"/>
        </w:rPr>
        <w:t>Reply: Thank you for your sincerely advise.</w:t>
      </w:r>
      <w:r w:rsidR="00675D22" w:rsidRPr="00986454">
        <w:rPr>
          <w:rFonts w:ascii="Times New Roman" w:hAnsi="Times New Roman" w:cs="Times New Roman"/>
          <w:color w:val="0070C0"/>
          <w:szCs w:val="24"/>
        </w:rPr>
        <w:t xml:space="preserve"> We have added more</w:t>
      </w:r>
      <w:r w:rsidR="00675D22" w:rsidRPr="00986454">
        <w:rPr>
          <w:rFonts w:ascii="Times New Roman" w:hAnsi="Times New Roman" w:cs="Times New Roman" w:hint="eastAsia"/>
          <w:color w:val="0070C0"/>
          <w:szCs w:val="24"/>
        </w:rPr>
        <w:t xml:space="preserve"> </w:t>
      </w:r>
      <w:r w:rsidR="00675D22" w:rsidRPr="00986454">
        <w:rPr>
          <w:rFonts w:ascii="Times New Roman" w:hAnsi="Times New Roman" w:cs="Times New Roman"/>
          <w:color w:val="0070C0"/>
          <w:szCs w:val="24"/>
        </w:rPr>
        <w:t>references to support this research.</w:t>
      </w:r>
    </w:p>
    <w:p w14:paraId="73E8B83A" w14:textId="013B9214" w:rsidR="00FD0BB8" w:rsidRPr="00967719" w:rsidRDefault="00FD0BB8" w:rsidP="00FA606C">
      <w:pPr>
        <w:rPr>
          <w:rFonts w:ascii="Times New Roman" w:hAnsi="Times New Roman" w:cs="Times New Roman"/>
        </w:rPr>
      </w:pPr>
    </w:p>
    <w:p w14:paraId="1DE0C69B" w14:textId="27EB2795" w:rsidR="00FA606C" w:rsidRPr="00967719" w:rsidRDefault="00FD0BB8" w:rsidP="00FA606C">
      <w:pPr>
        <w:rPr>
          <w:rFonts w:ascii="Times New Roman" w:hAnsi="Times New Roman" w:cs="Times New Roman"/>
        </w:rPr>
      </w:pPr>
      <w:r w:rsidRPr="00967719">
        <w:rPr>
          <w:rFonts w:ascii="Times New Roman" w:hAnsi="Times New Roman" w:cs="Times New Roman"/>
        </w:rPr>
        <w:t>3.</w:t>
      </w:r>
      <w:r w:rsidR="00FA606C" w:rsidRPr="00967719">
        <w:rPr>
          <w:rFonts w:ascii="Times New Roman" w:hAnsi="Times New Roman" w:cs="Times New Roman"/>
        </w:rPr>
        <w:t>In the abstract, I suggest that the author explicitly specify the specific types of "type" instead of using "type1" and "type2". Furthermore, it is strongly recommended that the author summarize in the abstract which distribution type is the optimal choice under identical conditions.</w:t>
      </w:r>
    </w:p>
    <w:p w14:paraId="035A5646" w14:textId="7C8C2844" w:rsidR="00FD0BB8" w:rsidRPr="00986454" w:rsidRDefault="00FD0BB8" w:rsidP="00FA606C">
      <w:pPr>
        <w:rPr>
          <w:rFonts w:ascii="Times New Roman" w:hAnsi="Times New Roman" w:cs="Times New Roman"/>
          <w:color w:val="0070C0"/>
        </w:rPr>
      </w:pPr>
      <w:r w:rsidRPr="00986454">
        <w:rPr>
          <w:rFonts w:ascii="Times New Roman" w:hAnsi="Times New Roman" w:cs="Times New Roman"/>
          <w:color w:val="0070C0"/>
        </w:rPr>
        <w:t>Reply: Thank you for your sincerely advise.</w:t>
      </w:r>
      <w:r w:rsidR="00675D22" w:rsidRPr="00986454">
        <w:rPr>
          <w:rFonts w:ascii="Times New Roman" w:hAnsi="Times New Roman" w:cs="Times New Roman"/>
          <w:color w:val="0070C0"/>
        </w:rPr>
        <w:t xml:space="preserve"> </w:t>
      </w:r>
      <w:r w:rsidR="00EE3E22" w:rsidRPr="00986454">
        <w:rPr>
          <w:rFonts w:ascii="Times New Roman" w:hAnsi="Times New Roman" w:cs="Times New Roman"/>
          <w:color w:val="0070C0"/>
        </w:rPr>
        <w:t xml:space="preserve">I think your suggestion is very good. However, since this article covers a relatively large number of structures, we have included two tables in the article to make the volume fractions corresponding to each type </w:t>
      </w:r>
      <w:proofErr w:type="gramStart"/>
      <w:r w:rsidR="00EE3E22" w:rsidRPr="00986454">
        <w:rPr>
          <w:rFonts w:ascii="Times New Roman" w:hAnsi="Times New Roman" w:cs="Times New Roman"/>
          <w:color w:val="0070C0"/>
        </w:rPr>
        <w:t>more clear</w:t>
      </w:r>
      <w:proofErr w:type="gramEnd"/>
      <w:r w:rsidR="00EE3E22" w:rsidRPr="00986454">
        <w:rPr>
          <w:rFonts w:ascii="Times New Roman" w:hAnsi="Times New Roman" w:cs="Times New Roman"/>
          <w:color w:val="0070C0"/>
        </w:rPr>
        <w:t>.</w:t>
      </w:r>
      <w:r w:rsidR="00B34D0C" w:rsidRPr="00986454">
        <w:rPr>
          <w:rFonts w:ascii="Times New Roman" w:hAnsi="Times New Roman" w:cs="Times New Roman"/>
          <w:color w:val="0070C0"/>
        </w:rPr>
        <w:t xml:space="preserve"> </w:t>
      </w:r>
      <w:r w:rsidR="00675D22" w:rsidRPr="00986454">
        <w:rPr>
          <w:rFonts w:ascii="Times New Roman" w:hAnsi="Times New Roman" w:cs="Times New Roman"/>
          <w:color w:val="0070C0"/>
        </w:rPr>
        <w:t>And based on your suggestions, we summarize in the abstract which allocation type is the best choice under the same conditions.</w:t>
      </w:r>
    </w:p>
    <w:p w14:paraId="5E600B98" w14:textId="77777777" w:rsidR="006D63D4" w:rsidRPr="00967719" w:rsidRDefault="006D63D4" w:rsidP="00FA606C">
      <w:pPr>
        <w:rPr>
          <w:rFonts w:ascii="Times New Roman" w:hAnsi="Times New Roman" w:cs="Times New Roman"/>
        </w:rPr>
      </w:pPr>
    </w:p>
    <w:p w14:paraId="532FEB25" w14:textId="3EBA3BF6" w:rsidR="00FA606C" w:rsidRPr="00F518AB" w:rsidRDefault="00675D22" w:rsidP="00FA606C">
      <w:pPr>
        <w:rPr>
          <w:rFonts w:ascii="Times New Roman" w:hAnsi="Times New Roman" w:cs="Times New Roman"/>
          <w:color w:val="000000" w:themeColor="text1"/>
        </w:rPr>
      </w:pPr>
      <w:r w:rsidRPr="00F518AB">
        <w:rPr>
          <w:rFonts w:ascii="Times New Roman" w:hAnsi="Times New Roman" w:cs="Times New Roman"/>
          <w:color w:val="000000" w:themeColor="text1"/>
        </w:rPr>
        <w:t>4.</w:t>
      </w:r>
      <w:r w:rsidR="00FA606C" w:rsidRPr="00F518AB">
        <w:rPr>
          <w:rFonts w:ascii="Times New Roman" w:hAnsi="Times New Roman" w:cs="Times New Roman"/>
          <w:color w:val="000000" w:themeColor="text1"/>
        </w:rPr>
        <w:t>The expression in the paper is very confusing. When distinguishing different cases, sometimes "type" is used, and other times "0011" numbers are used, making the paper appear very unclear and disorganized. Please unify the expression method to make the paper clearer and more organized.</w:t>
      </w:r>
    </w:p>
    <w:p w14:paraId="71DF12C6" w14:textId="5B985B0C" w:rsidR="00FD0BB8" w:rsidRPr="00986454" w:rsidRDefault="00FD0BB8" w:rsidP="00FA606C">
      <w:pPr>
        <w:rPr>
          <w:rFonts w:ascii="Times New Roman" w:hAnsi="Times New Roman" w:cs="Times New Roman"/>
          <w:color w:val="0070C0"/>
          <w:szCs w:val="24"/>
        </w:rPr>
      </w:pPr>
      <w:r w:rsidRPr="00986454">
        <w:rPr>
          <w:rFonts w:ascii="Times New Roman" w:hAnsi="Times New Roman" w:cs="Times New Roman"/>
          <w:color w:val="0070C0"/>
          <w:szCs w:val="24"/>
        </w:rPr>
        <w:t>Reply: Thank you for your sincerely advise.</w:t>
      </w:r>
      <w:r w:rsidR="00675D22" w:rsidRPr="00986454">
        <w:rPr>
          <w:color w:val="0070C0"/>
        </w:rPr>
        <w:t xml:space="preserve"> </w:t>
      </w:r>
      <w:r w:rsidR="00675D22" w:rsidRPr="00986454">
        <w:rPr>
          <w:rFonts w:ascii="Times New Roman" w:hAnsi="Times New Roman" w:cs="Times New Roman"/>
          <w:color w:val="0070C0"/>
          <w:szCs w:val="24"/>
        </w:rPr>
        <w:t>We are very sorry that we overlooked this type and description inconsistency</w:t>
      </w:r>
      <w:r w:rsidR="002341A2" w:rsidRPr="00986454">
        <w:rPr>
          <w:rFonts w:ascii="Times New Roman" w:hAnsi="Times New Roman" w:cs="Times New Roman" w:hint="eastAsia"/>
          <w:color w:val="0070C0"/>
          <w:szCs w:val="24"/>
        </w:rPr>
        <w:t>.</w:t>
      </w:r>
      <w:r w:rsidR="002341A2" w:rsidRPr="00986454">
        <w:rPr>
          <w:color w:val="0070C0"/>
        </w:rPr>
        <w:t xml:space="preserve"> </w:t>
      </w:r>
      <w:r w:rsidR="002341A2" w:rsidRPr="00986454">
        <w:rPr>
          <w:rFonts w:ascii="Times New Roman" w:hAnsi="Times New Roman" w:cs="Times New Roman"/>
          <w:color w:val="0070C0"/>
          <w:szCs w:val="24"/>
        </w:rPr>
        <w:t>We have converted references such as "0011" to types, and the types referred to in this paper represent models with different volume fractions in each region, with nanoparticle fractions as shown in the table. T</w:t>
      </w:r>
      <w:r w:rsidR="00675D22" w:rsidRPr="00986454">
        <w:rPr>
          <w:rFonts w:ascii="Times New Roman" w:hAnsi="Times New Roman" w:cs="Times New Roman"/>
          <w:color w:val="0070C0"/>
          <w:szCs w:val="24"/>
        </w:rPr>
        <w:t>he paper become clear and unified!</w:t>
      </w:r>
    </w:p>
    <w:p w14:paraId="7B0EA758" w14:textId="77777777" w:rsidR="006D63D4" w:rsidRPr="00967719" w:rsidRDefault="006D63D4" w:rsidP="00FA606C">
      <w:pPr>
        <w:rPr>
          <w:rFonts w:ascii="Times New Roman" w:hAnsi="Times New Roman" w:cs="Times New Roman"/>
        </w:rPr>
      </w:pPr>
    </w:p>
    <w:p w14:paraId="705CC52D" w14:textId="5161F7F3" w:rsidR="00FA606C" w:rsidRPr="00F518AB" w:rsidRDefault="00FA606C" w:rsidP="00FA606C">
      <w:pPr>
        <w:rPr>
          <w:rFonts w:ascii="Times New Roman" w:hAnsi="Times New Roman" w:cs="Times New Roman"/>
          <w:color w:val="000000" w:themeColor="text1"/>
        </w:rPr>
      </w:pPr>
      <w:r w:rsidRPr="00FF39EF">
        <w:rPr>
          <w:rFonts w:ascii="Times New Roman" w:hAnsi="Times New Roman" w:cs="Times New Roman"/>
        </w:rPr>
        <w:t xml:space="preserve">5. The thickness of the spacer for the boundary condition settings in section 2.2 is nearly 0, and the material of separate plate is NEPCM as well. The impact of the thickness and material of the spacer </w:t>
      </w:r>
      <w:r w:rsidRPr="00F518AB">
        <w:rPr>
          <w:rFonts w:ascii="Times New Roman" w:hAnsi="Times New Roman" w:cs="Times New Roman"/>
          <w:color w:val="000000" w:themeColor="text1"/>
        </w:rPr>
        <w:t>on the thermal conductivity of NEPCM cannot be ignored.</w:t>
      </w:r>
    </w:p>
    <w:p w14:paraId="3671FBE5" w14:textId="65F93A06" w:rsidR="00FD0BB8" w:rsidRPr="00986454" w:rsidRDefault="00FD0BB8" w:rsidP="00FA606C">
      <w:pPr>
        <w:rPr>
          <w:rFonts w:ascii="Times New Roman" w:hAnsi="Times New Roman" w:cs="Times New Roman"/>
          <w:color w:val="0070C0"/>
          <w:szCs w:val="24"/>
        </w:rPr>
      </w:pPr>
      <w:r w:rsidRPr="00986454">
        <w:rPr>
          <w:rFonts w:ascii="Times New Roman" w:hAnsi="Times New Roman" w:cs="Times New Roman"/>
          <w:color w:val="0070C0"/>
          <w:szCs w:val="24"/>
        </w:rPr>
        <w:t>Reply: Thank you for your sincerely advise.</w:t>
      </w:r>
      <w:r w:rsidR="002B47B9" w:rsidRPr="00986454">
        <w:rPr>
          <w:color w:val="0070C0"/>
        </w:rPr>
        <w:t xml:space="preserve"> </w:t>
      </w:r>
      <w:r w:rsidR="00F435FE" w:rsidRPr="00F435FE">
        <w:rPr>
          <w:rFonts w:ascii="Times New Roman" w:hAnsi="Times New Roman" w:cs="Times New Roman"/>
          <w:color w:val="0070C0"/>
          <w:szCs w:val="24"/>
        </w:rPr>
        <w:t xml:space="preserve">The </w:t>
      </w:r>
      <w:proofErr w:type="spellStart"/>
      <w:r w:rsidR="00F435FE" w:rsidRPr="00F435FE">
        <w:rPr>
          <w:rFonts w:ascii="Times New Roman" w:hAnsi="Times New Roman" w:cs="Times New Roman"/>
          <w:color w:val="0070C0"/>
          <w:szCs w:val="24"/>
        </w:rPr>
        <w:t>seperate</w:t>
      </w:r>
      <w:proofErr w:type="spellEnd"/>
      <w:r w:rsidR="00F435FE" w:rsidRPr="00F435FE">
        <w:rPr>
          <w:rFonts w:ascii="Times New Roman" w:hAnsi="Times New Roman" w:cs="Times New Roman"/>
          <w:color w:val="0070C0"/>
          <w:szCs w:val="24"/>
        </w:rPr>
        <w:t xml:space="preserve"> plate in this paper is not really a </w:t>
      </w:r>
      <w:proofErr w:type="spellStart"/>
      <w:r w:rsidR="00F435FE" w:rsidRPr="00F435FE">
        <w:rPr>
          <w:rFonts w:ascii="Times New Roman" w:hAnsi="Times New Roman" w:cs="Times New Roman"/>
          <w:color w:val="0070C0"/>
          <w:szCs w:val="24"/>
        </w:rPr>
        <w:t>seperate</w:t>
      </w:r>
      <w:proofErr w:type="spellEnd"/>
      <w:r w:rsidR="00F435FE" w:rsidRPr="00F435FE">
        <w:rPr>
          <w:rFonts w:ascii="Times New Roman" w:hAnsi="Times New Roman" w:cs="Times New Roman"/>
          <w:color w:val="0070C0"/>
          <w:szCs w:val="24"/>
        </w:rPr>
        <w:t xml:space="preserve"> plate, but a boundary condition that serves to separate the nanoparticles from the regions inside the square cavity. Therefore, its thickness can be ignored. There is an error in the statement that the material is a phase change material, which we have corrected.</w:t>
      </w:r>
    </w:p>
    <w:p w14:paraId="612F4563" w14:textId="77777777" w:rsidR="006D63D4" w:rsidRPr="00FF39EF" w:rsidRDefault="006D63D4" w:rsidP="00FA606C">
      <w:pPr>
        <w:rPr>
          <w:rFonts w:ascii="Times New Roman" w:hAnsi="Times New Roman" w:cs="Times New Roman"/>
        </w:rPr>
      </w:pPr>
    </w:p>
    <w:p w14:paraId="32054E47" w14:textId="263D3822" w:rsidR="00FA606C" w:rsidRPr="009E4C4B" w:rsidRDefault="00FA606C" w:rsidP="00FA606C">
      <w:pPr>
        <w:rPr>
          <w:rFonts w:ascii="Times New Roman" w:hAnsi="Times New Roman" w:cs="Times New Roman"/>
        </w:rPr>
      </w:pPr>
      <w:r w:rsidRPr="009E4C4B">
        <w:rPr>
          <w:rFonts w:ascii="Times New Roman" w:hAnsi="Times New Roman" w:cs="Times New Roman"/>
        </w:rPr>
        <w:t>6. The conclusion is not very clear, why compare type2 , type4 to type1 when Ra≥5×103</w:t>
      </w:r>
      <w:r w:rsidRPr="009E4C4B">
        <w:rPr>
          <w:rFonts w:ascii="Times New Roman" w:hAnsi="Times New Roman" w:cs="Times New Roman"/>
        </w:rPr>
        <w:t>，</w:t>
      </w:r>
      <w:r w:rsidRPr="009E4C4B">
        <w:rPr>
          <w:rFonts w:ascii="Times New Roman" w:hAnsi="Times New Roman" w:cs="Times New Roman"/>
        </w:rPr>
        <w:t>compare type6 to type1 when Ra≥103? Furthermore, where dose type6 come from?</w:t>
      </w:r>
    </w:p>
    <w:p w14:paraId="159F2E78" w14:textId="6810A358" w:rsidR="00FD0BB8" w:rsidRPr="00986454" w:rsidRDefault="00FD0BB8" w:rsidP="00FA606C">
      <w:pPr>
        <w:rPr>
          <w:rFonts w:ascii="Times New Roman" w:hAnsi="Times New Roman" w:cs="Times New Roman"/>
          <w:color w:val="0070C0"/>
          <w:szCs w:val="24"/>
        </w:rPr>
      </w:pPr>
      <w:r w:rsidRPr="00986454">
        <w:rPr>
          <w:rFonts w:ascii="Times New Roman" w:hAnsi="Times New Roman" w:cs="Times New Roman"/>
          <w:color w:val="0070C0"/>
          <w:szCs w:val="24"/>
        </w:rPr>
        <w:t>Reply: Thank you for your sincerely advise</w:t>
      </w:r>
      <w:r w:rsidR="005950F7" w:rsidRPr="00986454">
        <w:rPr>
          <w:rFonts w:ascii="Times New Roman" w:hAnsi="Times New Roman" w:cs="Times New Roman" w:hint="eastAsia"/>
          <w:color w:val="0070C0"/>
          <w:szCs w:val="24"/>
        </w:rPr>
        <w:t>.</w:t>
      </w:r>
      <w:r w:rsidR="005950F7" w:rsidRPr="00986454">
        <w:rPr>
          <w:color w:val="0070C0"/>
        </w:rPr>
        <w:t xml:space="preserve"> </w:t>
      </w:r>
      <w:r w:rsidR="005950F7" w:rsidRPr="00986454">
        <w:rPr>
          <w:rFonts w:ascii="Times New Roman" w:hAnsi="Times New Roman" w:cs="Times New Roman"/>
          <w:color w:val="0070C0"/>
          <w:szCs w:val="24"/>
        </w:rPr>
        <w:t>We are very sorry that our previous conclusions were incomplete, we have refined our conclusions to address the previous issues</w:t>
      </w:r>
      <w:r w:rsidR="009E4C4B" w:rsidRPr="00986454">
        <w:rPr>
          <w:rFonts w:ascii="Times New Roman" w:hAnsi="Times New Roman" w:cs="Times New Roman"/>
          <w:color w:val="0070C0"/>
          <w:szCs w:val="24"/>
        </w:rPr>
        <w:t>.</w:t>
      </w:r>
    </w:p>
    <w:p w14:paraId="3F2B718B" w14:textId="77777777" w:rsidR="006D63D4" w:rsidRPr="006D63D4" w:rsidRDefault="006D63D4" w:rsidP="00FA606C">
      <w:pPr>
        <w:rPr>
          <w:rFonts w:ascii="Times New Roman" w:hAnsi="Times New Roman" w:cs="Times New Roman"/>
          <w:highlight w:val="yellow"/>
        </w:rPr>
      </w:pPr>
    </w:p>
    <w:p w14:paraId="1098C83F" w14:textId="5775EECD" w:rsidR="00FA606C" w:rsidRPr="00F518AB" w:rsidRDefault="00FA606C" w:rsidP="00FA606C">
      <w:pPr>
        <w:rPr>
          <w:rFonts w:ascii="Times New Roman" w:hAnsi="Times New Roman" w:cs="Times New Roman"/>
          <w:color w:val="000000" w:themeColor="text1"/>
        </w:rPr>
      </w:pPr>
      <w:r w:rsidRPr="00F518AB">
        <w:rPr>
          <w:rFonts w:ascii="Times New Roman" w:hAnsi="Times New Roman" w:cs="Times New Roman"/>
          <w:color w:val="000000" w:themeColor="text1"/>
        </w:rPr>
        <w:t>7. This paper should add a comparison between the enhanced thermal conductivity of separating the NEPCM by the spacer with the arrangement and with PCM added fins or metal foams discussed in other literature.</w:t>
      </w:r>
    </w:p>
    <w:p w14:paraId="62570B88" w14:textId="0851C276" w:rsidR="00FD0BB8" w:rsidRPr="00986454" w:rsidRDefault="00FD0BB8" w:rsidP="00FA606C">
      <w:pPr>
        <w:rPr>
          <w:rFonts w:ascii="Times New Roman" w:hAnsi="Times New Roman" w:cs="Times New Roman"/>
          <w:color w:val="0070C0"/>
          <w:szCs w:val="24"/>
        </w:rPr>
      </w:pPr>
      <w:r w:rsidRPr="00986454">
        <w:rPr>
          <w:rFonts w:ascii="Times New Roman" w:hAnsi="Times New Roman" w:cs="Times New Roman"/>
          <w:color w:val="0070C0"/>
          <w:szCs w:val="24"/>
        </w:rPr>
        <w:t>Reply: Thank you for your sincerely advise.</w:t>
      </w:r>
      <w:r w:rsidR="006F554C" w:rsidRPr="00986454">
        <w:rPr>
          <w:color w:val="0070C0"/>
        </w:rPr>
        <w:t xml:space="preserve"> </w:t>
      </w:r>
      <w:r w:rsidR="006F554C" w:rsidRPr="00986454">
        <w:rPr>
          <w:rFonts w:ascii="Times New Roman" w:hAnsi="Times New Roman" w:cs="Times New Roman"/>
          <w:color w:val="0070C0"/>
          <w:szCs w:val="24"/>
        </w:rPr>
        <w:t xml:space="preserve">The suggestion you mentioned is very good, but in this </w:t>
      </w:r>
      <w:proofErr w:type="gramStart"/>
      <w:r w:rsidR="006F554C" w:rsidRPr="00986454">
        <w:rPr>
          <w:rFonts w:ascii="Times New Roman" w:hAnsi="Times New Roman" w:cs="Times New Roman"/>
          <w:color w:val="0070C0"/>
          <w:szCs w:val="24"/>
        </w:rPr>
        <w:t>article</w:t>
      </w:r>
      <w:proofErr w:type="gramEnd"/>
      <w:r w:rsidR="006F554C" w:rsidRPr="00986454">
        <w:rPr>
          <w:rFonts w:ascii="Times New Roman" w:hAnsi="Times New Roman" w:cs="Times New Roman"/>
          <w:color w:val="0070C0"/>
          <w:szCs w:val="24"/>
        </w:rPr>
        <w:t xml:space="preserve"> we are investigating by monitoring the average Nusselt number, that is, comparing the ratio </w:t>
      </w:r>
      <w:r w:rsidR="006F554C" w:rsidRPr="00986454">
        <w:rPr>
          <w:rFonts w:ascii="Times New Roman" w:hAnsi="Times New Roman" w:cs="Times New Roman"/>
          <w:color w:val="0070C0"/>
          <w:szCs w:val="24"/>
        </w:rPr>
        <w:lastRenderedPageBreak/>
        <w:t>of convective heat transfer to conductive heat transfer. This article is aimed at comparing the enhancement of heat transfer by proper placement of nanoparticles versus uniform placement of nanoparticles, not at studying fins or metal foams.</w:t>
      </w:r>
      <w:r w:rsidR="008047C5" w:rsidRPr="008047C5">
        <w:t xml:space="preserve"> </w:t>
      </w:r>
      <w:r w:rsidR="008047C5" w:rsidRPr="008047C5">
        <w:rPr>
          <w:rFonts w:ascii="Times New Roman" w:hAnsi="Times New Roman" w:cs="Times New Roman"/>
          <w:color w:val="0070C0"/>
          <w:szCs w:val="24"/>
        </w:rPr>
        <w:t>If the fins etc. were to be studied in this paper it would reduce the volume fraction of nanoparticles, which would result in weakening of convective heat transfer, and therefore it is also not studied.</w:t>
      </w:r>
    </w:p>
    <w:p w14:paraId="6FD82DBD" w14:textId="77777777" w:rsidR="006D63D4" w:rsidRPr="00967719" w:rsidRDefault="006D63D4" w:rsidP="00FA606C">
      <w:pPr>
        <w:rPr>
          <w:rFonts w:ascii="Times New Roman" w:hAnsi="Times New Roman" w:cs="Times New Roman"/>
        </w:rPr>
      </w:pPr>
    </w:p>
    <w:p w14:paraId="5046D32E" w14:textId="16D0ECFD" w:rsidR="00FA606C" w:rsidRPr="00986454" w:rsidRDefault="00FA606C" w:rsidP="00FA606C">
      <w:pPr>
        <w:rPr>
          <w:rFonts w:ascii="Times New Roman" w:hAnsi="Times New Roman" w:cs="Times New Roman"/>
        </w:rPr>
      </w:pPr>
      <w:r w:rsidRPr="00986454">
        <w:rPr>
          <w:rFonts w:ascii="Times New Roman" w:hAnsi="Times New Roman" w:cs="Times New Roman"/>
        </w:rPr>
        <w:t>8. All variables within the formulas lack units, and it will be better if the nomenclature is added.</w:t>
      </w:r>
    </w:p>
    <w:p w14:paraId="68205DE1" w14:textId="7041515D" w:rsidR="00FD0BB8" w:rsidRPr="00986454" w:rsidRDefault="00FD0BB8" w:rsidP="00FA606C">
      <w:pPr>
        <w:rPr>
          <w:rFonts w:ascii="Times New Roman" w:hAnsi="Times New Roman" w:cs="Times New Roman" w:hint="eastAsia"/>
          <w:color w:val="0070C0"/>
          <w:szCs w:val="24"/>
        </w:rPr>
      </w:pPr>
      <w:r w:rsidRPr="009D1D5F">
        <w:rPr>
          <w:rFonts w:ascii="Times New Roman" w:hAnsi="Times New Roman" w:cs="Times New Roman"/>
          <w:color w:val="0070C0"/>
          <w:szCs w:val="24"/>
        </w:rPr>
        <w:t>Reply: Thank you for your sincerely advise.</w:t>
      </w:r>
      <w:r w:rsidR="00054240" w:rsidRPr="009D1D5F">
        <w:rPr>
          <w:rFonts w:ascii="Times New Roman" w:hAnsi="Times New Roman" w:cs="Times New Roman"/>
          <w:color w:val="0070C0"/>
          <w:szCs w:val="24"/>
        </w:rPr>
        <w:t xml:space="preserve"> </w:t>
      </w:r>
      <w:r w:rsidR="009D1D5F" w:rsidRPr="009D1D5F">
        <w:rPr>
          <w:rFonts w:ascii="Times New Roman" w:hAnsi="Times New Roman" w:cs="Times New Roman"/>
          <w:color w:val="0070C0"/>
          <w:szCs w:val="24"/>
        </w:rPr>
        <w:t xml:space="preserve">We've added a table of variables, which is at the end of the </w:t>
      </w:r>
      <w:r w:rsidR="009D1D5F" w:rsidRPr="009D1D5F">
        <w:rPr>
          <w:rFonts w:ascii="Times New Roman" w:hAnsi="Times New Roman" w:cs="Times New Roman" w:hint="eastAsia"/>
          <w:color w:val="0070C0"/>
          <w:szCs w:val="24"/>
        </w:rPr>
        <w:t>paper</w:t>
      </w:r>
      <w:r w:rsidR="009D1D5F" w:rsidRPr="009D1D5F">
        <w:rPr>
          <w:rFonts w:ascii="Times New Roman" w:hAnsi="Times New Roman" w:cs="Times New Roman"/>
          <w:color w:val="0070C0"/>
          <w:szCs w:val="24"/>
        </w:rPr>
        <w:t>.</w:t>
      </w:r>
      <w:r w:rsidR="00E3604D" w:rsidRPr="00E3604D">
        <w:t xml:space="preserve"> </w:t>
      </w:r>
      <w:r w:rsidR="00E3604D" w:rsidRPr="00E3604D">
        <w:rPr>
          <w:rFonts w:ascii="Times New Roman" w:hAnsi="Times New Roman" w:cs="Times New Roman"/>
          <w:color w:val="0070C0"/>
          <w:szCs w:val="24"/>
        </w:rPr>
        <w:t>And the units have increased</w:t>
      </w:r>
      <w:r w:rsidR="00E3604D">
        <w:rPr>
          <w:rFonts w:ascii="Times New Roman" w:hAnsi="Times New Roman" w:cs="Times New Roman" w:hint="eastAsia"/>
          <w:color w:val="0070C0"/>
          <w:szCs w:val="24"/>
        </w:rPr>
        <w:t>.</w:t>
      </w:r>
    </w:p>
    <w:p w14:paraId="1931507C" w14:textId="77777777" w:rsidR="006D63D4" w:rsidRPr="00967719" w:rsidRDefault="006D63D4" w:rsidP="00FA606C">
      <w:pPr>
        <w:rPr>
          <w:rFonts w:ascii="Times New Roman" w:hAnsi="Times New Roman" w:cs="Times New Roman"/>
        </w:rPr>
      </w:pPr>
    </w:p>
    <w:p w14:paraId="482071B0" w14:textId="7196A40B" w:rsidR="00FA606C" w:rsidRPr="00F518AB" w:rsidRDefault="00FA606C" w:rsidP="00FA606C">
      <w:pPr>
        <w:rPr>
          <w:rFonts w:ascii="Times New Roman" w:hAnsi="Times New Roman" w:cs="Times New Roman"/>
          <w:color w:val="000000" w:themeColor="text1"/>
        </w:rPr>
      </w:pPr>
      <w:r w:rsidRPr="00F518AB">
        <w:rPr>
          <w:rFonts w:ascii="Times New Roman" w:hAnsi="Times New Roman" w:cs="Times New Roman"/>
          <w:color w:val="000000" w:themeColor="text1"/>
        </w:rPr>
        <w:t>9. Type 1 represents the nanoparticles with a uniform distribution, which should serve as the control baseline in the paper. However, the analysis and comparison in the paper seem to have limited involvement with Type 1. Please reorganize the analysis and comparison in the conclusions section, specifically addressing Type 1.</w:t>
      </w:r>
    </w:p>
    <w:p w14:paraId="3B201EB3" w14:textId="14CD01DF" w:rsidR="00FD0BB8" w:rsidRPr="00986454" w:rsidRDefault="00FD0BB8" w:rsidP="00FA606C">
      <w:pPr>
        <w:rPr>
          <w:rFonts w:ascii="Times New Roman" w:hAnsi="Times New Roman" w:cs="Times New Roman" w:hint="eastAsia"/>
          <w:color w:val="0070C0"/>
          <w:szCs w:val="24"/>
        </w:rPr>
      </w:pPr>
      <w:r w:rsidRPr="00986454">
        <w:rPr>
          <w:rFonts w:ascii="Times New Roman" w:hAnsi="Times New Roman" w:cs="Times New Roman"/>
          <w:color w:val="0070C0"/>
          <w:szCs w:val="24"/>
        </w:rPr>
        <w:t>Reply: Thank you for your sincerely advise.</w:t>
      </w:r>
      <w:r w:rsidR="00B80D3B" w:rsidRPr="00986454">
        <w:rPr>
          <w:color w:val="0070C0"/>
        </w:rPr>
        <w:t xml:space="preserve"> </w:t>
      </w:r>
      <w:r w:rsidR="00B80D3B" w:rsidRPr="00986454">
        <w:rPr>
          <w:rFonts w:ascii="Times New Roman" w:hAnsi="Times New Roman" w:cs="Times New Roman"/>
          <w:color w:val="0070C0"/>
          <w:szCs w:val="24"/>
        </w:rPr>
        <w:t>We are very sorry that we neglected the comparison of type 1, we have added the comparison of type 1 in the new version.</w:t>
      </w:r>
      <w:r w:rsidR="00281DBB">
        <w:rPr>
          <w:rFonts w:ascii="Times New Roman" w:hAnsi="Times New Roman" w:cs="Times New Roman"/>
          <w:color w:val="0070C0"/>
          <w:szCs w:val="24"/>
        </w:rPr>
        <w:t xml:space="preserve"> </w:t>
      </w:r>
      <w:r w:rsidR="00281DBB" w:rsidRPr="00281DBB">
        <w:rPr>
          <w:rFonts w:ascii="Times New Roman" w:hAnsi="Times New Roman" w:cs="Times New Roman"/>
          <w:color w:val="0070C0"/>
          <w:szCs w:val="24"/>
        </w:rPr>
        <w:t>In this paper, for Type 1, which is the case of uniformly distributed computers with all volume fractions of 0.04, the complete melting times have been compared in each study, and the convective heat transfer can be analyzed here, as well as the differences between the arrangements.</w:t>
      </w:r>
    </w:p>
    <w:p w14:paraId="7E59CBC8" w14:textId="77777777" w:rsidR="006D63D4" w:rsidRPr="00967719" w:rsidRDefault="006D63D4" w:rsidP="00FA606C">
      <w:pPr>
        <w:rPr>
          <w:rFonts w:ascii="Times New Roman" w:hAnsi="Times New Roman" w:cs="Times New Roman"/>
        </w:rPr>
      </w:pPr>
    </w:p>
    <w:p w14:paraId="1FB64EF2" w14:textId="6135180B" w:rsidR="00FA606C" w:rsidRPr="00E33A2E" w:rsidRDefault="00FA606C" w:rsidP="00FA606C">
      <w:pPr>
        <w:rPr>
          <w:rFonts w:ascii="Times New Roman" w:hAnsi="Times New Roman" w:cs="Times New Roman"/>
        </w:rPr>
      </w:pPr>
      <w:r w:rsidRPr="00E33A2E">
        <w:rPr>
          <w:rFonts w:ascii="Times New Roman" w:hAnsi="Times New Roman" w:cs="Times New Roman"/>
        </w:rPr>
        <w:t>10. The three sub-figures in Figure 5 have inconsistent font sizes for their types and all the figures in the text need to be reviewed.</w:t>
      </w:r>
    </w:p>
    <w:p w14:paraId="4CE83C2E" w14:textId="55EBB755" w:rsidR="00FD0BB8" w:rsidRPr="00986454" w:rsidRDefault="00FD0BB8" w:rsidP="00FA606C">
      <w:pPr>
        <w:rPr>
          <w:rFonts w:ascii="Times New Roman" w:hAnsi="Times New Roman" w:cs="Times New Roman"/>
          <w:color w:val="0070C0"/>
          <w:szCs w:val="24"/>
        </w:rPr>
      </w:pPr>
      <w:r w:rsidRPr="00986454">
        <w:rPr>
          <w:rFonts w:ascii="Times New Roman" w:hAnsi="Times New Roman" w:cs="Times New Roman"/>
          <w:color w:val="0070C0"/>
          <w:szCs w:val="24"/>
        </w:rPr>
        <w:t>Reply: Thank you for your sincerely advise.</w:t>
      </w:r>
      <w:r w:rsidR="00B80D3B" w:rsidRPr="00986454">
        <w:rPr>
          <w:color w:val="0070C0"/>
        </w:rPr>
        <w:t xml:space="preserve"> </w:t>
      </w:r>
      <w:r w:rsidR="00B80D3B" w:rsidRPr="00986454">
        <w:rPr>
          <w:rFonts w:ascii="Times New Roman" w:hAnsi="Times New Roman" w:cs="Times New Roman"/>
          <w:color w:val="0070C0"/>
          <w:szCs w:val="24"/>
        </w:rPr>
        <w:t>We standardized the font sizes of the three subfigures in Figure 5 and double-checked the font sizes of all the images in the text.</w:t>
      </w:r>
    </w:p>
    <w:p w14:paraId="4EE52580" w14:textId="77777777" w:rsidR="006D63D4" w:rsidRPr="00967719" w:rsidRDefault="006D63D4" w:rsidP="00FA606C">
      <w:pPr>
        <w:rPr>
          <w:rFonts w:ascii="Times New Roman" w:hAnsi="Times New Roman" w:cs="Times New Roman"/>
        </w:rPr>
      </w:pPr>
    </w:p>
    <w:p w14:paraId="2FFF63DF" w14:textId="7BFF5F8D" w:rsidR="00FA606C" w:rsidRPr="00F518AB" w:rsidRDefault="00FA606C" w:rsidP="00FA606C">
      <w:pPr>
        <w:rPr>
          <w:rFonts w:ascii="Times New Roman" w:hAnsi="Times New Roman" w:cs="Times New Roman"/>
          <w:color w:val="000000" w:themeColor="text1"/>
        </w:rPr>
      </w:pPr>
      <w:r w:rsidRPr="00F518AB">
        <w:rPr>
          <w:rFonts w:ascii="Times New Roman" w:hAnsi="Times New Roman" w:cs="Times New Roman"/>
          <w:color w:val="000000" w:themeColor="text1"/>
        </w:rPr>
        <w:t>11. In the conclusion part, the brief findings of the paper should be given and scientific contributions of the manuscript to the literature should be explained by using precise statements.</w:t>
      </w:r>
    </w:p>
    <w:p w14:paraId="0F01AE8B" w14:textId="47DC6F60" w:rsidR="00FD0BB8" w:rsidRPr="00986454" w:rsidRDefault="00FD0BB8" w:rsidP="00FA606C">
      <w:pPr>
        <w:rPr>
          <w:rFonts w:ascii="Times New Roman" w:hAnsi="Times New Roman" w:cs="Times New Roman"/>
          <w:color w:val="0070C0"/>
          <w:szCs w:val="24"/>
        </w:rPr>
      </w:pPr>
      <w:r w:rsidRPr="00986454">
        <w:rPr>
          <w:rFonts w:ascii="Times New Roman" w:hAnsi="Times New Roman" w:cs="Times New Roman"/>
          <w:color w:val="0070C0"/>
          <w:szCs w:val="24"/>
        </w:rPr>
        <w:t>Reply: Thank you for your sincerely advise.</w:t>
      </w:r>
      <w:r w:rsidR="00F65174" w:rsidRPr="00986454">
        <w:rPr>
          <w:rFonts w:ascii="Times New Roman" w:hAnsi="Times New Roman" w:cs="Times New Roman"/>
          <w:color w:val="0070C0"/>
          <w:szCs w:val="24"/>
        </w:rPr>
        <w:t xml:space="preserve"> We have replaced the previous simpler summary section with one that summarizes the entire paper and presents strengths, weaknesses.</w:t>
      </w:r>
      <w:r w:rsidR="00F65174" w:rsidRPr="00986454">
        <w:rPr>
          <w:color w:val="0070C0"/>
        </w:rPr>
        <w:t xml:space="preserve"> </w:t>
      </w:r>
      <w:r w:rsidR="00F65174" w:rsidRPr="00986454">
        <w:rPr>
          <w:rFonts w:ascii="Times New Roman" w:hAnsi="Times New Roman" w:cs="Times New Roman"/>
          <w:color w:val="0070C0"/>
          <w:szCs w:val="24"/>
        </w:rPr>
        <w:t>And it adds to the scientific contribution of this paper to future research.</w:t>
      </w:r>
    </w:p>
    <w:p w14:paraId="6EA9817A" w14:textId="77777777" w:rsidR="006D63D4" w:rsidRPr="00967719" w:rsidRDefault="006D63D4" w:rsidP="00FA606C">
      <w:pPr>
        <w:rPr>
          <w:rFonts w:ascii="Times New Roman" w:hAnsi="Times New Roman" w:cs="Times New Roman"/>
        </w:rPr>
      </w:pPr>
    </w:p>
    <w:p w14:paraId="73A72033" w14:textId="77777777" w:rsidR="00FA606C" w:rsidRPr="00967719" w:rsidRDefault="00FA606C" w:rsidP="00FA606C">
      <w:pPr>
        <w:rPr>
          <w:rFonts w:ascii="Times New Roman" w:hAnsi="Times New Roman" w:cs="Times New Roman"/>
        </w:rPr>
      </w:pPr>
      <w:r w:rsidRPr="00967719">
        <w:rPr>
          <w:rFonts w:ascii="Times New Roman" w:hAnsi="Times New Roman" w:cs="Times New Roman"/>
        </w:rPr>
        <w:t>12. Formatting and text-related issues:</w:t>
      </w:r>
    </w:p>
    <w:p w14:paraId="6D8B3B96" w14:textId="77777777" w:rsidR="00FA606C" w:rsidRPr="00967719" w:rsidRDefault="00FA606C" w:rsidP="00FA606C">
      <w:pPr>
        <w:rPr>
          <w:rFonts w:ascii="Times New Roman" w:hAnsi="Times New Roman" w:cs="Times New Roman"/>
        </w:rPr>
      </w:pPr>
      <w:r w:rsidRPr="00967719">
        <w:rPr>
          <w:rFonts w:ascii="Times New Roman" w:hAnsi="Times New Roman" w:cs="Times New Roman"/>
        </w:rPr>
        <w:t>1) There is repeated expression in section 3.1:" Type 2 represents the distribution of 0110. Type 2 represents the distribution of 0101".</w:t>
      </w:r>
    </w:p>
    <w:p w14:paraId="1179DB76" w14:textId="77777777" w:rsidR="00FA606C" w:rsidRPr="00967719" w:rsidRDefault="00FA606C" w:rsidP="00FA606C">
      <w:pPr>
        <w:rPr>
          <w:rFonts w:ascii="Times New Roman" w:hAnsi="Times New Roman" w:cs="Times New Roman"/>
        </w:rPr>
      </w:pPr>
      <w:r w:rsidRPr="00967719">
        <w:rPr>
          <w:rFonts w:ascii="Times New Roman" w:hAnsi="Times New Roman" w:cs="Times New Roman"/>
        </w:rPr>
        <w:t>2) The expression "Average Nussle number" around equation(28) in the text is confusing, the correct word is "</w:t>
      </w:r>
      <w:proofErr w:type="spellStart"/>
      <w:r w:rsidRPr="00967719">
        <w:rPr>
          <w:rFonts w:ascii="Times New Roman" w:hAnsi="Times New Roman" w:cs="Times New Roman"/>
        </w:rPr>
        <w:t>Nusslet</w:t>
      </w:r>
      <w:proofErr w:type="spellEnd"/>
      <w:r w:rsidRPr="00967719">
        <w:rPr>
          <w:rFonts w:ascii="Times New Roman" w:hAnsi="Times New Roman" w:cs="Times New Roman"/>
        </w:rPr>
        <w:t>" not the "Nussle"</w:t>
      </w:r>
      <w:r w:rsidRPr="00967719">
        <w:rPr>
          <w:rFonts w:ascii="Times New Roman" w:hAnsi="Times New Roman" w:cs="Times New Roman"/>
        </w:rPr>
        <w:t>！</w:t>
      </w:r>
    </w:p>
    <w:p w14:paraId="0AE4FBFC" w14:textId="77777777" w:rsidR="00FA606C" w:rsidRPr="00967719" w:rsidRDefault="00FA606C" w:rsidP="00FA606C">
      <w:pPr>
        <w:rPr>
          <w:rFonts w:ascii="Times New Roman" w:hAnsi="Times New Roman" w:cs="Times New Roman"/>
        </w:rPr>
      </w:pPr>
      <w:r w:rsidRPr="00967719">
        <w:rPr>
          <w:rFonts w:ascii="Times New Roman" w:hAnsi="Times New Roman" w:cs="Times New Roman"/>
        </w:rPr>
        <w:t>3) In Figure5, there is an obvious inconsistency in the font size in the diagrams, and the formatting errors should be especially noted.</w:t>
      </w:r>
    </w:p>
    <w:p w14:paraId="1F05100E" w14:textId="5E90CE0A" w:rsidR="00334FE9" w:rsidRPr="00986454" w:rsidRDefault="00FD0BB8" w:rsidP="00334FE9">
      <w:pPr>
        <w:rPr>
          <w:rFonts w:ascii="Times New Roman" w:hAnsi="Times New Roman" w:cs="Times New Roman"/>
          <w:color w:val="0070C0"/>
          <w:szCs w:val="24"/>
        </w:rPr>
      </w:pPr>
      <w:r w:rsidRPr="00986454">
        <w:rPr>
          <w:rFonts w:ascii="Times New Roman" w:hAnsi="Times New Roman" w:cs="Times New Roman"/>
          <w:color w:val="0070C0"/>
          <w:szCs w:val="24"/>
        </w:rPr>
        <w:t>Reply: Thank you for your sincerely advise.</w:t>
      </w:r>
      <w:r w:rsidR="006D63D4" w:rsidRPr="00986454">
        <w:rPr>
          <w:color w:val="0070C0"/>
        </w:rPr>
        <w:t xml:space="preserve"> </w:t>
      </w:r>
      <w:r w:rsidR="0007592A" w:rsidRPr="00986454">
        <w:rPr>
          <w:color w:val="0070C0"/>
        </w:rPr>
        <w:t xml:space="preserve">1) </w:t>
      </w:r>
      <w:r w:rsidR="006D63D4" w:rsidRPr="00986454">
        <w:rPr>
          <w:rFonts w:ascii="Times New Roman" w:hAnsi="Times New Roman" w:cs="Times New Roman"/>
          <w:color w:val="0070C0"/>
        </w:rPr>
        <w:t>We have already passed the duplicates in Section 3.1 to type representations by full unification.</w:t>
      </w:r>
      <w:r w:rsidR="0007592A" w:rsidRPr="00986454">
        <w:rPr>
          <w:rFonts w:ascii="Times New Roman" w:hAnsi="Times New Roman" w:cs="Times New Roman"/>
          <w:color w:val="0070C0"/>
        </w:rPr>
        <w:t xml:space="preserve"> </w:t>
      </w:r>
      <w:r w:rsidR="00D20B9B" w:rsidRPr="00986454">
        <w:rPr>
          <w:rFonts w:ascii="Times New Roman" w:hAnsi="Times New Roman" w:cs="Times New Roman"/>
          <w:color w:val="0070C0"/>
        </w:rPr>
        <w:t>2)</w:t>
      </w:r>
      <w:r w:rsidR="00334FE9" w:rsidRPr="00986454">
        <w:rPr>
          <w:rFonts w:ascii="Times New Roman" w:hAnsi="Times New Roman" w:cs="Times New Roman"/>
          <w:color w:val="0070C0"/>
        </w:rPr>
        <w:t>We have changed the full description of the Nuss</w:t>
      </w:r>
      <w:r w:rsidR="00986454">
        <w:rPr>
          <w:rFonts w:ascii="Times New Roman" w:hAnsi="Times New Roman" w:cs="Times New Roman" w:hint="eastAsia"/>
          <w:color w:val="0070C0"/>
        </w:rPr>
        <w:t>el</w:t>
      </w:r>
      <w:r w:rsidR="00334FE9" w:rsidRPr="00986454">
        <w:rPr>
          <w:rFonts w:ascii="Times New Roman" w:hAnsi="Times New Roman" w:cs="Times New Roman"/>
          <w:color w:val="0070C0"/>
        </w:rPr>
        <w:t>t number to "Nuss</w:t>
      </w:r>
      <w:r w:rsidR="00986454">
        <w:rPr>
          <w:rFonts w:ascii="Times New Roman" w:hAnsi="Times New Roman" w:cs="Times New Roman" w:hint="eastAsia"/>
          <w:color w:val="0070C0"/>
        </w:rPr>
        <w:t>el</w:t>
      </w:r>
      <w:r w:rsidR="001B4BE8" w:rsidRPr="00986454">
        <w:rPr>
          <w:rFonts w:ascii="Times New Roman" w:hAnsi="Times New Roman" w:cs="Times New Roman"/>
          <w:color w:val="0070C0"/>
        </w:rPr>
        <w:t>t</w:t>
      </w:r>
      <w:r w:rsidR="00334FE9" w:rsidRPr="00986454">
        <w:rPr>
          <w:rFonts w:ascii="Times New Roman" w:hAnsi="Times New Roman" w:cs="Times New Roman"/>
          <w:color w:val="0070C0"/>
        </w:rPr>
        <w:t>".</w:t>
      </w:r>
      <w:r w:rsidR="00C6535B" w:rsidRPr="00986454">
        <w:rPr>
          <w:rFonts w:ascii="Times New Roman" w:hAnsi="Times New Roman" w:cs="Times New Roman"/>
          <w:color w:val="0070C0"/>
        </w:rPr>
        <w:t xml:space="preserve"> </w:t>
      </w:r>
      <w:r w:rsidR="00D20B9B" w:rsidRPr="00986454">
        <w:rPr>
          <w:rFonts w:ascii="Times New Roman" w:hAnsi="Times New Roman" w:cs="Times New Roman"/>
          <w:color w:val="0070C0"/>
        </w:rPr>
        <w:t>3)</w:t>
      </w:r>
      <w:r w:rsidR="001B4BE8" w:rsidRPr="00986454">
        <w:rPr>
          <w:rFonts w:ascii="Times New Roman" w:hAnsi="Times New Roman" w:cs="Times New Roman"/>
          <w:color w:val="0070C0"/>
        </w:rPr>
        <w:t>The Nuss</w:t>
      </w:r>
      <w:r w:rsidR="00986454">
        <w:rPr>
          <w:rFonts w:ascii="Times New Roman" w:hAnsi="Times New Roman" w:cs="Times New Roman" w:hint="eastAsia"/>
          <w:color w:val="0070C0"/>
        </w:rPr>
        <w:t>el</w:t>
      </w:r>
      <w:r w:rsidR="001B4BE8" w:rsidRPr="00986454">
        <w:rPr>
          <w:rFonts w:ascii="Times New Roman" w:hAnsi="Times New Roman" w:cs="Times New Roman"/>
          <w:color w:val="0070C0"/>
        </w:rPr>
        <w:t>t number difference in Figure 5 has also been modified.</w:t>
      </w:r>
      <w:r w:rsidR="00E73DB7" w:rsidRPr="00986454">
        <w:rPr>
          <w:color w:val="0070C0"/>
        </w:rPr>
        <w:t xml:space="preserve"> </w:t>
      </w:r>
      <w:r w:rsidR="001B4BE8" w:rsidRPr="00986454">
        <w:rPr>
          <w:rFonts w:ascii="Times New Roman" w:hAnsi="Times New Roman" w:cs="Times New Roman"/>
          <w:color w:val="0070C0"/>
        </w:rPr>
        <w:t>The font size difference of the icons in Figure 5 has also been modified.</w:t>
      </w:r>
    </w:p>
    <w:p w14:paraId="668F35F0" w14:textId="20459BF7" w:rsidR="00FA606C" w:rsidRPr="00967719" w:rsidRDefault="00334FE9" w:rsidP="00334FE9">
      <w:pPr>
        <w:rPr>
          <w:rFonts w:ascii="Times New Roman" w:hAnsi="Times New Roman" w:cs="Times New Roman"/>
        </w:rPr>
      </w:pPr>
      <w:r w:rsidRPr="00334FE9">
        <w:rPr>
          <w:rFonts w:ascii="Times New Roman" w:hAnsi="Times New Roman" w:cs="Times New Roman"/>
        </w:rPr>
        <w:t>.</w:t>
      </w:r>
    </w:p>
    <w:p w14:paraId="1F152031" w14:textId="77777777" w:rsidR="00FA606C" w:rsidRPr="00967719" w:rsidRDefault="00FA606C" w:rsidP="00FA606C">
      <w:pPr>
        <w:rPr>
          <w:rFonts w:ascii="Times New Roman" w:hAnsi="Times New Roman" w:cs="Times New Roman"/>
        </w:rPr>
      </w:pPr>
      <w:r w:rsidRPr="00967719">
        <w:rPr>
          <w:rFonts w:ascii="Times New Roman" w:hAnsi="Times New Roman" w:cs="Times New Roman"/>
        </w:rPr>
        <w:t>Reviewer #3: Comments to Author.</w:t>
      </w:r>
    </w:p>
    <w:p w14:paraId="0880AFC7" w14:textId="77777777" w:rsidR="00FA606C" w:rsidRPr="00967719" w:rsidRDefault="00FA606C" w:rsidP="00FA606C">
      <w:pPr>
        <w:rPr>
          <w:rFonts w:ascii="Times New Roman" w:hAnsi="Times New Roman" w:cs="Times New Roman"/>
        </w:rPr>
      </w:pPr>
      <w:r w:rsidRPr="00967719">
        <w:rPr>
          <w:rFonts w:ascii="Times New Roman" w:hAnsi="Times New Roman" w:cs="Times New Roman"/>
        </w:rPr>
        <w:lastRenderedPageBreak/>
        <w:t>The authors used the lattice Boltzmann approach to study the effect of Rayleigh number, volume fraction and arrangement on the heat transfer characteristics of composites. The following issues should be revised before the article is accepted for publication</w:t>
      </w:r>
    </w:p>
    <w:p w14:paraId="44B4CE27" w14:textId="488E126C" w:rsidR="00FD0BB8" w:rsidRPr="007B0994" w:rsidRDefault="00FD0BB8" w:rsidP="00FD0BB8">
      <w:pPr>
        <w:rPr>
          <w:rFonts w:ascii="Times New Roman" w:hAnsi="Times New Roman" w:cs="Times New Roman"/>
        </w:rPr>
      </w:pPr>
      <w:r w:rsidRPr="007B0994">
        <w:rPr>
          <w:rFonts w:ascii="Times New Roman" w:hAnsi="Times New Roman" w:cs="Times New Roman"/>
        </w:rPr>
        <w:t>1.</w:t>
      </w:r>
      <w:r w:rsidR="00FA606C" w:rsidRPr="007B0994">
        <w:rPr>
          <w:rFonts w:ascii="Times New Roman" w:hAnsi="Times New Roman" w:cs="Times New Roman"/>
        </w:rPr>
        <w:t>Thoroughly check grammar and writing.</w:t>
      </w:r>
    </w:p>
    <w:p w14:paraId="1D255BD8" w14:textId="12794746" w:rsidR="00F65174" w:rsidRPr="00690FA6" w:rsidRDefault="00FD0BB8" w:rsidP="00FA606C">
      <w:pPr>
        <w:rPr>
          <w:rFonts w:ascii="Times New Roman" w:hAnsi="Times New Roman" w:cs="Times New Roman"/>
          <w:color w:val="0070C0"/>
          <w:szCs w:val="24"/>
        </w:rPr>
      </w:pPr>
      <w:r w:rsidRPr="00690FA6">
        <w:rPr>
          <w:rFonts w:ascii="Times New Roman" w:hAnsi="Times New Roman" w:cs="Times New Roman"/>
          <w:color w:val="0070C0"/>
          <w:szCs w:val="24"/>
        </w:rPr>
        <w:t>Reply: Thank you for your sincerely advise.</w:t>
      </w:r>
      <w:r w:rsidR="00F65174" w:rsidRPr="00690FA6">
        <w:rPr>
          <w:rFonts w:ascii="Times New Roman" w:hAnsi="Times New Roman" w:cs="Times New Roman"/>
          <w:color w:val="0070C0"/>
          <w:szCs w:val="24"/>
        </w:rPr>
        <w:t xml:space="preserve"> We've modified the language and thoroughly check grammar and </w:t>
      </w:r>
      <w:proofErr w:type="gramStart"/>
      <w:r w:rsidR="00F65174" w:rsidRPr="00690FA6">
        <w:rPr>
          <w:rFonts w:ascii="Times New Roman" w:hAnsi="Times New Roman" w:cs="Times New Roman"/>
          <w:color w:val="0070C0"/>
          <w:szCs w:val="24"/>
        </w:rPr>
        <w:t xml:space="preserve">writing </w:t>
      </w:r>
      <w:r w:rsidR="00F65174" w:rsidRPr="00690FA6">
        <w:rPr>
          <w:rFonts w:ascii="Times New Roman" w:hAnsi="Times New Roman" w:cs="Times New Roman" w:hint="eastAsia"/>
          <w:color w:val="0070C0"/>
          <w:szCs w:val="24"/>
        </w:rPr>
        <w:t>.</w:t>
      </w:r>
      <w:proofErr w:type="gramEnd"/>
    </w:p>
    <w:p w14:paraId="51AFF3AA" w14:textId="77777777" w:rsidR="007219C0" w:rsidRPr="00690FA6" w:rsidRDefault="007219C0" w:rsidP="00FA606C">
      <w:pPr>
        <w:rPr>
          <w:rFonts w:ascii="Times New Roman" w:hAnsi="Times New Roman" w:cs="Times New Roman"/>
          <w:color w:val="000000" w:themeColor="text1"/>
          <w:szCs w:val="24"/>
        </w:rPr>
      </w:pPr>
    </w:p>
    <w:p w14:paraId="06C84410" w14:textId="07B3F0B1" w:rsidR="00FA606C" w:rsidRPr="00690FA6" w:rsidRDefault="00FA606C" w:rsidP="00FA606C">
      <w:pPr>
        <w:rPr>
          <w:rFonts w:ascii="Times New Roman" w:hAnsi="Times New Roman" w:cs="Times New Roman"/>
          <w:color w:val="000000" w:themeColor="text1"/>
        </w:rPr>
      </w:pPr>
      <w:r w:rsidRPr="00690FA6">
        <w:rPr>
          <w:rFonts w:ascii="Times New Roman" w:hAnsi="Times New Roman" w:cs="Times New Roman"/>
          <w:color w:val="000000" w:themeColor="text1"/>
        </w:rPr>
        <w:t xml:space="preserve">2. The highlights (No.1) need to be </w:t>
      </w:r>
      <w:proofErr w:type="spellStart"/>
      <w:r w:rsidRPr="00690FA6">
        <w:rPr>
          <w:rFonts w:ascii="Times New Roman" w:hAnsi="Times New Roman" w:cs="Times New Roman"/>
          <w:color w:val="000000" w:themeColor="text1"/>
        </w:rPr>
        <w:t>shortend</w:t>
      </w:r>
      <w:proofErr w:type="spellEnd"/>
      <w:r w:rsidRPr="00690FA6">
        <w:rPr>
          <w:rFonts w:ascii="Times New Roman" w:hAnsi="Times New Roman" w:cs="Times New Roman"/>
          <w:color w:val="000000" w:themeColor="text1"/>
        </w:rPr>
        <w:t>. In addition, one or two specific calculations need to be added to the highlights section.</w:t>
      </w:r>
    </w:p>
    <w:p w14:paraId="47082216" w14:textId="57084B20" w:rsidR="00FD0BB8" w:rsidRPr="00690FA6" w:rsidRDefault="00FD0BB8" w:rsidP="00FA606C">
      <w:pPr>
        <w:rPr>
          <w:rFonts w:ascii="Times New Roman" w:hAnsi="Times New Roman" w:cs="Times New Roman"/>
          <w:color w:val="0070C0"/>
          <w:szCs w:val="24"/>
        </w:rPr>
      </w:pPr>
      <w:r w:rsidRPr="009D1D5F">
        <w:rPr>
          <w:rFonts w:ascii="Times New Roman" w:hAnsi="Times New Roman" w:cs="Times New Roman"/>
          <w:color w:val="0070C0"/>
          <w:szCs w:val="24"/>
        </w:rPr>
        <w:t>Reply: Thank you for your sincerely advise.</w:t>
      </w:r>
      <w:r w:rsidR="001C1C31" w:rsidRPr="009D1D5F">
        <w:rPr>
          <w:color w:val="0070C0"/>
        </w:rPr>
        <w:t xml:space="preserve"> </w:t>
      </w:r>
      <w:r w:rsidR="001C1C31" w:rsidRPr="009D1D5F">
        <w:rPr>
          <w:rFonts w:ascii="Times New Roman" w:hAnsi="Times New Roman" w:cs="Times New Roman"/>
          <w:color w:val="0070C0"/>
          <w:szCs w:val="24"/>
        </w:rPr>
        <w:t>We have shortened the first item in the focus section</w:t>
      </w:r>
      <w:r w:rsidR="00F40827" w:rsidRPr="009D1D5F">
        <w:rPr>
          <w:rFonts w:ascii="Times New Roman" w:hAnsi="Times New Roman" w:cs="Times New Roman"/>
          <w:color w:val="0070C0"/>
          <w:szCs w:val="24"/>
        </w:rPr>
        <w:t xml:space="preserve"> and add one specific calculation</w:t>
      </w:r>
      <w:r w:rsidR="001C1C31" w:rsidRPr="009D1D5F">
        <w:rPr>
          <w:rFonts w:ascii="Times New Roman" w:hAnsi="Times New Roman" w:cs="Times New Roman" w:hint="eastAsia"/>
          <w:color w:val="0070C0"/>
          <w:szCs w:val="24"/>
        </w:rPr>
        <w:t>.</w:t>
      </w:r>
    </w:p>
    <w:p w14:paraId="7DD21E0E" w14:textId="77777777" w:rsidR="007219C0" w:rsidRPr="00967719" w:rsidRDefault="007219C0" w:rsidP="00FA606C">
      <w:pPr>
        <w:rPr>
          <w:rFonts w:ascii="Times New Roman" w:hAnsi="Times New Roman" w:cs="Times New Roman"/>
        </w:rPr>
      </w:pPr>
    </w:p>
    <w:p w14:paraId="4BE7D827" w14:textId="7CC2407E" w:rsidR="00FA606C" w:rsidRPr="00F526BA" w:rsidRDefault="00FA606C" w:rsidP="00FA606C">
      <w:pPr>
        <w:rPr>
          <w:rFonts w:ascii="Times New Roman" w:hAnsi="Times New Roman" w:cs="Times New Roman"/>
        </w:rPr>
      </w:pPr>
      <w:r w:rsidRPr="00967719">
        <w:rPr>
          <w:rFonts w:ascii="Times New Roman" w:hAnsi="Times New Roman" w:cs="Times New Roman"/>
        </w:rPr>
        <w:t xml:space="preserve">3. The summary section is not a reproducible description of the results, please change it. Do not </w:t>
      </w:r>
      <w:r w:rsidRPr="00F526BA">
        <w:rPr>
          <w:rFonts w:ascii="Times New Roman" w:hAnsi="Times New Roman" w:cs="Times New Roman"/>
        </w:rPr>
        <w:t>include the abbreviation "NEPCM".</w:t>
      </w:r>
    </w:p>
    <w:p w14:paraId="4331196F" w14:textId="00D7F0D5" w:rsidR="00FD0BB8" w:rsidRPr="00690FA6" w:rsidRDefault="00FD0BB8" w:rsidP="00FA606C">
      <w:pPr>
        <w:rPr>
          <w:rFonts w:ascii="Times New Roman" w:hAnsi="Times New Roman" w:cs="Times New Roman"/>
          <w:color w:val="0070C0"/>
          <w:szCs w:val="24"/>
        </w:rPr>
      </w:pPr>
      <w:r w:rsidRPr="00690FA6">
        <w:rPr>
          <w:rFonts w:ascii="Times New Roman" w:hAnsi="Times New Roman" w:cs="Times New Roman"/>
          <w:color w:val="0070C0"/>
          <w:szCs w:val="24"/>
        </w:rPr>
        <w:t>Reply: Thank you for your sincerely advise.</w:t>
      </w:r>
      <w:r w:rsidR="00F65174" w:rsidRPr="00690FA6">
        <w:rPr>
          <w:color w:val="0070C0"/>
        </w:rPr>
        <w:t xml:space="preserve"> </w:t>
      </w:r>
      <w:r w:rsidR="00F65174" w:rsidRPr="00690FA6">
        <w:rPr>
          <w:rFonts w:ascii="Times New Roman" w:hAnsi="Times New Roman" w:cs="Times New Roman"/>
          <w:color w:val="0070C0"/>
          <w:szCs w:val="24"/>
        </w:rPr>
        <w:t>We modified the abstract differently from the conclusion and removed the abbreviations</w:t>
      </w:r>
      <w:r w:rsidR="00762666" w:rsidRPr="00690FA6">
        <w:rPr>
          <w:rFonts w:ascii="Times New Roman" w:hAnsi="Times New Roman" w:cs="Times New Roman"/>
          <w:color w:val="0070C0"/>
          <w:szCs w:val="24"/>
        </w:rPr>
        <w:t xml:space="preserve"> </w:t>
      </w:r>
      <w:r w:rsidR="00F65174" w:rsidRPr="00690FA6">
        <w:rPr>
          <w:rFonts w:ascii="Times New Roman" w:hAnsi="Times New Roman" w:cs="Times New Roman"/>
          <w:color w:val="0070C0"/>
          <w:szCs w:val="24"/>
        </w:rPr>
        <w:t>"NEPCM".</w:t>
      </w:r>
    </w:p>
    <w:p w14:paraId="773EC4A9" w14:textId="77777777" w:rsidR="007219C0" w:rsidRPr="00967719" w:rsidRDefault="007219C0" w:rsidP="00FA606C">
      <w:pPr>
        <w:rPr>
          <w:rFonts w:ascii="Times New Roman" w:hAnsi="Times New Roman" w:cs="Times New Roman"/>
        </w:rPr>
      </w:pPr>
    </w:p>
    <w:p w14:paraId="185C2ECE" w14:textId="7DAB847F" w:rsidR="00FA606C" w:rsidRPr="00690FA6" w:rsidRDefault="00FA606C" w:rsidP="00FA606C">
      <w:pPr>
        <w:rPr>
          <w:rFonts w:ascii="Times New Roman" w:hAnsi="Times New Roman" w:cs="Times New Roman"/>
        </w:rPr>
      </w:pPr>
      <w:r w:rsidRPr="00690FA6">
        <w:rPr>
          <w:rFonts w:ascii="Times New Roman" w:hAnsi="Times New Roman" w:cs="Times New Roman"/>
        </w:rPr>
        <w:t xml:space="preserve">4. Page2, Lines12-13 "and depending on the thermal </w:t>
      </w:r>
      <w:proofErr w:type="spellStart"/>
      <w:r w:rsidRPr="00690FA6">
        <w:rPr>
          <w:rFonts w:ascii="Times New Roman" w:hAnsi="Times New Roman" w:cs="Times New Roman"/>
        </w:rPr>
        <w:t>conduc-tivity</w:t>
      </w:r>
      <w:proofErr w:type="spellEnd"/>
      <w:r w:rsidRPr="00690FA6">
        <w:rPr>
          <w:rFonts w:ascii="Times New Roman" w:hAnsi="Times New Roman" w:cs="Times New Roman"/>
        </w:rPr>
        <w:t xml:space="preserve"> of phase change material" inappropriate expression. There are many factors that affect the rate of heat transfer, and the thermal conductivity of PCM is just one of them.</w:t>
      </w:r>
    </w:p>
    <w:p w14:paraId="3806E842" w14:textId="476CF8FB" w:rsidR="00FD0BB8" w:rsidRPr="00690FA6" w:rsidRDefault="00FD0BB8" w:rsidP="00FA606C">
      <w:pPr>
        <w:rPr>
          <w:rFonts w:ascii="Times New Roman" w:hAnsi="Times New Roman" w:cs="Times New Roman"/>
          <w:color w:val="0070C0"/>
          <w:szCs w:val="24"/>
        </w:rPr>
      </w:pPr>
      <w:r w:rsidRPr="00673093">
        <w:rPr>
          <w:rFonts w:ascii="Times New Roman" w:hAnsi="Times New Roman" w:cs="Times New Roman"/>
          <w:color w:val="0070C0"/>
          <w:szCs w:val="24"/>
        </w:rPr>
        <w:t>Reply: Thank you for your sincerely advise.</w:t>
      </w:r>
      <w:r w:rsidR="00675530" w:rsidRPr="00673093">
        <w:rPr>
          <w:color w:val="0070C0"/>
        </w:rPr>
        <w:t xml:space="preserve"> </w:t>
      </w:r>
      <w:r w:rsidR="00675530" w:rsidRPr="00673093">
        <w:rPr>
          <w:rFonts w:ascii="Times New Roman" w:hAnsi="Times New Roman" w:cs="Times New Roman"/>
          <w:color w:val="0070C0"/>
          <w:szCs w:val="24"/>
        </w:rPr>
        <w:t>We have modified the original description as follows:</w:t>
      </w:r>
      <w:r w:rsidR="00675530" w:rsidRPr="00673093">
        <w:rPr>
          <w:rFonts w:ascii="Times New Roman" w:hAnsi="Times New Roman" w:cs="Times New Roman"/>
          <w:color w:val="0070C0"/>
        </w:rPr>
        <w:t xml:space="preserve"> </w:t>
      </w:r>
      <w:r w:rsidR="00675530" w:rsidRPr="00673093">
        <w:rPr>
          <w:rFonts w:ascii="Times New Roman" w:hAnsi="Times New Roman" w:cs="Times New Roman"/>
          <w:color w:val="0070C0"/>
          <w:szCs w:val="24"/>
        </w:rPr>
        <w:t>" Thermal conductivity is the most important evaluation index of TES, and the thermal conductivity of phase change material (PCM) is one of the important factors affecting."</w:t>
      </w:r>
    </w:p>
    <w:p w14:paraId="3A989D1C" w14:textId="77777777" w:rsidR="006959D3" w:rsidRDefault="006959D3" w:rsidP="00FA606C">
      <w:pPr>
        <w:rPr>
          <w:rFonts w:ascii="Times New Roman" w:hAnsi="Times New Roman" w:cs="Times New Roman"/>
          <w:color w:val="FF0000"/>
          <w:szCs w:val="24"/>
        </w:rPr>
      </w:pPr>
    </w:p>
    <w:p w14:paraId="237C5820" w14:textId="6AD062C2" w:rsidR="00FA606C" w:rsidRPr="000405D0" w:rsidRDefault="00FA606C" w:rsidP="00F526BA">
      <w:pPr>
        <w:jc w:val="left"/>
        <w:rPr>
          <w:rFonts w:ascii="Times New Roman" w:hAnsi="Times New Roman" w:cs="Times New Roman"/>
          <w:color w:val="000000" w:themeColor="text1"/>
        </w:rPr>
      </w:pPr>
      <w:r w:rsidRPr="000405D0">
        <w:rPr>
          <w:rFonts w:ascii="Times New Roman" w:hAnsi="Times New Roman" w:cs="Times New Roman"/>
          <w:color w:val="000000" w:themeColor="text1"/>
        </w:rPr>
        <w:t xml:space="preserve">5. The introduction section could be improved with a broader literature review and motivation for the present work. The following Ref can be consulted (doi.org/10.1016/j.ijheatmasstransfer.2023.123904, doi.org/10.1016/j.solener.2022.12.051, doi.org/10.1016/j.solmat.2023.112531, </w:t>
      </w:r>
      <w:hyperlink r:id="rId7" w:history="1">
        <w:r w:rsidR="00FD0BB8" w:rsidRPr="000405D0">
          <w:rPr>
            <w:rStyle w:val="a4"/>
            <w:rFonts w:ascii="Times New Roman" w:hAnsi="Times New Roman" w:cs="Times New Roman"/>
            <w:color w:val="000000" w:themeColor="text1"/>
          </w:rPr>
          <w:t>https://doi.org/10.1016/j.est.2023.109220</w:t>
        </w:r>
      </w:hyperlink>
      <w:r w:rsidRPr="000405D0">
        <w:rPr>
          <w:rFonts w:ascii="Times New Roman" w:hAnsi="Times New Roman" w:cs="Times New Roman"/>
          <w:color w:val="000000" w:themeColor="text1"/>
        </w:rPr>
        <w:t>).</w:t>
      </w:r>
    </w:p>
    <w:p w14:paraId="6D8B94FF" w14:textId="6559F63C" w:rsidR="00FD0BB8" w:rsidRPr="00690FA6" w:rsidRDefault="00FD0BB8" w:rsidP="00FA606C">
      <w:pPr>
        <w:rPr>
          <w:rFonts w:ascii="Times New Roman" w:hAnsi="Times New Roman" w:cs="Times New Roman"/>
          <w:color w:val="0070C0"/>
          <w:szCs w:val="24"/>
        </w:rPr>
      </w:pPr>
      <w:r w:rsidRPr="00690FA6">
        <w:rPr>
          <w:rFonts w:ascii="Times New Roman" w:hAnsi="Times New Roman" w:cs="Times New Roman"/>
          <w:color w:val="0070C0"/>
          <w:szCs w:val="24"/>
        </w:rPr>
        <w:t>Reply: Thank you for your sincerely advise.</w:t>
      </w:r>
      <w:r w:rsidR="009D0DCB" w:rsidRPr="00690FA6">
        <w:rPr>
          <w:color w:val="0070C0"/>
        </w:rPr>
        <w:t xml:space="preserve"> </w:t>
      </w:r>
      <w:r w:rsidR="009D0DCB" w:rsidRPr="00690FA6">
        <w:rPr>
          <w:rFonts w:ascii="Times New Roman" w:hAnsi="Times New Roman" w:cs="Times New Roman"/>
          <w:color w:val="0070C0"/>
          <w:szCs w:val="24"/>
        </w:rPr>
        <w:t xml:space="preserve">We have taken the introductory section through a broader literature review and the motivation for the current work. </w:t>
      </w:r>
      <w:r w:rsidR="00E1552E" w:rsidRPr="00E1552E">
        <w:rPr>
          <w:rFonts w:ascii="Times New Roman" w:hAnsi="Times New Roman" w:cs="Times New Roman"/>
          <w:color w:val="0070C0"/>
          <w:szCs w:val="24"/>
        </w:rPr>
        <w:t>We consider these references to be of high research value and have cited them to support the existing work.</w:t>
      </w:r>
    </w:p>
    <w:p w14:paraId="619E9578" w14:textId="77777777" w:rsidR="007219C0" w:rsidRPr="00967719" w:rsidRDefault="007219C0" w:rsidP="00FA606C">
      <w:pPr>
        <w:rPr>
          <w:rFonts w:ascii="Times New Roman" w:hAnsi="Times New Roman" w:cs="Times New Roman"/>
        </w:rPr>
      </w:pPr>
    </w:p>
    <w:p w14:paraId="744D7B72" w14:textId="5F9DB232" w:rsidR="00FA606C" w:rsidRPr="00132CED" w:rsidRDefault="00FA606C" w:rsidP="00FA606C">
      <w:pPr>
        <w:rPr>
          <w:rFonts w:ascii="Times New Roman" w:hAnsi="Times New Roman" w:cs="Times New Roman"/>
        </w:rPr>
      </w:pPr>
      <w:r w:rsidRPr="00132CED">
        <w:rPr>
          <w:rFonts w:ascii="Times New Roman" w:hAnsi="Times New Roman" w:cs="Times New Roman"/>
        </w:rPr>
        <w:t>6. Page 3, lines 40-41 references required.</w:t>
      </w:r>
    </w:p>
    <w:p w14:paraId="6E89A573" w14:textId="653E75F1" w:rsidR="007219C0" w:rsidRPr="00690FA6" w:rsidRDefault="00FD0BB8" w:rsidP="00FA606C">
      <w:pPr>
        <w:rPr>
          <w:rFonts w:ascii="Times New Roman" w:hAnsi="Times New Roman" w:cs="Times New Roman"/>
          <w:color w:val="0070C0"/>
          <w:szCs w:val="24"/>
        </w:rPr>
      </w:pPr>
      <w:r w:rsidRPr="00690FA6">
        <w:rPr>
          <w:rFonts w:ascii="Times New Roman" w:hAnsi="Times New Roman" w:cs="Times New Roman"/>
          <w:color w:val="0070C0"/>
          <w:szCs w:val="24"/>
        </w:rPr>
        <w:t>Reply: Thank you for your sincerely advise.</w:t>
      </w:r>
      <w:r w:rsidR="00B2343D" w:rsidRPr="00690FA6">
        <w:rPr>
          <w:color w:val="0070C0"/>
        </w:rPr>
        <w:t xml:space="preserve"> </w:t>
      </w:r>
      <w:r w:rsidR="00B2343D" w:rsidRPr="00690FA6">
        <w:rPr>
          <w:rFonts w:ascii="Times New Roman" w:hAnsi="Times New Roman" w:cs="Times New Roman"/>
          <w:color w:val="0070C0"/>
          <w:szCs w:val="24"/>
        </w:rPr>
        <w:t>We have added references on page 3, lines 40-41.</w:t>
      </w:r>
    </w:p>
    <w:p w14:paraId="283F8A13" w14:textId="77777777" w:rsidR="00B2343D" w:rsidRPr="00967719" w:rsidRDefault="00B2343D" w:rsidP="00FA606C">
      <w:pPr>
        <w:rPr>
          <w:rFonts w:ascii="Times New Roman" w:hAnsi="Times New Roman" w:cs="Times New Roman"/>
        </w:rPr>
      </w:pPr>
    </w:p>
    <w:p w14:paraId="5B85AA9D" w14:textId="37E4CFD6" w:rsidR="00FA606C" w:rsidRPr="00BA414E" w:rsidRDefault="00FA606C" w:rsidP="00FA606C">
      <w:pPr>
        <w:rPr>
          <w:rFonts w:ascii="Times New Roman" w:hAnsi="Times New Roman" w:cs="Times New Roman"/>
        </w:rPr>
      </w:pPr>
      <w:r w:rsidRPr="00BA414E">
        <w:rPr>
          <w:rFonts w:ascii="Times New Roman" w:hAnsi="Times New Roman" w:cs="Times New Roman"/>
        </w:rPr>
        <w:t>7. "Figure: 1" should be changed to "Figure .1". Please standardize the terms "Figure or Fig", "LB model" or "lattice Boltzmann model" or "LBM" in the text or at the icon. "PCM" or "phase change material". Double-check punctuation in Tables and Figs.</w:t>
      </w:r>
    </w:p>
    <w:p w14:paraId="600611B1" w14:textId="1A0E983F" w:rsidR="00FD0BB8" w:rsidRPr="00690FA6" w:rsidRDefault="00FD0BB8" w:rsidP="00FA606C">
      <w:pPr>
        <w:rPr>
          <w:rFonts w:ascii="Times New Roman" w:hAnsi="Times New Roman" w:cs="Times New Roman"/>
          <w:color w:val="0070C0"/>
          <w:szCs w:val="24"/>
        </w:rPr>
      </w:pPr>
      <w:r w:rsidRPr="00690FA6">
        <w:rPr>
          <w:rFonts w:ascii="Times New Roman" w:hAnsi="Times New Roman" w:cs="Times New Roman"/>
          <w:color w:val="0070C0"/>
          <w:szCs w:val="24"/>
        </w:rPr>
        <w:t>Reply: Thank you for your sincerely advise.</w:t>
      </w:r>
      <w:r w:rsidR="00EA11F6" w:rsidRPr="00690FA6">
        <w:rPr>
          <w:color w:val="0070C0"/>
        </w:rPr>
        <w:t xml:space="preserve"> </w:t>
      </w:r>
      <w:r w:rsidR="00EA11F6" w:rsidRPr="00690FA6">
        <w:rPr>
          <w:rFonts w:ascii="Times New Roman" w:hAnsi="Times New Roman" w:cs="Times New Roman"/>
          <w:color w:val="0070C0"/>
          <w:szCs w:val="24"/>
        </w:rPr>
        <w:t>We have changed "Figure: 1" to "Figure .1".</w:t>
      </w:r>
      <w:r w:rsidR="00C24660" w:rsidRPr="00690FA6">
        <w:rPr>
          <w:color w:val="0070C0"/>
        </w:rPr>
        <w:t xml:space="preserve"> </w:t>
      </w:r>
      <w:r w:rsidR="00C24660" w:rsidRPr="00690FA6">
        <w:rPr>
          <w:rFonts w:ascii="Times New Roman" w:hAnsi="Times New Roman" w:cs="Times New Roman"/>
          <w:color w:val="0070C0"/>
          <w:szCs w:val="24"/>
        </w:rPr>
        <w:t>We have standardized the terms "Figure or Fig" specification, including the unification of the acronyms about "lattice Boltzmann model" and phase change materials we have revised.</w:t>
      </w:r>
      <w:r w:rsidR="00C24660" w:rsidRPr="00690FA6">
        <w:rPr>
          <w:color w:val="0070C0"/>
        </w:rPr>
        <w:t xml:space="preserve"> </w:t>
      </w:r>
      <w:r w:rsidR="00C24660" w:rsidRPr="00690FA6">
        <w:rPr>
          <w:rFonts w:ascii="Times New Roman" w:hAnsi="Times New Roman" w:cs="Times New Roman"/>
          <w:color w:val="0070C0"/>
          <w:szCs w:val="24"/>
        </w:rPr>
        <w:t>We also checked the punctuation in the tables and figures.</w:t>
      </w:r>
    </w:p>
    <w:p w14:paraId="73582795" w14:textId="77777777" w:rsidR="007219C0" w:rsidRPr="00967719" w:rsidRDefault="007219C0" w:rsidP="00FA606C">
      <w:pPr>
        <w:rPr>
          <w:rFonts w:ascii="Times New Roman" w:hAnsi="Times New Roman" w:cs="Times New Roman"/>
        </w:rPr>
      </w:pPr>
    </w:p>
    <w:p w14:paraId="31EF3FF3" w14:textId="62126BAB" w:rsidR="00FA606C" w:rsidRPr="00BA414E" w:rsidRDefault="00FA606C" w:rsidP="00FA606C">
      <w:pPr>
        <w:rPr>
          <w:rFonts w:ascii="Times New Roman" w:hAnsi="Times New Roman" w:cs="Times New Roman"/>
        </w:rPr>
      </w:pPr>
      <w:r w:rsidRPr="00BA414E">
        <w:rPr>
          <w:rFonts w:ascii="Times New Roman" w:hAnsi="Times New Roman" w:cs="Times New Roman"/>
        </w:rPr>
        <w:t>8. Page 7, line 9, "PCM", "bulk", incorrect quotation marks.</w:t>
      </w:r>
    </w:p>
    <w:p w14:paraId="77B959A2" w14:textId="17F382DB" w:rsidR="00FD0BB8" w:rsidRPr="00690FA6" w:rsidRDefault="00FD0BB8" w:rsidP="00FA606C">
      <w:pPr>
        <w:rPr>
          <w:rFonts w:ascii="Times New Roman" w:hAnsi="Times New Roman" w:cs="Times New Roman"/>
          <w:color w:val="0070C0"/>
          <w:szCs w:val="24"/>
        </w:rPr>
      </w:pPr>
      <w:r w:rsidRPr="00690FA6">
        <w:rPr>
          <w:rFonts w:ascii="Times New Roman" w:hAnsi="Times New Roman" w:cs="Times New Roman"/>
          <w:color w:val="0070C0"/>
          <w:szCs w:val="24"/>
        </w:rPr>
        <w:lastRenderedPageBreak/>
        <w:t>Reply: Thank you for your sincerely advise.</w:t>
      </w:r>
      <w:r w:rsidR="00F442C6" w:rsidRPr="00690FA6">
        <w:rPr>
          <w:color w:val="0070C0"/>
        </w:rPr>
        <w:t xml:space="preserve"> </w:t>
      </w:r>
      <w:r w:rsidR="00F442C6" w:rsidRPr="00690FA6">
        <w:rPr>
          <w:rFonts w:ascii="Times New Roman" w:hAnsi="Times New Roman" w:cs="Times New Roman"/>
          <w:color w:val="0070C0"/>
          <w:szCs w:val="24"/>
        </w:rPr>
        <w:t>We've corrected the incorrect quotation marks on page 7, line 9</w:t>
      </w:r>
      <w:r w:rsidR="00B56728" w:rsidRPr="00690FA6">
        <w:rPr>
          <w:rFonts w:ascii="Times New Roman" w:hAnsi="Times New Roman" w:cs="Times New Roman"/>
          <w:color w:val="0070C0"/>
          <w:szCs w:val="24"/>
        </w:rPr>
        <w:t>.</w:t>
      </w:r>
    </w:p>
    <w:p w14:paraId="73EFCB9F" w14:textId="77777777" w:rsidR="007219C0" w:rsidRPr="00967719" w:rsidRDefault="007219C0" w:rsidP="00FA606C">
      <w:pPr>
        <w:rPr>
          <w:rFonts w:ascii="Times New Roman" w:hAnsi="Times New Roman" w:cs="Times New Roman"/>
        </w:rPr>
      </w:pPr>
    </w:p>
    <w:p w14:paraId="42750ADE" w14:textId="3B0CBD1D" w:rsidR="00FA606C" w:rsidRPr="00132CED" w:rsidRDefault="00FA606C" w:rsidP="00FA606C">
      <w:pPr>
        <w:rPr>
          <w:rFonts w:ascii="Times New Roman" w:hAnsi="Times New Roman" w:cs="Times New Roman"/>
          <w:color w:val="000000" w:themeColor="text1"/>
        </w:rPr>
      </w:pPr>
      <w:r w:rsidRPr="00132CED">
        <w:rPr>
          <w:rFonts w:ascii="Times New Roman" w:hAnsi="Times New Roman" w:cs="Times New Roman"/>
        </w:rPr>
        <w:t>9</w:t>
      </w:r>
      <w:r w:rsidRPr="00132CED">
        <w:rPr>
          <w:rFonts w:ascii="Times New Roman" w:hAnsi="Times New Roman" w:cs="Times New Roman"/>
          <w:color w:val="000000" w:themeColor="text1"/>
        </w:rPr>
        <w:t>. Page7 lines 50-53. Page7 lines 50-53. Where are other existing models described? Please provide a description or source.</w:t>
      </w:r>
    </w:p>
    <w:p w14:paraId="72BFDA19" w14:textId="65D403AE" w:rsidR="00FD0BB8" w:rsidRPr="00690FA6" w:rsidRDefault="00FD0BB8" w:rsidP="00132CED">
      <w:pPr>
        <w:rPr>
          <w:rFonts w:ascii="Times New Roman" w:hAnsi="Times New Roman" w:cs="Times New Roman"/>
          <w:color w:val="0070C0"/>
          <w:szCs w:val="24"/>
        </w:rPr>
      </w:pPr>
      <w:r w:rsidRPr="00690FA6">
        <w:rPr>
          <w:rFonts w:ascii="Times New Roman" w:hAnsi="Times New Roman" w:cs="Times New Roman"/>
          <w:color w:val="0070C0"/>
          <w:szCs w:val="24"/>
        </w:rPr>
        <w:t>Reply: Thank you for your sincerely advise.</w:t>
      </w:r>
      <w:r w:rsidR="00132CED" w:rsidRPr="00690FA6">
        <w:rPr>
          <w:rFonts w:ascii="Times New Roman" w:hAnsi="Times New Roman" w:cs="Times New Roman"/>
          <w:color w:val="0070C0"/>
        </w:rPr>
        <w:t xml:space="preserve"> The results obtained from the model in this section are compared with the numerical results of </w:t>
      </w:r>
      <w:proofErr w:type="spellStart"/>
      <w:r w:rsidR="00132CED" w:rsidRPr="00690FA6">
        <w:rPr>
          <w:rFonts w:ascii="Times New Roman" w:hAnsi="Times New Roman" w:cs="Times New Roman"/>
          <w:color w:val="0070C0"/>
        </w:rPr>
        <w:t>Mencinger</w:t>
      </w:r>
      <w:proofErr w:type="spellEnd"/>
      <w:r w:rsidR="00132CED" w:rsidRPr="00690FA6">
        <w:rPr>
          <w:rFonts w:ascii="Times New Roman" w:hAnsi="Times New Roman" w:cs="Times New Roman"/>
          <w:color w:val="0070C0"/>
        </w:rPr>
        <w:t>. The results show that the model in this section can accurately restore the solid-liquid phase change process and trace the solid-liquid phase change interface.</w:t>
      </w:r>
    </w:p>
    <w:p w14:paraId="7007ADB8" w14:textId="77777777" w:rsidR="007219C0" w:rsidRPr="007219C0" w:rsidRDefault="007219C0" w:rsidP="00FA606C">
      <w:pPr>
        <w:rPr>
          <w:rFonts w:ascii="Times New Roman" w:hAnsi="Times New Roman" w:cs="Times New Roman"/>
          <w:highlight w:val="yellow"/>
        </w:rPr>
      </w:pPr>
    </w:p>
    <w:p w14:paraId="1F2ECC54" w14:textId="4D60A32F" w:rsidR="00FA606C" w:rsidRPr="00690FA6" w:rsidRDefault="00FA606C" w:rsidP="00FA606C">
      <w:pPr>
        <w:rPr>
          <w:rFonts w:ascii="Times New Roman" w:hAnsi="Times New Roman" w:cs="Times New Roman"/>
        </w:rPr>
      </w:pPr>
      <w:r w:rsidRPr="00690FA6">
        <w:rPr>
          <w:rFonts w:ascii="Times New Roman" w:hAnsi="Times New Roman" w:cs="Times New Roman"/>
        </w:rPr>
        <w:t>10. The units in Table 1 are incorrect. All thermal properties are labeled with temperature because thermal properties change with temperature.</w:t>
      </w:r>
    </w:p>
    <w:p w14:paraId="0F6110E7" w14:textId="20002DE9" w:rsidR="00FD0BB8" w:rsidRPr="00690FA6" w:rsidRDefault="00FD0BB8" w:rsidP="00FA606C">
      <w:pPr>
        <w:rPr>
          <w:rFonts w:ascii="Times New Roman" w:hAnsi="Times New Roman" w:cs="Times New Roman"/>
          <w:color w:val="0070C0"/>
          <w:szCs w:val="24"/>
        </w:rPr>
      </w:pPr>
      <w:r w:rsidRPr="00A931D7">
        <w:rPr>
          <w:rFonts w:ascii="Times New Roman" w:hAnsi="Times New Roman" w:cs="Times New Roman"/>
          <w:color w:val="0070C0"/>
          <w:szCs w:val="24"/>
        </w:rPr>
        <w:t>Reply: Thank you for your sincerely advise.</w:t>
      </w:r>
      <w:r w:rsidR="00A931D7" w:rsidRPr="00A931D7">
        <w:t xml:space="preserve"> </w:t>
      </w:r>
      <w:r w:rsidR="00A931D7" w:rsidRPr="00A931D7">
        <w:rPr>
          <w:rFonts w:ascii="Times New Roman" w:hAnsi="Times New Roman" w:cs="Times New Roman"/>
          <w:color w:val="0070C0"/>
          <w:szCs w:val="24"/>
        </w:rPr>
        <w:t>The variables we study are studied at a reference temperature, which is constant and therefore does not change with temperature transformations.</w:t>
      </w:r>
    </w:p>
    <w:p w14:paraId="30A60DF8" w14:textId="77777777" w:rsidR="007219C0" w:rsidRPr="00690FA6" w:rsidRDefault="007219C0" w:rsidP="00FA606C">
      <w:pPr>
        <w:rPr>
          <w:rFonts w:ascii="Times New Roman" w:hAnsi="Times New Roman" w:cs="Times New Roman"/>
        </w:rPr>
      </w:pPr>
    </w:p>
    <w:p w14:paraId="735E52BE" w14:textId="693B9599" w:rsidR="00FA606C" w:rsidRPr="00690FA6" w:rsidRDefault="00FA606C" w:rsidP="00FA606C">
      <w:pPr>
        <w:rPr>
          <w:rFonts w:ascii="Times New Roman" w:hAnsi="Times New Roman" w:cs="Times New Roman"/>
        </w:rPr>
      </w:pPr>
      <w:r w:rsidRPr="00690FA6">
        <w:rPr>
          <w:rFonts w:ascii="Times New Roman" w:hAnsi="Times New Roman" w:cs="Times New Roman"/>
        </w:rPr>
        <w:t xml:space="preserve">11. Page 8 "The thickness of </w:t>
      </w:r>
      <w:proofErr w:type="spellStart"/>
      <w:r w:rsidRPr="00690FA6">
        <w:rPr>
          <w:rFonts w:ascii="Times New Roman" w:hAnsi="Times New Roman" w:cs="Times New Roman"/>
        </w:rPr>
        <w:t>seperate</w:t>
      </w:r>
      <w:proofErr w:type="spellEnd"/>
      <w:r w:rsidRPr="00690FA6">
        <w:rPr>
          <w:rFonts w:ascii="Times New Roman" w:hAnsi="Times New Roman" w:cs="Times New Roman"/>
        </w:rPr>
        <w:t xml:space="preserve"> plate is nearly 0 and the</w:t>
      </w:r>
      <w:r w:rsidR="00B56728" w:rsidRPr="00690FA6">
        <w:rPr>
          <w:rFonts w:ascii="Times New Roman" w:hAnsi="Times New Roman" w:cs="Times New Roman" w:hint="eastAsia"/>
        </w:rPr>
        <w:t xml:space="preserve"> </w:t>
      </w:r>
      <w:r w:rsidRPr="00690FA6">
        <w:rPr>
          <w:rFonts w:ascii="Times New Roman" w:hAnsi="Times New Roman" w:cs="Times New Roman"/>
        </w:rPr>
        <w:t xml:space="preserve">material of </w:t>
      </w:r>
      <w:proofErr w:type="spellStart"/>
      <w:r w:rsidRPr="00690FA6">
        <w:rPr>
          <w:rFonts w:ascii="Times New Roman" w:hAnsi="Times New Roman" w:cs="Times New Roman"/>
        </w:rPr>
        <w:t>seperate</w:t>
      </w:r>
      <w:proofErr w:type="spellEnd"/>
      <w:r w:rsidRPr="00690FA6">
        <w:rPr>
          <w:rFonts w:ascii="Times New Roman" w:hAnsi="Times New Roman" w:cs="Times New Roman"/>
        </w:rPr>
        <w:t xml:space="preserve"> plate is NEPCM as well". Please explain why NEPCM is still used for isolation boards.</w:t>
      </w:r>
    </w:p>
    <w:p w14:paraId="15ED895E" w14:textId="0F07A865" w:rsidR="00FD0BB8" w:rsidRPr="00690FA6" w:rsidRDefault="00FD0BB8" w:rsidP="00FA606C">
      <w:pPr>
        <w:rPr>
          <w:rFonts w:ascii="Times New Roman" w:hAnsi="Times New Roman" w:cs="Times New Roman"/>
          <w:color w:val="0070C0"/>
          <w:szCs w:val="24"/>
        </w:rPr>
      </w:pPr>
      <w:r w:rsidRPr="00F435FE">
        <w:rPr>
          <w:rFonts w:ascii="Times New Roman" w:hAnsi="Times New Roman" w:cs="Times New Roman"/>
          <w:color w:val="0070C0"/>
          <w:szCs w:val="24"/>
        </w:rPr>
        <w:t>Reply: Thank you for your sincerely advise.</w:t>
      </w:r>
      <w:r w:rsidR="00C925CF" w:rsidRPr="00F435FE">
        <w:rPr>
          <w:rFonts w:ascii="Times New Roman" w:hAnsi="Times New Roman" w:cs="Times New Roman"/>
          <w:color w:val="0070C0"/>
          <w:szCs w:val="24"/>
        </w:rPr>
        <w:t xml:space="preserve"> </w:t>
      </w:r>
      <w:r w:rsidR="00F435FE" w:rsidRPr="00F435FE">
        <w:rPr>
          <w:rFonts w:ascii="Times New Roman" w:hAnsi="Times New Roman" w:cs="Times New Roman"/>
          <w:color w:val="0070C0"/>
          <w:szCs w:val="24"/>
        </w:rPr>
        <w:t xml:space="preserve">The </w:t>
      </w:r>
      <w:proofErr w:type="spellStart"/>
      <w:r w:rsidR="00F435FE" w:rsidRPr="00F435FE">
        <w:rPr>
          <w:rFonts w:ascii="Times New Roman" w:hAnsi="Times New Roman" w:cs="Times New Roman"/>
          <w:color w:val="0070C0"/>
          <w:szCs w:val="24"/>
        </w:rPr>
        <w:t>seperate</w:t>
      </w:r>
      <w:proofErr w:type="spellEnd"/>
      <w:r w:rsidR="00F435FE" w:rsidRPr="00F435FE">
        <w:rPr>
          <w:rFonts w:ascii="Times New Roman" w:hAnsi="Times New Roman" w:cs="Times New Roman"/>
          <w:color w:val="0070C0"/>
          <w:szCs w:val="24"/>
        </w:rPr>
        <w:t xml:space="preserve"> plate in this paper is not really a </w:t>
      </w:r>
      <w:proofErr w:type="spellStart"/>
      <w:r w:rsidR="00F435FE" w:rsidRPr="00F435FE">
        <w:rPr>
          <w:rFonts w:ascii="Times New Roman" w:hAnsi="Times New Roman" w:cs="Times New Roman"/>
          <w:color w:val="0070C0"/>
          <w:szCs w:val="24"/>
        </w:rPr>
        <w:t>seperate</w:t>
      </w:r>
      <w:proofErr w:type="spellEnd"/>
      <w:r w:rsidR="00F435FE" w:rsidRPr="00F435FE">
        <w:rPr>
          <w:rFonts w:ascii="Times New Roman" w:hAnsi="Times New Roman" w:cs="Times New Roman"/>
          <w:color w:val="0070C0"/>
          <w:szCs w:val="24"/>
        </w:rPr>
        <w:t xml:space="preserve"> plate, but a boundary condition that serves to separate the nanoparticles from the regions inside the square cavity. Therefore, its thickness can be ignored. There is an error in the statement that the material is a phase change material, which we have corrected.</w:t>
      </w:r>
    </w:p>
    <w:p w14:paraId="64907C76" w14:textId="77777777" w:rsidR="007219C0" w:rsidRPr="007219C0" w:rsidRDefault="007219C0" w:rsidP="00FA606C">
      <w:pPr>
        <w:rPr>
          <w:rFonts w:ascii="Times New Roman" w:hAnsi="Times New Roman" w:cs="Times New Roman"/>
          <w:highlight w:val="yellow"/>
        </w:rPr>
      </w:pPr>
    </w:p>
    <w:p w14:paraId="04992615" w14:textId="3B163964" w:rsidR="00FA606C" w:rsidRPr="00FC175D" w:rsidRDefault="00FA606C" w:rsidP="00FA606C">
      <w:pPr>
        <w:rPr>
          <w:rFonts w:ascii="Times New Roman" w:hAnsi="Times New Roman" w:cs="Times New Roman"/>
        </w:rPr>
      </w:pPr>
      <w:r w:rsidRPr="00FC175D">
        <w:rPr>
          <w:rFonts w:ascii="Times New Roman" w:hAnsi="Times New Roman" w:cs="Times New Roman"/>
        </w:rPr>
        <w:t>12. Page 16, line: 10 "ϕ is = 0.04". What kind of expression is this? Page17, line 16 Two commas.</w:t>
      </w:r>
    </w:p>
    <w:p w14:paraId="5EA48B64" w14:textId="1D059E7B" w:rsidR="00FD0BB8" w:rsidRPr="00690FA6" w:rsidRDefault="00FD0BB8" w:rsidP="00FA606C">
      <w:pPr>
        <w:rPr>
          <w:rFonts w:ascii="Times New Roman" w:hAnsi="Times New Roman" w:cs="Times New Roman"/>
          <w:color w:val="0070C0"/>
          <w:szCs w:val="24"/>
        </w:rPr>
      </w:pPr>
      <w:r w:rsidRPr="00690FA6">
        <w:rPr>
          <w:rFonts w:ascii="Times New Roman" w:hAnsi="Times New Roman" w:cs="Times New Roman"/>
          <w:color w:val="0070C0"/>
          <w:szCs w:val="24"/>
        </w:rPr>
        <w:t>Reply: Thank you for your sincerely advise.</w:t>
      </w:r>
      <w:r w:rsidR="00FC175D" w:rsidRPr="00690FA6">
        <w:rPr>
          <w:color w:val="0070C0"/>
        </w:rPr>
        <w:t xml:space="preserve"> </w:t>
      </w:r>
      <w:r w:rsidR="00FC175D" w:rsidRPr="00690FA6">
        <w:rPr>
          <w:rFonts w:ascii="Times New Roman" w:hAnsi="Times New Roman" w:cs="Times New Roman"/>
          <w:color w:val="0070C0"/>
          <w:szCs w:val="24"/>
        </w:rPr>
        <w:t>The volume fraction representing each of the four regions is 0.04.</w:t>
      </w:r>
    </w:p>
    <w:p w14:paraId="25D68E1D" w14:textId="77777777" w:rsidR="007219C0" w:rsidRPr="007219C0" w:rsidRDefault="007219C0" w:rsidP="00FA606C">
      <w:pPr>
        <w:rPr>
          <w:rFonts w:ascii="Times New Roman" w:hAnsi="Times New Roman" w:cs="Times New Roman"/>
          <w:highlight w:val="yellow"/>
        </w:rPr>
      </w:pPr>
    </w:p>
    <w:p w14:paraId="0256AC34" w14:textId="16ACCE4F" w:rsidR="00FA606C" w:rsidRPr="00FC175D" w:rsidRDefault="00FA606C" w:rsidP="00FA606C">
      <w:pPr>
        <w:rPr>
          <w:rFonts w:ascii="Times New Roman" w:hAnsi="Times New Roman" w:cs="Times New Roman"/>
        </w:rPr>
      </w:pPr>
      <w:r w:rsidRPr="00FC175D">
        <w:rPr>
          <w:rFonts w:ascii="Times New Roman" w:hAnsi="Times New Roman" w:cs="Times New Roman"/>
        </w:rPr>
        <w:t>13. Fig .3 Provide a temperature color scale. whether the rapid melting of the upper left side and the slow melting of the lower left side in Fig.3 is related to gravity. Why are the standard deviations of only three arrangements discussed in Fig. 4?</w:t>
      </w:r>
    </w:p>
    <w:p w14:paraId="7E737C0B" w14:textId="5121872E" w:rsidR="00FD0BB8" w:rsidRPr="00690FA6" w:rsidRDefault="00FD0BB8" w:rsidP="00FA606C">
      <w:pPr>
        <w:rPr>
          <w:rFonts w:ascii="Times New Roman" w:hAnsi="Times New Roman" w:cs="Times New Roman"/>
          <w:color w:val="0070C0"/>
          <w:szCs w:val="24"/>
        </w:rPr>
      </w:pPr>
      <w:r w:rsidRPr="00690FA6">
        <w:rPr>
          <w:rFonts w:ascii="Times New Roman" w:hAnsi="Times New Roman" w:cs="Times New Roman"/>
          <w:color w:val="0070C0"/>
          <w:szCs w:val="24"/>
        </w:rPr>
        <w:t>Reply: Thank you for your sincerely advise.</w:t>
      </w:r>
      <w:r w:rsidR="00FC175D" w:rsidRPr="00690FA6">
        <w:rPr>
          <w:color w:val="0070C0"/>
        </w:rPr>
        <w:t xml:space="preserve"> </w:t>
      </w:r>
      <w:r w:rsidR="00FC175D" w:rsidRPr="00690FA6">
        <w:rPr>
          <w:rFonts w:ascii="Times New Roman" w:hAnsi="Times New Roman" w:cs="Times New Roman"/>
          <w:color w:val="0070C0"/>
          <w:szCs w:val="24"/>
        </w:rPr>
        <w:t>It is certain that the upper and lower regions on the left side are influenced by gravity, and a clockwise vortex will be generated by the buoyancy force, which will lead to the accumulation of heat in the upper part, and therefore the melting rate in the upper part is faster compared to the lower part, where only the standard deviation of the temperatures of the three arrangements will be considered in this section.</w:t>
      </w:r>
    </w:p>
    <w:p w14:paraId="083AC8C8" w14:textId="77777777" w:rsidR="007219C0" w:rsidRPr="00967719" w:rsidRDefault="007219C0" w:rsidP="00FA606C">
      <w:pPr>
        <w:rPr>
          <w:rFonts w:ascii="Times New Roman" w:hAnsi="Times New Roman" w:cs="Times New Roman"/>
        </w:rPr>
      </w:pPr>
    </w:p>
    <w:p w14:paraId="5218FFAF" w14:textId="2D5128AF" w:rsidR="00FA606C" w:rsidRPr="00967719" w:rsidRDefault="00FA606C" w:rsidP="00FA606C">
      <w:pPr>
        <w:rPr>
          <w:rFonts w:ascii="Times New Roman" w:hAnsi="Times New Roman" w:cs="Times New Roman"/>
        </w:rPr>
      </w:pPr>
      <w:r w:rsidRPr="00967719">
        <w:rPr>
          <w:rFonts w:ascii="Times New Roman" w:hAnsi="Times New Roman" w:cs="Times New Roman"/>
        </w:rPr>
        <w:t>14. Fig. 7: Please standardize the order of pictures. Please standardize "Type" or "0000" in all the Figs. Eq. 31 should change Eq. (31).</w:t>
      </w:r>
    </w:p>
    <w:p w14:paraId="1D928FA7" w14:textId="523549A4" w:rsidR="00FD0BB8" w:rsidRPr="00690FA6" w:rsidRDefault="00FD0BB8" w:rsidP="00FA606C">
      <w:pPr>
        <w:rPr>
          <w:rFonts w:ascii="Times New Roman" w:hAnsi="Times New Roman" w:cs="Times New Roman"/>
          <w:color w:val="0070C0"/>
          <w:szCs w:val="24"/>
        </w:rPr>
      </w:pPr>
      <w:r w:rsidRPr="00690FA6">
        <w:rPr>
          <w:rFonts w:ascii="Times New Roman" w:hAnsi="Times New Roman" w:cs="Times New Roman"/>
          <w:color w:val="0070C0"/>
          <w:szCs w:val="24"/>
        </w:rPr>
        <w:t>Reply: Thank you for your sincerely advise.</w:t>
      </w:r>
      <w:r w:rsidR="00B56728" w:rsidRPr="00690FA6">
        <w:rPr>
          <w:rFonts w:ascii="Times New Roman" w:hAnsi="Times New Roman" w:cs="Times New Roman"/>
          <w:color w:val="0070C0"/>
          <w:szCs w:val="24"/>
        </w:rPr>
        <w:t xml:space="preserve"> We are very sorry that we overlooked this type and description inconsistency, we will be "0011" and other numbers are unified into the type of the description, after the revision of the paper to become clear and unified!</w:t>
      </w:r>
    </w:p>
    <w:p w14:paraId="61570021" w14:textId="77777777" w:rsidR="007219C0" w:rsidRPr="00967719" w:rsidRDefault="007219C0" w:rsidP="00FA606C">
      <w:pPr>
        <w:rPr>
          <w:rFonts w:ascii="Times New Roman" w:hAnsi="Times New Roman" w:cs="Times New Roman"/>
        </w:rPr>
      </w:pPr>
    </w:p>
    <w:p w14:paraId="2415D0A4" w14:textId="2F94E445" w:rsidR="00FA606C" w:rsidRPr="008B03FD" w:rsidRDefault="00FA606C" w:rsidP="00FA606C">
      <w:pPr>
        <w:rPr>
          <w:rFonts w:ascii="Times New Roman" w:hAnsi="Times New Roman" w:cs="Times New Roman"/>
        </w:rPr>
      </w:pPr>
      <w:r w:rsidRPr="008B03FD">
        <w:rPr>
          <w:rFonts w:ascii="Times New Roman" w:hAnsi="Times New Roman" w:cs="Times New Roman"/>
        </w:rPr>
        <w:t>15. The figures in Fig 10 are not clear. The X-axis of Fig.10 should be Type, please redraw it.</w:t>
      </w:r>
    </w:p>
    <w:p w14:paraId="52C28D91" w14:textId="17E7F080" w:rsidR="00B56728" w:rsidRPr="00690FA6" w:rsidRDefault="00FD0BB8" w:rsidP="00FA606C">
      <w:pPr>
        <w:rPr>
          <w:rFonts w:ascii="Times New Roman" w:hAnsi="Times New Roman" w:cs="Times New Roman"/>
          <w:color w:val="0070C0"/>
          <w:szCs w:val="24"/>
        </w:rPr>
      </w:pPr>
      <w:r w:rsidRPr="00690FA6">
        <w:rPr>
          <w:rFonts w:ascii="Times New Roman" w:hAnsi="Times New Roman" w:cs="Times New Roman"/>
          <w:color w:val="0070C0"/>
          <w:szCs w:val="24"/>
        </w:rPr>
        <w:t>Reply: Thank you for your sincerely advise.</w:t>
      </w:r>
      <w:r w:rsidR="00B56728" w:rsidRPr="00690FA6">
        <w:rPr>
          <w:rFonts w:ascii="Times New Roman" w:hAnsi="Times New Roman" w:cs="Times New Roman"/>
          <w:color w:val="0070C0"/>
          <w:szCs w:val="24"/>
        </w:rPr>
        <w:t xml:space="preserve"> We have </w:t>
      </w:r>
      <w:proofErr w:type="spellStart"/>
      <w:proofErr w:type="gramStart"/>
      <w:r w:rsidR="00B56728" w:rsidRPr="00690FA6">
        <w:rPr>
          <w:rFonts w:ascii="Times New Roman" w:hAnsi="Times New Roman" w:cs="Times New Roman"/>
          <w:color w:val="0070C0"/>
          <w:szCs w:val="24"/>
        </w:rPr>
        <w:t>redraw</w:t>
      </w:r>
      <w:proofErr w:type="spellEnd"/>
      <w:proofErr w:type="gramEnd"/>
      <w:r w:rsidR="00B56728" w:rsidRPr="00690FA6">
        <w:rPr>
          <w:rFonts w:ascii="Times New Roman" w:hAnsi="Times New Roman" w:cs="Times New Roman" w:hint="eastAsia"/>
          <w:color w:val="0070C0"/>
          <w:szCs w:val="24"/>
        </w:rPr>
        <w:t xml:space="preserve"> </w:t>
      </w:r>
      <w:r w:rsidR="00B56728" w:rsidRPr="00690FA6">
        <w:rPr>
          <w:rFonts w:ascii="Times New Roman" w:hAnsi="Times New Roman" w:cs="Times New Roman"/>
          <w:color w:val="0070C0"/>
          <w:szCs w:val="24"/>
        </w:rPr>
        <w:t>the figures in Fig 10 and modify the X-</w:t>
      </w:r>
      <w:proofErr w:type="spellStart"/>
      <w:r w:rsidR="00B56728" w:rsidRPr="00690FA6">
        <w:rPr>
          <w:rFonts w:ascii="Times New Roman" w:hAnsi="Times New Roman" w:cs="Times New Roman"/>
          <w:color w:val="0070C0"/>
          <w:szCs w:val="24"/>
        </w:rPr>
        <w:t>axsi</w:t>
      </w:r>
      <w:proofErr w:type="spellEnd"/>
      <w:r w:rsidR="00B56728" w:rsidRPr="00690FA6">
        <w:rPr>
          <w:rFonts w:ascii="Times New Roman" w:hAnsi="Times New Roman" w:cs="Times New Roman"/>
          <w:color w:val="0070C0"/>
          <w:szCs w:val="24"/>
        </w:rPr>
        <w:t xml:space="preserve"> of Fig.10.</w:t>
      </w:r>
    </w:p>
    <w:sectPr w:rsidR="00B56728" w:rsidRPr="00690F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A4C8B" w14:textId="77777777" w:rsidR="00F76E77" w:rsidRDefault="00F76E77" w:rsidP="002034EB">
      <w:r>
        <w:separator/>
      </w:r>
    </w:p>
  </w:endnote>
  <w:endnote w:type="continuationSeparator" w:id="0">
    <w:p w14:paraId="28E01955" w14:textId="77777777" w:rsidR="00F76E77" w:rsidRDefault="00F76E77" w:rsidP="00203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D121F" w14:textId="77777777" w:rsidR="00F76E77" w:rsidRDefault="00F76E77" w:rsidP="002034EB">
      <w:r>
        <w:separator/>
      </w:r>
    </w:p>
  </w:footnote>
  <w:footnote w:type="continuationSeparator" w:id="0">
    <w:p w14:paraId="6DB46D00" w14:textId="77777777" w:rsidR="00F76E77" w:rsidRDefault="00F76E77" w:rsidP="002034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6538D"/>
    <w:multiLevelType w:val="hybridMultilevel"/>
    <w:tmpl w:val="B3903F2A"/>
    <w:lvl w:ilvl="0" w:tplc="6EAC1B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F34DBD"/>
    <w:multiLevelType w:val="hybridMultilevel"/>
    <w:tmpl w:val="CEC26D20"/>
    <w:lvl w:ilvl="0" w:tplc="25CC71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3C53659"/>
    <w:multiLevelType w:val="hybridMultilevel"/>
    <w:tmpl w:val="70247196"/>
    <w:lvl w:ilvl="0" w:tplc="926CCD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779"/>
    <w:rsid w:val="00003B11"/>
    <w:rsid w:val="00010BD0"/>
    <w:rsid w:val="00020866"/>
    <w:rsid w:val="00023E9A"/>
    <w:rsid w:val="00033EE9"/>
    <w:rsid w:val="000405D0"/>
    <w:rsid w:val="00053448"/>
    <w:rsid w:val="00054240"/>
    <w:rsid w:val="00055A5F"/>
    <w:rsid w:val="00075284"/>
    <w:rsid w:val="0007592A"/>
    <w:rsid w:val="000E7C53"/>
    <w:rsid w:val="00132CED"/>
    <w:rsid w:val="00143348"/>
    <w:rsid w:val="0017418F"/>
    <w:rsid w:val="001B4BE8"/>
    <w:rsid w:val="001C1C31"/>
    <w:rsid w:val="001D6CDF"/>
    <w:rsid w:val="001E493A"/>
    <w:rsid w:val="002034EB"/>
    <w:rsid w:val="002035EC"/>
    <w:rsid w:val="00220B62"/>
    <w:rsid w:val="00232388"/>
    <w:rsid w:val="002341A2"/>
    <w:rsid w:val="00240422"/>
    <w:rsid w:val="002654C5"/>
    <w:rsid w:val="00277B6F"/>
    <w:rsid w:val="00281DBB"/>
    <w:rsid w:val="00282F62"/>
    <w:rsid w:val="002B47B9"/>
    <w:rsid w:val="002F3056"/>
    <w:rsid w:val="003177A0"/>
    <w:rsid w:val="003328C0"/>
    <w:rsid w:val="00334FE9"/>
    <w:rsid w:val="00337767"/>
    <w:rsid w:val="003535E1"/>
    <w:rsid w:val="00383B53"/>
    <w:rsid w:val="003C7CC6"/>
    <w:rsid w:val="003E405B"/>
    <w:rsid w:val="004145C8"/>
    <w:rsid w:val="00427FE9"/>
    <w:rsid w:val="0044315A"/>
    <w:rsid w:val="004460FD"/>
    <w:rsid w:val="0046708E"/>
    <w:rsid w:val="004A1569"/>
    <w:rsid w:val="004A597C"/>
    <w:rsid w:val="004F7334"/>
    <w:rsid w:val="00527DD2"/>
    <w:rsid w:val="00531DA5"/>
    <w:rsid w:val="005606EC"/>
    <w:rsid w:val="005779A8"/>
    <w:rsid w:val="005950F7"/>
    <w:rsid w:val="005A0DD8"/>
    <w:rsid w:val="005D19A2"/>
    <w:rsid w:val="00622C32"/>
    <w:rsid w:val="0062337C"/>
    <w:rsid w:val="00647FF2"/>
    <w:rsid w:val="00673093"/>
    <w:rsid w:val="00675530"/>
    <w:rsid w:val="00675D22"/>
    <w:rsid w:val="0067746C"/>
    <w:rsid w:val="00680929"/>
    <w:rsid w:val="006819C8"/>
    <w:rsid w:val="00690FA6"/>
    <w:rsid w:val="006959D3"/>
    <w:rsid w:val="006A6448"/>
    <w:rsid w:val="006D63D4"/>
    <w:rsid w:val="006F554C"/>
    <w:rsid w:val="00711BBD"/>
    <w:rsid w:val="007219C0"/>
    <w:rsid w:val="00723323"/>
    <w:rsid w:val="00762666"/>
    <w:rsid w:val="007735DA"/>
    <w:rsid w:val="007762CD"/>
    <w:rsid w:val="007B0994"/>
    <w:rsid w:val="008047C5"/>
    <w:rsid w:val="0081257A"/>
    <w:rsid w:val="008204E0"/>
    <w:rsid w:val="00877771"/>
    <w:rsid w:val="008B03FD"/>
    <w:rsid w:val="008B56C2"/>
    <w:rsid w:val="009662D1"/>
    <w:rsid w:val="00967719"/>
    <w:rsid w:val="00967A24"/>
    <w:rsid w:val="00976AE3"/>
    <w:rsid w:val="00986454"/>
    <w:rsid w:val="009D0DCB"/>
    <w:rsid w:val="009D1D5F"/>
    <w:rsid w:val="009E4C4B"/>
    <w:rsid w:val="009E61E6"/>
    <w:rsid w:val="00A240D7"/>
    <w:rsid w:val="00A3394C"/>
    <w:rsid w:val="00A474E5"/>
    <w:rsid w:val="00A931D7"/>
    <w:rsid w:val="00AA37F5"/>
    <w:rsid w:val="00AE084C"/>
    <w:rsid w:val="00AF426F"/>
    <w:rsid w:val="00B2343D"/>
    <w:rsid w:val="00B34D0C"/>
    <w:rsid w:val="00B56728"/>
    <w:rsid w:val="00B705ED"/>
    <w:rsid w:val="00B80D3B"/>
    <w:rsid w:val="00BA414E"/>
    <w:rsid w:val="00BA5482"/>
    <w:rsid w:val="00BB7B8A"/>
    <w:rsid w:val="00BC20B2"/>
    <w:rsid w:val="00C24660"/>
    <w:rsid w:val="00C25F42"/>
    <w:rsid w:val="00C54DAE"/>
    <w:rsid w:val="00C6535B"/>
    <w:rsid w:val="00C707A5"/>
    <w:rsid w:val="00C925CF"/>
    <w:rsid w:val="00CA5FE9"/>
    <w:rsid w:val="00CF47B1"/>
    <w:rsid w:val="00D20B9B"/>
    <w:rsid w:val="00D91126"/>
    <w:rsid w:val="00DA42C2"/>
    <w:rsid w:val="00DA5657"/>
    <w:rsid w:val="00DC2DD9"/>
    <w:rsid w:val="00DC5E91"/>
    <w:rsid w:val="00E1552E"/>
    <w:rsid w:val="00E276F9"/>
    <w:rsid w:val="00E33A2E"/>
    <w:rsid w:val="00E3604D"/>
    <w:rsid w:val="00E46BC8"/>
    <w:rsid w:val="00E73DB7"/>
    <w:rsid w:val="00E929DD"/>
    <w:rsid w:val="00EA11F6"/>
    <w:rsid w:val="00EA1683"/>
    <w:rsid w:val="00EA2CB0"/>
    <w:rsid w:val="00EB422E"/>
    <w:rsid w:val="00ED6F59"/>
    <w:rsid w:val="00EE32DC"/>
    <w:rsid w:val="00EE3E22"/>
    <w:rsid w:val="00EF5485"/>
    <w:rsid w:val="00EF6068"/>
    <w:rsid w:val="00F2537E"/>
    <w:rsid w:val="00F40827"/>
    <w:rsid w:val="00F4262D"/>
    <w:rsid w:val="00F435FE"/>
    <w:rsid w:val="00F442C6"/>
    <w:rsid w:val="00F518AB"/>
    <w:rsid w:val="00F526BA"/>
    <w:rsid w:val="00F65174"/>
    <w:rsid w:val="00F76E77"/>
    <w:rsid w:val="00F828D5"/>
    <w:rsid w:val="00F842E2"/>
    <w:rsid w:val="00FA606C"/>
    <w:rsid w:val="00FB7806"/>
    <w:rsid w:val="00FC175D"/>
    <w:rsid w:val="00FD0BB8"/>
    <w:rsid w:val="00FE5779"/>
    <w:rsid w:val="00FF3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AF778"/>
  <w15:chartTrackingRefBased/>
  <w15:docId w15:val="{756B5F79-E939-4B26-A059-930EBCDED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7C53"/>
    <w:pPr>
      <w:ind w:firstLineChars="200" w:firstLine="420"/>
    </w:pPr>
  </w:style>
  <w:style w:type="character" w:styleId="a4">
    <w:name w:val="Hyperlink"/>
    <w:basedOn w:val="a0"/>
    <w:uiPriority w:val="99"/>
    <w:unhideWhenUsed/>
    <w:rsid w:val="00FD0BB8"/>
    <w:rPr>
      <w:color w:val="0563C1" w:themeColor="hyperlink"/>
      <w:u w:val="single"/>
    </w:rPr>
  </w:style>
  <w:style w:type="character" w:styleId="a5">
    <w:name w:val="Unresolved Mention"/>
    <w:basedOn w:val="a0"/>
    <w:uiPriority w:val="99"/>
    <w:semiHidden/>
    <w:unhideWhenUsed/>
    <w:rsid w:val="00FD0BB8"/>
    <w:rPr>
      <w:color w:val="605E5C"/>
      <w:shd w:val="clear" w:color="auto" w:fill="E1DFDD"/>
    </w:rPr>
  </w:style>
  <w:style w:type="table" w:styleId="a6">
    <w:name w:val="Table Grid"/>
    <w:basedOn w:val="a1"/>
    <w:uiPriority w:val="39"/>
    <w:rsid w:val="00174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2034E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034EB"/>
    <w:rPr>
      <w:sz w:val="18"/>
      <w:szCs w:val="18"/>
    </w:rPr>
  </w:style>
  <w:style w:type="paragraph" w:styleId="a9">
    <w:name w:val="footer"/>
    <w:basedOn w:val="a"/>
    <w:link w:val="aa"/>
    <w:uiPriority w:val="99"/>
    <w:unhideWhenUsed/>
    <w:rsid w:val="002034EB"/>
    <w:pPr>
      <w:tabs>
        <w:tab w:val="center" w:pos="4153"/>
        <w:tab w:val="right" w:pos="8306"/>
      </w:tabs>
      <w:snapToGrid w:val="0"/>
      <w:jc w:val="left"/>
    </w:pPr>
    <w:rPr>
      <w:sz w:val="18"/>
      <w:szCs w:val="18"/>
    </w:rPr>
  </w:style>
  <w:style w:type="character" w:customStyle="1" w:styleId="aa">
    <w:name w:val="页脚 字符"/>
    <w:basedOn w:val="a0"/>
    <w:link w:val="a9"/>
    <w:uiPriority w:val="99"/>
    <w:rsid w:val="002034EB"/>
    <w:rPr>
      <w:sz w:val="18"/>
      <w:szCs w:val="18"/>
    </w:rPr>
  </w:style>
  <w:style w:type="character" w:styleId="ab">
    <w:name w:val="FollowedHyperlink"/>
    <w:basedOn w:val="a0"/>
    <w:uiPriority w:val="99"/>
    <w:semiHidden/>
    <w:unhideWhenUsed/>
    <w:rsid w:val="0081257A"/>
    <w:rPr>
      <w:color w:val="954F72" w:themeColor="followedHyperlink"/>
      <w:u w:val="single"/>
    </w:rPr>
  </w:style>
  <w:style w:type="table" w:customStyle="1" w:styleId="1">
    <w:name w:val="网格型1"/>
    <w:basedOn w:val="a1"/>
    <w:next w:val="a6"/>
    <w:uiPriority w:val="39"/>
    <w:rsid w:val="002404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26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16/j.est.2023.1092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6027</TotalTime>
  <Pages>1</Pages>
  <Words>2523</Words>
  <Characters>14385</Characters>
  <Application>Microsoft Office Word</Application>
  <DocSecurity>0</DocSecurity>
  <Lines>119</Lines>
  <Paragraphs>33</Paragraphs>
  <ScaleCrop>false</ScaleCrop>
  <Company/>
  <LinksUpToDate>false</LinksUpToDate>
  <CharactersWithSpaces>16875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浩伟</dc:creator>
  <cp:keywords/>
  <dc:description/>
  <cp:lastModifiedBy>周 浩伟</cp:lastModifiedBy>
  <cp:revision>212</cp:revision>
  <dcterms:created xsi:type="dcterms:W3CDTF">2023-11-15T08:30:00Z</dcterms:created>
  <dcterms:modified xsi:type="dcterms:W3CDTF">2023-12-01T13:49:00Z</dcterms:modified>
</cp:coreProperties>
</file>