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6AF60" w14:textId="6E5EE25D" w:rsidR="0088149F" w:rsidRDefault="004D2F2C">
      <w:pPr>
        <w:rPr>
          <w:rFonts w:ascii="宋体" w:eastAsia="宋体" w:hAnsi="宋体"/>
        </w:rPr>
      </w:pPr>
      <w:r>
        <w:rPr>
          <w:rFonts w:ascii="宋体" w:eastAsia="宋体" w:hAnsi="宋体" w:hint="eastAsia"/>
        </w:rPr>
        <w:t>尊敬的</w:t>
      </w:r>
      <w:r w:rsidR="0088149F" w:rsidRPr="0088149F">
        <w:rPr>
          <w:rFonts w:ascii="宋体" w:eastAsia="宋体" w:hAnsi="宋体" w:hint="eastAsia"/>
        </w:rPr>
        <w:t>各位指导老师</w:t>
      </w:r>
      <w:r>
        <w:rPr>
          <w:rFonts w:ascii="宋体" w:eastAsia="宋体" w:hAnsi="宋体" w:hint="eastAsia"/>
        </w:rPr>
        <w:t>大家好</w:t>
      </w:r>
      <w:r w:rsidR="0088149F" w:rsidRPr="0088149F">
        <w:rPr>
          <w:rFonts w:ascii="宋体" w:eastAsia="宋体" w:hAnsi="宋体" w:hint="eastAsia"/>
        </w:rPr>
        <w:t>，我是</w:t>
      </w:r>
      <w:r w:rsidR="0088149F">
        <w:rPr>
          <w:rFonts w:ascii="宋体" w:eastAsia="宋体" w:hAnsi="宋体" w:hint="eastAsia"/>
        </w:rPr>
        <w:t>曲康杰，</w:t>
      </w:r>
      <w:r w:rsidR="00E6336D">
        <w:rPr>
          <w:rFonts w:ascii="宋体" w:eastAsia="宋体" w:hAnsi="宋体" w:hint="eastAsia"/>
        </w:rPr>
        <w:t>今天</w:t>
      </w:r>
      <w:r w:rsidR="0088149F">
        <w:rPr>
          <w:rFonts w:ascii="宋体" w:eastAsia="宋体" w:hAnsi="宋体" w:hint="eastAsia"/>
        </w:rPr>
        <w:t>答辩的课题是相变材料蓄冷系统传热强化及能效分析，</w:t>
      </w:r>
      <w:r w:rsidR="00E6336D">
        <w:rPr>
          <w:rFonts w:ascii="宋体" w:eastAsia="宋体" w:hAnsi="宋体" w:hint="eastAsia"/>
        </w:rPr>
        <w:t>我的</w:t>
      </w:r>
      <w:r w:rsidR="0088149F">
        <w:rPr>
          <w:rFonts w:ascii="宋体" w:eastAsia="宋体" w:hAnsi="宋体" w:hint="eastAsia"/>
        </w:rPr>
        <w:t>指导老师是梁林老师。本次答辩主要分为四个部分。</w:t>
      </w:r>
    </w:p>
    <w:p w14:paraId="4384C6A0" w14:textId="165E79C2" w:rsidR="00E6336D" w:rsidRDefault="00E6336D">
      <w:pPr>
        <w:rPr>
          <w:rFonts w:ascii="宋体" w:eastAsia="宋体" w:hAnsi="宋体"/>
        </w:rPr>
      </w:pPr>
      <w:r>
        <w:rPr>
          <w:rFonts w:ascii="宋体" w:eastAsia="宋体" w:hAnsi="宋体" w:hint="eastAsia"/>
        </w:rPr>
        <w:t>分别是选题背景，研究方法，研究内容和总结。</w:t>
      </w:r>
    </w:p>
    <w:p w14:paraId="4451867A" w14:textId="77777777" w:rsidR="00E6336D" w:rsidRDefault="00E6336D">
      <w:pPr>
        <w:rPr>
          <w:rFonts w:ascii="宋体" w:eastAsia="宋体" w:hAnsi="宋体" w:hint="eastAsia"/>
        </w:rPr>
      </w:pPr>
    </w:p>
    <w:p w14:paraId="662E7AB9" w14:textId="77777777" w:rsidR="00B16D7B" w:rsidRDefault="00265A40">
      <w:pPr>
        <w:rPr>
          <w:rFonts w:ascii="宋体" w:eastAsia="宋体" w:hAnsi="宋体"/>
        </w:rPr>
      </w:pPr>
      <w:r>
        <w:rPr>
          <w:rFonts w:ascii="宋体" w:eastAsia="宋体" w:hAnsi="宋体" w:hint="eastAsia"/>
        </w:rPr>
        <w:t>首先说一下我选取课题的背景，目前常见的发电手段有火力发电，水力发电，和核能发电等，我国电力供需在空间上和时间上存在不匹配的矛盾。蓄冷技术实现了冷量的转化与存储，起到了削峰填谷的作用。其中相变蓄冷是蓄</w:t>
      </w:r>
      <w:proofErr w:type="gramStart"/>
      <w:r>
        <w:rPr>
          <w:rFonts w:ascii="宋体" w:eastAsia="宋体" w:hAnsi="宋体" w:hint="eastAsia"/>
        </w:rPr>
        <w:t>冷领域重</w:t>
      </w:r>
      <w:proofErr w:type="gramEnd"/>
      <w:r>
        <w:rPr>
          <w:rFonts w:ascii="宋体" w:eastAsia="宋体" w:hAnsi="宋体" w:hint="eastAsia"/>
        </w:rPr>
        <w:t>中之重，强化蓄冷系统传热</w:t>
      </w:r>
      <w:r w:rsidR="00E354EE">
        <w:rPr>
          <w:rFonts w:ascii="宋体" w:eastAsia="宋体" w:hAnsi="宋体" w:hint="eastAsia"/>
        </w:rPr>
        <w:t>是研究相变蓄冷系统的重点之一。</w:t>
      </w:r>
    </w:p>
    <w:p w14:paraId="6ACE6227" w14:textId="337ADD4B" w:rsidR="00E354EE" w:rsidRDefault="00B16D7B">
      <w:pPr>
        <w:rPr>
          <w:rFonts w:ascii="宋体" w:eastAsia="宋体" w:hAnsi="宋体" w:hint="eastAsia"/>
        </w:rPr>
      </w:pPr>
      <w:r>
        <w:rPr>
          <w:rFonts w:ascii="宋体" w:eastAsia="宋体" w:hAnsi="宋体" w:hint="eastAsia"/>
        </w:rPr>
        <w:t>可</w:t>
      </w:r>
      <w:r w:rsidR="00E6336D">
        <w:rPr>
          <w:rFonts w:ascii="宋体" w:eastAsia="宋体" w:hAnsi="宋体" w:hint="eastAsia"/>
        </w:rPr>
        <w:t>以知道，</w:t>
      </w:r>
      <w:r w:rsidR="00E354EE">
        <w:rPr>
          <w:rFonts w:ascii="宋体" w:eastAsia="宋体" w:hAnsi="宋体" w:hint="eastAsia"/>
        </w:rPr>
        <w:t>相变材料大多具有高潜热的优点，但是从表格中我们可以看出，有机相变材料的导热系数比较低，过低的导热系数制约了相变蓄冷的发展。</w:t>
      </w:r>
      <w:r w:rsidR="00614D82">
        <w:rPr>
          <w:rFonts w:ascii="宋体" w:eastAsia="宋体" w:hAnsi="宋体" w:hint="eastAsia"/>
        </w:rPr>
        <w:t>强化蓄冷系统传热性能有很多手段，其中纳米流体作为一种新型的高效率、高性能传热介质，</w:t>
      </w:r>
      <w:r>
        <w:rPr>
          <w:rFonts w:ascii="宋体" w:eastAsia="宋体" w:hAnsi="宋体" w:hint="eastAsia"/>
        </w:rPr>
        <w:t>广泛的应用于相变蓄冷。众多文献研究纳米颗粒的体积分数，材料等方面对蓄冷系统的影响，但是没有考虑到使用隔离板将纳米流体隔离开来的情况。</w:t>
      </w:r>
    </w:p>
    <w:p w14:paraId="0AA5E44B" w14:textId="7E8FFECE" w:rsidR="00687A81" w:rsidRDefault="00687A81">
      <w:pPr>
        <w:rPr>
          <w:rFonts w:ascii="宋体" w:eastAsia="宋体" w:hAnsi="宋体"/>
        </w:rPr>
      </w:pPr>
    </w:p>
    <w:p w14:paraId="2D6B982B" w14:textId="13B96305" w:rsidR="00BA5473" w:rsidRDefault="00870A58">
      <w:pPr>
        <w:rPr>
          <w:rFonts w:ascii="宋体" w:eastAsia="宋体" w:hAnsi="宋体" w:hint="eastAsia"/>
        </w:rPr>
      </w:pPr>
      <w:r>
        <w:rPr>
          <w:rFonts w:ascii="宋体" w:eastAsia="宋体" w:hAnsi="宋体" w:hint="eastAsia"/>
        </w:rPr>
        <w:t>我的课题是基于格子玻尔兹曼方法</w:t>
      </w:r>
      <w:r w:rsidR="003F2294">
        <w:rPr>
          <w:rFonts w:ascii="宋体" w:eastAsia="宋体" w:hAnsi="宋体" w:hint="eastAsia"/>
        </w:rPr>
        <w:t>进行模拟的</w:t>
      </w:r>
      <w:r w:rsidR="00161048">
        <w:rPr>
          <w:rFonts w:ascii="宋体" w:eastAsia="宋体" w:hAnsi="宋体" w:hint="eastAsia"/>
        </w:rPr>
        <w:t>。</w:t>
      </w:r>
      <w:r w:rsidR="00930358">
        <w:rPr>
          <w:rFonts w:ascii="宋体" w:eastAsia="宋体" w:hAnsi="宋体" w:hint="eastAsia"/>
        </w:rPr>
        <w:t>格子玻尔兹曼是一种基于</w:t>
      </w:r>
      <w:proofErr w:type="gramStart"/>
      <w:r w:rsidR="00930358">
        <w:rPr>
          <w:rFonts w:ascii="宋体" w:eastAsia="宋体" w:hAnsi="宋体" w:hint="eastAsia"/>
        </w:rPr>
        <w:t>介</w:t>
      </w:r>
      <w:proofErr w:type="gramEnd"/>
      <w:r w:rsidR="00930358">
        <w:rPr>
          <w:rFonts w:ascii="宋体" w:eastAsia="宋体" w:hAnsi="宋体" w:hint="eastAsia"/>
        </w:rPr>
        <w:t>观模拟尺度的计算方法。</w:t>
      </w:r>
      <w:r w:rsidR="00AA311B">
        <w:rPr>
          <w:rFonts w:ascii="宋体" w:eastAsia="宋体" w:hAnsi="宋体"/>
        </w:rPr>
        <w:t>F</w:t>
      </w:r>
      <w:r w:rsidR="00AA311B">
        <w:rPr>
          <w:rFonts w:ascii="宋体" w:eastAsia="宋体" w:hAnsi="宋体" w:hint="eastAsia"/>
        </w:rPr>
        <w:t>i和</w:t>
      </w:r>
      <w:proofErr w:type="spellStart"/>
      <w:r w:rsidR="00AA311B">
        <w:rPr>
          <w:rFonts w:ascii="宋体" w:eastAsia="宋体" w:hAnsi="宋体" w:hint="eastAsia"/>
        </w:rPr>
        <w:t>gi</w:t>
      </w:r>
      <w:proofErr w:type="spellEnd"/>
      <w:r w:rsidR="00AA311B">
        <w:rPr>
          <w:rFonts w:ascii="宋体" w:eastAsia="宋体" w:hAnsi="宋体" w:hint="eastAsia"/>
        </w:rPr>
        <w:t>分别是</w:t>
      </w:r>
      <w:proofErr w:type="spellStart"/>
      <w:r w:rsidR="00AA311B">
        <w:rPr>
          <w:rFonts w:ascii="宋体" w:eastAsia="宋体" w:hAnsi="宋体" w:hint="eastAsia"/>
        </w:rPr>
        <w:t>i</w:t>
      </w:r>
      <w:proofErr w:type="spellEnd"/>
      <w:r w:rsidR="00AA311B">
        <w:rPr>
          <w:rFonts w:ascii="宋体" w:eastAsia="宋体" w:hAnsi="宋体" w:hint="eastAsia"/>
        </w:rPr>
        <w:t>方向的密度分布函数和</w:t>
      </w:r>
      <w:proofErr w:type="gramStart"/>
      <w:r w:rsidR="00AA311B">
        <w:rPr>
          <w:rFonts w:ascii="宋体" w:eastAsia="宋体" w:hAnsi="宋体" w:hint="eastAsia"/>
        </w:rPr>
        <w:t>焓</w:t>
      </w:r>
      <w:proofErr w:type="gramEnd"/>
      <w:r w:rsidR="00AA311B">
        <w:rPr>
          <w:rFonts w:ascii="宋体" w:eastAsia="宋体" w:hAnsi="宋体" w:hint="eastAsia"/>
        </w:rPr>
        <w:t>分布函数，经过CE转换后，由微观方程转化为宏观方程</w:t>
      </w:r>
      <w:r w:rsidR="00BA5473">
        <w:rPr>
          <w:rFonts w:ascii="宋体" w:eastAsia="宋体" w:hAnsi="宋体" w:hint="eastAsia"/>
        </w:rPr>
        <w:t>，在这个过程中可以得到下面两个函数，分别是粘度和热扩散系数，将格子量和宏观量进行联系起来，可以得到密度，速度和</w:t>
      </w:r>
      <w:proofErr w:type="gramStart"/>
      <w:r w:rsidR="00BA5473">
        <w:rPr>
          <w:rFonts w:ascii="宋体" w:eastAsia="宋体" w:hAnsi="宋体" w:hint="eastAsia"/>
        </w:rPr>
        <w:t>焓</w:t>
      </w:r>
      <w:proofErr w:type="gramEnd"/>
      <w:r w:rsidR="00BA5473">
        <w:rPr>
          <w:rFonts w:ascii="宋体" w:eastAsia="宋体" w:hAnsi="宋体" w:hint="eastAsia"/>
        </w:rPr>
        <w:t>分布函数。</w:t>
      </w:r>
    </w:p>
    <w:p w14:paraId="0B9E0CC8" w14:textId="19E8CCF4" w:rsidR="00614D82" w:rsidRDefault="00930358">
      <w:pPr>
        <w:rPr>
          <w:rFonts w:ascii="宋体" w:eastAsia="宋体" w:hAnsi="宋体"/>
        </w:rPr>
      </w:pPr>
      <w:r>
        <w:rPr>
          <w:rFonts w:ascii="宋体" w:eastAsia="宋体" w:hAnsi="宋体" w:hint="eastAsia"/>
        </w:rPr>
        <w:t>这里我们引入一些假设，相变</w:t>
      </w:r>
      <w:r w:rsidR="003F2294">
        <w:rPr>
          <w:rFonts w:ascii="宋体" w:eastAsia="宋体" w:hAnsi="宋体" w:hint="eastAsia"/>
        </w:rPr>
        <w:t>材料</w:t>
      </w:r>
      <w:r w:rsidR="00AA311B">
        <w:rPr>
          <w:rFonts w:ascii="宋体" w:eastAsia="宋体" w:hAnsi="宋体" w:hint="eastAsia"/>
        </w:rPr>
        <w:t>为牛顿不可压流体，并且</w:t>
      </w:r>
      <w:r>
        <w:rPr>
          <w:rFonts w:ascii="宋体" w:eastAsia="宋体" w:hAnsi="宋体" w:hint="eastAsia"/>
        </w:rPr>
        <w:t>材料在熔化前后物理性质保持不变，</w:t>
      </w:r>
      <w:r w:rsidR="00AA311B">
        <w:rPr>
          <w:rFonts w:ascii="宋体" w:eastAsia="宋体" w:hAnsi="宋体" w:hint="eastAsia"/>
        </w:rPr>
        <w:t>各向同性。</w:t>
      </w:r>
    </w:p>
    <w:p w14:paraId="0711AAF8" w14:textId="6813C78E" w:rsidR="003F2294" w:rsidRDefault="00D2059E">
      <w:pPr>
        <w:rPr>
          <w:rFonts w:ascii="宋体" w:eastAsia="宋体" w:hAnsi="宋体"/>
        </w:rPr>
      </w:pPr>
      <w:r>
        <w:rPr>
          <w:rFonts w:ascii="宋体" w:eastAsia="宋体" w:hAnsi="宋体" w:hint="eastAsia"/>
        </w:rPr>
        <w:t>对蓄冷</w:t>
      </w:r>
      <w:proofErr w:type="gramStart"/>
      <w:r>
        <w:rPr>
          <w:rFonts w:ascii="宋体" w:eastAsia="宋体" w:hAnsi="宋体" w:hint="eastAsia"/>
        </w:rPr>
        <w:t>槽进行</w:t>
      </w:r>
      <w:proofErr w:type="gramEnd"/>
      <w:r>
        <w:rPr>
          <w:rFonts w:ascii="宋体" w:eastAsia="宋体" w:hAnsi="宋体" w:hint="eastAsia"/>
        </w:rPr>
        <w:t>一个简化，如图所示。</w:t>
      </w:r>
      <w:r w:rsidR="003F2294">
        <w:rPr>
          <w:rFonts w:ascii="宋体" w:eastAsia="宋体" w:hAnsi="宋体" w:hint="eastAsia"/>
        </w:rPr>
        <w:t>选取一个</w:t>
      </w:r>
      <w:r w:rsidR="00FA3FC2">
        <w:rPr>
          <w:rFonts w:ascii="宋体" w:eastAsia="宋体" w:hAnsi="宋体" w:hint="eastAsia"/>
        </w:rPr>
        <w:t>大小为L×L的</w:t>
      </w:r>
      <w:r w:rsidR="003F2294">
        <w:rPr>
          <w:rFonts w:ascii="宋体" w:eastAsia="宋体" w:hAnsi="宋体" w:hint="eastAsia"/>
        </w:rPr>
        <w:t>二维单元作为研究模型。</w:t>
      </w:r>
    </w:p>
    <w:p w14:paraId="32AF3FD1" w14:textId="7187C974" w:rsidR="00FA3FC2" w:rsidRDefault="00D2059E">
      <w:pPr>
        <w:rPr>
          <w:rFonts w:ascii="宋体" w:eastAsia="宋体" w:hAnsi="宋体"/>
        </w:rPr>
      </w:pPr>
      <w:r>
        <w:rPr>
          <w:rFonts w:ascii="宋体" w:eastAsia="宋体" w:hAnsi="宋体" w:hint="eastAsia"/>
        </w:rPr>
        <w:t>研究单元的左侧壁面进行恒温加热，其他三个边界进行绝热隔离，</w:t>
      </w:r>
      <w:r w:rsidR="00FA3FC2">
        <w:rPr>
          <w:rFonts w:ascii="宋体" w:eastAsia="宋体" w:hAnsi="宋体" w:hint="eastAsia"/>
        </w:rPr>
        <w:t>在x=L/2，y=L/2的位置处分别插入一个隔离板，隔离板无限薄，他的目的是隔离四个区域的纳米相变流体，此时</w:t>
      </w:r>
      <w:r>
        <w:rPr>
          <w:rFonts w:ascii="宋体" w:eastAsia="宋体" w:hAnsi="宋体" w:hint="eastAsia"/>
        </w:rPr>
        <w:t>研究单元被分为四个区域，每个区域填充纳米相变流体</w:t>
      </w:r>
      <w:r w:rsidR="00DC0C13">
        <w:rPr>
          <w:rFonts w:ascii="宋体" w:eastAsia="宋体" w:hAnsi="宋体" w:hint="eastAsia"/>
        </w:rPr>
        <w:t>，相变材料采用石蜡，纳米颗粒使用三氧化二铝</w:t>
      </w:r>
      <w:r>
        <w:rPr>
          <w:rFonts w:ascii="宋体" w:eastAsia="宋体" w:hAnsi="宋体" w:hint="eastAsia"/>
        </w:rPr>
        <w:t>。</w:t>
      </w:r>
    </w:p>
    <w:p w14:paraId="770A2F7D" w14:textId="42638378" w:rsidR="00AA311B" w:rsidRDefault="00D2059E">
      <w:pPr>
        <w:rPr>
          <w:rFonts w:ascii="宋体" w:eastAsia="宋体" w:hAnsi="宋体"/>
        </w:rPr>
      </w:pPr>
      <w:r>
        <w:rPr>
          <w:rFonts w:ascii="宋体" w:eastAsia="宋体" w:hAnsi="宋体" w:hint="eastAsia"/>
        </w:rPr>
        <w:t>下面对模型进行网络无关性验证</w:t>
      </w:r>
      <w:r w:rsidR="0042467B">
        <w:rPr>
          <w:rFonts w:ascii="宋体" w:eastAsia="宋体" w:hAnsi="宋体" w:hint="eastAsia"/>
        </w:rPr>
        <w:t>，我们按照2倍数进行增长，当到400×400发现精度已经</w:t>
      </w:r>
      <w:r w:rsidR="00FA3FC2">
        <w:rPr>
          <w:rFonts w:ascii="宋体" w:eastAsia="宋体" w:hAnsi="宋体" w:hint="eastAsia"/>
        </w:rPr>
        <w:t>可以满足我们的需求</w:t>
      </w:r>
      <w:r w:rsidR="0042467B">
        <w:rPr>
          <w:rFonts w:ascii="宋体" w:eastAsia="宋体" w:hAnsi="宋体" w:hint="eastAsia"/>
        </w:rPr>
        <w:t>，以此为</w:t>
      </w:r>
      <w:r w:rsidR="00FA3FC2">
        <w:rPr>
          <w:rFonts w:ascii="宋体" w:eastAsia="宋体" w:hAnsi="宋体" w:hint="eastAsia"/>
        </w:rPr>
        <w:t>基础</w:t>
      </w:r>
      <w:r w:rsidR="0042467B">
        <w:rPr>
          <w:rFonts w:ascii="宋体" w:eastAsia="宋体" w:hAnsi="宋体" w:hint="eastAsia"/>
        </w:rPr>
        <w:t>选取3%的误差，此时100和200的网格大小都在这个区域范围内，为了计算资源的考虑，我们选择100×100的网格大小。将我们的模型和门格尔的研究进行对比，发现误差小于2%，说明我们的模型时可靠的。</w:t>
      </w:r>
      <w:r w:rsidR="00DC0C13">
        <w:rPr>
          <w:rFonts w:ascii="宋体" w:eastAsia="宋体" w:hAnsi="宋体" w:hint="eastAsia"/>
        </w:rPr>
        <w:t>误差存在的原因可能是相变材料的初始温度和环境温度有一定的差别，也可能是因为石蜡发生了过热。</w:t>
      </w:r>
    </w:p>
    <w:p w14:paraId="16EDB178" w14:textId="77777777" w:rsidR="006F5B7A" w:rsidRDefault="006F5B7A">
      <w:pPr>
        <w:rPr>
          <w:rFonts w:ascii="宋体" w:eastAsia="宋体" w:hAnsi="宋体"/>
        </w:rPr>
      </w:pPr>
    </w:p>
    <w:p w14:paraId="74B7B9CD" w14:textId="0D871CEE" w:rsidR="004C059D" w:rsidRDefault="006F5B7A">
      <w:pPr>
        <w:rPr>
          <w:rFonts w:ascii="宋体" w:eastAsia="宋体" w:hAnsi="宋体" w:hint="eastAsia"/>
        </w:rPr>
      </w:pPr>
      <w:r>
        <w:rPr>
          <w:rFonts w:ascii="宋体" w:eastAsia="宋体" w:hAnsi="宋体" w:hint="eastAsia"/>
        </w:rPr>
        <w:t>第三部分</w:t>
      </w:r>
      <w:r w:rsidR="00687A81">
        <w:rPr>
          <w:rFonts w:ascii="宋体" w:eastAsia="宋体" w:hAnsi="宋体" w:hint="eastAsia"/>
        </w:rPr>
        <w:t>是我的研究内容，</w:t>
      </w:r>
      <w:r w:rsidR="00616B55">
        <w:rPr>
          <w:rFonts w:ascii="宋体" w:eastAsia="宋体" w:hAnsi="宋体" w:hint="eastAsia"/>
        </w:rPr>
        <w:t>分别是</w:t>
      </w:r>
      <w:r w:rsidR="00687A81">
        <w:rPr>
          <w:rFonts w:ascii="宋体" w:eastAsia="宋体" w:hAnsi="宋体" w:hint="eastAsia"/>
        </w:rPr>
        <w:t>瑞利数对模型的影响，排列方式对模型的影响以及纳米</w:t>
      </w:r>
      <w:r w:rsidR="00045425">
        <w:rPr>
          <w:rFonts w:ascii="宋体" w:eastAsia="宋体" w:hAnsi="宋体" w:hint="eastAsia"/>
        </w:rPr>
        <w:t>颗粒</w:t>
      </w:r>
      <w:r w:rsidR="00687A81">
        <w:rPr>
          <w:rFonts w:ascii="宋体" w:eastAsia="宋体" w:hAnsi="宋体" w:hint="eastAsia"/>
        </w:rPr>
        <w:t>体积分数对模型的影响</w:t>
      </w:r>
      <w:r>
        <w:rPr>
          <w:rFonts w:ascii="宋体" w:eastAsia="宋体" w:hAnsi="宋体" w:hint="eastAsia"/>
        </w:rPr>
        <w:t>，下面</w:t>
      </w:r>
      <w:r w:rsidR="005072EA">
        <w:rPr>
          <w:rFonts w:ascii="宋体" w:eastAsia="宋体" w:hAnsi="宋体" w:hint="eastAsia"/>
        </w:rPr>
        <w:t>谈论是</w:t>
      </w:r>
      <w:r w:rsidR="00263934">
        <w:rPr>
          <w:rFonts w:ascii="宋体" w:eastAsia="宋体" w:hAnsi="宋体" w:hint="eastAsia"/>
        </w:rPr>
        <w:t>不同结构下</w:t>
      </w:r>
      <w:r w:rsidR="005072EA">
        <w:rPr>
          <w:rFonts w:ascii="宋体" w:eastAsia="宋体" w:hAnsi="宋体" w:hint="eastAsia"/>
        </w:rPr>
        <w:t>瑞利数的影响，</w:t>
      </w:r>
      <w:r w:rsidR="004C059D">
        <w:rPr>
          <w:rFonts w:ascii="宋体" w:eastAsia="宋体" w:hAnsi="宋体" w:hint="eastAsia"/>
        </w:rPr>
        <w:t>计算的条件是瑞利数从104到106进行变化，斯</w:t>
      </w:r>
      <w:proofErr w:type="gramStart"/>
      <w:r w:rsidR="004C059D">
        <w:rPr>
          <w:rFonts w:ascii="宋体" w:eastAsia="宋体" w:hAnsi="宋体" w:hint="eastAsia"/>
        </w:rPr>
        <w:t>提芬数</w:t>
      </w:r>
      <w:proofErr w:type="gramEnd"/>
      <w:r w:rsidR="004C059D">
        <w:rPr>
          <w:rFonts w:ascii="宋体" w:eastAsia="宋体" w:hAnsi="宋体" w:hint="eastAsia"/>
        </w:rPr>
        <w:t>保持为0.1，本节采用的模型如右侧表格所示。</w:t>
      </w:r>
    </w:p>
    <w:p w14:paraId="5D0C07F1" w14:textId="51FD7381" w:rsidR="00E13090" w:rsidRDefault="005072EA">
      <w:pPr>
        <w:rPr>
          <w:rFonts w:ascii="宋体" w:eastAsia="宋体" w:hAnsi="宋体"/>
        </w:rPr>
      </w:pPr>
      <w:r>
        <w:rPr>
          <w:rFonts w:ascii="宋体" w:eastAsia="宋体" w:hAnsi="宋体" w:hint="eastAsia"/>
        </w:rPr>
        <w:t>这张</w:t>
      </w:r>
      <w:r w:rsidR="00263934">
        <w:rPr>
          <w:rFonts w:ascii="宋体" w:eastAsia="宋体" w:hAnsi="宋体" w:hint="eastAsia"/>
        </w:rPr>
        <w:t>云</w:t>
      </w:r>
      <w:r>
        <w:rPr>
          <w:rFonts w:ascii="宋体" w:eastAsia="宋体" w:hAnsi="宋体" w:hint="eastAsia"/>
        </w:rPr>
        <w:t>图</w:t>
      </w:r>
      <w:proofErr w:type="gramStart"/>
      <w:r>
        <w:rPr>
          <w:rFonts w:ascii="宋体" w:eastAsia="宋体" w:hAnsi="宋体" w:hint="eastAsia"/>
        </w:rPr>
        <w:t>是类型</w:t>
      </w:r>
      <w:proofErr w:type="gramEnd"/>
      <w:r>
        <w:rPr>
          <w:rFonts w:ascii="宋体" w:eastAsia="宋体" w:hAnsi="宋体" w:hint="eastAsia"/>
        </w:rPr>
        <w:t>1</w:t>
      </w:r>
      <w:r w:rsidR="00545FC8">
        <w:rPr>
          <w:rFonts w:ascii="宋体" w:eastAsia="宋体" w:hAnsi="宋体" w:hint="eastAsia"/>
        </w:rPr>
        <w:t>在瑞利数为 5×104时</w:t>
      </w:r>
      <w:r>
        <w:rPr>
          <w:rFonts w:ascii="宋体" w:eastAsia="宋体" w:hAnsi="宋体" w:hint="eastAsia"/>
        </w:rPr>
        <w:t>不同无量纲时间的</w:t>
      </w:r>
      <w:r w:rsidR="00263934">
        <w:rPr>
          <w:rFonts w:ascii="宋体" w:eastAsia="宋体" w:hAnsi="宋体" w:hint="eastAsia"/>
        </w:rPr>
        <w:t>温度</w:t>
      </w:r>
      <w:r>
        <w:rPr>
          <w:rFonts w:ascii="宋体" w:eastAsia="宋体" w:hAnsi="宋体" w:hint="eastAsia"/>
        </w:rPr>
        <w:t>显示，</w:t>
      </w:r>
      <w:r w:rsidR="004B46E5">
        <w:rPr>
          <w:rFonts w:ascii="宋体" w:eastAsia="宋体" w:hAnsi="宋体" w:hint="eastAsia"/>
        </w:rPr>
        <w:t>通过观察可以看到左侧两个区域的顶部熔化的速度很快，下部熔化的相对较慢，这是因为</w:t>
      </w:r>
      <w:r w:rsidR="00545FC8">
        <w:rPr>
          <w:rFonts w:ascii="宋体" w:eastAsia="宋体" w:hAnsi="宋体" w:hint="eastAsia"/>
        </w:rPr>
        <w:t>对</w:t>
      </w:r>
      <w:r w:rsidR="004B46E5">
        <w:rPr>
          <w:rFonts w:ascii="宋体" w:eastAsia="宋体" w:hAnsi="宋体" w:hint="eastAsia"/>
        </w:rPr>
        <w:t>左侧进行加热，</w:t>
      </w:r>
      <w:r w:rsidR="00545FC8">
        <w:rPr>
          <w:rFonts w:ascii="宋体" w:eastAsia="宋体" w:hAnsi="宋体" w:hint="eastAsia"/>
        </w:rPr>
        <w:t>顶部</w:t>
      </w:r>
      <w:r w:rsidR="004B46E5">
        <w:rPr>
          <w:rFonts w:ascii="宋体" w:eastAsia="宋体" w:hAnsi="宋体" w:hint="eastAsia"/>
        </w:rPr>
        <w:t>相变材料收到加热后向右侧移动，并且由于浮力的影响的，</w:t>
      </w:r>
      <w:r w:rsidR="00545FC8">
        <w:rPr>
          <w:rFonts w:ascii="宋体" w:eastAsia="宋体" w:hAnsi="宋体" w:hint="eastAsia"/>
        </w:rPr>
        <w:t>底部</w:t>
      </w:r>
      <w:r w:rsidR="004B46E5">
        <w:rPr>
          <w:rFonts w:ascii="宋体" w:eastAsia="宋体" w:hAnsi="宋体" w:hint="eastAsia"/>
        </w:rPr>
        <w:t>会向上移动</w:t>
      </w:r>
      <w:r w:rsidR="00C95DE3">
        <w:rPr>
          <w:rFonts w:ascii="宋体" w:eastAsia="宋体" w:hAnsi="宋体" w:hint="eastAsia"/>
        </w:rPr>
        <w:t>。</w:t>
      </w:r>
      <w:r w:rsidR="004B46E5">
        <w:rPr>
          <w:rFonts w:ascii="宋体" w:eastAsia="宋体" w:hAnsi="宋体" w:hint="eastAsia"/>
        </w:rPr>
        <w:t>随着时间的推进，温度逐渐聚集，当区域顶部完全熔化后，会逐渐向右下角移动。</w:t>
      </w:r>
    </w:p>
    <w:p w14:paraId="2CF3651D" w14:textId="02EDEE17" w:rsidR="00FE1E03" w:rsidRDefault="00E13090">
      <w:pPr>
        <w:rPr>
          <w:rFonts w:ascii="宋体" w:eastAsia="宋体" w:hAnsi="宋体"/>
        </w:rPr>
      </w:pPr>
      <w:r>
        <w:rPr>
          <w:rFonts w:ascii="宋体" w:eastAsia="宋体" w:hAnsi="宋体" w:hint="eastAsia"/>
        </w:rPr>
        <w:t>类型2</w:t>
      </w:r>
      <w:proofErr w:type="gramStart"/>
      <w:r>
        <w:rPr>
          <w:rFonts w:ascii="宋体" w:eastAsia="宋体" w:hAnsi="宋体" w:hint="eastAsia"/>
        </w:rPr>
        <w:t>到类型</w:t>
      </w:r>
      <w:proofErr w:type="gramEnd"/>
      <w:r>
        <w:rPr>
          <w:rFonts w:ascii="宋体" w:eastAsia="宋体" w:hAnsi="宋体" w:hint="eastAsia"/>
        </w:rPr>
        <w:t>4的</w:t>
      </w:r>
      <w:proofErr w:type="gramStart"/>
      <w:r>
        <w:rPr>
          <w:rFonts w:ascii="宋体" w:eastAsia="宋体" w:hAnsi="宋体" w:hint="eastAsia"/>
        </w:rPr>
        <w:t>的</w:t>
      </w:r>
      <w:proofErr w:type="gramEnd"/>
      <w:r>
        <w:rPr>
          <w:rFonts w:ascii="宋体" w:eastAsia="宋体" w:hAnsi="宋体" w:hint="eastAsia"/>
        </w:rPr>
        <w:t>温度标准差都有一个极大值，呈现处急速上升和快速下降的两个阶段，这是因为左侧区域优先融化，</w:t>
      </w:r>
      <w:r w:rsidR="00545FC8">
        <w:rPr>
          <w:rFonts w:ascii="宋体" w:eastAsia="宋体" w:hAnsi="宋体" w:hint="eastAsia"/>
        </w:rPr>
        <w:t>导致局部温度升高，</w:t>
      </w:r>
      <w:r>
        <w:rPr>
          <w:rFonts w:ascii="宋体" w:eastAsia="宋体" w:hAnsi="宋体" w:hint="eastAsia"/>
        </w:rPr>
        <w:t>温度标准差上升，</w:t>
      </w:r>
      <w:r w:rsidRPr="00E13090">
        <w:rPr>
          <w:rFonts w:ascii="宋体" w:eastAsia="宋体" w:hAnsi="宋体" w:hint="eastAsia"/>
        </w:rPr>
        <w:t>当内部纳米相变材料也达到相变温度时，此时纳米相变材料开始通过潜热的形式吸收大量的热量，由于该相变过程中温度保持温度不变，因此温度标准差开始逐渐减少</w:t>
      </w:r>
      <w:r>
        <w:rPr>
          <w:rFonts w:ascii="宋体" w:eastAsia="宋体" w:hAnsi="宋体" w:hint="eastAsia"/>
        </w:rPr>
        <w:t>，并且随着瑞利数的增加，温度标准差在上升和下降的速度也会加快</w:t>
      </w:r>
      <w:r w:rsidR="00FE1E03">
        <w:rPr>
          <w:rFonts w:ascii="宋体" w:eastAsia="宋体" w:hAnsi="宋体" w:hint="eastAsia"/>
        </w:rPr>
        <w:t>。观察下面的</w:t>
      </w:r>
      <w:proofErr w:type="gramStart"/>
      <w:r w:rsidR="00FE1E03">
        <w:rPr>
          <w:rFonts w:ascii="宋体" w:eastAsia="宋体" w:hAnsi="宋体" w:hint="eastAsia"/>
        </w:rPr>
        <w:t>平局努塞尔</w:t>
      </w:r>
      <w:proofErr w:type="gramEnd"/>
      <w:r w:rsidR="00FE1E03">
        <w:rPr>
          <w:rFonts w:ascii="宋体" w:eastAsia="宋体" w:hAnsi="宋体" w:hint="eastAsia"/>
        </w:rPr>
        <w:t>数的图可以看到，随着瑞丽数的增加，</w:t>
      </w:r>
      <w:proofErr w:type="gramStart"/>
      <w:r w:rsidR="00FE1E03">
        <w:rPr>
          <w:rFonts w:ascii="宋体" w:eastAsia="宋体" w:hAnsi="宋体" w:hint="eastAsia"/>
        </w:rPr>
        <w:t>平局努塞尔</w:t>
      </w:r>
      <w:proofErr w:type="gramEnd"/>
      <w:r w:rsidR="00FE1E03">
        <w:rPr>
          <w:rFonts w:ascii="宋体" w:eastAsia="宋体" w:hAnsi="宋体" w:hint="eastAsia"/>
        </w:rPr>
        <w:t>数的增加速率变大，这反映了低瑞利数时，相变材料的热教皇更依</w:t>
      </w:r>
      <w:r w:rsidR="00FE1E03">
        <w:rPr>
          <w:rFonts w:ascii="宋体" w:eastAsia="宋体" w:hAnsi="宋体" w:hint="eastAsia"/>
        </w:rPr>
        <w:lastRenderedPageBreak/>
        <w:t>赖导热机制，高瑞利数是对流换热。</w:t>
      </w:r>
      <w:r w:rsidR="006C40E7">
        <w:rPr>
          <w:rFonts w:ascii="宋体" w:eastAsia="宋体" w:hAnsi="宋体" w:hint="eastAsia"/>
        </w:rPr>
        <w:t>简单总结一下，</w:t>
      </w:r>
      <w:r w:rsidR="00D16E8E">
        <w:rPr>
          <w:rFonts w:ascii="宋体" w:eastAsia="宋体" w:hAnsi="宋体" w:hint="eastAsia"/>
        </w:rPr>
        <w:t>加热过程中左侧区域出现顶部快速熔化，下部相对熔化</w:t>
      </w:r>
      <w:r w:rsidR="005D78CD">
        <w:rPr>
          <w:rFonts w:ascii="宋体" w:eastAsia="宋体" w:hAnsi="宋体" w:hint="eastAsia"/>
        </w:rPr>
        <w:t>缓慢的现象</w:t>
      </w:r>
      <w:r w:rsidR="00D16E8E">
        <w:rPr>
          <w:rFonts w:ascii="宋体" w:eastAsia="宋体" w:hAnsi="宋体" w:hint="eastAsia"/>
        </w:rPr>
        <w:t>，随着瑞丽数的增加，温度标准差和</w:t>
      </w:r>
      <w:proofErr w:type="gramStart"/>
      <w:r w:rsidR="00D16E8E">
        <w:rPr>
          <w:rFonts w:ascii="宋体" w:eastAsia="宋体" w:hAnsi="宋体" w:hint="eastAsia"/>
        </w:rPr>
        <w:t>加热面平均努塞</w:t>
      </w:r>
      <w:proofErr w:type="gramEnd"/>
      <w:r w:rsidR="00D16E8E">
        <w:rPr>
          <w:rFonts w:ascii="宋体" w:eastAsia="宋体" w:hAnsi="宋体" w:hint="eastAsia"/>
        </w:rPr>
        <w:t>尔数的上升和下降的速度都加快。</w:t>
      </w:r>
    </w:p>
    <w:p w14:paraId="0CA09092" w14:textId="77777777" w:rsidR="005D78CD" w:rsidRDefault="005D78CD">
      <w:pPr>
        <w:rPr>
          <w:rFonts w:ascii="宋体" w:eastAsia="宋体" w:hAnsi="宋体"/>
        </w:rPr>
      </w:pPr>
    </w:p>
    <w:p w14:paraId="5EACBC49" w14:textId="77777777" w:rsidR="00375176" w:rsidRDefault="00D16E8E">
      <w:pPr>
        <w:rPr>
          <w:rFonts w:ascii="宋体" w:eastAsia="宋体" w:hAnsi="宋体"/>
        </w:rPr>
      </w:pPr>
      <w:r>
        <w:rPr>
          <w:rFonts w:ascii="宋体" w:eastAsia="宋体" w:hAnsi="宋体" w:hint="eastAsia"/>
        </w:rPr>
        <w:t>下面谈论</w:t>
      </w:r>
      <w:r w:rsidR="00BF2082">
        <w:rPr>
          <w:rFonts w:ascii="宋体" w:eastAsia="宋体" w:hAnsi="宋体" w:hint="eastAsia"/>
        </w:rPr>
        <w:t>不同排列方式对系统的影响，</w:t>
      </w:r>
      <w:r w:rsidR="00033337">
        <w:rPr>
          <w:rFonts w:ascii="宋体" w:eastAsia="宋体" w:hAnsi="宋体" w:hint="eastAsia"/>
        </w:rPr>
        <w:t>首先</w:t>
      </w:r>
      <w:r w:rsidR="00BF2082">
        <w:rPr>
          <w:rFonts w:ascii="宋体" w:eastAsia="宋体" w:hAnsi="宋体" w:hint="eastAsia"/>
        </w:rPr>
        <w:t>讨论的</w:t>
      </w:r>
      <w:proofErr w:type="gramStart"/>
      <w:r w:rsidR="00BF2082">
        <w:rPr>
          <w:rFonts w:ascii="宋体" w:eastAsia="宋体" w:hAnsi="宋体" w:hint="eastAsia"/>
        </w:rPr>
        <w:t>是类型2到类型</w:t>
      </w:r>
      <w:proofErr w:type="gramEnd"/>
      <w:r w:rsidR="00BF2082">
        <w:rPr>
          <w:rFonts w:ascii="宋体" w:eastAsia="宋体" w:hAnsi="宋体" w:hint="eastAsia"/>
        </w:rPr>
        <w:t>4</w:t>
      </w:r>
      <w:r w:rsidR="005D0FC7">
        <w:rPr>
          <w:rFonts w:ascii="宋体" w:eastAsia="宋体" w:hAnsi="宋体" w:hint="eastAsia"/>
        </w:rPr>
        <w:t>在瑞利数等于104的时候</w:t>
      </w:r>
      <w:r w:rsidR="00BF2082">
        <w:rPr>
          <w:rFonts w:ascii="宋体" w:eastAsia="宋体" w:hAnsi="宋体" w:hint="eastAsia"/>
        </w:rPr>
        <w:t>四个区域液</w:t>
      </w:r>
      <w:proofErr w:type="gramStart"/>
      <w:r w:rsidR="00BF2082">
        <w:rPr>
          <w:rFonts w:ascii="宋体" w:eastAsia="宋体" w:hAnsi="宋体" w:hint="eastAsia"/>
        </w:rPr>
        <w:t>相率的</w:t>
      </w:r>
      <w:proofErr w:type="gramEnd"/>
      <w:r w:rsidR="00BF2082">
        <w:rPr>
          <w:rFonts w:ascii="宋体" w:eastAsia="宋体" w:hAnsi="宋体" w:hint="eastAsia"/>
        </w:rPr>
        <w:t>变化，可以看到左侧两个区域液相率增大的很快，并且左</w:t>
      </w:r>
      <w:proofErr w:type="gramStart"/>
      <w:r w:rsidR="00BF2082">
        <w:rPr>
          <w:rFonts w:ascii="宋体" w:eastAsia="宋体" w:hAnsi="宋体" w:hint="eastAsia"/>
        </w:rPr>
        <w:t>上区域</w:t>
      </w:r>
      <w:proofErr w:type="gramEnd"/>
      <w:r w:rsidR="00BF2082">
        <w:rPr>
          <w:rFonts w:ascii="宋体" w:eastAsia="宋体" w:hAnsi="宋体" w:hint="eastAsia"/>
        </w:rPr>
        <w:t>的液</w:t>
      </w:r>
      <w:proofErr w:type="gramStart"/>
      <w:r w:rsidR="00BF2082">
        <w:rPr>
          <w:rFonts w:ascii="宋体" w:eastAsia="宋体" w:hAnsi="宋体" w:hint="eastAsia"/>
        </w:rPr>
        <w:t>相率的</w:t>
      </w:r>
      <w:proofErr w:type="gramEnd"/>
      <w:r w:rsidR="00BF2082">
        <w:rPr>
          <w:rFonts w:ascii="宋体" w:eastAsia="宋体" w:hAnsi="宋体" w:hint="eastAsia"/>
        </w:rPr>
        <w:t>增长速率大于左下方区域的，右侧两个区域只有在左侧完全熔化或者是几乎完全熔化才会开始熔化，并且右上区域要比右下区域快，因此右侧区域是制约研究单元熔化速率的主要因素。</w:t>
      </w:r>
      <w:r w:rsidR="00033337">
        <w:rPr>
          <w:rFonts w:ascii="宋体" w:eastAsia="宋体" w:hAnsi="宋体" w:hint="eastAsia"/>
        </w:rPr>
        <w:t>其次要讨论是不同类型间相同区域液</w:t>
      </w:r>
      <w:proofErr w:type="gramStart"/>
      <w:r w:rsidR="00033337">
        <w:rPr>
          <w:rFonts w:ascii="宋体" w:eastAsia="宋体" w:hAnsi="宋体" w:hint="eastAsia"/>
        </w:rPr>
        <w:t>相率的</w:t>
      </w:r>
      <w:proofErr w:type="gramEnd"/>
      <w:r w:rsidR="00033337">
        <w:rPr>
          <w:rFonts w:ascii="宋体" w:eastAsia="宋体" w:hAnsi="宋体" w:hint="eastAsia"/>
        </w:rPr>
        <w:t>变化，</w:t>
      </w:r>
      <w:r w:rsidR="00375176">
        <w:rPr>
          <w:rFonts w:ascii="宋体" w:eastAsia="宋体" w:hAnsi="宋体" w:hint="eastAsia"/>
        </w:rPr>
        <w:t>这里使用类型1作为对照组，对于</w:t>
      </w:r>
      <w:r w:rsidR="00033337">
        <w:rPr>
          <w:rFonts w:ascii="宋体" w:eastAsia="宋体" w:hAnsi="宋体" w:hint="eastAsia"/>
        </w:rPr>
        <w:t>左上区域</w:t>
      </w:r>
      <w:r w:rsidR="00375176">
        <w:rPr>
          <w:rFonts w:ascii="宋体" w:eastAsia="宋体" w:hAnsi="宋体" w:hint="eastAsia"/>
        </w:rPr>
        <w:t>，类型2</w:t>
      </w:r>
      <w:proofErr w:type="gramStart"/>
      <w:r w:rsidR="00375176">
        <w:rPr>
          <w:rFonts w:ascii="宋体" w:eastAsia="宋体" w:hAnsi="宋体" w:hint="eastAsia"/>
        </w:rPr>
        <w:t>到类型</w:t>
      </w:r>
      <w:proofErr w:type="gramEnd"/>
      <w:r w:rsidR="00375176">
        <w:rPr>
          <w:rFonts w:ascii="宋体" w:eastAsia="宋体" w:hAnsi="宋体" w:hint="eastAsia"/>
        </w:rPr>
        <w:t>4</w:t>
      </w:r>
      <w:r w:rsidR="00033337">
        <w:rPr>
          <w:rFonts w:ascii="宋体" w:eastAsia="宋体" w:hAnsi="宋体" w:hint="eastAsia"/>
        </w:rPr>
        <w:t>的液相率均大于对照组，</w:t>
      </w:r>
      <w:r w:rsidR="00375176">
        <w:rPr>
          <w:rFonts w:ascii="宋体" w:eastAsia="宋体" w:hAnsi="宋体" w:hint="eastAsia"/>
        </w:rPr>
        <w:t>这是因为左上方的对流换热更加明显，对于类型5</w:t>
      </w:r>
      <w:proofErr w:type="gramStart"/>
      <w:r w:rsidR="00375176">
        <w:rPr>
          <w:rFonts w:ascii="宋体" w:eastAsia="宋体" w:hAnsi="宋体" w:hint="eastAsia"/>
        </w:rPr>
        <w:t>到类型</w:t>
      </w:r>
      <w:proofErr w:type="gramEnd"/>
      <w:r w:rsidR="00375176">
        <w:rPr>
          <w:rFonts w:ascii="宋体" w:eastAsia="宋体" w:hAnsi="宋体" w:hint="eastAsia"/>
        </w:rPr>
        <w:t>7</w:t>
      </w:r>
      <w:r w:rsidR="00033337">
        <w:rPr>
          <w:rFonts w:ascii="宋体" w:eastAsia="宋体" w:hAnsi="宋体" w:hint="eastAsia"/>
        </w:rPr>
        <w:t>该区域的液相率小于对照组</w:t>
      </w:r>
      <w:r w:rsidR="00375176">
        <w:rPr>
          <w:rFonts w:ascii="宋体" w:eastAsia="宋体" w:hAnsi="宋体" w:hint="eastAsia"/>
        </w:rPr>
        <w:t>，这是因为它们纳米体积分数过大</w:t>
      </w:r>
      <w:r w:rsidR="00033337">
        <w:rPr>
          <w:rFonts w:ascii="宋体" w:eastAsia="宋体" w:hAnsi="宋体" w:hint="eastAsia"/>
        </w:rPr>
        <w:t>。对于左下区域，类型2、6和7的液相率大于对照组，</w:t>
      </w:r>
      <w:r w:rsidR="00375176">
        <w:rPr>
          <w:rFonts w:ascii="宋体" w:eastAsia="宋体" w:hAnsi="宋体" w:hint="eastAsia"/>
        </w:rPr>
        <w:t>它们热传递的能力更强，</w:t>
      </w:r>
      <w:r w:rsidR="00033337">
        <w:rPr>
          <w:rFonts w:ascii="宋体" w:eastAsia="宋体" w:hAnsi="宋体" w:hint="eastAsia"/>
        </w:rPr>
        <w:t>右上区域的类型4，5，6也大于对照组，类型2，3，7同样如此。</w:t>
      </w:r>
    </w:p>
    <w:p w14:paraId="4BD13ADB" w14:textId="6E20CD6A" w:rsidR="00360840" w:rsidRDefault="00033337">
      <w:pPr>
        <w:rPr>
          <w:rFonts w:ascii="宋体" w:eastAsia="宋体" w:hAnsi="宋体"/>
        </w:rPr>
      </w:pPr>
      <w:r>
        <w:rPr>
          <w:rFonts w:ascii="宋体" w:eastAsia="宋体" w:hAnsi="宋体" w:hint="eastAsia"/>
        </w:rPr>
        <w:t>为了研究各个区域液相率相对值，对研究的类型进行了分析，其中可以发现k1呈增长趋势</w:t>
      </w:r>
      <w:r w:rsidR="00360840">
        <w:rPr>
          <w:rFonts w:ascii="宋体" w:eastAsia="宋体" w:hAnsi="宋体" w:hint="eastAsia"/>
        </w:rPr>
        <w:t>，这是因为左侧区域可以快速熔化，很快达到稳定值，此时的右侧的区域没有熔化或者熔化程度较低，因此K1有一段时间为0，随着时间的推进，右侧区域逐渐熔化，液相率变大，导致k1变大。</w:t>
      </w:r>
      <w:r w:rsidR="00360840">
        <w:rPr>
          <w:rFonts w:ascii="宋体" w:eastAsia="宋体" w:hAnsi="宋体"/>
        </w:rPr>
        <w:t>K</w:t>
      </w:r>
      <w:r w:rsidR="00360840">
        <w:rPr>
          <w:rFonts w:ascii="宋体" w:eastAsia="宋体" w:hAnsi="宋体" w:hint="eastAsia"/>
        </w:rPr>
        <w:t>2呈先</w:t>
      </w:r>
      <w:proofErr w:type="gramStart"/>
      <w:r w:rsidR="00360840">
        <w:rPr>
          <w:rFonts w:ascii="宋体" w:eastAsia="宋体" w:hAnsi="宋体" w:hint="eastAsia"/>
        </w:rPr>
        <w:t>先</w:t>
      </w:r>
      <w:proofErr w:type="gramEnd"/>
      <w:r w:rsidR="00360840">
        <w:rPr>
          <w:rFonts w:ascii="宋体" w:eastAsia="宋体" w:hAnsi="宋体" w:hint="eastAsia"/>
        </w:rPr>
        <w:t>减低后增长的趋势，这是因为在熔化的前期，k2主要依赖左侧区域的液相率，由于左上角的液相率变化大于左下角的，因此k2下降，右侧两区域逐渐熔化，k2下降的趋势降低，随着熔化程度的加深，k2逐渐变成1.在开始阶段，类型6和类型7的k2大于1，这是因为在体积分数变量为-0.01时，左下区域相对于左下区域熔化的速率要快一些。</w:t>
      </w:r>
      <w:r w:rsidR="00023200">
        <w:rPr>
          <w:rFonts w:ascii="宋体" w:eastAsia="宋体" w:hAnsi="宋体" w:hint="eastAsia"/>
        </w:rPr>
        <w:t>这是对这一节的总结。</w:t>
      </w:r>
    </w:p>
    <w:p w14:paraId="477F8133" w14:textId="77777777" w:rsidR="001153DD" w:rsidRDefault="001153DD">
      <w:pPr>
        <w:rPr>
          <w:rFonts w:ascii="宋体" w:eastAsia="宋体" w:hAnsi="宋体"/>
        </w:rPr>
      </w:pPr>
    </w:p>
    <w:p w14:paraId="7F130868" w14:textId="77777777" w:rsidR="001153DD" w:rsidRDefault="001153DD">
      <w:pPr>
        <w:rPr>
          <w:rFonts w:ascii="宋体" w:eastAsia="宋体" w:hAnsi="宋体"/>
        </w:rPr>
      </w:pPr>
    </w:p>
    <w:p w14:paraId="7B3BE478" w14:textId="77777777" w:rsidR="001153DD" w:rsidRDefault="001153DD">
      <w:pPr>
        <w:rPr>
          <w:rFonts w:ascii="宋体" w:eastAsia="宋体" w:hAnsi="宋体" w:hint="eastAsia"/>
        </w:rPr>
      </w:pPr>
    </w:p>
    <w:p w14:paraId="16EE85E6" w14:textId="77777777" w:rsidR="00CB6DE3" w:rsidRDefault="00CA6592">
      <w:pPr>
        <w:rPr>
          <w:rFonts w:ascii="宋体" w:eastAsia="宋体" w:hAnsi="宋体"/>
          <w:iCs/>
        </w:rPr>
      </w:pPr>
      <w:r>
        <w:rPr>
          <w:rFonts w:ascii="宋体" w:eastAsia="宋体" w:hAnsi="宋体" w:hint="eastAsia"/>
        </w:rPr>
        <w:t>我研究的最后一部分</w:t>
      </w:r>
      <w:r w:rsidR="00023200">
        <w:rPr>
          <w:rFonts w:ascii="宋体" w:eastAsia="宋体" w:hAnsi="宋体" w:hint="eastAsia"/>
        </w:rPr>
        <w:t>纳米流体体积分数对熔化速率的影响，前面两节都是基于</w:t>
      </w:r>
      <w:r>
        <w:rPr>
          <w:rFonts w:ascii="宋体" w:eastAsia="宋体" w:hAnsi="宋体" w:hint="eastAsia"/>
        </w:rPr>
        <w:t>体积分数的变化零</w:t>
      </w:r>
      <w:r w:rsidR="00023200">
        <w:rPr>
          <w:rFonts w:ascii="宋体" w:eastAsia="宋体" w:hAnsi="宋体" w:hint="eastAsia"/>
        </w:rPr>
        <w:t>正负0.01，为了研究更多的情况，这里添加变化量为正负0.02的情况，</w:t>
      </w:r>
      <w:r>
        <w:rPr>
          <w:rFonts w:ascii="宋体" w:eastAsia="宋体" w:hAnsi="宋体" w:hint="eastAsia"/>
        </w:rPr>
        <w:t>新增类型同样如右侧表格所示，使用</w:t>
      </w:r>
      <w:r w:rsidR="00023200">
        <w:rPr>
          <w:rFonts w:ascii="宋体" w:eastAsia="宋体" w:hAnsi="宋体" w:hint="eastAsia"/>
        </w:rPr>
        <w:t>类型1进行对照，</w:t>
      </w:r>
      <w:r>
        <w:rPr>
          <w:rFonts w:ascii="宋体" w:eastAsia="宋体" w:hAnsi="宋体" w:hint="eastAsia"/>
        </w:rPr>
        <w:t>与对照组进行完全熔化所需要的相对值</w:t>
      </w:r>
      <w:r w:rsidR="00023200">
        <w:rPr>
          <w:rFonts w:ascii="宋体" w:eastAsia="宋体" w:hAnsi="宋体" w:hint="eastAsia"/>
        </w:rPr>
        <w:t>结果如图所示。类型9和11在瑞丽数等于103的时候，</w:t>
      </w:r>
      <m:oMath>
        <m:r>
          <w:rPr>
            <w:rFonts w:ascii="Cambria Math" w:eastAsia="宋体" w:hAnsi="Cambria Math"/>
          </w:rPr>
          <m:t>Φ</m:t>
        </m:r>
      </m:oMath>
      <w:r w:rsidR="00023200">
        <w:rPr>
          <w:rFonts w:ascii="宋体" w:eastAsia="宋体" w:hAnsi="宋体" w:hint="eastAsia"/>
          <w:iCs/>
        </w:rPr>
        <w:t>大于0，随着瑞丽数的增大，</w:t>
      </w:r>
      <m:oMath>
        <m:r>
          <w:rPr>
            <w:rFonts w:ascii="Cambria Math" w:eastAsia="宋体" w:hAnsi="Cambria Math"/>
          </w:rPr>
          <m:t>Φ</m:t>
        </m:r>
      </m:oMath>
      <w:r w:rsidR="00023200">
        <w:rPr>
          <w:rFonts w:ascii="宋体" w:eastAsia="宋体" w:hAnsi="宋体" w:hint="eastAsia"/>
          <w:iCs/>
        </w:rPr>
        <w:t>小于0了.类型8、10和12，其</w:t>
      </w:r>
      <m:oMath>
        <m:r>
          <w:rPr>
            <w:rFonts w:ascii="Cambria Math" w:eastAsia="宋体" w:hAnsi="Cambria Math"/>
          </w:rPr>
          <m:t>Φ</m:t>
        </m:r>
      </m:oMath>
      <w:r w:rsidR="0064217A">
        <w:rPr>
          <w:rFonts w:ascii="宋体" w:eastAsia="宋体" w:hAnsi="宋体" w:hint="eastAsia"/>
          <w:iCs/>
        </w:rPr>
        <w:t>都大于0.右侧两个图时具体的数值，例如</w:t>
      </w:r>
      <w:bookmarkStart w:id="0" w:name="OLE_LINK24"/>
      <w:r w:rsidR="0064217A">
        <w:rPr>
          <w:rFonts w:ascii="宋体" w:eastAsia="宋体" w:hAnsi="宋体" w:hint="eastAsia"/>
          <w:iCs/>
        </w:rPr>
        <w:t>类型9在瑞利数</w:t>
      </w:r>
      <w:r w:rsidR="0064217A" w:rsidRPr="0064217A">
        <w:rPr>
          <w:rFonts w:ascii="宋体" w:eastAsia="宋体" w:hAnsi="宋体"/>
          <w:iCs/>
        </w:rPr>
        <w:t>5×103、104、5×10 4、105、5×10 5、106情况下，类型9的熔化速率比对照组分别提高了2.13%、1.84%、1.9%、1.72%、1.8%、1.89%</w:t>
      </w:r>
      <w:r w:rsidR="0064217A">
        <w:rPr>
          <w:rFonts w:ascii="宋体" w:eastAsia="宋体" w:hAnsi="宋体" w:hint="eastAsia"/>
          <w:iCs/>
        </w:rPr>
        <w:t>。</w:t>
      </w:r>
      <w:bookmarkEnd w:id="0"/>
    </w:p>
    <w:p w14:paraId="69668F81" w14:textId="4DECF7E2" w:rsidR="00023200" w:rsidRPr="00CA6592" w:rsidRDefault="0064217A">
      <w:pPr>
        <w:rPr>
          <w:rFonts w:ascii="宋体" w:eastAsia="宋体" w:hAnsi="宋体"/>
        </w:rPr>
      </w:pPr>
      <w:r>
        <w:rPr>
          <w:rFonts w:ascii="宋体" w:eastAsia="宋体" w:hAnsi="宋体" w:hint="eastAsia"/>
          <w:iCs/>
        </w:rPr>
        <w:t>下面讨论具有相同类型区域分布，但是体积分数不一样的情况，我们可以</w:t>
      </w:r>
      <w:r w:rsidRPr="0064217A">
        <w:rPr>
          <w:rFonts w:ascii="宋体" w:eastAsia="宋体" w:hAnsi="宋体" w:hint="eastAsia"/>
          <w:iCs/>
        </w:rPr>
        <w:t>类型</w:t>
      </w:r>
      <w:r w:rsidRPr="0064217A">
        <w:rPr>
          <w:rFonts w:ascii="宋体" w:eastAsia="宋体" w:hAnsi="宋体"/>
          <w:iCs/>
        </w:rPr>
        <w:t>9的</w:t>
      </w:r>
      <w:r w:rsidRPr="0064217A">
        <w:rPr>
          <w:rFonts w:ascii="Cambria Math" w:eastAsia="宋体" w:hAnsi="Cambria Math" w:cs="Cambria Math"/>
          <w:iCs/>
        </w:rPr>
        <w:t>𝛷</w:t>
      </w:r>
      <w:r w:rsidRPr="0064217A">
        <w:rPr>
          <w:rFonts w:ascii="宋体" w:eastAsia="宋体" w:hAnsi="宋体"/>
          <w:iCs/>
        </w:rPr>
        <w:t>始终小于类型3的</w:t>
      </w:r>
      <w:r>
        <w:rPr>
          <w:rFonts w:ascii="宋体" w:eastAsia="宋体" w:hAnsi="宋体" w:hint="eastAsia"/>
          <w:iCs/>
        </w:rPr>
        <w:t>，</w:t>
      </w:r>
      <w:r w:rsidRPr="0064217A">
        <w:rPr>
          <w:rFonts w:ascii="宋体" w:eastAsia="宋体" w:hAnsi="宋体" w:hint="eastAsia"/>
          <w:iCs/>
        </w:rPr>
        <w:t>在瑞利数为</w:t>
      </w:r>
      <w:r w:rsidRPr="0064217A">
        <w:rPr>
          <w:rFonts w:ascii="宋体" w:eastAsia="宋体" w:hAnsi="宋体"/>
          <w:iCs/>
        </w:rPr>
        <w:t>103之前，类型11的</w:t>
      </w:r>
      <w:r w:rsidRPr="0064217A">
        <w:rPr>
          <w:rFonts w:ascii="Cambria Math" w:eastAsia="宋体" w:hAnsi="Cambria Math" w:cs="Cambria Math"/>
          <w:iCs/>
        </w:rPr>
        <w:t>𝛷</w:t>
      </w:r>
      <w:r w:rsidRPr="0064217A">
        <w:rPr>
          <w:rFonts w:ascii="宋体" w:eastAsia="宋体" w:hAnsi="宋体"/>
          <w:iCs/>
        </w:rPr>
        <w:t>大于类型5的，但是后面一旦瑞利数变大，此时类型11的</w:t>
      </w:r>
      <w:r w:rsidRPr="0064217A">
        <w:rPr>
          <w:rFonts w:ascii="Cambria Math" w:eastAsia="宋体" w:hAnsi="Cambria Math" w:cs="Cambria Math"/>
          <w:iCs/>
        </w:rPr>
        <w:t>𝛷</w:t>
      </w:r>
      <w:r w:rsidRPr="0064217A">
        <w:rPr>
          <w:rFonts w:ascii="宋体" w:eastAsia="宋体" w:hAnsi="宋体"/>
          <w:iCs/>
        </w:rPr>
        <w:t>就会小于类型5的</w:t>
      </w:r>
      <w:r>
        <w:rPr>
          <w:rFonts w:ascii="宋体" w:eastAsia="宋体" w:hAnsi="宋体" w:hint="eastAsia"/>
          <w:iCs/>
        </w:rPr>
        <w:t>，</w:t>
      </w:r>
      <w:r w:rsidRPr="0064217A">
        <w:rPr>
          <w:rFonts w:ascii="宋体" w:eastAsia="宋体" w:hAnsi="宋体" w:hint="eastAsia"/>
          <w:iCs/>
        </w:rPr>
        <w:t>当</w:t>
      </w:r>
      <w:r w:rsidRPr="0064217A">
        <w:rPr>
          <w:rFonts w:ascii="微软雅黑" w:eastAsia="微软雅黑" w:hAnsi="微软雅黑" w:cs="微软雅黑" w:hint="eastAsia"/>
          <w:iCs/>
        </w:rPr>
        <w:t>∆</w:t>
      </w:r>
      <w:r w:rsidRPr="0064217A">
        <w:rPr>
          <w:rFonts w:ascii="Cambria Math" w:eastAsia="宋体" w:hAnsi="Cambria Math" w:cs="Cambria Math"/>
          <w:iCs/>
        </w:rPr>
        <w:t>𝜑</w:t>
      </w:r>
      <w:r w:rsidRPr="0064217A">
        <w:rPr>
          <w:rFonts w:ascii="宋体" w:eastAsia="宋体" w:hAnsi="宋体"/>
          <w:iCs/>
        </w:rPr>
        <w:t>=0.02情况下，研究单元中纳米相变材料实现完全熔化所需要的时间小于</w:t>
      </w:r>
      <w:r w:rsidRPr="0064217A">
        <w:rPr>
          <w:rFonts w:ascii="微软雅黑" w:eastAsia="微软雅黑" w:hAnsi="微软雅黑" w:cs="微软雅黑" w:hint="eastAsia"/>
          <w:iCs/>
        </w:rPr>
        <w:t>∆</w:t>
      </w:r>
      <w:r w:rsidRPr="0064217A">
        <w:rPr>
          <w:rFonts w:ascii="Cambria Math" w:eastAsia="宋体" w:hAnsi="Cambria Math" w:cs="Cambria Math"/>
          <w:iCs/>
        </w:rPr>
        <w:t>𝜑</w:t>
      </w:r>
      <w:r w:rsidRPr="0064217A">
        <w:rPr>
          <w:rFonts w:ascii="宋体" w:eastAsia="宋体" w:hAnsi="宋体"/>
          <w:iCs/>
        </w:rPr>
        <w:t>=0.01情况下的完全熔化时间</w:t>
      </w:r>
      <w:r>
        <w:rPr>
          <w:rFonts w:ascii="宋体" w:eastAsia="宋体" w:hAnsi="宋体" w:hint="eastAsia"/>
          <w:iCs/>
        </w:rPr>
        <w:t>。</w:t>
      </w:r>
    </w:p>
    <w:p w14:paraId="29033749" w14:textId="0E48DD18" w:rsidR="0064217A" w:rsidRDefault="0064217A">
      <w:pPr>
        <w:rPr>
          <w:rFonts w:ascii="宋体" w:eastAsia="宋体" w:hAnsi="宋体"/>
          <w:iCs/>
        </w:rPr>
      </w:pPr>
      <w:r>
        <w:rPr>
          <w:rFonts w:ascii="宋体" w:eastAsia="宋体" w:hAnsi="宋体" w:hint="eastAsia"/>
          <w:iCs/>
        </w:rPr>
        <w:t>第四部分是我的课题得到的结论，总共又三条。第一条是瑞利数越大，相变材料熔化的速率越快。第二条是左</w:t>
      </w:r>
      <w:proofErr w:type="gramStart"/>
      <w:r>
        <w:rPr>
          <w:rFonts w:ascii="宋体" w:eastAsia="宋体" w:hAnsi="宋体" w:hint="eastAsia"/>
          <w:iCs/>
        </w:rPr>
        <w:t>上区域</w:t>
      </w:r>
      <w:proofErr w:type="gramEnd"/>
      <w:r>
        <w:rPr>
          <w:rFonts w:ascii="宋体" w:eastAsia="宋体" w:hAnsi="宋体" w:hint="eastAsia"/>
          <w:iCs/>
        </w:rPr>
        <w:t>的换热性能强于左下区域的，可以合理降低左下区域的纳米颗粒的体积分数优化传热特性。第三条是合理增加左</w:t>
      </w:r>
      <w:proofErr w:type="gramStart"/>
      <w:r>
        <w:rPr>
          <w:rFonts w:ascii="宋体" w:eastAsia="宋体" w:hAnsi="宋体" w:hint="eastAsia"/>
          <w:iCs/>
        </w:rPr>
        <w:t>上区域</w:t>
      </w:r>
      <w:proofErr w:type="gramEnd"/>
      <w:r>
        <w:rPr>
          <w:rFonts w:ascii="宋体" w:eastAsia="宋体" w:hAnsi="宋体" w:hint="eastAsia"/>
          <w:iCs/>
        </w:rPr>
        <w:t>的体积，并且和左下区域的浓度差越大，对熔化速率的促进月明显。</w:t>
      </w:r>
    </w:p>
    <w:p w14:paraId="41BA646C" w14:textId="3838446C" w:rsidR="0064217A" w:rsidRDefault="00C06202">
      <w:pPr>
        <w:rPr>
          <w:rFonts w:ascii="宋体" w:eastAsia="宋体" w:hAnsi="宋体" w:hint="eastAsia"/>
          <w:iCs/>
        </w:rPr>
      </w:pPr>
      <w:r>
        <w:rPr>
          <w:rFonts w:ascii="宋体" w:eastAsia="宋体" w:hAnsi="宋体" w:hint="eastAsia"/>
          <w:iCs/>
        </w:rPr>
        <w:t>这就是我今天答辩的内容。</w:t>
      </w:r>
    </w:p>
    <w:p w14:paraId="5FCC0B01" w14:textId="77777777" w:rsidR="0064217A" w:rsidRDefault="0064217A">
      <w:pPr>
        <w:rPr>
          <w:rFonts w:ascii="宋体" w:eastAsia="宋体" w:hAnsi="宋体" w:hint="eastAsia"/>
          <w:iCs/>
        </w:rPr>
      </w:pPr>
    </w:p>
    <w:p w14:paraId="0E42E77A" w14:textId="77777777" w:rsidR="0064217A" w:rsidRPr="0064217A" w:rsidRDefault="0064217A">
      <w:pPr>
        <w:rPr>
          <w:rFonts w:ascii="宋体" w:eastAsia="宋体" w:hAnsi="宋体" w:hint="eastAsia"/>
        </w:rPr>
      </w:pPr>
    </w:p>
    <w:p w14:paraId="66D218C5" w14:textId="77777777" w:rsidR="00023200" w:rsidRDefault="00023200">
      <w:pPr>
        <w:rPr>
          <w:rFonts w:ascii="宋体" w:eastAsia="宋体" w:hAnsi="宋体" w:hint="eastAsia"/>
        </w:rPr>
      </w:pPr>
    </w:p>
    <w:p w14:paraId="56939B3C" w14:textId="77777777" w:rsidR="00033337" w:rsidRDefault="00033337">
      <w:pPr>
        <w:rPr>
          <w:rFonts w:ascii="宋体" w:eastAsia="宋体" w:hAnsi="宋体" w:hint="eastAsia"/>
        </w:rPr>
      </w:pPr>
    </w:p>
    <w:p w14:paraId="0B3D2189" w14:textId="77777777" w:rsidR="00FE1E03" w:rsidRPr="00C95DE3" w:rsidRDefault="00FE1E03">
      <w:pPr>
        <w:rPr>
          <w:rFonts w:ascii="宋体" w:eastAsia="宋体" w:hAnsi="宋体" w:hint="eastAsia"/>
        </w:rPr>
      </w:pPr>
    </w:p>
    <w:p w14:paraId="30185959" w14:textId="77777777" w:rsidR="00265A40" w:rsidRDefault="00265A40">
      <w:pPr>
        <w:rPr>
          <w:rFonts w:ascii="宋体" w:eastAsia="宋体" w:hAnsi="宋体"/>
        </w:rPr>
      </w:pPr>
    </w:p>
    <w:p w14:paraId="79E8C1E5" w14:textId="77777777" w:rsidR="00265A40" w:rsidRDefault="00265A40">
      <w:pPr>
        <w:rPr>
          <w:rFonts w:ascii="宋体" w:eastAsia="宋体" w:hAnsi="宋体"/>
        </w:rPr>
      </w:pPr>
    </w:p>
    <w:p w14:paraId="0E94AA2F" w14:textId="77777777" w:rsidR="00265A40" w:rsidRDefault="00265A40">
      <w:pPr>
        <w:rPr>
          <w:rFonts w:ascii="宋体" w:eastAsia="宋体" w:hAnsi="宋体"/>
        </w:rPr>
      </w:pPr>
    </w:p>
    <w:p w14:paraId="697E35BD" w14:textId="77777777" w:rsidR="00265A40" w:rsidRDefault="00265A40">
      <w:pPr>
        <w:rPr>
          <w:rFonts w:ascii="宋体" w:eastAsia="宋体" w:hAnsi="宋体"/>
        </w:rPr>
      </w:pPr>
    </w:p>
    <w:p w14:paraId="23DB01E5" w14:textId="77777777" w:rsidR="00265A40" w:rsidRDefault="00265A40">
      <w:pPr>
        <w:rPr>
          <w:rFonts w:ascii="宋体" w:eastAsia="宋体" w:hAnsi="宋体"/>
        </w:rPr>
      </w:pPr>
    </w:p>
    <w:p w14:paraId="0F43C39A" w14:textId="2CC3E709" w:rsidR="00265A40" w:rsidRDefault="00265A40">
      <w:pPr>
        <w:rPr>
          <w:rFonts w:ascii="宋体" w:eastAsia="宋体" w:hAnsi="宋体"/>
        </w:rPr>
      </w:pPr>
      <w:r>
        <w:rPr>
          <w:rFonts w:ascii="宋体" w:eastAsia="宋体" w:hAnsi="宋体" w:hint="eastAsia"/>
        </w:rPr>
        <w:t>问题</w:t>
      </w:r>
    </w:p>
    <w:p w14:paraId="2A27155B" w14:textId="46084C70" w:rsidR="00265A40" w:rsidRPr="00265A40" w:rsidRDefault="00265A40" w:rsidP="00265A40">
      <w:pPr>
        <w:pStyle w:val="a3"/>
        <w:numPr>
          <w:ilvl w:val="0"/>
          <w:numId w:val="1"/>
        </w:numPr>
        <w:ind w:firstLineChars="0"/>
        <w:rPr>
          <w:rFonts w:ascii="宋体" w:eastAsia="宋体" w:hAnsi="宋体"/>
        </w:rPr>
      </w:pPr>
      <w:r w:rsidRPr="00265A40">
        <w:rPr>
          <w:rFonts w:ascii="宋体" w:eastAsia="宋体" w:hAnsi="宋体" w:hint="eastAsia"/>
        </w:rPr>
        <w:t>空间不匹配的问题</w:t>
      </w:r>
    </w:p>
    <w:p w14:paraId="394FD0C1" w14:textId="7AF22EDF" w:rsidR="00265A40" w:rsidRDefault="00265A40" w:rsidP="00265A40">
      <w:pPr>
        <w:pStyle w:val="a3"/>
        <w:numPr>
          <w:ilvl w:val="0"/>
          <w:numId w:val="1"/>
        </w:numPr>
        <w:ind w:firstLineChars="0"/>
        <w:rPr>
          <w:rFonts w:ascii="宋体" w:eastAsia="宋体" w:hAnsi="宋体"/>
        </w:rPr>
      </w:pPr>
      <w:r>
        <w:rPr>
          <w:rFonts w:ascii="宋体" w:eastAsia="宋体" w:hAnsi="宋体" w:hint="eastAsia"/>
        </w:rPr>
        <w:t>时间不匹配的问题</w:t>
      </w:r>
    </w:p>
    <w:p w14:paraId="0399FC0C" w14:textId="6982056F" w:rsidR="00265A40" w:rsidRDefault="0042467B" w:rsidP="00265A40">
      <w:pPr>
        <w:pStyle w:val="a3"/>
        <w:numPr>
          <w:ilvl w:val="0"/>
          <w:numId w:val="1"/>
        </w:numPr>
        <w:ind w:firstLineChars="0"/>
        <w:rPr>
          <w:rFonts w:ascii="宋体" w:eastAsia="宋体" w:hAnsi="宋体"/>
        </w:rPr>
      </w:pPr>
      <w:r>
        <w:rPr>
          <w:rFonts w:ascii="宋体" w:eastAsia="宋体" w:hAnsi="宋体" w:hint="eastAsia"/>
        </w:rPr>
        <w:t>为何进行网络无关性验证</w:t>
      </w:r>
    </w:p>
    <w:p w14:paraId="4FF41048" w14:textId="7BF36288" w:rsidR="005072EA" w:rsidRPr="00265A40" w:rsidRDefault="005072EA" w:rsidP="00265A40">
      <w:pPr>
        <w:pStyle w:val="a3"/>
        <w:numPr>
          <w:ilvl w:val="0"/>
          <w:numId w:val="1"/>
        </w:numPr>
        <w:ind w:firstLineChars="0"/>
        <w:rPr>
          <w:rFonts w:ascii="宋体" w:eastAsia="宋体" w:hAnsi="宋体"/>
        </w:rPr>
      </w:pPr>
      <w:r>
        <w:rPr>
          <w:rFonts w:ascii="宋体" w:eastAsia="宋体" w:hAnsi="宋体" w:hint="eastAsia"/>
        </w:rPr>
        <w:t>什么是无量纲时间</w:t>
      </w:r>
    </w:p>
    <w:sectPr w:rsidR="005072EA" w:rsidRPr="00265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17C2F" w14:textId="77777777" w:rsidR="001A517B" w:rsidRDefault="001A517B" w:rsidP="001153DD">
      <w:r>
        <w:separator/>
      </w:r>
    </w:p>
  </w:endnote>
  <w:endnote w:type="continuationSeparator" w:id="0">
    <w:p w14:paraId="1FAAE200" w14:textId="77777777" w:rsidR="001A517B" w:rsidRDefault="001A517B" w:rsidP="0011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CF988" w14:textId="77777777" w:rsidR="001A517B" w:rsidRDefault="001A517B" w:rsidP="001153DD">
      <w:r>
        <w:separator/>
      </w:r>
    </w:p>
  </w:footnote>
  <w:footnote w:type="continuationSeparator" w:id="0">
    <w:p w14:paraId="1890DF83" w14:textId="77777777" w:rsidR="001A517B" w:rsidRDefault="001A517B" w:rsidP="00115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D766B"/>
    <w:multiLevelType w:val="hybridMultilevel"/>
    <w:tmpl w:val="B0342612"/>
    <w:lvl w:ilvl="0" w:tplc="11EC11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8668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6F"/>
    <w:rsid w:val="00011F29"/>
    <w:rsid w:val="00023200"/>
    <w:rsid w:val="00033337"/>
    <w:rsid w:val="00045425"/>
    <w:rsid w:val="001153DD"/>
    <w:rsid w:val="001377D1"/>
    <w:rsid w:val="00161048"/>
    <w:rsid w:val="001A517B"/>
    <w:rsid w:val="001C304B"/>
    <w:rsid w:val="002138C4"/>
    <w:rsid w:val="0026254C"/>
    <w:rsid w:val="00263934"/>
    <w:rsid w:val="00265A40"/>
    <w:rsid w:val="00360840"/>
    <w:rsid w:val="00375176"/>
    <w:rsid w:val="003C75AE"/>
    <w:rsid w:val="003E3DDE"/>
    <w:rsid w:val="003F2294"/>
    <w:rsid w:val="0042467B"/>
    <w:rsid w:val="004B46E5"/>
    <w:rsid w:val="004C059D"/>
    <w:rsid w:val="004D2F2C"/>
    <w:rsid w:val="005072EA"/>
    <w:rsid w:val="00545FC8"/>
    <w:rsid w:val="00546352"/>
    <w:rsid w:val="005C386F"/>
    <w:rsid w:val="005D0FC7"/>
    <w:rsid w:val="005D78CD"/>
    <w:rsid w:val="00614D82"/>
    <w:rsid w:val="00616B55"/>
    <w:rsid w:val="00631746"/>
    <w:rsid w:val="0064217A"/>
    <w:rsid w:val="00687A81"/>
    <w:rsid w:val="006C40E7"/>
    <w:rsid w:val="006F5B7A"/>
    <w:rsid w:val="00720DC8"/>
    <w:rsid w:val="0079320F"/>
    <w:rsid w:val="0084588C"/>
    <w:rsid w:val="00870A58"/>
    <w:rsid w:val="0088149F"/>
    <w:rsid w:val="00891AA3"/>
    <w:rsid w:val="00930358"/>
    <w:rsid w:val="009830FC"/>
    <w:rsid w:val="009E64BF"/>
    <w:rsid w:val="00AA311B"/>
    <w:rsid w:val="00AD07CE"/>
    <w:rsid w:val="00B16D7B"/>
    <w:rsid w:val="00BA5473"/>
    <w:rsid w:val="00BF2082"/>
    <w:rsid w:val="00C06202"/>
    <w:rsid w:val="00C51CDA"/>
    <w:rsid w:val="00C625D8"/>
    <w:rsid w:val="00C755EE"/>
    <w:rsid w:val="00C95DE3"/>
    <w:rsid w:val="00C97507"/>
    <w:rsid w:val="00CA6592"/>
    <w:rsid w:val="00CB6DE3"/>
    <w:rsid w:val="00D16E8E"/>
    <w:rsid w:val="00D2059E"/>
    <w:rsid w:val="00DC0C13"/>
    <w:rsid w:val="00E13090"/>
    <w:rsid w:val="00E354EE"/>
    <w:rsid w:val="00E6336D"/>
    <w:rsid w:val="00EA34E3"/>
    <w:rsid w:val="00F64B03"/>
    <w:rsid w:val="00FA3FC2"/>
    <w:rsid w:val="00FE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B953"/>
  <w15:chartTrackingRefBased/>
  <w15:docId w15:val="{07E03C10-7090-4B89-A528-5209FABD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A40"/>
    <w:pPr>
      <w:ind w:firstLineChars="200" w:firstLine="420"/>
    </w:pPr>
  </w:style>
  <w:style w:type="paragraph" w:styleId="a4">
    <w:name w:val="header"/>
    <w:basedOn w:val="a"/>
    <w:link w:val="a5"/>
    <w:uiPriority w:val="99"/>
    <w:unhideWhenUsed/>
    <w:rsid w:val="001153DD"/>
    <w:pPr>
      <w:tabs>
        <w:tab w:val="center" w:pos="4153"/>
        <w:tab w:val="right" w:pos="8306"/>
      </w:tabs>
      <w:snapToGrid w:val="0"/>
      <w:jc w:val="center"/>
    </w:pPr>
    <w:rPr>
      <w:sz w:val="18"/>
      <w:szCs w:val="18"/>
    </w:rPr>
  </w:style>
  <w:style w:type="character" w:customStyle="1" w:styleId="a5">
    <w:name w:val="页眉 字符"/>
    <w:basedOn w:val="a0"/>
    <w:link w:val="a4"/>
    <w:uiPriority w:val="99"/>
    <w:rsid w:val="001153DD"/>
    <w:rPr>
      <w:sz w:val="18"/>
      <w:szCs w:val="18"/>
    </w:rPr>
  </w:style>
  <w:style w:type="paragraph" w:styleId="a6">
    <w:name w:val="footer"/>
    <w:basedOn w:val="a"/>
    <w:link w:val="a7"/>
    <w:uiPriority w:val="99"/>
    <w:unhideWhenUsed/>
    <w:rsid w:val="001153DD"/>
    <w:pPr>
      <w:tabs>
        <w:tab w:val="center" w:pos="4153"/>
        <w:tab w:val="right" w:pos="8306"/>
      </w:tabs>
      <w:snapToGrid w:val="0"/>
      <w:jc w:val="left"/>
    </w:pPr>
    <w:rPr>
      <w:sz w:val="18"/>
      <w:szCs w:val="18"/>
    </w:rPr>
  </w:style>
  <w:style w:type="character" w:customStyle="1" w:styleId="a7">
    <w:name w:val="页脚 字符"/>
    <w:basedOn w:val="a0"/>
    <w:link w:val="a6"/>
    <w:uiPriority w:val="99"/>
    <w:rsid w:val="001153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163755">
      <w:bodyDiv w:val="1"/>
      <w:marLeft w:val="0"/>
      <w:marRight w:val="0"/>
      <w:marTop w:val="0"/>
      <w:marBottom w:val="0"/>
      <w:divBdr>
        <w:top w:val="none" w:sz="0" w:space="0" w:color="auto"/>
        <w:left w:val="none" w:sz="0" w:space="0" w:color="auto"/>
        <w:bottom w:val="none" w:sz="0" w:space="0" w:color="auto"/>
        <w:right w:val="none" w:sz="0" w:space="0" w:color="auto"/>
      </w:divBdr>
      <w:divsChild>
        <w:div w:id="1027684691">
          <w:marLeft w:val="446"/>
          <w:marRight w:val="0"/>
          <w:marTop w:val="240"/>
          <w:marBottom w:val="0"/>
          <w:divBdr>
            <w:top w:val="none" w:sz="0" w:space="0" w:color="auto"/>
            <w:left w:val="none" w:sz="0" w:space="0" w:color="auto"/>
            <w:bottom w:val="none" w:sz="0" w:space="0" w:color="auto"/>
            <w:right w:val="none" w:sz="0" w:space="0" w:color="auto"/>
          </w:divBdr>
        </w:div>
      </w:divsChild>
    </w:div>
    <w:div w:id="1461730935">
      <w:bodyDiv w:val="1"/>
      <w:marLeft w:val="0"/>
      <w:marRight w:val="0"/>
      <w:marTop w:val="0"/>
      <w:marBottom w:val="0"/>
      <w:divBdr>
        <w:top w:val="none" w:sz="0" w:space="0" w:color="auto"/>
        <w:left w:val="none" w:sz="0" w:space="0" w:color="auto"/>
        <w:bottom w:val="none" w:sz="0" w:space="0" w:color="auto"/>
        <w:right w:val="none" w:sz="0" w:space="0" w:color="auto"/>
      </w:divBdr>
      <w:divsChild>
        <w:div w:id="143590703">
          <w:marLeft w:val="446"/>
          <w:marRight w:val="0"/>
          <w:marTop w:val="240"/>
          <w:marBottom w:val="0"/>
          <w:divBdr>
            <w:top w:val="none" w:sz="0" w:space="0" w:color="auto"/>
            <w:left w:val="none" w:sz="0" w:space="0" w:color="auto"/>
            <w:bottom w:val="none" w:sz="0" w:space="0" w:color="auto"/>
            <w:right w:val="none" w:sz="0" w:space="0" w:color="auto"/>
          </w:divBdr>
        </w:div>
      </w:divsChild>
    </w:div>
    <w:div w:id="1856070876">
      <w:bodyDiv w:val="1"/>
      <w:marLeft w:val="0"/>
      <w:marRight w:val="0"/>
      <w:marTop w:val="0"/>
      <w:marBottom w:val="0"/>
      <w:divBdr>
        <w:top w:val="none" w:sz="0" w:space="0" w:color="auto"/>
        <w:left w:val="none" w:sz="0" w:space="0" w:color="auto"/>
        <w:bottom w:val="none" w:sz="0" w:space="0" w:color="auto"/>
        <w:right w:val="none" w:sz="0" w:space="0" w:color="auto"/>
      </w:divBdr>
      <w:divsChild>
        <w:div w:id="1456561485">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3</Pages>
  <Words>995</Words>
  <Characters>1873</Characters>
  <Application>Microsoft Office Word</Application>
  <DocSecurity>0</DocSecurity>
  <Lines>624</Lines>
  <Paragraphs>573</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轩墨 曲</dc:creator>
  <cp:keywords/>
  <dc:description/>
  <cp:lastModifiedBy>轩墨 曲</cp:lastModifiedBy>
  <cp:revision>55</cp:revision>
  <dcterms:created xsi:type="dcterms:W3CDTF">2024-05-29T04:03:00Z</dcterms:created>
  <dcterms:modified xsi:type="dcterms:W3CDTF">2024-05-30T03:35:00Z</dcterms:modified>
</cp:coreProperties>
</file>