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机器妈API</w:t>
      </w:r>
    </w:p>
    <w:p>
      <w:pPr>
        <w:jc w:val="center"/>
      </w:pPr>
    </w:p>
    <w:p>
      <w:pPr>
        <w:jc w:val="both"/>
      </w:pPr>
    </w:p>
    <w:p>
      <w:pPr>
        <w:jc w:val="both"/>
        <w:rPr>
          <w:color w:val="FF0000"/>
        </w:rPr>
      </w:pPr>
      <w:r>
        <w:rPr>
          <w:color w:val="FF0000"/>
        </w:rPr>
        <w:t>注：所有非匿名请求的header中都必须带上token字段，后台根据token鉴权与身份确认！</w:t>
      </w:r>
    </w:p>
    <w:p>
      <w:pPr>
        <w:jc w:val="both"/>
        <w:rPr>
          <w:color w:val="FF0000"/>
        </w:rPr>
      </w:pPr>
      <w:r>
        <w:rPr>
          <w:color w:val="FF0000"/>
        </w:rPr>
        <w:t>参数中带了[ ] 都是列表，即多个同类型参数。</w:t>
      </w:r>
    </w:p>
    <w:p>
      <w:pPr>
        <w:jc w:val="both"/>
      </w:pPr>
    </w:p>
    <w:p>
      <w:pPr>
        <w:jc w:val="both"/>
      </w:pPr>
      <w:r>
        <w:t>1.用户信息相关API（所有除过登录注册外的数据请求API都要携带公共参数String token,权限验证，否则返回权限错误</w:t>
      </w:r>
    </w:p>
    <w:tbl>
      <w:tblPr>
        <w:tblStyle w:val="5"/>
        <w:tblpPr w:leftFromText="180" w:rightFromText="180" w:vertAnchor="text" w:horzAnchor="page" w:tblpXSpec="center" w:tblpY="1474"/>
        <w:tblOverlap w:val="never"/>
        <w:tblW w:w="78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872"/>
        <w:gridCol w:w="973"/>
        <w:gridCol w:w="1858"/>
        <w:gridCol w:w="1120"/>
        <w:gridCol w:w="1514"/>
        <w:gridCol w:w="1"/>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vMerge w:val="restart"/>
          </w:tcPr>
          <w:p>
            <w:pPr>
              <w:jc w:val="center"/>
              <w:rPr>
                <w:vertAlign w:val="baseline"/>
              </w:rPr>
            </w:pPr>
            <w:r>
              <w:rPr>
                <w:vertAlign w:val="baseline"/>
              </w:rPr>
              <w:t>方法</w:t>
            </w:r>
          </w:p>
        </w:tc>
        <w:tc>
          <w:tcPr>
            <w:tcW w:w="872" w:type="dxa"/>
            <w:vMerge w:val="restart"/>
          </w:tcPr>
          <w:p>
            <w:pPr>
              <w:jc w:val="center"/>
              <w:rPr>
                <w:vertAlign w:val="baseline"/>
              </w:rPr>
            </w:pPr>
            <w:r>
              <w:rPr>
                <w:vertAlign w:val="baseline"/>
              </w:rPr>
              <w:t>PATH</w:t>
            </w:r>
          </w:p>
        </w:tc>
        <w:tc>
          <w:tcPr>
            <w:tcW w:w="973" w:type="dxa"/>
            <w:vMerge w:val="restart"/>
          </w:tcPr>
          <w:p>
            <w:pPr>
              <w:jc w:val="center"/>
              <w:rPr>
                <w:vertAlign w:val="baseline"/>
              </w:rPr>
            </w:pPr>
            <w:r>
              <w:rPr>
                <w:vertAlign w:val="baseline"/>
              </w:rPr>
              <w:t>参数</w:t>
            </w:r>
          </w:p>
        </w:tc>
        <w:tc>
          <w:tcPr>
            <w:tcW w:w="1858" w:type="dxa"/>
            <w:vMerge w:val="restart"/>
          </w:tcPr>
          <w:p>
            <w:pPr>
              <w:jc w:val="center"/>
              <w:rPr>
                <w:vertAlign w:val="baseline"/>
              </w:rPr>
            </w:pPr>
            <w:r>
              <w:rPr>
                <w:vertAlign w:val="baseline"/>
              </w:rPr>
              <w:t>描述</w:t>
            </w:r>
          </w:p>
        </w:tc>
        <w:tc>
          <w:tcPr>
            <w:tcW w:w="2634" w:type="dxa"/>
            <w:gridSpan w:val="2"/>
          </w:tcPr>
          <w:p>
            <w:pPr>
              <w:jc w:val="center"/>
              <w:rPr>
                <w:vertAlign w:val="baseline"/>
              </w:rPr>
            </w:pPr>
            <w:r>
              <w:rPr>
                <w:vertAlign w:val="baseline"/>
              </w:rPr>
              <w:t>响应</w:t>
            </w:r>
          </w:p>
        </w:tc>
        <w:tc>
          <w:tcPr>
            <w:tcW w:w="768" w:type="dxa"/>
            <w:gridSpan w:val="2"/>
            <w:vMerge w:val="restart"/>
          </w:tcPr>
          <w:p>
            <w:pPr>
              <w:jc w:val="center"/>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 w:hRule="atLeast"/>
          <w:jc w:val="center"/>
        </w:trPr>
        <w:tc>
          <w:tcPr>
            <w:tcW w:w="772" w:type="dxa"/>
            <w:vMerge w:val="continue"/>
          </w:tcPr>
          <w:p>
            <w:pPr>
              <w:jc w:val="center"/>
              <w:rPr>
                <w:vertAlign w:val="baseline"/>
              </w:rPr>
            </w:pPr>
          </w:p>
        </w:tc>
        <w:tc>
          <w:tcPr>
            <w:tcW w:w="872" w:type="dxa"/>
            <w:vMerge w:val="continue"/>
          </w:tcPr>
          <w:p>
            <w:pPr>
              <w:jc w:val="center"/>
              <w:rPr>
                <w:vertAlign w:val="baseline"/>
              </w:rPr>
            </w:pPr>
          </w:p>
        </w:tc>
        <w:tc>
          <w:tcPr>
            <w:tcW w:w="973" w:type="dxa"/>
            <w:vMerge w:val="continue"/>
          </w:tcPr>
          <w:p>
            <w:pPr>
              <w:jc w:val="center"/>
              <w:rPr>
                <w:vertAlign w:val="baseline"/>
              </w:rPr>
            </w:pPr>
          </w:p>
        </w:tc>
        <w:tc>
          <w:tcPr>
            <w:tcW w:w="1858" w:type="dxa"/>
            <w:vMerge w:val="continue"/>
          </w:tcPr>
          <w:p>
            <w:pPr>
              <w:jc w:val="center"/>
              <w:rPr>
                <w:vertAlign w:val="baseline"/>
              </w:rPr>
            </w:pPr>
          </w:p>
        </w:tc>
        <w:tc>
          <w:tcPr>
            <w:tcW w:w="1120" w:type="dxa"/>
          </w:tcPr>
          <w:p>
            <w:pPr>
              <w:jc w:val="center"/>
              <w:rPr>
                <w:vertAlign w:val="baseline"/>
              </w:rPr>
            </w:pPr>
            <w:r>
              <w:rPr>
                <w:vertAlign w:val="baseline"/>
              </w:rPr>
              <w:t>成功</w:t>
            </w:r>
          </w:p>
        </w:tc>
        <w:tc>
          <w:tcPr>
            <w:tcW w:w="1514" w:type="dxa"/>
          </w:tcPr>
          <w:p>
            <w:pPr>
              <w:jc w:val="center"/>
              <w:rPr>
                <w:vertAlign w:val="baseline"/>
              </w:rPr>
            </w:pPr>
            <w:r>
              <w:rPr>
                <w:vertAlign w:val="baseline"/>
              </w:rPr>
              <w:t>失败</w:t>
            </w:r>
          </w:p>
        </w:tc>
        <w:tc>
          <w:tcPr>
            <w:tcW w:w="768" w:type="dxa"/>
            <w:gridSpan w:val="2"/>
            <w:vMerge w:val="continue"/>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默认获取所有用户信息</w:t>
            </w:r>
          </w:p>
        </w:tc>
        <w:tc>
          <w:tcPr>
            <w:tcW w:w="1120" w:type="dxa"/>
          </w:tcPr>
          <w:p>
            <w:pPr>
              <w:jc w:val="center"/>
              <w:rPr>
                <w:vertAlign w:val="baseline"/>
              </w:rPr>
            </w:pPr>
            <w:r>
              <w:rPr>
                <w:vertAlign w:val="baseline"/>
              </w:rPr>
              <w:t>{status,message,[ user ]}</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User user</w:t>
            </w:r>
          </w:p>
        </w:tc>
        <w:tc>
          <w:tcPr>
            <w:tcW w:w="1858" w:type="dxa"/>
          </w:tcPr>
          <w:p>
            <w:pPr>
              <w:jc w:val="center"/>
              <w:rPr>
                <w:vertAlign w:val="baseline"/>
              </w:rPr>
            </w:pPr>
            <w:r>
              <w:rPr>
                <w:vertAlign w:val="baseline"/>
              </w:rPr>
              <w:t>传入用户的字段参数，只传入要修改的（可选更新）</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strike/>
                <w:dstrike w:val="0"/>
                <w:color w:val="FF0000"/>
                <w:vertAlign w:val="baseline"/>
              </w:rPr>
              <w:t>普通用户</w:t>
            </w: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post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User user</w:t>
            </w:r>
          </w:p>
        </w:tc>
        <w:tc>
          <w:tcPr>
            <w:tcW w:w="1858" w:type="dxa"/>
          </w:tcPr>
          <w:p>
            <w:pPr>
              <w:jc w:val="center"/>
              <w:rPr>
                <w:color w:val="FF0000"/>
                <w:vertAlign w:val="baseline"/>
              </w:rPr>
            </w:pPr>
            <w:r>
              <w:rPr>
                <w:color w:val="FF0000"/>
                <w:vertAlign w:val="baseline"/>
              </w:rPr>
              <w:t>传入用户参数，用户自行修改</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通过用户的ID查询该用户</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r>
              <w:rPr>
                <w:strike/>
                <w:dstrike w:val="0"/>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get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w:t>
            </w:r>
          </w:p>
        </w:tc>
        <w:tc>
          <w:tcPr>
            <w:tcW w:w="1858" w:type="dxa"/>
          </w:tcPr>
          <w:p>
            <w:pPr>
              <w:jc w:val="center"/>
              <w:rPr>
                <w:color w:val="FF0000"/>
                <w:vertAlign w:val="baseline"/>
              </w:rPr>
            </w:pPr>
            <w:r>
              <w:rPr>
                <w:color w:val="FF0000"/>
                <w:vertAlign w:val="baseline"/>
              </w:rPr>
              <w:t>用户查询自己的信息，不需要userid</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删除一个用户信息</w:t>
            </w:r>
          </w:p>
        </w:tc>
        <w:tc>
          <w:tcPr>
            <w:tcW w:w="1120" w:type="dxa"/>
          </w:tcPr>
          <w:p>
            <w:pPr>
              <w:jc w:val="center"/>
              <w:rPr>
                <w:vertAlign w:val="baseline"/>
              </w:rPr>
            </w:pPr>
            <w:r>
              <w:rPr>
                <w:vertAlign w:val="baseline"/>
              </w:rPr>
              <w:t>{status,message,</w:t>
            </w:r>
            <w:r>
              <w:rPr>
                <w:color w:val="FF0000"/>
                <w:vertAlign w:val="baseline"/>
              </w:rPr>
              <w:t>null</w:t>
            </w:r>
            <w:r>
              <w:rPr>
                <w:vertAlign w:val="baseline"/>
              </w:rPr>
              <w:t>}</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/user/{userId}/award</w:t>
            </w:r>
          </w:p>
        </w:tc>
        <w:tc>
          <w:tcPr>
            <w:tcW w:w="973" w:type="dxa"/>
          </w:tcPr>
          <w:p>
            <w:pPr>
              <w:jc w:val="center"/>
              <w:rPr>
                <w:vertAlign w:val="baseline"/>
              </w:rPr>
            </w:pPr>
            <w:r>
              <w:rPr>
                <w:vertAlign w:val="baseline"/>
              </w:rPr>
              <w:t>Integer award</w:t>
            </w:r>
          </w:p>
        </w:tc>
        <w:tc>
          <w:tcPr>
            <w:tcW w:w="1858" w:type="dxa"/>
          </w:tcPr>
          <w:p>
            <w:pPr>
              <w:jc w:val="center"/>
              <w:rPr>
                <w:vertAlign w:val="baseline"/>
              </w:rPr>
            </w:pPr>
            <w:r>
              <w:rPr>
                <w:vertAlign w:val="baseline"/>
              </w:rPr>
              <w:t>修改一个用户的单次邀请获得佣金的额度</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25"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/user/{userId}/integration</w:t>
            </w:r>
          </w:p>
        </w:tc>
        <w:tc>
          <w:tcPr>
            <w:tcW w:w="973" w:type="dxa"/>
          </w:tcPr>
          <w:p>
            <w:pPr>
              <w:jc w:val="center"/>
              <w:rPr>
                <w:vertAlign w:val="baseline"/>
              </w:rPr>
            </w:pPr>
            <w:r>
              <w:rPr>
                <w:vertAlign w:val="baseline"/>
              </w:rPr>
              <w:t>Integer integration</w:t>
            </w:r>
          </w:p>
        </w:tc>
        <w:tc>
          <w:tcPr>
            <w:tcW w:w="1858" w:type="dxa"/>
          </w:tcPr>
          <w:p>
            <w:pPr>
              <w:jc w:val="center"/>
              <w:rPr>
                <w:vertAlign w:val="baseline"/>
              </w:rPr>
            </w:pPr>
            <w:r>
              <w:rPr>
                <w:vertAlign w:val="baseline"/>
              </w:rPr>
              <w:t>修改一个用户单次邀请获得积分的数量</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/user/token</w:t>
            </w:r>
          </w:p>
        </w:tc>
        <w:tc>
          <w:tcPr>
            <w:tcW w:w="973" w:type="dxa"/>
          </w:tcPr>
          <w:p>
            <w:pPr>
              <w:jc w:val="center"/>
              <w:rPr>
                <w:vertAlign w:val="baseline"/>
              </w:rPr>
            </w:pPr>
            <w:r>
              <w:rPr>
                <w:vertAlign w:val="baseline"/>
              </w:rPr>
              <w:t>String code</w:t>
            </w:r>
          </w:p>
        </w:tc>
        <w:tc>
          <w:tcPr>
            <w:tcW w:w="1858" w:type="dxa"/>
          </w:tcPr>
          <w:p>
            <w:pPr>
              <w:jc w:val="center"/>
              <w:rPr>
                <w:vertAlign w:val="baseline"/>
              </w:rPr>
            </w:pPr>
            <w:r>
              <w:rPr>
                <w:vertAlign w:val="baseline"/>
              </w:rPr>
              <w:t>用户登录，拿取token</w:t>
            </w:r>
          </w:p>
          <w:p>
            <w:pPr>
              <w:jc w:val="center"/>
              <w:rPr>
                <w:vertAlign w:val="baseline"/>
              </w:rPr>
            </w:pPr>
            <w:r>
              <w:rPr>
                <w:vertAlign w:val="baseline"/>
              </w:rPr>
              <w:t>亦或是用户重新获取token</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77"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/admin/token</w:t>
            </w:r>
          </w:p>
        </w:tc>
        <w:tc>
          <w:tcPr>
            <w:tcW w:w="973" w:type="dxa"/>
          </w:tcPr>
          <w:p>
            <w:pPr>
              <w:jc w:val="center"/>
              <w:rPr>
                <w:vertAlign w:val="baseline"/>
              </w:rPr>
            </w:pPr>
            <w:r>
              <w:rPr>
                <w:vertAlign w:val="baseline"/>
              </w:rPr>
              <w:t>String account,String password</w:t>
            </w:r>
          </w:p>
        </w:tc>
        <w:tc>
          <w:tcPr>
            <w:tcW w:w="1858" w:type="dxa"/>
          </w:tcPr>
          <w:p>
            <w:pPr>
              <w:jc w:val="center"/>
              <w:rPr>
                <w:vertAlign w:val="baseline"/>
              </w:rPr>
            </w:pPr>
            <w:r>
              <w:rPr>
                <w:vertAlign w:val="baseline"/>
              </w:rPr>
              <w:t>管理员登录，拿取token，管理员是本地登录，需要传入账号密码</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String code,String name,String avator,Integer invitoriD</w:t>
            </w:r>
          </w:p>
        </w:tc>
        <w:tc>
          <w:tcPr>
            <w:tcW w:w="1858" w:type="dxa"/>
          </w:tcPr>
          <w:p>
            <w:pPr>
              <w:jc w:val="center"/>
              <w:rPr>
                <w:vertAlign w:val="baseline"/>
              </w:rPr>
            </w:pPr>
            <w:r>
              <w:rPr>
                <w:vertAlign w:val="baseline"/>
              </w:rPr>
              <w:t>用户注册，传入小程序code,name,头像地址,邀请人id等参数</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获取用户的收货地址，一组地址</w:t>
            </w:r>
          </w:p>
        </w:tc>
        <w:tc>
          <w:tcPr>
            <w:tcW w:w="1120" w:type="dxa"/>
          </w:tcPr>
          <w:p>
            <w:pPr>
              <w:jc w:val="center"/>
              <w:rPr>
                <w:vertAlign w:val="baseline"/>
              </w:rPr>
            </w:pPr>
            <w:r>
              <w:rPr>
                <w:vertAlign w:val="baseline"/>
              </w:rPr>
              <w:t>{status,message,[Object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p>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addrId=true</w:t>
            </w:r>
          </w:p>
        </w:tc>
        <w:tc>
          <w:tcPr>
            <w:tcW w:w="1858" w:type="dxa"/>
          </w:tcPr>
          <w:p>
            <w:pPr>
              <w:jc w:val="center"/>
              <w:rPr>
                <w:vertAlign w:val="baseline"/>
              </w:rPr>
            </w:pPr>
            <w:r>
              <w:rPr>
                <w:vertAlign w:val="baseline"/>
              </w:rPr>
              <w:t>通过地址ID查询地址，返回单个地址</w:t>
            </w:r>
          </w:p>
        </w:tc>
        <w:tc>
          <w:tcPr>
            <w:tcW w:w="1120" w:type="dxa"/>
          </w:tcPr>
          <w:p>
            <w:pPr>
              <w:jc w:val="center"/>
              <w:rPr>
                <w:vertAlign w:val="baseline"/>
              </w:rPr>
            </w:pPr>
            <w:r>
              <w:rPr>
                <w:vertAlign w:val="baseline"/>
              </w:rPr>
              <w:t>{status,message,addr}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Addr addr</w:t>
            </w:r>
          </w:p>
        </w:tc>
        <w:tc>
          <w:tcPr>
            <w:tcW w:w="1858" w:type="dxa"/>
          </w:tcPr>
          <w:p>
            <w:pPr>
              <w:jc w:val="center"/>
              <w:rPr>
                <w:vertAlign w:val="baseline"/>
              </w:rPr>
            </w:pPr>
            <w:r>
              <w:rPr>
                <w:vertAlign w:val="baseline"/>
              </w:rPr>
              <w:t>增加一个收获地址</w:t>
            </w:r>
          </w:p>
        </w:tc>
        <w:tc>
          <w:tcPr>
            <w:tcW w:w="1120" w:type="dxa"/>
          </w:tcPr>
          <w:p>
            <w:pPr>
              <w:jc w:val="center"/>
              <w:rPr>
                <w:vertAlign w:val="baseline"/>
              </w:rPr>
            </w:pPr>
            <w:r>
              <w:rPr>
                <w:vertAlign w:val="baseline"/>
              </w:rPr>
              <w:t>{status,message,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删除一个收货地址</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/user/{userId}/weixin</w:t>
            </w:r>
          </w:p>
        </w:tc>
        <w:tc>
          <w:tcPr>
            <w:tcW w:w="973" w:type="dxa"/>
          </w:tcPr>
          <w:p>
            <w:pPr>
              <w:jc w:val="center"/>
              <w:rPr>
                <w:vertAlign w:val="baseline"/>
              </w:rPr>
            </w:pPr>
            <w:r>
              <w:rPr>
                <w:vertAlign w:val="baseline"/>
              </w:rPr>
              <w:t>String weixinId</w:t>
            </w:r>
          </w:p>
        </w:tc>
        <w:tc>
          <w:tcPr>
            <w:tcW w:w="1858" w:type="dxa"/>
          </w:tcPr>
          <w:p>
            <w:pPr>
              <w:jc w:val="center"/>
              <w:rPr>
                <w:vertAlign w:val="baseline"/>
              </w:rPr>
            </w:pPr>
            <w:r>
              <w:rPr>
                <w:vertAlign w:val="baseline"/>
              </w:rPr>
              <w:t>用户绑定微信号</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bl>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jc w:val="both"/>
      </w:pPr>
      <w:r>
        <w:t>活动公告模块</w:t>
      </w:r>
    </w:p>
    <w:p>
      <w:pPr>
        <w:widowControl w:val="0"/>
        <w:numPr>
          <w:ilvl w:val="0"/>
          <w:numId w:val="0"/>
        </w:numPr>
        <w:jc w:val="both"/>
      </w:pP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restart"/>
          </w:tcPr>
          <w:p>
            <w:pPr>
              <w:widowControl w:val="0"/>
              <w:numPr>
                <w:ilvl w:val="0"/>
                <w:numId w:val="0"/>
              </w:numPr>
              <w:jc w:val="both"/>
              <w:rPr>
                <w:vertAlign w:val="baseline"/>
              </w:rPr>
            </w:pPr>
            <w:r>
              <w:rPr>
                <w:vertAlign w:val="baseline"/>
              </w:rPr>
              <w:t>方法</w:t>
            </w:r>
          </w:p>
        </w:tc>
        <w:tc>
          <w:tcPr>
            <w:tcW w:w="1217" w:type="dxa"/>
            <w:vMerge w:val="restart"/>
          </w:tcPr>
          <w:p>
            <w:pPr>
              <w:widowControl w:val="0"/>
              <w:numPr>
                <w:ilvl w:val="0"/>
                <w:numId w:val="0"/>
              </w:numPr>
              <w:jc w:val="both"/>
              <w:rPr>
                <w:vertAlign w:val="baseline"/>
              </w:rPr>
            </w:pPr>
            <w:r>
              <w:rPr>
                <w:vertAlign w:val="baseline"/>
              </w:rPr>
              <w:t>path</w:t>
            </w:r>
          </w:p>
        </w:tc>
        <w:tc>
          <w:tcPr>
            <w:tcW w:w="1217" w:type="dxa"/>
            <w:vMerge w:val="restart"/>
          </w:tcPr>
          <w:p>
            <w:pPr>
              <w:widowControl w:val="0"/>
              <w:numPr>
                <w:ilvl w:val="0"/>
                <w:numId w:val="0"/>
              </w:numPr>
              <w:jc w:val="both"/>
              <w:rPr>
                <w:vertAlign w:val="baseline"/>
              </w:rPr>
            </w:pPr>
            <w:r>
              <w:rPr>
                <w:vertAlign w:val="baseline"/>
              </w:rPr>
              <w:t>参数</w:t>
            </w:r>
          </w:p>
        </w:tc>
        <w:tc>
          <w:tcPr>
            <w:tcW w:w="1217" w:type="dxa"/>
            <w:vMerge w:val="restart"/>
          </w:tcPr>
          <w:p>
            <w:pPr>
              <w:widowControl w:val="0"/>
              <w:numPr>
                <w:ilvl w:val="0"/>
                <w:numId w:val="0"/>
              </w:numPr>
              <w:jc w:val="both"/>
              <w:rPr>
                <w:vertAlign w:val="baseline"/>
              </w:rPr>
            </w:pPr>
            <w:r>
              <w:rPr>
                <w:vertAlign w:val="baseline"/>
              </w:rPr>
              <w:t>描述</w:t>
            </w:r>
          </w:p>
        </w:tc>
        <w:tc>
          <w:tcPr>
            <w:tcW w:w="2436" w:type="dxa"/>
            <w:gridSpan w:val="2"/>
          </w:tcPr>
          <w:p>
            <w:pPr>
              <w:widowControl w:val="0"/>
              <w:numPr>
                <w:ilvl w:val="0"/>
                <w:numId w:val="0"/>
              </w:numPr>
              <w:jc w:val="both"/>
              <w:rPr>
                <w:vertAlign w:val="baseline"/>
              </w:rPr>
            </w:pPr>
            <w:r>
              <w:rPr>
                <w:vertAlign w:val="baseline"/>
              </w:rPr>
              <w:t>响应</w:t>
            </w:r>
          </w:p>
        </w:tc>
        <w:tc>
          <w:tcPr>
            <w:tcW w:w="1217" w:type="dxa"/>
            <w:vMerge w:val="restart"/>
          </w:tcPr>
          <w:p>
            <w:pPr>
              <w:widowControl w:val="0"/>
              <w:numPr>
                <w:ilvl w:val="0"/>
                <w:numId w:val="0"/>
              </w:numPr>
              <w:jc w:val="both"/>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8" w:type="dxa"/>
          </w:tcPr>
          <w:p>
            <w:pPr>
              <w:widowControl w:val="0"/>
              <w:numPr>
                <w:ilvl w:val="0"/>
                <w:numId w:val="0"/>
              </w:numPr>
              <w:jc w:val="both"/>
              <w:rPr>
                <w:vertAlign w:val="baseline"/>
              </w:rPr>
            </w:pPr>
            <w:r>
              <w:rPr>
                <w:vertAlign w:val="baseline"/>
              </w:rPr>
              <w:t>成功</w:t>
            </w:r>
          </w:p>
        </w:tc>
        <w:tc>
          <w:tcPr>
            <w:tcW w:w="1218" w:type="dxa"/>
          </w:tcPr>
          <w:p>
            <w:pPr>
              <w:widowControl w:val="0"/>
              <w:numPr>
                <w:ilvl w:val="0"/>
                <w:numId w:val="0"/>
              </w:numPr>
              <w:jc w:val="both"/>
              <w:rPr>
                <w:vertAlign w:val="baseline"/>
              </w:rPr>
            </w:pPr>
            <w:r>
              <w:rPr>
                <w:vertAlign w:val="baseline"/>
              </w:rPr>
              <w:t>失败</w:t>
            </w:r>
          </w:p>
        </w:tc>
        <w:tc>
          <w:tcPr>
            <w:tcW w:w="1217"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String start(起始时间，可选参数)</w:t>
            </w:r>
          </w:p>
          <w:p>
            <w:pPr>
              <w:widowControl w:val="0"/>
              <w:numPr>
                <w:ilvl w:val="0"/>
                <w:numId w:val="0"/>
              </w:numPr>
              <w:jc w:val="both"/>
              <w:rPr>
                <w:vertAlign w:val="baseline"/>
              </w:rPr>
            </w:pPr>
            <w:r>
              <w:rPr>
                <w:vertAlign w:val="baseline"/>
              </w:rPr>
              <w:t>String end（结束时间，可选参数)</w:t>
            </w:r>
          </w:p>
        </w:tc>
        <w:tc>
          <w:tcPr>
            <w:tcW w:w="1217" w:type="dxa"/>
          </w:tcPr>
          <w:p>
            <w:pPr>
              <w:widowControl w:val="0"/>
              <w:numPr>
                <w:ilvl w:val="0"/>
                <w:numId w:val="0"/>
              </w:numPr>
              <w:jc w:val="both"/>
              <w:rPr>
                <w:vertAlign w:val="baseline"/>
              </w:rPr>
            </w:pPr>
            <w:r>
              <w:rPr>
                <w:vertAlign w:val="baseline"/>
              </w:rPr>
              <w:t>获取所有公告信息</w:t>
            </w:r>
          </w:p>
        </w:tc>
        <w:tc>
          <w:tcPr>
            <w:tcW w:w="1218" w:type="dxa"/>
          </w:tcPr>
          <w:p>
            <w:pPr>
              <w:widowControl w:val="0"/>
              <w:numPr>
                <w:ilvl w:val="0"/>
                <w:numId w:val="0"/>
              </w:numPr>
              <w:jc w:val="both"/>
              <w:rPr>
                <w:vertAlign w:val="baseline"/>
              </w:rPr>
            </w:pPr>
            <w:r>
              <w:rPr>
                <w:vertAlign w:val="baseline"/>
              </w:rPr>
              <w:t>{status,message,[notice]}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Notice notice</w:t>
            </w:r>
          </w:p>
        </w:tc>
        <w:tc>
          <w:tcPr>
            <w:tcW w:w="1217" w:type="dxa"/>
          </w:tcPr>
          <w:p>
            <w:pPr>
              <w:widowControl w:val="0"/>
              <w:numPr>
                <w:ilvl w:val="0"/>
                <w:numId w:val="0"/>
              </w:numPr>
              <w:jc w:val="both"/>
              <w:rPr>
                <w:vertAlign w:val="baseline"/>
              </w:rPr>
            </w:pPr>
            <w:r>
              <w:rPr>
                <w:vertAlign w:val="baseline"/>
              </w:rPr>
              <w:t>增加一条公告信息</w:t>
            </w:r>
          </w:p>
        </w:tc>
        <w:tc>
          <w:tcPr>
            <w:tcW w:w="1218" w:type="dxa"/>
          </w:tcPr>
          <w:p>
            <w:pPr>
              <w:widowControl w:val="0"/>
              <w:numPr>
                <w:ilvl w:val="0"/>
                <w:numId w:val="0"/>
              </w:numPr>
              <w:jc w:val="both"/>
              <w:rPr>
                <w:vertAlign w:val="baseline"/>
              </w:rPr>
            </w:pPr>
            <w:r>
              <w:rPr>
                <w:vertAlign w:val="baseline"/>
              </w:rPr>
              <w:t>{status,message,Obj 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/notice/{id}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根据ID删除一条公告</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timeout=true</w:t>
            </w:r>
          </w:p>
        </w:tc>
        <w:tc>
          <w:tcPr>
            <w:tcW w:w="1217" w:type="dxa"/>
          </w:tcPr>
          <w:p>
            <w:pPr>
              <w:widowControl w:val="0"/>
              <w:numPr>
                <w:ilvl w:val="0"/>
                <w:numId w:val="0"/>
              </w:numPr>
              <w:jc w:val="both"/>
              <w:rPr>
                <w:vertAlign w:val="baseline"/>
              </w:rPr>
            </w:pPr>
            <w:r>
              <w:rPr>
                <w:vertAlign w:val="baseline"/>
              </w:rPr>
              <w:t>获取活动内容，timeout属性确定是否获取过期的活动</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Activity activity</w:t>
            </w:r>
          </w:p>
        </w:tc>
        <w:tc>
          <w:tcPr>
            <w:tcW w:w="1217" w:type="dxa"/>
          </w:tcPr>
          <w:p>
            <w:pPr>
              <w:widowControl w:val="0"/>
              <w:numPr>
                <w:ilvl w:val="0"/>
                <w:numId w:val="0"/>
              </w:numPr>
              <w:jc w:val="both"/>
              <w:rPr>
                <w:vertAlign w:val="baseline"/>
              </w:rPr>
            </w:pPr>
            <w:r>
              <w:rPr>
                <w:vertAlign w:val="baseline"/>
              </w:rPr>
              <w:t>增加一条活动内容</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/activity/{id}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删除某条活动内容</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金融服务模块</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w:t>
            </w: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vAlign w:val="top"/>
          </w:tcPr>
          <w:p>
            <w:pPr>
              <w:widowControl w:val="0"/>
              <w:numPr>
                <w:ilvl w:val="0"/>
                <w:numId w:val="0"/>
              </w:numPr>
              <w:ind w:left="0" w:leftChars="0" w:firstLine="0" w:firstLineChars="0"/>
              <w:jc w:val="both"/>
              <w:rPr>
                <w:vertAlign w:val="baseline"/>
              </w:rPr>
            </w:pPr>
            <w:r>
              <w:rPr>
                <w:color w:val="FF0000"/>
                <w:vertAlign w:val="baseline"/>
              </w:rPr>
              <w:t>post</w:t>
            </w:r>
          </w:p>
        </w:tc>
        <w:tc>
          <w:tcPr>
            <w:tcW w:w="1545" w:type="dxa"/>
            <w:vAlign w:val="top"/>
          </w:tcPr>
          <w:p>
            <w:pPr>
              <w:widowControl w:val="0"/>
              <w:numPr>
                <w:ilvl w:val="0"/>
                <w:numId w:val="0"/>
              </w:numPr>
              <w:ind w:left="0" w:leftChars="0" w:firstLine="0" w:firstLineChars="0"/>
              <w:jc w:val="both"/>
              <w:rPr>
                <w:vertAlign w:val="baseline"/>
              </w:rPr>
            </w:pPr>
            <w:r>
              <w:rPr>
                <w:color w:val="FF0000"/>
                <w:vertAlign w:val="baseline"/>
              </w:rPr>
              <w:t>/prepay/{orderid}</w:t>
            </w:r>
          </w:p>
        </w:tc>
        <w:tc>
          <w:tcPr>
            <w:tcW w:w="1041" w:type="dxa"/>
            <w:vAlign w:val="top"/>
          </w:tcPr>
          <w:p>
            <w:pPr>
              <w:widowControl w:val="0"/>
              <w:numPr>
                <w:ilvl w:val="0"/>
                <w:numId w:val="0"/>
              </w:numPr>
              <w:ind w:left="0" w:leftChars="0" w:firstLine="0" w:firstLineChars="0"/>
              <w:jc w:val="both"/>
              <w:rPr>
                <w:vertAlign w:val="baseline"/>
              </w:rPr>
            </w:pPr>
            <w:r>
              <w:rPr>
                <w:color w:val="FF0000"/>
                <w:vertAlign w:val="baseline"/>
              </w:rPr>
              <w:t>-</w:t>
            </w:r>
          </w:p>
        </w:tc>
        <w:tc>
          <w:tcPr>
            <w:tcW w:w="1067" w:type="dxa"/>
            <w:vAlign w:val="top"/>
          </w:tcPr>
          <w:p>
            <w:pPr>
              <w:widowControl w:val="0"/>
              <w:numPr>
                <w:ilvl w:val="0"/>
                <w:numId w:val="0"/>
              </w:numPr>
              <w:jc w:val="both"/>
              <w:rPr>
                <w:vertAlign w:val="baseline"/>
              </w:rPr>
            </w:pPr>
            <w:r>
              <w:rPr>
                <w:color w:val="FF0000"/>
                <w:vertAlign w:val="baseline"/>
              </w:rPr>
              <w:t>前台发起要支付的请求给后台。后台去微信服务器拿取预支付信息，然后保存在缓存中，后台又会返回预支付信息给小程序。</w:t>
            </w:r>
          </w:p>
        </w:tc>
        <w:tc>
          <w:tcPr>
            <w:tcW w:w="1482"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,这个prepay是预支付信息，小程序根据这个拉起微信付款</w:t>
            </w:r>
          </w:p>
        </w:tc>
        <w:tc>
          <w:tcPr>
            <w:tcW w:w="1384"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1049" w:type="dxa"/>
            <w:vAlign w:val="top"/>
          </w:tcPr>
          <w:p>
            <w:pPr>
              <w:widowControl w:val="0"/>
              <w:numPr>
                <w:ilvl w:val="0"/>
                <w:numId w:val="0"/>
              </w:numPr>
              <w:ind w:left="0" w:leftChars="0" w:firstLine="0" w:firstLineChars="0"/>
              <w:jc w:val="both"/>
              <w:rPr>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0" w:hRule="atLeast"/>
          <w:jc w:val="center"/>
        </w:trPr>
        <w:tc>
          <w:tcPr>
            <w:tcW w:w="95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post</w:t>
            </w:r>
          </w:p>
        </w:tc>
        <w:tc>
          <w:tcPr>
            <w:tcW w:w="1545"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/withdraw</w:t>
            </w:r>
          </w:p>
        </w:tc>
        <w:tc>
          <w:tcPr>
            <w:tcW w:w="104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Integer userId,Double amount（提现金额）</w:t>
            </w:r>
          </w:p>
        </w:tc>
        <w:tc>
          <w:tcPr>
            <w:tcW w:w="1067"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提现</w:t>
            </w:r>
          </w:p>
        </w:tc>
        <w:tc>
          <w:tcPr>
            <w:tcW w:w="1482" w:type="dxa"/>
          </w:tcPr>
          <w:p>
            <w:pPr>
              <w:keepNext w:val="0"/>
              <w:keepLines w:val="0"/>
              <w:widowControl w:val="0"/>
              <w:suppressLineNumbers w:val="0"/>
              <w:spacing w:before="0" w:beforeAutospacing="0" w:after="0" w:afterAutospacing="0"/>
              <w:ind w:left="0" w:right="0"/>
              <w:jc w:val="both"/>
              <w:rPr>
                <w:color w:val="0070C0"/>
                <w:shd w:val="clear" w:color="auto" w:fill="auto"/>
                <w:vertAlign w:val="baseline"/>
              </w:rPr>
            </w:pPr>
            <w:r>
              <w:rPr>
                <w:rFonts w:hint="default" w:ascii="Calibri" w:hAnsi="Calibri" w:eastAsia="宋体" w:cs="Times New Roman"/>
                <w:color w:val="0070C0"/>
                <w:kern w:val="2"/>
                <w:sz w:val="21"/>
                <w:szCs w:val="21"/>
                <w:shd w:val="clear" w:color="auto" w:fill="auto"/>
                <w:lang w:val="en-US" w:eastAsia="zh-CN" w:bidi="ar"/>
              </w:rPr>
              <w:t>{status,message,</w:t>
            </w:r>
            <w:r>
              <w:rPr>
                <w:rFonts w:hint="default" w:ascii="Calibri" w:hAnsi="Calibri" w:eastAsia="宋体" w:cs="Times New Roman"/>
                <w:color w:val="0070C0"/>
                <w:kern w:val="2"/>
                <w:sz w:val="21"/>
                <w:szCs w:val="21"/>
                <w:shd w:val="clear" w:color="auto" w:fill="auto"/>
                <w:lang w:eastAsia="zh-CN" w:bidi="ar"/>
              </w:rPr>
              <w:t>null</w:t>
            </w:r>
            <w:r>
              <w:rPr>
                <w:rFonts w:hint="default" w:ascii="Calibri" w:hAnsi="Calibri" w:eastAsia="宋体" w:cs="Times New Roman"/>
                <w:color w:val="0070C0"/>
                <w:kern w:val="2"/>
                <w:sz w:val="21"/>
                <w:szCs w:val="21"/>
                <w:shd w:val="clear" w:color="auto" w:fill="auto"/>
                <w:lang w:val="en-US" w:eastAsia="zh-CN" w:bidi="ar"/>
              </w:rPr>
              <w:t>}</w:t>
            </w:r>
          </w:p>
        </w:tc>
        <w:tc>
          <w:tcPr>
            <w:tcW w:w="1384"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{status,message,null}</w:t>
            </w:r>
          </w:p>
        </w:tc>
        <w:tc>
          <w:tcPr>
            <w:tcW w:w="1049" w:type="dxa"/>
            <w:vAlign w:val="top"/>
          </w:tcPr>
          <w:p>
            <w:pPr>
              <w:widowControl w:val="0"/>
              <w:numPr>
                <w:ilvl w:val="0"/>
                <w:numId w:val="0"/>
              </w:numPr>
              <w:ind w:left="0" w:leftChars="0" w:firstLine="0" w:firstLineChars="0"/>
              <w:jc w:val="both"/>
              <w:rPr>
                <w:color w:val="0070C0"/>
                <w:shd w:val="clear" w:color="auto" w:fill="auto"/>
                <w:vertAlign w:val="baseline"/>
              </w:rPr>
            </w:pPr>
            <w:r>
              <w:rPr>
                <w:color w:val="C00000"/>
                <w:shd w:val="clear" w:color="auto" w:fill="auto"/>
                <w:vertAlign w:val="baseline"/>
              </w:rPr>
              <w:t>这功能后面做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/ordersecret/{orderId}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通过订单的id拿到该订单确认所需要的密码</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获取该用户的优惠券信息</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String decouponsecret</w:t>
            </w:r>
          </w:p>
        </w:tc>
        <w:tc>
          <w:tcPr>
            <w:tcW w:w="1067" w:type="dxa"/>
          </w:tcPr>
          <w:p>
            <w:pPr>
              <w:widowControl w:val="0"/>
              <w:numPr>
                <w:ilvl w:val="0"/>
                <w:numId w:val="0"/>
              </w:numPr>
              <w:jc w:val="both"/>
              <w:rPr>
                <w:vertAlign w:val="baseline"/>
              </w:rPr>
            </w:pPr>
            <w:r>
              <w:rPr>
                <w:vertAlign w:val="baseline"/>
              </w:rPr>
              <w:t>通过兑换密码兑换优惠券，兑换后，该兑换密码失效</w:t>
            </w:r>
          </w:p>
        </w:tc>
        <w:tc>
          <w:tcPr>
            <w:tcW w:w="1482"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p>
          <w:p>
            <w:pPr>
              <w:keepNext w:val="0"/>
              <w:keepLines w:val="0"/>
              <w:widowControl w:val="0"/>
              <w:suppressLineNumbers w:val="0"/>
              <w:spacing w:before="0" w:beforeAutospacing="0" w:after="0" w:afterAutospacing="0"/>
              <w:ind w:left="0" w:right="0" w:firstLine="105" w:firstLineChars="50"/>
              <w:jc w:val="both"/>
            </w:pP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Integer totalnumber</w:t>
            </w:r>
          </w:p>
        </w:tc>
        <w:tc>
          <w:tcPr>
            <w:tcW w:w="1067" w:type="dxa"/>
          </w:tcPr>
          <w:p>
            <w:pPr>
              <w:widowControl w:val="0"/>
              <w:numPr>
                <w:ilvl w:val="0"/>
                <w:numId w:val="0"/>
              </w:numPr>
              <w:jc w:val="both"/>
              <w:rPr>
                <w:vertAlign w:val="baseline"/>
              </w:rPr>
            </w:pPr>
            <w:r>
              <w:rPr>
                <w:vertAlign w:val="baseline"/>
              </w:rPr>
              <w:t>生成优惠券兑换码并存入系统，传入生成数量</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total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/decoupon/{userid}</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/decoupon/all</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管理员给所有用户发放一张优惠券。参数包含价值，最低使用额，过期时间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color w:val="0070C0"/>
                <w:vertAlign w:val="baseline"/>
              </w:rPr>
            </w:pPr>
            <w:r>
              <w:rPr>
                <w:color w:val="0070C0"/>
                <w:vertAlign w:val="baseline"/>
              </w:rPr>
              <w:t>post</w:t>
            </w:r>
          </w:p>
        </w:tc>
        <w:tc>
          <w:tcPr>
            <w:tcW w:w="1545" w:type="dxa"/>
          </w:tcPr>
          <w:p>
            <w:pPr>
              <w:widowControl w:val="0"/>
              <w:numPr>
                <w:ilvl w:val="0"/>
                <w:numId w:val="0"/>
              </w:numPr>
              <w:jc w:val="both"/>
              <w:rPr>
                <w:color w:val="0070C0"/>
                <w:vertAlign w:val="baseline"/>
              </w:rPr>
            </w:pPr>
            <w:r>
              <w:rPr>
                <w:color w:val="0070C0"/>
                <w:vertAlign w:val="baseline"/>
              </w:rPr>
              <w:t>/withdraw/{id}</w:t>
            </w:r>
          </w:p>
          <w:p>
            <w:pPr>
              <w:widowControl w:val="0"/>
              <w:numPr>
                <w:ilvl w:val="0"/>
                <w:numId w:val="0"/>
              </w:numPr>
              <w:jc w:val="both"/>
              <w:rPr>
                <w:color w:val="0070C0"/>
                <w:vertAlign w:val="baseline"/>
              </w:rPr>
            </w:pPr>
          </w:p>
          <w:p>
            <w:pPr>
              <w:widowControl w:val="0"/>
              <w:numPr>
                <w:ilvl w:val="0"/>
                <w:numId w:val="0"/>
              </w:numPr>
              <w:jc w:val="both"/>
              <w:rPr>
                <w:color w:val="0070C0"/>
                <w:vertAlign w:val="baseline"/>
              </w:rPr>
            </w:pPr>
            <w:r>
              <w:rPr>
                <w:color w:val="0070C0"/>
                <w:vertAlign w:val="baseline"/>
              </w:rPr>
              <w:t>(这功能后面实现)</w:t>
            </w:r>
          </w:p>
        </w:tc>
        <w:tc>
          <w:tcPr>
            <w:tcW w:w="1041" w:type="dxa"/>
          </w:tcPr>
          <w:p>
            <w:pPr>
              <w:widowControl w:val="0"/>
              <w:numPr>
                <w:ilvl w:val="0"/>
                <w:numId w:val="0"/>
              </w:numPr>
              <w:jc w:val="both"/>
              <w:rPr>
                <w:color w:val="0070C0"/>
                <w:vertAlign w:val="baseline"/>
              </w:rPr>
            </w:pPr>
            <w:r>
              <w:rPr>
                <w:color w:val="0070C0"/>
                <w:vertAlign w:val="baseline"/>
              </w:rPr>
              <w:t>-</w:t>
            </w:r>
          </w:p>
        </w:tc>
        <w:tc>
          <w:tcPr>
            <w:tcW w:w="1067" w:type="dxa"/>
          </w:tcPr>
          <w:p>
            <w:pPr>
              <w:widowControl w:val="0"/>
              <w:numPr>
                <w:ilvl w:val="0"/>
                <w:numId w:val="0"/>
              </w:numPr>
              <w:jc w:val="both"/>
              <w:rPr>
                <w:color w:val="0070C0"/>
                <w:vertAlign w:val="baseline"/>
              </w:rPr>
            </w:pPr>
            <w:r>
              <w:rPr>
                <w:color w:val="0070C0"/>
                <w:vertAlign w:val="baseline"/>
              </w:rPr>
              <w:t>管理员同意某一项提现申请，同意后系统自动支付给用户</w:t>
            </w:r>
          </w:p>
        </w:tc>
        <w:tc>
          <w:tcPr>
            <w:tcW w:w="1482"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384"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049" w:type="dxa"/>
          </w:tcPr>
          <w:p>
            <w:pPr>
              <w:widowControl w:val="0"/>
              <w:numPr>
                <w:ilvl w:val="0"/>
                <w:numId w:val="0"/>
              </w:numPr>
              <w:jc w:val="both"/>
              <w:rPr>
                <w:color w:val="0070C0"/>
                <w:vertAlign w:val="baseline"/>
              </w:rPr>
            </w:pPr>
            <w:r>
              <w:rPr>
                <w:color w:val="0070C0"/>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分享功能模块(用于分享的图片在后台通过模板背景图与qrcode合成新的分享图)</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139"/>
        <w:gridCol w:w="969"/>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139" w:type="dxa"/>
            <w:vMerge w:val="restart"/>
          </w:tcPr>
          <w:p>
            <w:pPr>
              <w:widowControl w:val="0"/>
              <w:numPr>
                <w:ilvl w:val="0"/>
                <w:numId w:val="0"/>
              </w:numPr>
              <w:jc w:val="both"/>
              <w:rPr>
                <w:vertAlign w:val="baseline"/>
              </w:rPr>
            </w:pPr>
            <w:r>
              <w:rPr>
                <w:vertAlign w:val="baseline"/>
              </w:rPr>
              <w:t>参数</w:t>
            </w:r>
          </w:p>
        </w:tc>
        <w:tc>
          <w:tcPr>
            <w:tcW w:w="969"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139" w:type="dxa"/>
            <w:vMerge w:val="continue"/>
          </w:tcPr>
          <w:p>
            <w:pPr>
              <w:widowControl w:val="0"/>
              <w:numPr>
                <w:ilvl w:val="0"/>
                <w:numId w:val="0"/>
              </w:numPr>
              <w:jc w:val="both"/>
              <w:rPr>
                <w:vertAlign w:val="baseline"/>
              </w:rPr>
            </w:pPr>
          </w:p>
        </w:tc>
        <w:tc>
          <w:tcPr>
            <w:tcW w:w="969"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获取用于分享的二维码图</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管理员上传一个模板图片到数据库</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修改某个模板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delete</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删除一个模板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获取所有模板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匿名</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对象存储服务（该项目前期拟采用七牛云存储服务，服务具体实现由后台服务详细实现，后台无接口暴露）</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产品模块（前端查看产品的许多内容，管理员管理产品的许多内容）</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311"/>
        <w:gridCol w:w="955"/>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311" w:type="dxa"/>
            <w:vMerge w:val="restart"/>
          </w:tcPr>
          <w:p>
            <w:pPr>
              <w:widowControl w:val="0"/>
              <w:numPr>
                <w:ilvl w:val="0"/>
                <w:numId w:val="0"/>
              </w:numPr>
              <w:jc w:val="both"/>
              <w:rPr>
                <w:vertAlign w:val="baseline"/>
              </w:rPr>
            </w:pPr>
            <w:r>
              <w:rPr>
                <w:vertAlign w:val="baseline"/>
              </w:rPr>
              <w:t>path</w:t>
            </w:r>
          </w:p>
        </w:tc>
        <w:tc>
          <w:tcPr>
            <w:tcW w:w="955"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311" w:type="dxa"/>
            <w:vMerge w:val="continue"/>
          </w:tcPr>
          <w:p>
            <w:pPr>
              <w:widowControl w:val="0"/>
              <w:numPr>
                <w:ilvl w:val="0"/>
                <w:numId w:val="0"/>
              </w:numPr>
              <w:jc w:val="both"/>
              <w:rPr>
                <w:vertAlign w:val="baseline"/>
              </w:rPr>
            </w:pPr>
          </w:p>
        </w:tc>
        <w:tc>
          <w:tcPr>
            <w:tcW w:w="955"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311" w:type="dxa"/>
          </w:tcPr>
          <w:p>
            <w:pPr>
              <w:widowControl w:val="0"/>
              <w:numPr>
                <w:ilvl w:val="0"/>
                <w:numId w:val="0"/>
              </w:numPr>
              <w:jc w:val="both"/>
              <w:rPr>
                <w:vertAlign w:val="baseline"/>
              </w:rPr>
            </w:pPr>
            <w:r>
              <w:rPr>
                <w:vertAlign w:val="baseline"/>
              </w:rPr>
              <w:t>/product</w:t>
            </w:r>
          </w:p>
        </w:tc>
        <w:tc>
          <w:tcPr>
            <w:tcW w:w="955" w:type="dxa"/>
          </w:tcPr>
          <w:p>
            <w:pPr>
              <w:widowControl w:val="0"/>
              <w:numPr>
                <w:ilvl w:val="0"/>
                <w:numId w:val="0"/>
              </w:numPr>
              <w:jc w:val="both"/>
              <w:rPr>
                <w:vertAlign w:val="baseline"/>
              </w:rPr>
            </w:pPr>
            <w:r>
              <w:rPr>
                <w:vertAlign w:val="baseline"/>
              </w:rPr>
              <w:t>Product product，List&lt;ProductProps&gt;</w:t>
            </w:r>
          </w:p>
        </w:tc>
        <w:tc>
          <w:tcPr>
            <w:tcW w:w="2394" w:type="dxa"/>
          </w:tcPr>
          <w:p>
            <w:pPr>
              <w:widowControl w:val="0"/>
              <w:numPr>
                <w:ilvl w:val="0"/>
                <w:numId w:val="0"/>
              </w:numPr>
              <w:jc w:val="both"/>
              <w:rPr>
                <w:vertAlign w:val="baseline"/>
              </w:rPr>
            </w:pPr>
            <w:r>
              <w:rPr>
                <w:vertAlign w:val="baseline"/>
              </w:rPr>
              <w:t>根据传入的product在数据库中增加一个product,然后根据props在数据库增加多条该产品的可选属性行</w:t>
            </w:r>
          </w:p>
          <w:p>
            <w:pPr>
              <w:widowControl w:val="0"/>
              <w:numPr>
                <w:ilvl w:val="0"/>
                <w:numId w:val="0"/>
              </w:numPr>
              <w:jc w:val="both"/>
              <w:rPr>
                <w:vertAlign w:val="baseline"/>
              </w:rPr>
            </w:pPr>
            <w:r>
              <w:rPr>
                <w:vertAlign w:val="baseline"/>
              </w:rPr>
              <w:t>先插入产品，拿到产品id，在插入props，事务操作。</w:t>
            </w:r>
          </w:p>
        </w:tc>
        <w:tc>
          <w:tcPr>
            <w:tcW w:w="1468"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1311" w:type="dxa"/>
          </w:tcPr>
          <w:p>
            <w:pPr>
              <w:widowControl w:val="0"/>
              <w:numPr>
                <w:ilvl w:val="0"/>
                <w:numId w:val="0"/>
              </w:numPr>
              <w:jc w:val="both"/>
              <w:rPr>
                <w:vertAlign w:val="baseline"/>
              </w:rPr>
            </w:pPr>
            <w:r>
              <w:rPr>
                <w:vertAlign w:val="baseline"/>
              </w:rPr>
              <w:t>/product/{id}</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删除一条产品的信息，连产品的productprops都会被删除，是数据库的一个transaction操作</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311" w:type="dxa"/>
          </w:tcPr>
          <w:p>
            <w:pPr>
              <w:widowControl w:val="0"/>
              <w:numPr>
                <w:ilvl w:val="0"/>
                <w:numId w:val="0"/>
              </w:numPr>
              <w:jc w:val="both"/>
              <w:rPr>
                <w:vertAlign w:val="baseline"/>
              </w:rPr>
            </w:pPr>
            <w:r>
              <w:rPr>
                <w:vertAlign w:val="baseline"/>
              </w:rPr>
              <w:t>/product/{id}</w:t>
            </w:r>
          </w:p>
        </w:tc>
        <w:tc>
          <w:tcPr>
            <w:tcW w:w="955" w:type="dxa"/>
          </w:tcPr>
          <w:p>
            <w:pPr>
              <w:widowControl w:val="0"/>
              <w:numPr>
                <w:ilvl w:val="0"/>
                <w:numId w:val="0"/>
              </w:numPr>
              <w:jc w:val="both"/>
              <w:rPr>
                <w:vertAlign w:val="baseline"/>
              </w:rPr>
            </w:pPr>
            <w:r>
              <w:rPr>
                <w:vertAlign w:val="baseline"/>
              </w:rPr>
              <w:t>Product product（传入的对象的所有非空字段都会被更新，除了id）</w:t>
            </w:r>
          </w:p>
        </w:tc>
        <w:tc>
          <w:tcPr>
            <w:tcW w:w="2394" w:type="dxa"/>
          </w:tcPr>
          <w:p>
            <w:pPr>
              <w:widowControl w:val="0"/>
              <w:numPr>
                <w:ilvl w:val="0"/>
                <w:numId w:val="0"/>
              </w:numPr>
              <w:jc w:val="both"/>
              <w:rPr>
                <w:vertAlign w:val="baseline"/>
              </w:rPr>
            </w:pPr>
            <w:r>
              <w:rPr>
                <w:vertAlign w:val="baseline"/>
              </w:rPr>
              <w:t>修改一条产品的信息</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返回所有产品，因为产品太少，所以不做分页</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管理员/匿名/用户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/product/type</w:t>
            </w:r>
            <w:r>
              <w:rPr>
                <w:vertAlign w:val="baseline"/>
              </w:rPr>
              <w:t>{</w:t>
            </w:r>
            <w:r>
              <w:rPr>
                <w:vertAlign w:val="baseline"/>
              </w:rPr>
              <w:t>id}</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根据分类返回该类下的所有产品，哎呀，他又没得好多产品，分啥子页嘛，不分页了</w:t>
            </w:r>
            <w:r>
              <w:rPr>
                <w:vertAlign w:val="baseline"/>
              </w:rPr>
              <w:t>.这里的id是producttype里面的id</w:t>
            </w:r>
          </w:p>
        </w:tc>
        <w:tc>
          <w:tcPr>
            <w:tcW w:w="1468"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tc>
        <w:tc>
          <w:tcPr>
            <w:tcW w:w="1170"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w:t>
            </w:r>
            <w:r>
              <w:rPr>
                <w:vertAlign w:val="baseline"/>
              </w:rPr>
              <w:t>product/{id}/props</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根据产品的id查询该产品的可选参数列表</w:t>
            </w:r>
            <w:r>
              <w:rPr>
                <w:vertAlign w:val="baseline"/>
              </w:rPr>
              <w:t>，查询的是productprops表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productprops,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/product/{id}</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通过产品id查询该产品的详细细节</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/producttype</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获取产品类型列表</w:t>
            </w:r>
            <w:r>
              <w:rPr>
                <w:vertAlign w:val="baseline"/>
              </w:rPr>
              <w:t>，查询producttype表并返回。</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productType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311" w:type="dxa"/>
          </w:tcPr>
          <w:p>
            <w:pPr>
              <w:widowControl w:val="0"/>
              <w:numPr>
                <w:ilvl w:val="0"/>
                <w:numId w:val="0"/>
              </w:numPr>
              <w:jc w:val="both"/>
              <w:rPr>
                <w:vertAlign w:val="baseline"/>
              </w:rPr>
            </w:pPr>
          </w:p>
        </w:tc>
        <w:tc>
          <w:tcPr>
            <w:tcW w:w="955"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r>
              <w:rPr>
                <w:vertAlign w:val="baseline"/>
              </w:rPr>
              <w:t>产品类型几乎是死的，所以暂时不管增删改，只管查</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bookmarkStart w:id="0" w:name="_GoBack"/>
            <w:bookmarkEnd w:id="0"/>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1"/>
        </w:numPr>
        <w:jc w:val="both"/>
      </w:pPr>
      <w:r>
        <w:t>主页模块(主页除了一些自身拥有的独特API外，还需要依赖其它的API，比如产品列表，评价获取等。)</w:t>
      </w:r>
    </w:p>
    <w:p>
      <w:pPr>
        <w:widowControl w:val="0"/>
        <w:numPr>
          <w:ilvl w:val="0"/>
          <w:numId w:val="0"/>
        </w:numPr>
        <w:jc w:val="both"/>
      </w:pP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获取banner的列表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banner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获取广告列表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advertisement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/home/recommand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获取推荐的产品列表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recommand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Banner banner</w:t>
            </w:r>
          </w:p>
        </w:tc>
        <w:tc>
          <w:tcPr>
            <w:tcW w:w="2394" w:type="dxa"/>
          </w:tcPr>
          <w:p>
            <w:pPr>
              <w:widowControl w:val="0"/>
              <w:numPr>
                <w:ilvl w:val="0"/>
                <w:numId w:val="0"/>
              </w:numPr>
              <w:jc w:val="both"/>
              <w:rPr>
                <w:vertAlign w:val="baseline"/>
              </w:rPr>
            </w:pPr>
            <w:r>
              <w:rPr>
                <w:vertAlign w:val="baseline"/>
              </w:rPr>
              <w:t>增加一条banner信息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Banner banner(其中参数可选)</w:t>
            </w:r>
          </w:p>
        </w:tc>
        <w:tc>
          <w:tcPr>
            <w:tcW w:w="2394" w:type="dxa"/>
          </w:tcPr>
          <w:p>
            <w:pPr>
              <w:widowControl w:val="0"/>
              <w:numPr>
                <w:ilvl w:val="0"/>
                <w:numId w:val="0"/>
              </w:numPr>
              <w:jc w:val="both"/>
              <w:rPr>
                <w:vertAlign w:val="baseline"/>
              </w:rPr>
            </w:pPr>
            <w:r>
              <w:rPr>
                <w:vertAlign w:val="baseline"/>
              </w:rPr>
              <w:t>修改一条banner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Advertisement adv</w:t>
            </w:r>
          </w:p>
        </w:tc>
        <w:tc>
          <w:tcPr>
            <w:tcW w:w="2394" w:type="dxa"/>
          </w:tcPr>
          <w:p>
            <w:pPr>
              <w:widowControl w:val="0"/>
              <w:numPr>
                <w:ilvl w:val="0"/>
                <w:numId w:val="0"/>
              </w:numPr>
              <w:jc w:val="both"/>
              <w:rPr>
                <w:vertAlign w:val="baseline"/>
              </w:rPr>
            </w:pPr>
            <w:r>
              <w:rPr>
                <w:vertAlign w:val="baseline"/>
              </w:rPr>
              <w:t>增加一条广告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Adv adv(可选参数，adv是缩写)</w:t>
            </w:r>
          </w:p>
        </w:tc>
        <w:tc>
          <w:tcPr>
            <w:tcW w:w="2394" w:type="dxa"/>
          </w:tcPr>
          <w:p>
            <w:pPr>
              <w:widowControl w:val="0"/>
              <w:numPr>
                <w:ilvl w:val="0"/>
                <w:numId w:val="0"/>
              </w:numPr>
              <w:jc w:val="both"/>
              <w:rPr>
                <w:vertAlign w:val="baseline"/>
              </w:rPr>
            </w:pPr>
            <w:r>
              <w:rPr>
                <w:vertAlign w:val="baseline"/>
              </w:rPr>
              <w:t>修改一条广告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/home/recommed</w:t>
            </w:r>
          </w:p>
        </w:tc>
        <w:tc>
          <w:tcPr>
            <w:tcW w:w="1277" w:type="dxa"/>
          </w:tcPr>
          <w:p>
            <w:pPr>
              <w:widowControl w:val="0"/>
              <w:numPr>
                <w:ilvl w:val="0"/>
                <w:numId w:val="0"/>
              </w:numPr>
              <w:jc w:val="both"/>
              <w:rPr>
                <w:vertAlign w:val="baseline"/>
              </w:rPr>
            </w:pPr>
            <w:r>
              <w:rPr>
                <w:vertAlign w:val="baseline"/>
              </w:rPr>
              <w:t>Recommand rcmd</w:t>
            </w:r>
          </w:p>
        </w:tc>
        <w:tc>
          <w:tcPr>
            <w:tcW w:w="2394" w:type="dxa"/>
          </w:tcPr>
          <w:p>
            <w:pPr>
              <w:widowControl w:val="0"/>
              <w:numPr>
                <w:ilvl w:val="0"/>
                <w:numId w:val="0"/>
              </w:numPr>
              <w:jc w:val="both"/>
              <w:rPr>
                <w:vertAlign w:val="baseline"/>
              </w:rPr>
            </w:pPr>
            <w:r>
              <w:rPr>
                <w:vertAlign w:val="baseline"/>
              </w:rPr>
              <w:t>增加一条推荐，其实就是传入一个产品ID</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/home/recommde/{id}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根据id删除这个推荐信息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r>
        <w:t>8.电商模块(电商模块与金融模块有时候存在很大联系，比如订单付款，后台内部需要调用金融服务模块,付款跟订单脱不了干系，但付款属于金融服务)</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817"/>
        <w:gridCol w:w="2263"/>
        <w:gridCol w:w="2066"/>
        <w:gridCol w:w="1197"/>
        <w:gridCol w:w="955"/>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817" w:type="dxa"/>
            <w:vMerge w:val="restart"/>
          </w:tcPr>
          <w:p>
            <w:pPr>
              <w:widowControl w:val="0"/>
              <w:numPr>
                <w:ilvl w:val="0"/>
                <w:numId w:val="0"/>
              </w:numPr>
              <w:jc w:val="both"/>
              <w:rPr>
                <w:vertAlign w:val="baseline"/>
              </w:rPr>
            </w:pPr>
            <w:r>
              <w:rPr>
                <w:vertAlign w:val="baseline"/>
              </w:rPr>
              <w:t>path</w:t>
            </w:r>
          </w:p>
        </w:tc>
        <w:tc>
          <w:tcPr>
            <w:tcW w:w="2263"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817" w:type="dxa"/>
            <w:vMerge w:val="continue"/>
          </w:tcPr>
          <w:p>
            <w:pPr>
              <w:widowControl w:val="0"/>
              <w:numPr>
                <w:ilvl w:val="0"/>
                <w:numId w:val="0"/>
              </w:numPr>
              <w:jc w:val="both"/>
              <w:rPr>
                <w:vertAlign w:val="baseline"/>
              </w:rPr>
            </w:pPr>
          </w:p>
        </w:tc>
        <w:tc>
          <w:tcPr>
            <w:tcW w:w="2263"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/item</w:t>
            </w:r>
          </w:p>
        </w:tc>
        <w:tc>
          <w:tcPr>
            <w:tcW w:w="2263" w:type="dxa"/>
          </w:tcPr>
          <w:p>
            <w:pPr>
              <w:widowControl w:val="0"/>
              <w:numPr>
                <w:ilvl w:val="0"/>
                <w:numId w:val="0"/>
              </w:numPr>
              <w:jc w:val="both"/>
              <w:rPr>
                <w:vertAlign w:val="baseline"/>
              </w:rPr>
            </w:pPr>
            <w:r>
              <w:rPr>
                <w:vertAlign w:val="baseline"/>
              </w:rPr>
              <w:t>Integer productId(产品号) ,Integer number(item数量), Integer productType(产品类型ID)</w:t>
            </w:r>
          </w:p>
        </w:tc>
        <w:tc>
          <w:tcPr>
            <w:tcW w:w="2066" w:type="dxa"/>
          </w:tcPr>
          <w:p>
            <w:pPr>
              <w:widowControl w:val="0"/>
              <w:numPr>
                <w:ilvl w:val="0"/>
                <w:numId w:val="0"/>
              </w:numPr>
              <w:jc w:val="both"/>
              <w:rPr>
                <w:vertAlign w:val="baseline"/>
              </w:rPr>
            </w:pPr>
            <w:r>
              <w:rPr>
                <w:vertAlign w:val="baseline"/>
              </w:rPr>
              <w:t>将某一件物品加入item列表中(购物车中),要传入数量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Integer number</w:t>
            </w:r>
          </w:p>
        </w:tc>
        <w:tc>
          <w:tcPr>
            <w:tcW w:w="2066" w:type="dxa"/>
          </w:tcPr>
          <w:p>
            <w:pPr>
              <w:widowControl w:val="0"/>
              <w:numPr>
                <w:ilvl w:val="0"/>
                <w:numId w:val="0"/>
              </w:numPr>
              <w:jc w:val="both"/>
              <w:rPr>
                <w:vertAlign w:val="baseline"/>
              </w:rPr>
            </w:pPr>
            <w:r>
              <w:rPr>
                <w:vertAlign w:val="baseline"/>
              </w:rPr>
              <w:t>将某一id的item数量增加number个(可以为负数)。</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删除购物车中的item</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生成订单，将购物车中的所有物品生成一个订单。</w:t>
            </w:r>
          </w:p>
          <w:p>
            <w:pPr>
              <w:widowControl w:val="0"/>
              <w:numPr>
                <w:ilvl w:val="0"/>
                <w:numId w:val="0"/>
              </w:numPr>
              <w:jc w:val="both"/>
              <w:rPr>
                <w:vertAlign w:val="baseline"/>
              </w:rPr>
            </w:pPr>
            <w:r>
              <w:rPr>
                <w:vertAlign w:val="baseline"/>
              </w:rPr>
              <w:t>提交后，后台会生成一条订单记录，然后购物车中的所有item都会带上这个订单号，表示那些item是属于该订单的。</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 order</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color w:val="FF0000"/>
                <w:vertAlign w:val="baseline"/>
              </w:rPr>
            </w:pPr>
            <w:r>
              <w:rPr>
                <w:color w:val="FF0000"/>
                <w:vertAlign w:val="baseline"/>
              </w:rPr>
              <w:t>post</w:t>
            </w:r>
          </w:p>
        </w:tc>
        <w:tc>
          <w:tcPr>
            <w:tcW w:w="817" w:type="dxa"/>
          </w:tcPr>
          <w:p>
            <w:pPr>
              <w:widowControl w:val="0"/>
              <w:numPr>
                <w:ilvl w:val="0"/>
                <w:numId w:val="0"/>
              </w:numPr>
              <w:jc w:val="both"/>
              <w:rPr>
                <w:color w:val="FF0000"/>
                <w:vertAlign w:val="baseline"/>
              </w:rPr>
            </w:pPr>
            <w:r>
              <w:rPr>
                <w:color w:val="FF0000"/>
                <w:vertAlign w:val="baseline"/>
              </w:rPr>
              <w:t>/prepay/{orderid}</w:t>
            </w:r>
          </w:p>
        </w:tc>
        <w:tc>
          <w:tcPr>
            <w:tcW w:w="2263" w:type="dxa"/>
          </w:tcPr>
          <w:p>
            <w:pPr>
              <w:widowControl w:val="0"/>
              <w:numPr>
                <w:ilvl w:val="0"/>
                <w:numId w:val="0"/>
              </w:numPr>
              <w:jc w:val="both"/>
              <w:rPr>
                <w:color w:val="FF0000"/>
                <w:vertAlign w:val="baseline"/>
              </w:rPr>
            </w:pPr>
            <w:r>
              <w:rPr>
                <w:color w:val="FF0000"/>
                <w:vertAlign w:val="baseline"/>
              </w:rPr>
              <w:t>-</w:t>
            </w:r>
          </w:p>
        </w:tc>
        <w:tc>
          <w:tcPr>
            <w:tcW w:w="2066" w:type="dxa"/>
          </w:tcPr>
          <w:p>
            <w:pPr>
              <w:widowControl w:val="0"/>
              <w:numPr>
                <w:ilvl w:val="0"/>
                <w:numId w:val="0"/>
              </w:numPr>
              <w:jc w:val="both"/>
              <w:rPr>
                <w:color w:val="FF0000"/>
                <w:vertAlign w:val="baseline"/>
              </w:rPr>
            </w:pPr>
            <w:r>
              <w:rPr>
                <w:color w:val="FF0000"/>
                <w:vertAlign w:val="baseline"/>
              </w:rPr>
              <w:t>前台发起要支付的请求给后台。后台去微信服务器拿去预支付信息，然后保存在缓存中，后台又会返回预支付信息给小程序。</w:t>
            </w:r>
          </w:p>
          <w:p>
            <w:pPr>
              <w:widowControl w:val="0"/>
              <w:numPr>
                <w:ilvl w:val="0"/>
                <w:numId w:val="0"/>
              </w:numPr>
              <w:jc w:val="both"/>
              <w:rPr>
                <w:color w:val="FF0000"/>
                <w:vertAlign w:val="baseline"/>
              </w:rPr>
            </w:pPr>
            <w:r>
              <w:rPr>
                <w:color w:val="FF0000"/>
                <w:vertAlign w:val="baseline"/>
              </w:rPr>
              <w:t>这个请求属于金融服务模块，请参照金融服务模块</w:t>
            </w:r>
          </w:p>
        </w:tc>
        <w:tc>
          <w:tcPr>
            <w:tcW w:w="1197"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,这个prepay是预支付信息，用户根据这个拉起微信付款</w:t>
            </w:r>
          </w:p>
        </w:tc>
        <w:tc>
          <w:tcPr>
            <w:tcW w:w="955"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679" w:type="dxa"/>
          </w:tcPr>
          <w:p>
            <w:pPr>
              <w:widowControl w:val="0"/>
              <w:numPr>
                <w:ilvl w:val="0"/>
                <w:numId w:val="0"/>
              </w:numPr>
              <w:jc w:val="both"/>
              <w:rPr>
                <w:color w:val="FF0000"/>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paid=true,</w:t>
            </w:r>
          </w:p>
        </w:tc>
        <w:tc>
          <w:tcPr>
            <w:tcW w:w="2066" w:type="dxa"/>
          </w:tcPr>
          <w:p>
            <w:pPr>
              <w:widowControl w:val="0"/>
              <w:numPr>
                <w:ilvl w:val="0"/>
                <w:numId w:val="0"/>
              </w:numPr>
              <w:jc w:val="both"/>
              <w:rPr>
                <w:vertAlign w:val="baseline"/>
              </w:rPr>
            </w:pPr>
            <w:r>
              <w:rPr>
                <w:vertAlign w:val="baseline"/>
              </w:rPr>
              <w:t>小程序支付完成后从微信服务器获得支付成功信息，并返回支付成功给后台，后台去缓存中查询用户是否真的支付成功，成功后后台对应将订单修改为已支付状态并生成订单确认密码发送给小程序</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 orderSecret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color w:val="FF0000"/>
                <w:vertAlign w:val="baseline"/>
              </w:rPr>
              <w:t>退款功能留到后面</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查询用户所有订单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Order order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查询订单详细信息，包含订单的信心，以及订单包含的产品的信息</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,OrderDetail orderdetail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String orderSecret(订单密码), String password(管理员密码)</w:t>
            </w:r>
          </w:p>
        </w:tc>
        <w:tc>
          <w:tcPr>
            <w:tcW w:w="2066" w:type="dxa"/>
          </w:tcPr>
          <w:p>
            <w:pPr>
              <w:widowControl w:val="0"/>
              <w:numPr>
                <w:ilvl w:val="0"/>
                <w:numId w:val="0"/>
              </w:numPr>
              <w:jc w:val="both"/>
              <w:rPr>
                <w:vertAlign w:val="baseline"/>
              </w:rPr>
            </w:pPr>
            <w:r>
              <w:rPr>
                <w:vertAlign w:val="baseline"/>
              </w:rPr>
              <w:t>管理员后台确认订单完成，该密码从用户处获得</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/userorder/{userid}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通过用户的ID查询该用户的所有订单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 ]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Integer page,Integer limit(分页参数)</w:t>
            </w:r>
          </w:p>
        </w:tc>
        <w:tc>
          <w:tcPr>
            <w:tcW w:w="2066" w:type="dxa"/>
          </w:tcPr>
          <w:p>
            <w:pPr>
              <w:widowControl w:val="0"/>
              <w:numPr>
                <w:ilvl w:val="0"/>
                <w:numId w:val="0"/>
              </w:numPr>
              <w:jc w:val="both"/>
              <w:rPr>
                <w:vertAlign w:val="baseline"/>
              </w:rPr>
            </w:pPr>
            <w:r>
              <w:rPr>
                <w:vertAlign w:val="baseline"/>
              </w:rPr>
              <w:t>管理员获取所有订单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orderDetail ] </w:t>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eastAsia="zh-CN" w:bidi="ar"/>
              </w:rPr>
              <w:t xml:space="preserve">  (每一个订单都是详细的)</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管理员删除一个订单，只有当该订单超过三小时未付款才能删除，其余状态一律不能删除,(后代代码需要注意健壮性)</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2"/>
        </w:numPr>
        <w:jc w:val="both"/>
      </w:pPr>
      <w:r>
        <w:t>评论与回复模块</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935"/>
        <w:gridCol w:w="1145"/>
        <w:gridCol w:w="2066"/>
        <w:gridCol w:w="1197"/>
        <w:gridCol w:w="955"/>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935" w:type="dxa"/>
            <w:vMerge w:val="restart"/>
          </w:tcPr>
          <w:p>
            <w:pPr>
              <w:widowControl w:val="0"/>
              <w:numPr>
                <w:ilvl w:val="0"/>
                <w:numId w:val="0"/>
              </w:numPr>
              <w:jc w:val="both"/>
              <w:rPr>
                <w:vertAlign w:val="baseline"/>
              </w:rPr>
            </w:pPr>
            <w:r>
              <w:rPr>
                <w:vertAlign w:val="baseline"/>
              </w:rPr>
              <w:t>path</w:t>
            </w:r>
          </w:p>
        </w:tc>
        <w:tc>
          <w:tcPr>
            <w:tcW w:w="1145"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935" w:type="dxa"/>
            <w:vMerge w:val="continue"/>
          </w:tcPr>
          <w:p>
            <w:pPr>
              <w:widowControl w:val="0"/>
              <w:numPr>
                <w:ilvl w:val="0"/>
                <w:numId w:val="0"/>
              </w:numPr>
              <w:jc w:val="both"/>
              <w:rPr>
                <w:vertAlign w:val="baseline"/>
              </w:rPr>
            </w:pPr>
          </w:p>
        </w:tc>
        <w:tc>
          <w:tcPr>
            <w:tcW w:w="1145"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pStyle w:val="2"/>
              <w:keepNext w:val="0"/>
              <w:keepLines w:val="0"/>
              <w:widowControl/>
              <w:suppressLineNumbers w:val="0"/>
              <w:shd w:val="clear" w:fill="2B2B2B"/>
              <w:rPr>
                <w:rFonts w:ascii="Menlo" w:hAnsi="Menlo" w:eastAsia="Menlo" w:cs="Menlo"/>
                <w:color w:val="A9B7C6"/>
                <w:sz w:val="24"/>
                <w:szCs w:val="24"/>
              </w:rPr>
            </w:pPr>
            <w:r>
              <w:rPr>
                <w:rFonts w:hint="default" w:ascii="Menlo" w:hAnsi="Menlo" w:eastAsia="Menlo" w:cs="Menlo"/>
                <w:color w:val="6A8759"/>
                <w:sz w:val="24"/>
                <w:szCs w:val="24"/>
                <w:shd w:val="clear" w:fill="2B2B2B"/>
              </w:rPr>
              <w:t>/item/{itemId}/comment</w:t>
            </w:r>
          </w:p>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r>
              <w:rPr>
                <w:vertAlign w:val="baseline"/>
              </w:rPr>
              <w:t>Comment comment</w:t>
            </w:r>
          </w:p>
        </w:tc>
        <w:tc>
          <w:tcPr>
            <w:tcW w:w="2066" w:type="dxa"/>
          </w:tcPr>
          <w:p>
            <w:pPr>
              <w:widowControl w:val="0"/>
              <w:numPr>
                <w:ilvl w:val="0"/>
                <w:numId w:val="0"/>
              </w:numPr>
              <w:jc w:val="both"/>
              <w:rPr>
                <w:vertAlign w:val="baseline"/>
              </w:rPr>
            </w:pPr>
            <w:r>
              <w:rPr>
                <w:vertAlign w:val="baseline"/>
              </w:rPr>
              <w:t>用户评论某个item,需要先通过这个item的orderid判断该item已经被完成了才能进行评论。评论可得积分，且</w:t>
            </w:r>
          </w:p>
          <w:p>
            <w:pPr>
              <w:widowControl w:val="0"/>
              <w:numPr>
                <w:ilvl w:val="0"/>
                <w:numId w:val="0"/>
              </w:numPr>
              <w:jc w:val="both"/>
              <w:rPr>
                <w:vertAlign w:val="baseline"/>
              </w:rPr>
            </w:pPr>
            <w:r>
              <w:rPr>
                <w:vertAlign w:val="baseline"/>
              </w:rPr>
              <w:t>评论如果带有图的话会加双倍积分,数量为用户信息表中定义的数量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 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/reply/{commentid}</w:t>
            </w:r>
          </w:p>
        </w:tc>
        <w:tc>
          <w:tcPr>
            <w:tcW w:w="1145" w:type="dxa"/>
          </w:tcPr>
          <w:p>
            <w:pPr>
              <w:widowControl w:val="0"/>
              <w:numPr>
                <w:ilvl w:val="0"/>
                <w:numId w:val="0"/>
              </w:numPr>
              <w:jc w:val="both"/>
              <w:rPr>
                <w:vertAlign w:val="baseline"/>
              </w:rPr>
            </w:pPr>
            <w:r>
              <w:rPr>
                <w:vertAlign w:val="baseline"/>
              </w:rPr>
              <w:t>Reply reply</w:t>
            </w:r>
          </w:p>
        </w:tc>
        <w:tc>
          <w:tcPr>
            <w:tcW w:w="2066" w:type="dxa"/>
          </w:tcPr>
          <w:p>
            <w:pPr>
              <w:widowControl w:val="0"/>
              <w:numPr>
                <w:ilvl w:val="0"/>
                <w:numId w:val="0"/>
              </w:numPr>
              <w:jc w:val="both"/>
              <w:rPr>
                <w:vertAlign w:val="baseline"/>
              </w:rPr>
            </w:pPr>
            <w:r>
              <w:rPr>
                <w:vertAlign w:val="baseline"/>
              </w:rPr>
              <w:t>管理员对某个评论进行回复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w:t>
            </w: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vertAlign w:val="baseline"/>
              </w:rPr>
              <w:t>获取当前用户的所有评论</w:t>
            </w:r>
          </w:p>
          <w:p>
            <w:pPr>
              <w:widowControl w:val="0"/>
              <w:numPr>
                <w:ilvl w:val="0"/>
                <w:numId w:val="0"/>
              </w:numPr>
              <w:jc w:val="both"/>
              <w:rPr>
                <w:vertAlign w:val="baseline"/>
              </w:rPr>
            </w:pPr>
            <w:r>
              <w:rPr>
                <w:vertAlign w:val="baseline"/>
              </w:rPr>
              <w:t>如果没有检测到登录，则返回所有评论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r>
              <w:rPr>
                <w:vertAlign w:val="baseline"/>
              </w:rPr>
              <w:t>用户/匿名者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/comment/{id}/reply</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获取某条评论的回复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/comment/recommend</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获取推荐的评论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935" w:type="dxa"/>
          </w:tcPr>
          <w:p>
            <w:pPr>
              <w:widowControl w:val="0"/>
              <w:numPr>
                <w:ilvl w:val="0"/>
                <w:numId w:val="0"/>
              </w:numPr>
              <w:jc w:val="both"/>
              <w:rPr>
                <w:vertAlign w:val="baseline"/>
              </w:rPr>
            </w:pPr>
            <w:r>
              <w:rPr>
                <w:vertAlign w:val="baseline"/>
              </w:rPr>
              <w:t>/comment/{commentId}/recommend</w:t>
            </w:r>
          </w:p>
        </w:tc>
        <w:tc>
          <w:tcPr>
            <w:tcW w:w="1145" w:type="dxa"/>
          </w:tcPr>
          <w:p>
            <w:pPr>
              <w:widowControl w:val="0"/>
              <w:numPr>
                <w:ilvl w:val="0"/>
                <w:numId w:val="0"/>
              </w:numPr>
              <w:jc w:val="both"/>
              <w:rPr>
                <w:vertAlign w:val="baseline"/>
              </w:rPr>
            </w:pPr>
            <w:r>
              <w:rPr>
                <w:vertAlign w:val="baseline"/>
              </w:rPr>
              <w:t>Boolean isRcmd</w:t>
            </w:r>
          </w:p>
        </w:tc>
        <w:tc>
          <w:tcPr>
            <w:tcW w:w="2066" w:type="dxa"/>
          </w:tcPr>
          <w:p>
            <w:pPr>
              <w:widowControl w:val="0"/>
              <w:numPr>
                <w:ilvl w:val="0"/>
                <w:numId w:val="0"/>
              </w:numPr>
              <w:jc w:val="both"/>
              <w:rPr>
                <w:vertAlign w:val="baseline"/>
              </w:rPr>
            </w:pPr>
            <w:r>
              <w:rPr>
                <w:vertAlign w:val="baseline"/>
              </w:rPr>
              <w:t>将某条评论修改为推荐/不推荐</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numPr>
          <w:ilvl w:val="0"/>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黑体">
    <w:panose1 w:val="02010600040101010101"/>
    <w:charset w:val="86"/>
    <w:family w:val="auto"/>
    <w:pitch w:val="default"/>
    <w:sig w:usb0="00000287" w:usb1="080F0000" w:usb2="00000000" w:usb3="00000000" w:csb0="00040001"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88103"/>
    <w:multiLevelType w:val="singleLevel"/>
    <w:tmpl w:val="5CF88103"/>
    <w:lvl w:ilvl="0" w:tentative="0">
      <w:start w:val="2"/>
      <w:numFmt w:val="decimal"/>
      <w:suff w:val="nothing"/>
      <w:lvlText w:val="%1."/>
      <w:lvlJc w:val="left"/>
    </w:lvl>
  </w:abstractNum>
  <w:abstractNum w:abstractNumId="1">
    <w:nsid w:val="5CFA404A"/>
    <w:multiLevelType w:val="singleLevel"/>
    <w:tmpl w:val="5CFA404A"/>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3A25"/>
    <w:rsid w:val="06FD0A9A"/>
    <w:rsid w:val="0BDF1723"/>
    <w:rsid w:val="0BF5572C"/>
    <w:rsid w:val="0CCF4D7C"/>
    <w:rsid w:val="0DFF61C2"/>
    <w:rsid w:val="0E6F1B6B"/>
    <w:rsid w:val="0EF773C3"/>
    <w:rsid w:val="0F5C90FA"/>
    <w:rsid w:val="0F7F0274"/>
    <w:rsid w:val="0FFC2712"/>
    <w:rsid w:val="13CD31EA"/>
    <w:rsid w:val="15DF715B"/>
    <w:rsid w:val="15FFA9F1"/>
    <w:rsid w:val="16AD9A77"/>
    <w:rsid w:val="19F7B624"/>
    <w:rsid w:val="1AD759E6"/>
    <w:rsid w:val="1B7D3F1F"/>
    <w:rsid w:val="1B7E2580"/>
    <w:rsid w:val="1BFDD3E0"/>
    <w:rsid w:val="1D5F5ACC"/>
    <w:rsid w:val="1DBFB827"/>
    <w:rsid w:val="1DF7F939"/>
    <w:rsid w:val="1DFD4D3A"/>
    <w:rsid w:val="1EEB914C"/>
    <w:rsid w:val="1F3DE45F"/>
    <w:rsid w:val="1FA69999"/>
    <w:rsid w:val="1FAAFC39"/>
    <w:rsid w:val="1FFE44E9"/>
    <w:rsid w:val="1FFF4B18"/>
    <w:rsid w:val="22DD856A"/>
    <w:rsid w:val="259F374F"/>
    <w:rsid w:val="26C9FB95"/>
    <w:rsid w:val="27FFBF11"/>
    <w:rsid w:val="283C70BF"/>
    <w:rsid w:val="29EEF0B1"/>
    <w:rsid w:val="2A5E6862"/>
    <w:rsid w:val="2B7742CB"/>
    <w:rsid w:val="2BB61D4B"/>
    <w:rsid w:val="2CBE3835"/>
    <w:rsid w:val="2D77DF1E"/>
    <w:rsid w:val="2DDB1F8C"/>
    <w:rsid w:val="2E931C9F"/>
    <w:rsid w:val="2EEAFD3E"/>
    <w:rsid w:val="2EFD20C8"/>
    <w:rsid w:val="2F3718C5"/>
    <w:rsid w:val="2F66BA9F"/>
    <w:rsid w:val="2FB2B474"/>
    <w:rsid w:val="2FBF1AA8"/>
    <w:rsid w:val="2FF320F2"/>
    <w:rsid w:val="2FFEF794"/>
    <w:rsid w:val="2FFF428C"/>
    <w:rsid w:val="30FE21E4"/>
    <w:rsid w:val="31FF4533"/>
    <w:rsid w:val="32FC0375"/>
    <w:rsid w:val="345265EA"/>
    <w:rsid w:val="34FFE04A"/>
    <w:rsid w:val="35C3C42C"/>
    <w:rsid w:val="35FE16F4"/>
    <w:rsid w:val="367DD28D"/>
    <w:rsid w:val="377B32AD"/>
    <w:rsid w:val="37CBBC3C"/>
    <w:rsid w:val="37FD385C"/>
    <w:rsid w:val="37FED348"/>
    <w:rsid w:val="37FEDBA5"/>
    <w:rsid w:val="37FF11F2"/>
    <w:rsid w:val="37FF1462"/>
    <w:rsid w:val="37FF44DD"/>
    <w:rsid w:val="39578AA4"/>
    <w:rsid w:val="39AC52D9"/>
    <w:rsid w:val="39FFAC94"/>
    <w:rsid w:val="3A3B4EC4"/>
    <w:rsid w:val="3AC5C088"/>
    <w:rsid w:val="3AD85260"/>
    <w:rsid w:val="3B3C4E53"/>
    <w:rsid w:val="3BD954F7"/>
    <w:rsid w:val="3BDFF272"/>
    <w:rsid w:val="3BEC6272"/>
    <w:rsid w:val="3BFD681C"/>
    <w:rsid w:val="3BFE69F4"/>
    <w:rsid w:val="3CAC5531"/>
    <w:rsid w:val="3CB277E8"/>
    <w:rsid w:val="3D6DBCD8"/>
    <w:rsid w:val="3D7FC44F"/>
    <w:rsid w:val="3DB737C4"/>
    <w:rsid w:val="3DDFE8D5"/>
    <w:rsid w:val="3DFD4FB6"/>
    <w:rsid w:val="3DFFE448"/>
    <w:rsid w:val="3EBDA33E"/>
    <w:rsid w:val="3EE7F5CF"/>
    <w:rsid w:val="3EEB38D5"/>
    <w:rsid w:val="3EF35975"/>
    <w:rsid w:val="3EF95747"/>
    <w:rsid w:val="3F36350E"/>
    <w:rsid w:val="3F6FEAA6"/>
    <w:rsid w:val="3F773600"/>
    <w:rsid w:val="3F9EF0DC"/>
    <w:rsid w:val="3F9F55F4"/>
    <w:rsid w:val="3FBF1CF5"/>
    <w:rsid w:val="3FBF3540"/>
    <w:rsid w:val="3FD7E63B"/>
    <w:rsid w:val="3FE303EA"/>
    <w:rsid w:val="3FEF1BAD"/>
    <w:rsid w:val="3FEFC2CD"/>
    <w:rsid w:val="3FF7683C"/>
    <w:rsid w:val="3FFBA30B"/>
    <w:rsid w:val="3FFBF33D"/>
    <w:rsid w:val="3FFD7361"/>
    <w:rsid w:val="3FFFA09B"/>
    <w:rsid w:val="406F3EF1"/>
    <w:rsid w:val="4497934B"/>
    <w:rsid w:val="45F58368"/>
    <w:rsid w:val="45FE41D2"/>
    <w:rsid w:val="46BC3DA9"/>
    <w:rsid w:val="46E81E06"/>
    <w:rsid w:val="47C7C4A1"/>
    <w:rsid w:val="47ED7CEA"/>
    <w:rsid w:val="47FBF85E"/>
    <w:rsid w:val="4A7F83F1"/>
    <w:rsid w:val="4BB7B96A"/>
    <w:rsid w:val="4C7E0BFA"/>
    <w:rsid w:val="4CF7D3AA"/>
    <w:rsid w:val="4D7D91CC"/>
    <w:rsid w:val="4DB32633"/>
    <w:rsid w:val="4E398E3D"/>
    <w:rsid w:val="4E9FB5EE"/>
    <w:rsid w:val="4F1F0B10"/>
    <w:rsid w:val="4F3FAF9C"/>
    <w:rsid w:val="4FB34D90"/>
    <w:rsid w:val="4FBDDB6B"/>
    <w:rsid w:val="4FFBF39B"/>
    <w:rsid w:val="51BF5345"/>
    <w:rsid w:val="51EE0905"/>
    <w:rsid w:val="52EE811E"/>
    <w:rsid w:val="53FBA3BF"/>
    <w:rsid w:val="55F3B3F2"/>
    <w:rsid w:val="55FF3C1C"/>
    <w:rsid w:val="56D9CB3A"/>
    <w:rsid w:val="577D9594"/>
    <w:rsid w:val="57BBE39F"/>
    <w:rsid w:val="57DDC9C7"/>
    <w:rsid w:val="57DEB9AE"/>
    <w:rsid w:val="57F926B4"/>
    <w:rsid w:val="57FF6C15"/>
    <w:rsid w:val="59C684C0"/>
    <w:rsid w:val="5A378443"/>
    <w:rsid w:val="5A7F5236"/>
    <w:rsid w:val="5AD1BC7F"/>
    <w:rsid w:val="5B37525F"/>
    <w:rsid w:val="5B3FCD10"/>
    <w:rsid w:val="5B7E2D98"/>
    <w:rsid w:val="5BED55D2"/>
    <w:rsid w:val="5BF25078"/>
    <w:rsid w:val="5BF929F0"/>
    <w:rsid w:val="5C3D2C02"/>
    <w:rsid w:val="5D7DB5FA"/>
    <w:rsid w:val="5D7F0C7A"/>
    <w:rsid w:val="5DB72EDA"/>
    <w:rsid w:val="5DEF70E7"/>
    <w:rsid w:val="5DF4ABF3"/>
    <w:rsid w:val="5DFBA59D"/>
    <w:rsid w:val="5DFF84A0"/>
    <w:rsid w:val="5E7EF780"/>
    <w:rsid w:val="5EBA9D9E"/>
    <w:rsid w:val="5EFD7734"/>
    <w:rsid w:val="5EFDE8CE"/>
    <w:rsid w:val="5F7683C6"/>
    <w:rsid w:val="5F790C0D"/>
    <w:rsid w:val="5F9D2876"/>
    <w:rsid w:val="5FAFE72C"/>
    <w:rsid w:val="5FB66FDE"/>
    <w:rsid w:val="5FBF28F2"/>
    <w:rsid w:val="5FE1052F"/>
    <w:rsid w:val="5FEBD609"/>
    <w:rsid w:val="5FED5CE3"/>
    <w:rsid w:val="5FEF8988"/>
    <w:rsid w:val="5FFAB348"/>
    <w:rsid w:val="5FFE2562"/>
    <w:rsid w:val="5FFF15AA"/>
    <w:rsid w:val="5FFFDED7"/>
    <w:rsid w:val="62F313A3"/>
    <w:rsid w:val="63BA78ED"/>
    <w:rsid w:val="63DFCC72"/>
    <w:rsid w:val="63FBDD8C"/>
    <w:rsid w:val="63FFC45A"/>
    <w:rsid w:val="656EB2CB"/>
    <w:rsid w:val="657E7216"/>
    <w:rsid w:val="663721BD"/>
    <w:rsid w:val="669E4354"/>
    <w:rsid w:val="66CD052F"/>
    <w:rsid w:val="66DC0C37"/>
    <w:rsid w:val="66FD808F"/>
    <w:rsid w:val="66FF8C2F"/>
    <w:rsid w:val="66FFD7A3"/>
    <w:rsid w:val="673B37FF"/>
    <w:rsid w:val="6768E81A"/>
    <w:rsid w:val="67BF2FA9"/>
    <w:rsid w:val="67E7149F"/>
    <w:rsid w:val="67E753A4"/>
    <w:rsid w:val="67E9A73A"/>
    <w:rsid w:val="67ECDFF7"/>
    <w:rsid w:val="67F311AB"/>
    <w:rsid w:val="67F71616"/>
    <w:rsid w:val="67FAD029"/>
    <w:rsid w:val="68F271CC"/>
    <w:rsid w:val="6A5790E7"/>
    <w:rsid w:val="6A68B253"/>
    <w:rsid w:val="6AF55E93"/>
    <w:rsid w:val="6AF902C6"/>
    <w:rsid w:val="6B5BCC14"/>
    <w:rsid w:val="6B713B06"/>
    <w:rsid w:val="6B7B8C04"/>
    <w:rsid w:val="6BA7DD14"/>
    <w:rsid w:val="6BED0B47"/>
    <w:rsid w:val="6BEDA45F"/>
    <w:rsid w:val="6BF5AD14"/>
    <w:rsid w:val="6BFE94BD"/>
    <w:rsid w:val="6C3BE39C"/>
    <w:rsid w:val="6D3DD073"/>
    <w:rsid w:val="6D6EB245"/>
    <w:rsid w:val="6DDA9B59"/>
    <w:rsid w:val="6DDF6A62"/>
    <w:rsid w:val="6DDF830E"/>
    <w:rsid w:val="6DF3DEAD"/>
    <w:rsid w:val="6DFE4315"/>
    <w:rsid w:val="6DFFC471"/>
    <w:rsid w:val="6E593A20"/>
    <w:rsid w:val="6E7F20E4"/>
    <w:rsid w:val="6E7F9BA1"/>
    <w:rsid w:val="6EB73A25"/>
    <w:rsid w:val="6ED978DA"/>
    <w:rsid w:val="6EFF3734"/>
    <w:rsid w:val="6F36E15B"/>
    <w:rsid w:val="6F3FF48F"/>
    <w:rsid w:val="6F5DBDD5"/>
    <w:rsid w:val="6F7F9B0C"/>
    <w:rsid w:val="6F8E097A"/>
    <w:rsid w:val="6F8FC71C"/>
    <w:rsid w:val="6FBDB2B4"/>
    <w:rsid w:val="6FDB3F6D"/>
    <w:rsid w:val="6FDD4BEF"/>
    <w:rsid w:val="6FDF79E6"/>
    <w:rsid w:val="6FEBC521"/>
    <w:rsid w:val="6FEEFFBD"/>
    <w:rsid w:val="6FF7AB73"/>
    <w:rsid w:val="6FFB2486"/>
    <w:rsid w:val="6FFD4A6D"/>
    <w:rsid w:val="6FFE95BE"/>
    <w:rsid w:val="6FFF2101"/>
    <w:rsid w:val="6FFF5431"/>
    <w:rsid w:val="6FFFE0BC"/>
    <w:rsid w:val="6FFFE69D"/>
    <w:rsid w:val="70FDCFCA"/>
    <w:rsid w:val="70FF4B7A"/>
    <w:rsid w:val="716B500E"/>
    <w:rsid w:val="71FE30ED"/>
    <w:rsid w:val="72DB6AEB"/>
    <w:rsid w:val="72DF26C1"/>
    <w:rsid w:val="736BD362"/>
    <w:rsid w:val="7387F7A0"/>
    <w:rsid w:val="73ABA7A1"/>
    <w:rsid w:val="73D75F72"/>
    <w:rsid w:val="73DD3362"/>
    <w:rsid w:val="73DFF4D2"/>
    <w:rsid w:val="73EEA130"/>
    <w:rsid w:val="73FF13CE"/>
    <w:rsid w:val="73FF57E8"/>
    <w:rsid w:val="74DFA56C"/>
    <w:rsid w:val="75BFEF62"/>
    <w:rsid w:val="75DBE3C4"/>
    <w:rsid w:val="75EF2E0F"/>
    <w:rsid w:val="75F70D54"/>
    <w:rsid w:val="7631A03A"/>
    <w:rsid w:val="767E10F8"/>
    <w:rsid w:val="76DBC59B"/>
    <w:rsid w:val="76E63893"/>
    <w:rsid w:val="76EE67AB"/>
    <w:rsid w:val="76FEACC3"/>
    <w:rsid w:val="76FF292F"/>
    <w:rsid w:val="76FF8B1E"/>
    <w:rsid w:val="77377D93"/>
    <w:rsid w:val="774FB243"/>
    <w:rsid w:val="7777D948"/>
    <w:rsid w:val="777E8CEA"/>
    <w:rsid w:val="777F3887"/>
    <w:rsid w:val="77B2FB5B"/>
    <w:rsid w:val="77B914E7"/>
    <w:rsid w:val="77BA2C97"/>
    <w:rsid w:val="77C9386C"/>
    <w:rsid w:val="77ED2569"/>
    <w:rsid w:val="77F3FCF2"/>
    <w:rsid w:val="77F7D57A"/>
    <w:rsid w:val="77FA7C14"/>
    <w:rsid w:val="77FB1980"/>
    <w:rsid w:val="77FBB70F"/>
    <w:rsid w:val="77FD4FCE"/>
    <w:rsid w:val="77FE087C"/>
    <w:rsid w:val="77FE297B"/>
    <w:rsid w:val="77FFD08B"/>
    <w:rsid w:val="78A6BC30"/>
    <w:rsid w:val="7955E6E7"/>
    <w:rsid w:val="795F1F37"/>
    <w:rsid w:val="797AB494"/>
    <w:rsid w:val="797F0851"/>
    <w:rsid w:val="79BF33F5"/>
    <w:rsid w:val="79DF00A9"/>
    <w:rsid w:val="79F71BC6"/>
    <w:rsid w:val="79FEBDD3"/>
    <w:rsid w:val="79FF0D36"/>
    <w:rsid w:val="7A3F8F1A"/>
    <w:rsid w:val="7A5FD823"/>
    <w:rsid w:val="7A6BE28C"/>
    <w:rsid w:val="7A796208"/>
    <w:rsid w:val="7A7F32D2"/>
    <w:rsid w:val="7AF33FA8"/>
    <w:rsid w:val="7AF48F55"/>
    <w:rsid w:val="7AF70B71"/>
    <w:rsid w:val="7AFEB2A5"/>
    <w:rsid w:val="7B2FD2EB"/>
    <w:rsid w:val="7B3A308F"/>
    <w:rsid w:val="7B56454A"/>
    <w:rsid w:val="7B59FE15"/>
    <w:rsid w:val="7B7FACB2"/>
    <w:rsid w:val="7B7FBFEB"/>
    <w:rsid w:val="7B9EF53D"/>
    <w:rsid w:val="7BADDD2A"/>
    <w:rsid w:val="7BB7BBC4"/>
    <w:rsid w:val="7BBF2253"/>
    <w:rsid w:val="7BDB36FD"/>
    <w:rsid w:val="7BE6D449"/>
    <w:rsid w:val="7BE7AA20"/>
    <w:rsid w:val="7BEE7A8E"/>
    <w:rsid w:val="7BEEFB04"/>
    <w:rsid w:val="7BEF3E77"/>
    <w:rsid w:val="7BF38612"/>
    <w:rsid w:val="7BFB345A"/>
    <w:rsid w:val="7BFB70F6"/>
    <w:rsid w:val="7BFC0B80"/>
    <w:rsid w:val="7BFE38D2"/>
    <w:rsid w:val="7BFFD19F"/>
    <w:rsid w:val="7C3D4E7D"/>
    <w:rsid w:val="7C4F41D5"/>
    <w:rsid w:val="7C583FDA"/>
    <w:rsid w:val="7C6E8FE1"/>
    <w:rsid w:val="7C7F2614"/>
    <w:rsid w:val="7CEF76E3"/>
    <w:rsid w:val="7CFD48E3"/>
    <w:rsid w:val="7CFD5764"/>
    <w:rsid w:val="7CFFCE02"/>
    <w:rsid w:val="7CFFE550"/>
    <w:rsid w:val="7D5D5590"/>
    <w:rsid w:val="7D6F5C4E"/>
    <w:rsid w:val="7D7D1AFE"/>
    <w:rsid w:val="7D7F8DFD"/>
    <w:rsid w:val="7D9EC7FC"/>
    <w:rsid w:val="7DBAC82A"/>
    <w:rsid w:val="7DBE4086"/>
    <w:rsid w:val="7DD34F0D"/>
    <w:rsid w:val="7DED3812"/>
    <w:rsid w:val="7DF564BB"/>
    <w:rsid w:val="7DF9A9CA"/>
    <w:rsid w:val="7DFACB3E"/>
    <w:rsid w:val="7DFB343B"/>
    <w:rsid w:val="7DFB54C1"/>
    <w:rsid w:val="7DFBB6C8"/>
    <w:rsid w:val="7DFD0DB7"/>
    <w:rsid w:val="7DFD31FA"/>
    <w:rsid w:val="7DFE28B4"/>
    <w:rsid w:val="7DFF7B83"/>
    <w:rsid w:val="7DFF8BB6"/>
    <w:rsid w:val="7DFFDCC9"/>
    <w:rsid w:val="7DFFF4D2"/>
    <w:rsid w:val="7E5D823F"/>
    <w:rsid w:val="7E77CE63"/>
    <w:rsid w:val="7E7BED18"/>
    <w:rsid w:val="7E9C264C"/>
    <w:rsid w:val="7EA70266"/>
    <w:rsid w:val="7EA7C702"/>
    <w:rsid w:val="7EAE58E1"/>
    <w:rsid w:val="7EAF0EE6"/>
    <w:rsid w:val="7EAF5826"/>
    <w:rsid w:val="7EBAF46A"/>
    <w:rsid w:val="7EBDEEEA"/>
    <w:rsid w:val="7EBEEECA"/>
    <w:rsid w:val="7ECD0091"/>
    <w:rsid w:val="7ECDA2A5"/>
    <w:rsid w:val="7EDD34FB"/>
    <w:rsid w:val="7EEDE6D2"/>
    <w:rsid w:val="7EF2B5E3"/>
    <w:rsid w:val="7EF750CA"/>
    <w:rsid w:val="7EF75286"/>
    <w:rsid w:val="7EF7C647"/>
    <w:rsid w:val="7EFD2057"/>
    <w:rsid w:val="7EFDDA2A"/>
    <w:rsid w:val="7EFE86E1"/>
    <w:rsid w:val="7EFF149D"/>
    <w:rsid w:val="7EFF5B88"/>
    <w:rsid w:val="7EFFD399"/>
    <w:rsid w:val="7F2EF770"/>
    <w:rsid w:val="7F345346"/>
    <w:rsid w:val="7F5F464D"/>
    <w:rsid w:val="7F606189"/>
    <w:rsid w:val="7F6D8E78"/>
    <w:rsid w:val="7F6E5255"/>
    <w:rsid w:val="7F6F1DDC"/>
    <w:rsid w:val="7F73A341"/>
    <w:rsid w:val="7F793F20"/>
    <w:rsid w:val="7F7AAA8A"/>
    <w:rsid w:val="7F7B7C4F"/>
    <w:rsid w:val="7F7E3CF7"/>
    <w:rsid w:val="7F97E918"/>
    <w:rsid w:val="7FA5BEC4"/>
    <w:rsid w:val="7FB11DCF"/>
    <w:rsid w:val="7FB7FDDA"/>
    <w:rsid w:val="7FBCFF52"/>
    <w:rsid w:val="7FBE7F18"/>
    <w:rsid w:val="7FBEC3EE"/>
    <w:rsid w:val="7FBF8BB2"/>
    <w:rsid w:val="7FBFA342"/>
    <w:rsid w:val="7FC7D200"/>
    <w:rsid w:val="7FCBB01C"/>
    <w:rsid w:val="7FCD1EDD"/>
    <w:rsid w:val="7FD55328"/>
    <w:rsid w:val="7FDE469E"/>
    <w:rsid w:val="7FDEF289"/>
    <w:rsid w:val="7FDFCB12"/>
    <w:rsid w:val="7FE457F0"/>
    <w:rsid w:val="7FE5E31F"/>
    <w:rsid w:val="7FE97328"/>
    <w:rsid w:val="7FEBF10B"/>
    <w:rsid w:val="7FEF6344"/>
    <w:rsid w:val="7FEFCE32"/>
    <w:rsid w:val="7FF2E81B"/>
    <w:rsid w:val="7FF3B3E8"/>
    <w:rsid w:val="7FF5E849"/>
    <w:rsid w:val="7FF66B29"/>
    <w:rsid w:val="7FF79318"/>
    <w:rsid w:val="7FF7EB10"/>
    <w:rsid w:val="7FF7FA49"/>
    <w:rsid w:val="7FF86F96"/>
    <w:rsid w:val="7FF940E4"/>
    <w:rsid w:val="7FF98BEB"/>
    <w:rsid w:val="7FF9AC9B"/>
    <w:rsid w:val="7FF9CA7E"/>
    <w:rsid w:val="7FFAF800"/>
    <w:rsid w:val="7FFB0699"/>
    <w:rsid w:val="7FFCB565"/>
    <w:rsid w:val="7FFE43D4"/>
    <w:rsid w:val="7FFE4DB3"/>
    <w:rsid w:val="7FFEBE7D"/>
    <w:rsid w:val="7FFF0D39"/>
    <w:rsid w:val="7FFF25B4"/>
    <w:rsid w:val="7FFF3557"/>
    <w:rsid w:val="7FFF451C"/>
    <w:rsid w:val="7FFF5762"/>
    <w:rsid w:val="7FFF7D35"/>
    <w:rsid w:val="7FFF9F5C"/>
    <w:rsid w:val="7FFFA6BB"/>
    <w:rsid w:val="7FFFC0FA"/>
    <w:rsid w:val="7FFFE236"/>
    <w:rsid w:val="7FFFFFF8"/>
    <w:rsid w:val="86F5C15C"/>
    <w:rsid w:val="899F9EB9"/>
    <w:rsid w:val="8A9F29C6"/>
    <w:rsid w:val="8EEF236C"/>
    <w:rsid w:val="8EFFDA09"/>
    <w:rsid w:val="8F6B5BB4"/>
    <w:rsid w:val="8FFB82E1"/>
    <w:rsid w:val="93FFD77A"/>
    <w:rsid w:val="97F58448"/>
    <w:rsid w:val="98FF0C68"/>
    <w:rsid w:val="9B7F546C"/>
    <w:rsid w:val="9BB57F70"/>
    <w:rsid w:val="9C7F31AA"/>
    <w:rsid w:val="9D6D5227"/>
    <w:rsid w:val="9DFBB5D4"/>
    <w:rsid w:val="9E67EDB3"/>
    <w:rsid w:val="9EDBE6E0"/>
    <w:rsid w:val="9EE78F05"/>
    <w:rsid w:val="9F3F1CC8"/>
    <w:rsid w:val="9F6F3B56"/>
    <w:rsid w:val="9F99F7B9"/>
    <w:rsid w:val="9FDE6ECA"/>
    <w:rsid w:val="9FDFBDEF"/>
    <w:rsid w:val="9FE33609"/>
    <w:rsid w:val="9FE643D6"/>
    <w:rsid w:val="9FEFA73D"/>
    <w:rsid w:val="A2FFB791"/>
    <w:rsid w:val="A3FDE944"/>
    <w:rsid w:val="A6DDA46F"/>
    <w:rsid w:val="A7636DEC"/>
    <w:rsid w:val="A7CFE677"/>
    <w:rsid w:val="A8E9A278"/>
    <w:rsid w:val="AB75D0F9"/>
    <w:rsid w:val="ABDFECD9"/>
    <w:rsid w:val="ABE6613C"/>
    <w:rsid w:val="AC5D189C"/>
    <w:rsid w:val="AC5E2F88"/>
    <w:rsid w:val="ADFF3E8D"/>
    <w:rsid w:val="AEF1F662"/>
    <w:rsid w:val="AF5A8CB4"/>
    <w:rsid w:val="AF61106E"/>
    <w:rsid w:val="AF9D7D88"/>
    <w:rsid w:val="AFB78B42"/>
    <w:rsid w:val="AFBC913E"/>
    <w:rsid w:val="AFF51594"/>
    <w:rsid w:val="AFFF727E"/>
    <w:rsid w:val="B035FC24"/>
    <w:rsid w:val="B08300E8"/>
    <w:rsid w:val="B1AB569A"/>
    <w:rsid w:val="B1F9B534"/>
    <w:rsid w:val="B2AB09D5"/>
    <w:rsid w:val="B37D45DD"/>
    <w:rsid w:val="B5EE8DBE"/>
    <w:rsid w:val="B6F71265"/>
    <w:rsid w:val="B713546C"/>
    <w:rsid w:val="B72D7373"/>
    <w:rsid w:val="B75BACE0"/>
    <w:rsid w:val="B76F7F41"/>
    <w:rsid w:val="B77F4147"/>
    <w:rsid w:val="B7AF6516"/>
    <w:rsid w:val="B7B95599"/>
    <w:rsid w:val="B7D7A804"/>
    <w:rsid w:val="B7DF2E93"/>
    <w:rsid w:val="B7DF6E84"/>
    <w:rsid w:val="B7EA1C67"/>
    <w:rsid w:val="B7EFC7CA"/>
    <w:rsid w:val="B7FD79F4"/>
    <w:rsid w:val="B7FF61E3"/>
    <w:rsid w:val="B7FFAB5E"/>
    <w:rsid w:val="B7FFD36D"/>
    <w:rsid w:val="B8FFC19B"/>
    <w:rsid w:val="B93EFE71"/>
    <w:rsid w:val="B99FA45C"/>
    <w:rsid w:val="BAF58C5B"/>
    <w:rsid w:val="BAF79D0C"/>
    <w:rsid w:val="BB2BCCE0"/>
    <w:rsid w:val="BB3D16C4"/>
    <w:rsid w:val="BBAB9E3D"/>
    <w:rsid w:val="BBF62557"/>
    <w:rsid w:val="BBF69234"/>
    <w:rsid w:val="BBFF1C6E"/>
    <w:rsid w:val="BC7F2971"/>
    <w:rsid w:val="BCDFD72C"/>
    <w:rsid w:val="BD4E71BE"/>
    <w:rsid w:val="BD7E9C0B"/>
    <w:rsid w:val="BD9AF503"/>
    <w:rsid w:val="BDAE4984"/>
    <w:rsid w:val="BDD37363"/>
    <w:rsid w:val="BDEB86A4"/>
    <w:rsid w:val="BDF76740"/>
    <w:rsid w:val="BDFF89A5"/>
    <w:rsid w:val="BDFF9BAA"/>
    <w:rsid w:val="BE576A4C"/>
    <w:rsid w:val="BE7F9C0B"/>
    <w:rsid w:val="BEB268E9"/>
    <w:rsid w:val="BECF8CC4"/>
    <w:rsid w:val="BEF7C7A7"/>
    <w:rsid w:val="BEFD6FA8"/>
    <w:rsid w:val="BEFFB4E3"/>
    <w:rsid w:val="BEFFFD40"/>
    <w:rsid w:val="BF5AAD5C"/>
    <w:rsid w:val="BF67C99A"/>
    <w:rsid w:val="BF7D055F"/>
    <w:rsid w:val="BFB7818E"/>
    <w:rsid w:val="BFB92EBE"/>
    <w:rsid w:val="BFBFAA97"/>
    <w:rsid w:val="BFC7F430"/>
    <w:rsid w:val="BFCF8546"/>
    <w:rsid w:val="BFDD5954"/>
    <w:rsid w:val="BFDD9E2D"/>
    <w:rsid w:val="BFE93BFA"/>
    <w:rsid w:val="BFEF3B2B"/>
    <w:rsid w:val="BFF58004"/>
    <w:rsid w:val="BFF5EE21"/>
    <w:rsid w:val="BFF7309D"/>
    <w:rsid w:val="BFF7C837"/>
    <w:rsid w:val="BFFD88F5"/>
    <w:rsid w:val="BFFECF50"/>
    <w:rsid w:val="BFFF7DBB"/>
    <w:rsid w:val="BFFFB946"/>
    <w:rsid w:val="BFFFD17E"/>
    <w:rsid w:val="C1BCFAA1"/>
    <w:rsid w:val="C3CED18E"/>
    <w:rsid w:val="C6FCFF04"/>
    <w:rsid w:val="C6FF5FB5"/>
    <w:rsid w:val="C87D0CC6"/>
    <w:rsid w:val="C8976735"/>
    <w:rsid w:val="CA77B772"/>
    <w:rsid w:val="CAD733A8"/>
    <w:rsid w:val="CB6EF96E"/>
    <w:rsid w:val="CBFEFB2F"/>
    <w:rsid w:val="CDFFCEEE"/>
    <w:rsid w:val="CEF1E87E"/>
    <w:rsid w:val="CEF31569"/>
    <w:rsid w:val="CEFF5B08"/>
    <w:rsid w:val="CF3F79F9"/>
    <w:rsid w:val="CFA7215E"/>
    <w:rsid w:val="CFBEDE0E"/>
    <w:rsid w:val="CFBF0661"/>
    <w:rsid w:val="CFED7D81"/>
    <w:rsid w:val="CFFB9DE7"/>
    <w:rsid w:val="CFFE29A0"/>
    <w:rsid w:val="D1F70A76"/>
    <w:rsid w:val="D293FB5A"/>
    <w:rsid w:val="D2FEAF0A"/>
    <w:rsid w:val="D3FDB2AA"/>
    <w:rsid w:val="D49D6559"/>
    <w:rsid w:val="D56FE345"/>
    <w:rsid w:val="D5F6E209"/>
    <w:rsid w:val="D6B77B8E"/>
    <w:rsid w:val="D6DF46C2"/>
    <w:rsid w:val="D7E9FF73"/>
    <w:rsid w:val="D7F77110"/>
    <w:rsid w:val="D8F7A09D"/>
    <w:rsid w:val="D95FFA7A"/>
    <w:rsid w:val="D97F9C2B"/>
    <w:rsid w:val="D9BF48F5"/>
    <w:rsid w:val="D9EF6F6B"/>
    <w:rsid w:val="DBBB2F10"/>
    <w:rsid w:val="DBDEDA72"/>
    <w:rsid w:val="DBEB34C2"/>
    <w:rsid w:val="DBED1451"/>
    <w:rsid w:val="DBEF142D"/>
    <w:rsid w:val="DC3B4ACC"/>
    <w:rsid w:val="DCF555C8"/>
    <w:rsid w:val="DCF7DC82"/>
    <w:rsid w:val="DD7988D6"/>
    <w:rsid w:val="DD7B44A8"/>
    <w:rsid w:val="DDAE16A5"/>
    <w:rsid w:val="DDAE60BC"/>
    <w:rsid w:val="DDBA44AD"/>
    <w:rsid w:val="DDDF00FC"/>
    <w:rsid w:val="DDEF4DBC"/>
    <w:rsid w:val="DDFF203E"/>
    <w:rsid w:val="DE198409"/>
    <w:rsid w:val="DEB31EEB"/>
    <w:rsid w:val="DEF66F2F"/>
    <w:rsid w:val="DEF709D2"/>
    <w:rsid w:val="DEF73999"/>
    <w:rsid w:val="DEF90659"/>
    <w:rsid w:val="DEF91E0B"/>
    <w:rsid w:val="DEFE51D6"/>
    <w:rsid w:val="DF147ADA"/>
    <w:rsid w:val="DF2508DF"/>
    <w:rsid w:val="DF4F6E0C"/>
    <w:rsid w:val="DF7FD43B"/>
    <w:rsid w:val="DF9F3E9D"/>
    <w:rsid w:val="DFAC5BA5"/>
    <w:rsid w:val="DFCF3C05"/>
    <w:rsid w:val="DFD4603F"/>
    <w:rsid w:val="DFDB2828"/>
    <w:rsid w:val="DFEBC4F4"/>
    <w:rsid w:val="DFEF0C07"/>
    <w:rsid w:val="DFEF5B56"/>
    <w:rsid w:val="DFF24568"/>
    <w:rsid w:val="DFFFD6F6"/>
    <w:rsid w:val="E17C4821"/>
    <w:rsid w:val="E1ED08E4"/>
    <w:rsid w:val="E2BD2DF6"/>
    <w:rsid w:val="E2F71C2F"/>
    <w:rsid w:val="E53D1305"/>
    <w:rsid w:val="E57EE926"/>
    <w:rsid w:val="E6CF7572"/>
    <w:rsid w:val="E6EB53D0"/>
    <w:rsid w:val="E6EF13B4"/>
    <w:rsid w:val="E70DDEFD"/>
    <w:rsid w:val="E7B94C49"/>
    <w:rsid w:val="E7BE41EB"/>
    <w:rsid w:val="E7FB9D3F"/>
    <w:rsid w:val="E9E4A5B3"/>
    <w:rsid w:val="E9ED9313"/>
    <w:rsid w:val="E9FEC565"/>
    <w:rsid w:val="EABDE431"/>
    <w:rsid w:val="EAE7EE02"/>
    <w:rsid w:val="EB7EFAA7"/>
    <w:rsid w:val="EBAF4F2F"/>
    <w:rsid w:val="EBAF8A6B"/>
    <w:rsid w:val="EBFF018C"/>
    <w:rsid w:val="EBFF0ABB"/>
    <w:rsid w:val="EBFF697A"/>
    <w:rsid w:val="EBFFC6DD"/>
    <w:rsid w:val="EC6BD565"/>
    <w:rsid w:val="ECBD54E2"/>
    <w:rsid w:val="ECF768CE"/>
    <w:rsid w:val="ECFB012B"/>
    <w:rsid w:val="ED3D4718"/>
    <w:rsid w:val="ED774551"/>
    <w:rsid w:val="EDC630B5"/>
    <w:rsid w:val="EDEB892D"/>
    <w:rsid w:val="EE771340"/>
    <w:rsid w:val="EECEC35F"/>
    <w:rsid w:val="EEF1D71D"/>
    <w:rsid w:val="EEF73ACE"/>
    <w:rsid w:val="EEFD35D3"/>
    <w:rsid w:val="EF08F6FF"/>
    <w:rsid w:val="EF133357"/>
    <w:rsid w:val="EF1FC6EC"/>
    <w:rsid w:val="EF33C83C"/>
    <w:rsid w:val="EF3B0239"/>
    <w:rsid w:val="EF5FC8C0"/>
    <w:rsid w:val="EF62BC95"/>
    <w:rsid w:val="EF75C817"/>
    <w:rsid w:val="EF7BC445"/>
    <w:rsid w:val="EFB2D131"/>
    <w:rsid w:val="EFB72923"/>
    <w:rsid w:val="EFBB0214"/>
    <w:rsid w:val="EFBF5E6B"/>
    <w:rsid w:val="EFDDCAA2"/>
    <w:rsid w:val="EFDFDEC3"/>
    <w:rsid w:val="EFED005B"/>
    <w:rsid w:val="EFEEE213"/>
    <w:rsid w:val="EFF13058"/>
    <w:rsid w:val="EFF51721"/>
    <w:rsid w:val="EFF53B99"/>
    <w:rsid w:val="EFF5E2FD"/>
    <w:rsid w:val="EFFAB0E6"/>
    <w:rsid w:val="EFFD1402"/>
    <w:rsid w:val="EFFF2F6C"/>
    <w:rsid w:val="EFFF8D9B"/>
    <w:rsid w:val="F18F3A0A"/>
    <w:rsid w:val="F2A12CBA"/>
    <w:rsid w:val="F2DD2036"/>
    <w:rsid w:val="F363B9F8"/>
    <w:rsid w:val="F3A3B740"/>
    <w:rsid w:val="F3B1C6BD"/>
    <w:rsid w:val="F3B4C3A6"/>
    <w:rsid w:val="F3E2B06C"/>
    <w:rsid w:val="F3FB931F"/>
    <w:rsid w:val="F3FD740C"/>
    <w:rsid w:val="F3FFFDD5"/>
    <w:rsid w:val="F4ADCD2A"/>
    <w:rsid w:val="F4BB5CFC"/>
    <w:rsid w:val="F519C224"/>
    <w:rsid w:val="F5473325"/>
    <w:rsid w:val="F5476425"/>
    <w:rsid w:val="F5BF80BF"/>
    <w:rsid w:val="F67E7AEF"/>
    <w:rsid w:val="F68D6FAC"/>
    <w:rsid w:val="F6A9CC6F"/>
    <w:rsid w:val="F6B55B56"/>
    <w:rsid w:val="F6B90F49"/>
    <w:rsid w:val="F6EA3C83"/>
    <w:rsid w:val="F6EE0EB4"/>
    <w:rsid w:val="F6F1C7E2"/>
    <w:rsid w:val="F6FAFA6C"/>
    <w:rsid w:val="F6FFC759"/>
    <w:rsid w:val="F7375BEF"/>
    <w:rsid w:val="F73D9518"/>
    <w:rsid w:val="F7733968"/>
    <w:rsid w:val="F7776EC7"/>
    <w:rsid w:val="F77ED3E5"/>
    <w:rsid w:val="F79F319E"/>
    <w:rsid w:val="F7A74AF6"/>
    <w:rsid w:val="F7B8F6CC"/>
    <w:rsid w:val="F7BA10DA"/>
    <w:rsid w:val="F7BBC7C3"/>
    <w:rsid w:val="F7CAF1FB"/>
    <w:rsid w:val="F7D13E14"/>
    <w:rsid w:val="F7D70F98"/>
    <w:rsid w:val="F7D7FA63"/>
    <w:rsid w:val="F7E35E06"/>
    <w:rsid w:val="F7EBF5BD"/>
    <w:rsid w:val="F7F52273"/>
    <w:rsid w:val="F7F7C0D3"/>
    <w:rsid w:val="F7F7FE49"/>
    <w:rsid w:val="F7FC9209"/>
    <w:rsid w:val="F7FF82A8"/>
    <w:rsid w:val="F8EBEFE0"/>
    <w:rsid w:val="F8FF3E61"/>
    <w:rsid w:val="F93B5ABB"/>
    <w:rsid w:val="F97FF491"/>
    <w:rsid w:val="F99F134F"/>
    <w:rsid w:val="F9CF7E2C"/>
    <w:rsid w:val="F9FD81F0"/>
    <w:rsid w:val="FA18791E"/>
    <w:rsid w:val="FA3F790B"/>
    <w:rsid w:val="FA7F4B0F"/>
    <w:rsid w:val="FA8A21B5"/>
    <w:rsid w:val="FA9D48CE"/>
    <w:rsid w:val="FAC3F6D3"/>
    <w:rsid w:val="FAE74767"/>
    <w:rsid w:val="FAEFA6E8"/>
    <w:rsid w:val="FAF8D8B9"/>
    <w:rsid w:val="FAFCD4EB"/>
    <w:rsid w:val="FAFF56B2"/>
    <w:rsid w:val="FB1F1E91"/>
    <w:rsid w:val="FB76F890"/>
    <w:rsid w:val="FB7D9BAD"/>
    <w:rsid w:val="FB7DAD13"/>
    <w:rsid w:val="FB7F4675"/>
    <w:rsid w:val="FBA5309A"/>
    <w:rsid w:val="FBBF7EEF"/>
    <w:rsid w:val="FBBFFBD9"/>
    <w:rsid w:val="FBCE2981"/>
    <w:rsid w:val="FBD63A9F"/>
    <w:rsid w:val="FBDD0524"/>
    <w:rsid w:val="FBDDC366"/>
    <w:rsid w:val="FBDF6EDE"/>
    <w:rsid w:val="FBEA2397"/>
    <w:rsid w:val="FBEA974F"/>
    <w:rsid w:val="FBEFDD44"/>
    <w:rsid w:val="FBFAA233"/>
    <w:rsid w:val="FC66E0B5"/>
    <w:rsid w:val="FCE750D3"/>
    <w:rsid w:val="FCEF0E3C"/>
    <w:rsid w:val="FCF7B031"/>
    <w:rsid w:val="FCFD5E0D"/>
    <w:rsid w:val="FCFE72B7"/>
    <w:rsid w:val="FD0F3D7C"/>
    <w:rsid w:val="FD376842"/>
    <w:rsid w:val="FD6C929A"/>
    <w:rsid w:val="FD762819"/>
    <w:rsid w:val="FD7D9B22"/>
    <w:rsid w:val="FD7F7107"/>
    <w:rsid w:val="FD7F88A7"/>
    <w:rsid w:val="FD7F8B0B"/>
    <w:rsid w:val="FD8964EC"/>
    <w:rsid w:val="FDAEA5EE"/>
    <w:rsid w:val="FDAEA895"/>
    <w:rsid w:val="FDF3D7A4"/>
    <w:rsid w:val="FDF7A47F"/>
    <w:rsid w:val="FDFA7F00"/>
    <w:rsid w:val="FDFDDFEE"/>
    <w:rsid w:val="FDFF80EA"/>
    <w:rsid w:val="FDFFDA60"/>
    <w:rsid w:val="FE0F3F3D"/>
    <w:rsid w:val="FE3FADA2"/>
    <w:rsid w:val="FE7BC723"/>
    <w:rsid w:val="FE7F74E1"/>
    <w:rsid w:val="FE9BE5C9"/>
    <w:rsid w:val="FEAF4B44"/>
    <w:rsid w:val="FEAF8721"/>
    <w:rsid w:val="FEF60137"/>
    <w:rsid w:val="FEF60172"/>
    <w:rsid w:val="FEF8D08D"/>
    <w:rsid w:val="FEFA3DC7"/>
    <w:rsid w:val="FEFB7D1D"/>
    <w:rsid w:val="FEFF7BA2"/>
    <w:rsid w:val="FEFF9248"/>
    <w:rsid w:val="FEFFA63B"/>
    <w:rsid w:val="FEFFDF09"/>
    <w:rsid w:val="FF1EE210"/>
    <w:rsid w:val="FF2F2790"/>
    <w:rsid w:val="FF365703"/>
    <w:rsid w:val="FF379A2C"/>
    <w:rsid w:val="FF3BFB26"/>
    <w:rsid w:val="FF3D7824"/>
    <w:rsid w:val="FF3DF98A"/>
    <w:rsid w:val="FF4441C3"/>
    <w:rsid w:val="FF4EC83F"/>
    <w:rsid w:val="FF6B3B4F"/>
    <w:rsid w:val="FF6BEF79"/>
    <w:rsid w:val="FF6F8B3B"/>
    <w:rsid w:val="FF73D385"/>
    <w:rsid w:val="FF77A2DA"/>
    <w:rsid w:val="FF7DB14B"/>
    <w:rsid w:val="FF7DC7A4"/>
    <w:rsid w:val="FF7F485C"/>
    <w:rsid w:val="FF7F7BC5"/>
    <w:rsid w:val="FF9B4DD1"/>
    <w:rsid w:val="FF9CEBC8"/>
    <w:rsid w:val="FF9DE9AA"/>
    <w:rsid w:val="FF9F760D"/>
    <w:rsid w:val="FF9FDD07"/>
    <w:rsid w:val="FFAE1754"/>
    <w:rsid w:val="FFB27180"/>
    <w:rsid w:val="FFB6DA6B"/>
    <w:rsid w:val="FFB7F1CC"/>
    <w:rsid w:val="FFBB5CE5"/>
    <w:rsid w:val="FFBC8B6C"/>
    <w:rsid w:val="FFBD3604"/>
    <w:rsid w:val="FFBEF05A"/>
    <w:rsid w:val="FFBEFA07"/>
    <w:rsid w:val="FFBFC543"/>
    <w:rsid w:val="FFBFEB72"/>
    <w:rsid w:val="FFC9360D"/>
    <w:rsid w:val="FFCD9F3E"/>
    <w:rsid w:val="FFCFB5BA"/>
    <w:rsid w:val="FFCFF0C3"/>
    <w:rsid w:val="FFD35F97"/>
    <w:rsid w:val="FFD360D6"/>
    <w:rsid w:val="FFDB1827"/>
    <w:rsid w:val="FFDDFADC"/>
    <w:rsid w:val="FFE74134"/>
    <w:rsid w:val="FFE74AF4"/>
    <w:rsid w:val="FFE8C572"/>
    <w:rsid w:val="FFE921EF"/>
    <w:rsid w:val="FFECA1CD"/>
    <w:rsid w:val="FFED5AB7"/>
    <w:rsid w:val="FFF1C565"/>
    <w:rsid w:val="FFF6045A"/>
    <w:rsid w:val="FFF7EE25"/>
    <w:rsid w:val="FFF7EE86"/>
    <w:rsid w:val="FFFA528A"/>
    <w:rsid w:val="FFFAF264"/>
    <w:rsid w:val="FFFB14A7"/>
    <w:rsid w:val="FFFB8E8C"/>
    <w:rsid w:val="FFFBE1C5"/>
    <w:rsid w:val="FFFCB7D8"/>
    <w:rsid w:val="FFFE4A68"/>
    <w:rsid w:val="FFFEA1E1"/>
    <w:rsid w:val="FFFF8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2019-06-09T17:29:00Z</dcterms:created>
  <dc:creator>ruan</dc:creator>
  <cp:lastModifiedBy>ruan</cp:lastModifiedBy>
  <dcterms:modified xsi:type="dcterms:W3CDTF">2019-06-14T10:14:59Z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