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5"/>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973"/>
        <w:gridCol w:w="1858"/>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973" w:type="dxa"/>
            <w:vMerge w:val="restart"/>
          </w:tcPr>
          <w:p>
            <w:pPr>
              <w:jc w:val="center"/>
              <w:rPr>
                <w:vertAlign w:val="baseline"/>
              </w:rPr>
            </w:pPr>
            <w:r>
              <w:rPr>
                <w:vertAlign w:val="baseline"/>
              </w:rPr>
              <w:t>参数</w:t>
            </w:r>
          </w:p>
        </w:tc>
        <w:tc>
          <w:tcPr>
            <w:tcW w:w="1858"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973" w:type="dxa"/>
            <w:vMerge w:val="continue"/>
          </w:tcPr>
          <w:p>
            <w:pPr>
              <w:jc w:val="center"/>
              <w:rPr>
                <w:vertAlign w:val="baseline"/>
              </w:rPr>
            </w:pPr>
          </w:p>
        </w:tc>
        <w:tc>
          <w:tcPr>
            <w:tcW w:w="1858"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 user ]}</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User user</w:t>
            </w:r>
          </w:p>
        </w:tc>
        <w:tc>
          <w:tcPr>
            <w:tcW w:w="1858"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strike/>
                <w:dstrike w:val="0"/>
                <w:color w:val="FF0000"/>
                <w:vertAlign w:val="baseline"/>
              </w:rPr>
              <w:t>普通用户</w:t>
            </w: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post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User user</w:t>
            </w:r>
          </w:p>
        </w:tc>
        <w:tc>
          <w:tcPr>
            <w:tcW w:w="1858" w:type="dxa"/>
          </w:tcPr>
          <w:p>
            <w:pPr>
              <w:jc w:val="center"/>
              <w:rPr>
                <w:color w:val="FF0000"/>
                <w:vertAlign w:val="baseline"/>
              </w:rPr>
            </w:pPr>
            <w:r>
              <w:rPr>
                <w:color w:val="FF0000"/>
                <w:vertAlign w:val="baseline"/>
              </w:rPr>
              <w:t>传入用户参数，用户自行修改</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r>
              <w:rPr>
                <w:strike/>
                <w:dstrike w:val="0"/>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get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w:t>
            </w:r>
          </w:p>
        </w:tc>
        <w:tc>
          <w:tcPr>
            <w:tcW w:w="1858" w:type="dxa"/>
          </w:tcPr>
          <w:p>
            <w:pPr>
              <w:jc w:val="center"/>
              <w:rPr>
                <w:color w:val="FF0000"/>
                <w:vertAlign w:val="baseline"/>
              </w:rPr>
            </w:pPr>
            <w:r>
              <w:rPr>
                <w:color w:val="FF0000"/>
                <w:vertAlign w:val="baseline"/>
              </w:rPr>
              <w:t>用户查询自己的信息，不需要userid</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w:t>
            </w:r>
            <w:r>
              <w:rPr>
                <w:color w:val="FF0000"/>
                <w:vertAlign w:val="baseline"/>
              </w:rPr>
              <w:t>null</w:t>
            </w:r>
            <w:r>
              <w:rPr>
                <w:vertAlign w:val="baseline"/>
              </w:rPr>
              <w:t>}</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973" w:type="dxa"/>
          </w:tcPr>
          <w:p>
            <w:pPr>
              <w:jc w:val="center"/>
              <w:rPr>
                <w:vertAlign w:val="baseline"/>
              </w:rPr>
            </w:pPr>
            <w:r>
              <w:rPr>
                <w:vertAlign w:val="baseline"/>
              </w:rPr>
              <w:t>Integer award</w:t>
            </w:r>
          </w:p>
        </w:tc>
        <w:tc>
          <w:tcPr>
            <w:tcW w:w="1858"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973" w:type="dxa"/>
          </w:tcPr>
          <w:p>
            <w:pPr>
              <w:jc w:val="center"/>
              <w:rPr>
                <w:vertAlign w:val="baseline"/>
              </w:rPr>
            </w:pPr>
            <w:r>
              <w:rPr>
                <w:vertAlign w:val="baseline"/>
              </w:rPr>
              <w:t>Integer integration</w:t>
            </w:r>
          </w:p>
        </w:tc>
        <w:tc>
          <w:tcPr>
            <w:tcW w:w="1858"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973" w:type="dxa"/>
          </w:tcPr>
          <w:p>
            <w:pPr>
              <w:jc w:val="center"/>
              <w:rPr>
                <w:vertAlign w:val="baseline"/>
              </w:rPr>
            </w:pPr>
            <w:r>
              <w:rPr>
                <w:vertAlign w:val="baseline"/>
              </w:rPr>
              <w:t>String code</w:t>
            </w:r>
          </w:p>
        </w:tc>
        <w:tc>
          <w:tcPr>
            <w:tcW w:w="1858"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973" w:type="dxa"/>
          </w:tcPr>
          <w:p>
            <w:pPr>
              <w:jc w:val="center"/>
              <w:rPr>
                <w:vertAlign w:val="baseline"/>
              </w:rPr>
            </w:pPr>
            <w:r>
              <w:rPr>
                <w:vertAlign w:val="baseline"/>
              </w:rPr>
              <w:t>String account,String password</w:t>
            </w:r>
          </w:p>
        </w:tc>
        <w:tc>
          <w:tcPr>
            <w:tcW w:w="1858" w:type="dxa"/>
          </w:tcPr>
          <w:p>
            <w:pPr>
              <w:jc w:val="center"/>
              <w:rPr>
                <w:vertAlign w:val="baseline"/>
              </w:rPr>
            </w:pPr>
            <w:r>
              <w:rPr>
                <w:vertAlign w:val="baseline"/>
              </w:rPr>
              <w:t>管理员登录，拿取token，管理员是本地登录，需要传入账号密码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String code,String name,String avator,Integer invitoriD</w:t>
            </w:r>
          </w:p>
        </w:tc>
        <w:tc>
          <w:tcPr>
            <w:tcW w:w="1858"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获取用户的收货地址，一组地址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addrId=true</w:t>
            </w:r>
          </w:p>
        </w:tc>
        <w:tc>
          <w:tcPr>
            <w:tcW w:w="1858"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Addr addr</w:t>
            </w:r>
          </w:p>
        </w:tc>
        <w:tc>
          <w:tcPr>
            <w:tcW w:w="1858"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973" w:type="dxa"/>
          </w:tcPr>
          <w:p>
            <w:pPr>
              <w:jc w:val="center"/>
              <w:rPr>
                <w:vertAlign w:val="baseline"/>
              </w:rPr>
            </w:pPr>
            <w:r>
              <w:rPr>
                <w:vertAlign w:val="baseline"/>
              </w:rPr>
              <w:t>String weixinId</w:t>
            </w:r>
          </w:p>
        </w:tc>
        <w:tc>
          <w:tcPr>
            <w:tcW w:w="1858"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/user/{id}/wallet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/user/{id}/commission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/user/{id}/credit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前台发起要支付的请求给后台。后台去微信服务器拿取预支付信息，然后保存在缓存中，后台又会返回预支付信息给小程序。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,这个prepay是预支付信息，小程序根据这个拉起微信付款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/order/{id}/secret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/order/{id}</w:t>
            </w:r>
          </w:p>
        </w:tc>
        <w:tc>
          <w:tcPr>
            <w:tcW w:w="1041" w:type="dxa"/>
          </w:tcPr>
          <w:p>
            <w:pPr>
              <w:widowControl w:val="0"/>
              <w:numPr>
                <w:ilvl w:val="0"/>
                <w:numId w:val="0"/>
              </w:numPr>
              <w:jc w:val="both"/>
              <w:rPr>
                <w:vertAlign w:val="baseline"/>
              </w:rPr>
            </w:pPr>
            <w:r>
              <w:rPr>
                <w:vertAlign w:val="baseline"/>
              </w:rPr>
              <w:t>String secret</w:t>
            </w:r>
          </w:p>
        </w:tc>
        <w:tc>
          <w:tcPr>
            <w:tcW w:w="1067" w:type="dxa"/>
          </w:tcPr>
          <w:p>
            <w:pPr>
              <w:widowControl w:val="0"/>
              <w:numPr>
                <w:ilvl w:val="0"/>
                <w:numId w:val="0"/>
              </w:numPr>
              <w:jc w:val="both"/>
              <w:rPr>
                <w:vertAlign w:val="baseline"/>
              </w:rPr>
            </w:pPr>
            <w:r>
              <w:rPr>
                <w:vertAlign w:val="baseline"/>
              </w:rPr>
              <w:t>确认订单</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/user/{userid}/decoupon</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管理员给所有用户发放一张优惠券。参数包含价值，最低使用额，过期时间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139"/>
        <w:gridCol w:w="969"/>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139" w:type="dxa"/>
            <w:vMerge w:val="restart"/>
          </w:tcPr>
          <w:p>
            <w:pPr>
              <w:widowControl w:val="0"/>
              <w:numPr>
                <w:ilvl w:val="0"/>
                <w:numId w:val="0"/>
              </w:numPr>
              <w:jc w:val="both"/>
              <w:rPr>
                <w:vertAlign w:val="baseline"/>
              </w:rPr>
            </w:pPr>
            <w:r>
              <w:rPr>
                <w:vertAlign w:val="baseline"/>
              </w:rPr>
              <w:t>参数</w:t>
            </w:r>
          </w:p>
        </w:tc>
        <w:tc>
          <w:tcPr>
            <w:tcW w:w="969"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139" w:type="dxa"/>
            <w:vMerge w:val="continue"/>
          </w:tcPr>
          <w:p>
            <w:pPr>
              <w:widowControl w:val="0"/>
              <w:numPr>
                <w:ilvl w:val="0"/>
                <w:numId w:val="0"/>
              </w:numPr>
              <w:jc w:val="both"/>
              <w:rPr>
                <w:vertAlign w:val="baseline"/>
              </w:rPr>
            </w:pPr>
          </w:p>
        </w:tc>
        <w:tc>
          <w:tcPr>
            <w:tcW w:w="969"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获取用于分享的二维码图</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产品模块（前端查看产品的许多内容，管理员管理产品的许多内容）</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311"/>
        <w:gridCol w:w="955"/>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311" w:type="dxa"/>
            <w:vMerge w:val="restart"/>
          </w:tcPr>
          <w:p>
            <w:pPr>
              <w:widowControl w:val="0"/>
              <w:numPr>
                <w:ilvl w:val="0"/>
                <w:numId w:val="0"/>
              </w:numPr>
              <w:jc w:val="both"/>
              <w:rPr>
                <w:vertAlign w:val="baseline"/>
              </w:rPr>
            </w:pPr>
            <w:r>
              <w:rPr>
                <w:vertAlign w:val="baseline"/>
              </w:rPr>
              <w:t>path</w:t>
            </w:r>
          </w:p>
        </w:tc>
        <w:tc>
          <w:tcPr>
            <w:tcW w:w="955"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311" w:type="dxa"/>
            <w:vMerge w:val="continue"/>
          </w:tcPr>
          <w:p>
            <w:pPr>
              <w:widowControl w:val="0"/>
              <w:numPr>
                <w:ilvl w:val="0"/>
                <w:numId w:val="0"/>
              </w:numPr>
              <w:jc w:val="both"/>
              <w:rPr>
                <w:vertAlign w:val="baseline"/>
              </w:rPr>
            </w:pPr>
          </w:p>
        </w:tc>
        <w:tc>
          <w:tcPr>
            <w:tcW w:w="955"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311" w:type="dxa"/>
          </w:tcPr>
          <w:p>
            <w:pPr>
              <w:widowControl w:val="0"/>
              <w:numPr>
                <w:ilvl w:val="0"/>
                <w:numId w:val="0"/>
              </w:numPr>
              <w:jc w:val="both"/>
              <w:rPr>
                <w:vertAlign w:val="baseline"/>
              </w:rPr>
            </w:pPr>
            <w:r>
              <w:rPr>
                <w:vertAlign w:val="baseline"/>
              </w:rPr>
              <w:t>/product</w:t>
            </w:r>
          </w:p>
        </w:tc>
        <w:tc>
          <w:tcPr>
            <w:tcW w:w="955"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p>
            <w:pPr>
              <w:widowControl w:val="0"/>
              <w:numPr>
                <w:ilvl w:val="0"/>
                <w:numId w:val="0"/>
              </w:numPr>
              <w:jc w:val="both"/>
              <w:rPr>
                <w:vertAlign w:val="baseline"/>
              </w:rPr>
            </w:pPr>
            <w:r>
              <w:rPr>
                <w:vertAlign w:val="baseline"/>
              </w:rPr>
              <w:t>先插入产品，拿到产品id，在插入props，事务操作。</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1311" w:type="dxa"/>
          </w:tcPr>
          <w:p>
            <w:pPr>
              <w:widowControl w:val="0"/>
              <w:numPr>
                <w:ilvl w:val="0"/>
                <w:numId w:val="0"/>
              </w:numPr>
              <w:jc w:val="both"/>
              <w:rPr>
                <w:vertAlign w:val="baseline"/>
              </w:rPr>
            </w:pPr>
            <w:r>
              <w:rPr>
                <w:vertAlign w:val="baseline"/>
              </w:rPr>
              <w:t>/product/{id}</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311" w:type="dxa"/>
          </w:tcPr>
          <w:p>
            <w:pPr>
              <w:widowControl w:val="0"/>
              <w:numPr>
                <w:ilvl w:val="0"/>
                <w:numId w:val="0"/>
              </w:numPr>
              <w:jc w:val="both"/>
              <w:rPr>
                <w:vertAlign w:val="baseline"/>
              </w:rPr>
            </w:pPr>
            <w:r>
              <w:rPr>
                <w:vertAlign w:val="baseline"/>
              </w:rPr>
              <w:t>/product/{id}</w:t>
            </w:r>
          </w:p>
        </w:tc>
        <w:tc>
          <w:tcPr>
            <w:tcW w:w="955"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/product/type{id}</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根据分类返回该类下的所有产品，哎呀，他又没得好多产品，分啥子页嘛，不分页了.这里的id是producttype里面的id</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/product/{id}/props</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根据产品的id查询该产品的可选参数列表，查询的是productprops表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productprops,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/product/{id}</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311" w:type="dxa"/>
          </w:tcPr>
          <w:p>
            <w:pPr>
              <w:widowControl w:val="0"/>
              <w:numPr>
                <w:ilvl w:val="0"/>
                <w:numId w:val="0"/>
              </w:numPr>
              <w:jc w:val="both"/>
              <w:rPr>
                <w:vertAlign w:val="baseline"/>
              </w:rPr>
            </w:pPr>
            <w:r>
              <w:rPr>
                <w:vertAlign w:val="baseline"/>
              </w:rPr>
              <w:t>/producttype</w:t>
            </w:r>
          </w:p>
        </w:tc>
        <w:tc>
          <w:tcPr>
            <w:tcW w:w="955"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获取产品类型列表，查询producttype表并返回。</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productType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311" w:type="dxa"/>
          </w:tcPr>
          <w:p>
            <w:pPr>
              <w:widowControl w:val="0"/>
              <w:numPr>
                <w:ilvl w:val="0"/>
                <w:numId w:val="0"/>
              </w:numPr>
              <w:jc w:val="both"/>
              <w:rPr>
                <w:vertAlign w:val="baseline"/>
              </w:rPr>
            </w:pPr>
          </w:p>
        </w:tc>
        <w:tc>
          <w:tcPr>
            <w:tcW w:w="955"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r>
              <w:rPr>
                <w:vertAlign w:val="baseline"/>
              </w:rPr>
              <w:t>产品类型几乎是死的，所以暂时不管增删改，只管查</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1"/>
        </w:numPr>
        <w:jc w:val="both"/>
      </w:pPr>
      <w:r>
        <w:t>主页模块(主页除了一些自身拥有的独特API外，还需要依赖其它的API，比如产品列表，评价获取等。)</w:t>
      </w:r>
    </w:p>
    <w:p>
      <w:pPr>
        <w:widowControl w:val="0"/>
        <w:numPr>
          <w:ilvl w:val="0"/>
          <w:numId w:val="0"/>
        </w:numPr>
        <w:jc w:val="both"/>
      </w:pP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banner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advertisement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recommand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/home/recommed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/home/recommde/{id}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电商模块(电商模块与金融模块有时候存在很大联系，比如订单付款，后台内部需要调用金融服务模块,付款跟订单脱不了干系，但付款属于金融服务)</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productPropsId(产品</w:t>
            </w:r>
            <w:r>
              <w:rPr>
                <w:vertAlign w:val="baseline"/>
              </w:rPr>
              <w:t>参数</w:t>
            </w:r>
            <w:r>
              <w:rPr>
                <w:vertAlign w:val="baseline"/>
              </w:rPr>
              <w:t>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boolean up</w:t>
            </w:r>
          </w:p>
        </w:tc>
        <w:tc>
          <w:tcPr>
            <w:tcW w:w="2066" w:type="dxa"/>
          </w:tcPr>
          <w:p>
            <w:pPr>
              <w:widowControl w:val="0"/>
              <w:numPr>
                <w:ilvl w:val="0"/>
                <w:numId w:val="0"/>
              </w:numPr>
              <w:jc w:val="both"/>
              <w:rPr>
                <w:vertAlign w:val="baseline"/>
              </w:rPr>
            </w:pPr>
            <w:r>
              <w:rPr>
                <w:vertAlign w:val="baseline"/>
              </w:rPr>
              <w:t>将某一id的item数量增加1个或者减少一个。</w:t>
            </w:r>
            <w:r>
              <w:rPr>
                <w:vertAlign w:val="baseline"/>
              </w:rPr>
              <w:t>up为true表示数量增加（数据库中为quantity），false为减少一个。要判断数量为0时直接删除Item中的记录</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strike/>
                <w:dstrike w:val="0"/>
                <w:vertAlign w:val="baseline"/>
              </w:rPr>
            </w:pPr>
            <w:r>
              <w:rPr>
                <w:strike/>
                <w:dstrike w:val="0"/>
                <w:vertAlign w:val="baseline"/>
              </w:rPr>
              <w:t>delete</w:t>
            </w:r>
          </w:p>
        </w:tc>
        <w:tc>
          <w:tcPr>
            <w:tcW w:w="817" w:type="dxa"/>
          </w:tcPr>
          <w:p>
            <w:pPr>
              <w:widowControl w:val="0"/>
              <w:numPr>
                <w:ilvl w:val="0"/>
                <w:numId w:val="0"/>
              </w:numPr>
              <w:jc w:val="both"/>
              <w:rPr>
                <w:strike/>
                <w:dstrike w:val="0"/>
                <w:vertAlign w:val="baseline"/>
              </w:rPr>
            </w:pPr>
            <w:r>
              <w:rPr>
                <w:strike/>
                <w:dstrike w:val="0"/>
                <w:vertAlign w:val="baseline"/>
              </w:rPr>
              <w:t>/item/{id}</w:t>
            </w:r>
          </w:p>
        </w:tc>
        <w:tc>
          <w:tcPr>
            <w:tcW w:w="2263" w:type="dxa"/>
          </w:tcPr>
          <w:p>
            <w:pPr>
              <w:widowControl w:val="0"/>
              <w:numPr>
                <w:ilvl w:val="0"/>
                <w:numId w:val="0"/>
              </w:numPr>
              <w:jc w:val="both"/>
              <w:rPr>
                <w:strike/>
                <w:dstrike w:val="0"/>
                <w:vertAlign w:val="baseline"/>
              </w:rPr>
            </w:pPr>
            <w:r>
              <w:rPr>
                <w:strike/>
                <w:dstrike w:val="0"/>
                <w:vertAlign w:val="baseline"/>
              </w:rPr>
              <w:t>-</w:t>
            </w:r>
            <w:r>
              <w:rPr>
                <w:strike/>
                <w:dstrike w:val="0"/>
                <w:color w:val="FF0000"/>
                <w:vertAlign w:val="baseline"/>
              </w:rPr>
              <w:t>没用了吧，直接把数量减少到0即可</w:t>
            </w:r>
          </w:p>
        </w:tc>
        <w:tc>
          <w:tcPr>
            <w:tcW w:w="2066" w:type="dxa"/>
          </w:tcPr>
          <w:p>
            <w:pPr>
              <w:widowControl w:val="0"/>
              <w:numPr>
                <w:ilvl w:val="0"/>
                <w:numId w:val="0"/>
              </w:numPr>
              <w:jc w:val="both"/>
              <w:rPr>
                <w:strike/>
                <w:dstrike w:val="0"/>
                <w:vertAlign w:val="baseline"/>
              </w:rPr>
            </w:pPr>
            <w:r>
              <w:rPr>
                <w:strike/>
                <w:dstrike w:val="0"/>
                <w:vertAlign w:val="baseline"/>
              </w:rPr>
              <w:t>删除购物车中的item</w:t>
            </w:r>
          </w:p>
        </w:tc>
        <w:tc>
          <w:tcPr>
            <w:tcW w:w="1197" w:type="dxa"/>
          </w:tcPr>
          <w:p>
            <w:pPr>
              <w:widowControl w:val="0"/>
              <w:numPr>
                <w:ilvl w:val="0"/>
                <w:numId w:val="0"/>
              </w:numPr>
              <w:jc w:val="both"/>
              <w:rPr>
                <w:rFonts w:hint="default" w:ascii="Calibri" w:hAnsi="Calibri" w:eastAsia="宋体" w:cs="Times New Roman"/>
                <w:strike/>
                <w:dstrike w:val="0"/>
                <w:kern w:val="2"/>
                <w:sz w:val="21"/>
                <w:szCs w:val="21"/>
                <w:lang w:eastAsia="zh-CN" w:bidi="ar"/>
              </w:rPr>
            </w:pPr>
            <w:r>
              <w:rPr>
                <w:rFonts w:hint="default" w:ascii="Calibri" w:hAnsi="Calibri" w:eastAsia="宋体" w:cs="Times New Roman"/>
                <w:strike/>
                <w:dstrike w:val="0"/>
                <w:kern w:val="2"/>
                <w:sz w:val="21"/>
                <w:szCs w:val="21"/>
                <w:lang w:eastAsia="zh-CN" w:bidi="ar"/>
              </w:rPr>
              <w:t>{</w:t>
            </w:r>
            <w:r>
              <w:rPr>
                <w:rFonts w:hint="default" w:ascii="Calibri" w:hAnsi="Calibri" w:eastAsia="宋体" w:cs="Times New Roman"/>
                <w:strike/>
                <w:dstrike w:val="0"/>
                <w:kern w:val="2"/>
                <w:sz w:val="21"/>
                <w:szCs w:val="21"/>
                <w:lang w:val="en-US" w:eastAsia="zh-CN" w:bidi="ar"/>
              </w:rPr>
              <w:t>status,message</w:t>
            </w:r>
            <w:r>
              <w:rPr>
                <w:rFonts w:hint="default" w:ascii="Calibri" w:hAnsi="Calibri" w:eastAsia="宋体" w:cs="Times New Roman"/>
                <w:strike/>
                <w:dstrike w:val="0"/>
                <w:kern w:val="2"/>
                <w:sz w:val="21"/>
                <w:szCs w:val="21"/>
                <w:lang w:eastAsia="zh-CN" w:bidi="ar"/>
              </w:rPr>
              <w:t>,null</w:t>
            </w:r>
            <w:r>
              <w:rPr>
                <w:rFonts w:hint="default" w:ascii="Calibri" w:hAnsi="Calibri" w:eastAsia="宋体" w:cs="Times New Roman"/>
                <w:strike/>
                <w:dstrike w:val="0"/>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strike/>
                <w:dstrike w:val="0"/>
                <w:kern w:val="2"/>
                <w:sz w:val="21"/>
                <w:szCs w:val="21"/>
                <w:lang w:eastAsia="zh-CN" w:bidi="ar"/>
              </w:rPr>
            </w:pPr>
            <w:r>
              <w:rPr>
                <w:rFonts w:hint="default" w:ascii="Calibri" w:hAnsi="Calibri" w:eastAsia="宋体" w:cs="Times New Roman"/>
                <w:strike/>
                <w:dstrike w:val="0"/>
                <w:kern w:val="2"/>
                <w:sz w:val="21"/>
                <w:szCs w:val="21"/>
                <w:lang w:eastAsia="zh-CN" w:bidi="ar"/>
              </w:rPr>
              <w:t>{</w:t>
            </w:r>
            <w:r>
              <w:rPr>
                <w:rFonts w:hint="default" w:ascii="Calibri" w:hAnsi="Calibri" w:eastAsia="宋体" w:cs="Times New Roman"/>
                <w:strike/>
                <w:dstrike w:val="0"/>
                <w:kern w:val="2"/>
                <w:sz w:val="21"/>
                <w:szCs w:val="21"/>
                <w:lang w:val="en-US" w:eastAsia="zh-CN" w:bidi="ar"/>
              </w:rPr>
              <w:t>status,message</w:t>
            </w:r>
            <w:r>
              <w:rPr>
                <w:rFonts w:hint="default" w:ascii="Calibri" w:hAnsi="Calibri" w:eastAsia="宋体" w:cs="Times New Roman"/>
                <w:strike/>
                <w:dstrike w:val="0"/>
                <w:kern w:val="2"/>
                <w:sz w:val="21"/>
                <w:szCs w:val="21"/>
                <w:lang w:eastAsia="zh-CN" w:bidi="ar"/>
              </w:rPr>
              <w:t>,null</w:t>
            </w:r>
            <w:r>
              <w:rPr>
                <w:rFonts w:hint="default" w:ascii="Calibri" w:hAnsi="Calibri" w:eastAsia="宋体" w:cs="Times New Roman"/>
                <w:strike/>
                <w:dstrike w:val="0"/>
                <w:kern w:val="2"/>
                <w:sz w:val="21"/>
                <w:szCs w:val="21"/>
                <w:lang w:val="en-US" w:eastAsia="zh-CN" w:bidi="ar"/>
              </w:rPr>
              <w:t>}</w:t>
            </w:r>
          </w:p>
        </w:tc>
        <w:tc>
          <w:tcPr>
            <w:tcW w:w="679" w:type="dxa"/>
          </w:tcPr>
          <w:p>
            <w:pPr>
              <w:widowControl w:val="0"/>
              <w:numPr>
                <w:ilvl w:val="0"/>
                <w:numId w:val="0"/>
              </w:numPr>
              <w:jc w:val="both"/>
              <w:rPr>
                <w:strike/>
                <w:dstrike w:val="0"/>
                <w:vertAlign w:val="baseline"/>
              </w:rPr>
            </w:pPr>
            <w:r>
              <w:rPr>
                <w:strike/>
                <w:dstrike w:val="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decouponId,</w:t>
            </w:r>
          </w:p>
          <w:p>
            <w:pPr>
              <w:widowControl w:val="0"/>
              <w:numPr>
                <w:ilvl w:val="0"/>
                <w:numId w:val="0"/>
              </w:numPr>
              <w:jc w:val="both"/>
              <w:rPr>
                <w:vertAlign w:val="baseline"/>
              </w:rPr>
            </w:pPr>
            <w:r>
              <w:rPr>
                <w:vertAlign w:val="baseline"/>
              </w:rPr>
              <w:t>Boolean useCredit</w:t>
            </w:r>
            <w:bookmarkStart w:id="0" w:name="_GoBack"/>
            <w:bookmarkEnd w:id="0"/>
          </w:p>
        </w:tc>
        <w:tc>
          <w:tcPr>
            <w:tcW w:w="2066" w:type="dxa"/>
          </w:tcPr>
          <w:p>
            <w:pPr>
              <w:widowControl w:val="0"/>
              <w:numPr>
                <w:ilvl w:val="0"/>
                <w:numId w:val="0"/>
              </w:numPr>
              <w:jc w:val="both"/>
              <w:rPr>
                <w:vertAlign w:val="baseline"/>
              </w:rPr>
            </w:pPr>
            <w:r>
              <w:rPr>
                <w:vertAlign w:val="baseline"/>
              </w:rPr>
              <w:t>生成订单，将购物车中</w:t>
            </w:r>
            <w:r>
              <w:rPr>
                <w:vertAlign w:val="baseline"/>
              </w:rPr>
              <w:t>该用户没有接入过订单的</w:t>
            </w:r>
          </w:p>
          <w:p>
            <w:pPr>
              <w:widowControl w:val="0"/>
              <w:numPr>
                <w:ilvl w:val="0"/>
                <w:numId w:val="0"/>
              </w:numPr>
              <w:jc w:val="both"/>
              <w:rPr>
                <w:vertAlign w:val="baseline"/>
              </w:rPr>
            </w:pPr>
            <w:r>
              <w:rPr>
                <w:vertAlign w:val="baseline"/>
              </w:rPr>
              <w:t>所有</w:t>
            </w:r>
            <w:r>
              <w:rPr>
                <w:vertAlign w:val="baseline"/>
              </w:rPr>
              <w:t>item记录</w:t>
            </w:r>
            <w:r>
              <w:rPr>
                <w:vertAlign w:val="baseline"/>
              </w:rPr>
              <w:t>生成一个订单。</w:t>
            </w:r>
          </w:p>
          <w:p>
            <w:pPr>
              <w:widowControl w:val="0"/>
              <w:numPr>
                <w:ilvl w:val="0"/>
                <w:numId w:val="0"/>
              </w:numPr>
              <w:jc w:val="both"/>
              <w:rPr>
                <w:vertAlign w:val="baseline"/>
              </w:rPr>
            </w:pPr>
            <w:r>
              <w:rPr>
                <w:vertAlign w:val="baseline"/>
              </w:rPr>
              <w:t>(通过user表的字段判断如果用户是第一次下单，则该用户的邀请者需要增加佣金，佣金数额参考邀请他的人的user表记录)</w:t>
            </w:r>
          </w:p>
          <w:p>
            <w:pPr>
              <w:widowControl w:val="0"/>
              <w:numPr>
                <w:ilvl w:val="0"/>
                <w:numId w:val="0"/>
              </w:numPr>
              <w:jc w:val="both"/>
              <w:rPr>
                <w:vertAlign w:val="baseline"/>
              </w:rPr>
            </w:pPr>
          </w:p>
          <w:p>
            <w:pPr>
              <w:widowControl w:val="0"/>
              <w:numPr>
                <w:ilvl w:val="0"/>
                <w:numId w:val="0"/>
              </w:numPr>
              <w:jc w:val="both"/>
              <w:rPr>
                <w:vertAlign w:val="baseline"/>
              </w:rPr>
            </w:pPr>
            <w:r>
              <w:rPr>
                <w:vertAlign w:val="baseline"/>
              </w:rPr>
              <w:t>提交后，后台会生成一条订单记录</w:t>
            </w:r>
            <w:r>
              <w:rPr>
                <w:vertAlign w:val="baseline"/>
              </w:rPr>
              <w:t>(需要手动设置order对象的很多参数)</w:t>
            </w:r>
            <w:r>
              <w:rPr>
                <w:vertAlign w:val="baseline"/>
              </w:rPr>
              <w:t>，然后购物车中的所有</w:t>
            </w:r>
            <w:r>
              <w:rPr>
                <w:vertAlign w:val="baseline"/>
              </w:rPr>
              <w:t>相关</w:t>
            </w:r>
            <w:r>
              <w:rPr>
                <w:vertAlign w:val="baseline"/>
              </w:rPr>
              <w:t>item</w:t>
            </w:r>
            <w:r>
              <w:rPr>
                <w:vertAlign w:val="baseline"/>
              </w:rPr>
              <w:t>的ordernumber字段</w:t>
            </w:r>
            <w:r>
              <w:rPr>
                <w:vertAlign w:val="baseline"/>
              </w:rPr>
              <w:t>都会带上这个订单号，表示那些item是属于该订单的。</w:t>
            </w:r>
          </w:p>
          <w:p>
            <w:pPr>
              <w:widowControl w:val="0"/>
              <w:numPr>
                <w:ilvl w:val="0"/>
                <w:numId w:val="0"/>
              </w:numPr>
              <w:jc w:val="both"/>
              <w:rPr>
                <w:vertAlign w:val="baseline"/>
              </w:rPr>
            </w:pPr>
            <w:r>
              <w:rPr>
                <w:vertAlign w:val="baseline"/>
              </w:rPr>
              <w:t>除此之外，还要判断是否使用积分，优惠券等。</w:t>
            </w:r>
          </w:p>
          <w:p>
            <w:pPr>
              <w:widowControl w:val="0"/>
              <w:numPr>
                <w:ilvl w:val="0"/>
                <w:numId w:val="0"/>
              </w:numPr>
              <w:jc w:val="both"/>
              <w:rPr>
                <w:vertAlign w:val="baseline"/>
              </w:rPr>
            </w:pPr>
            <w:r>
              <w:rPr>
                <w:vertAlign w:val="baseline"/>
              </w:rPr>
              <w:t>如果使用积分抵扣，要修改amount还要用掉用户的积分(对应要扣除wallet中的积分，并生成creditrecord记录)。</w:t>
            </w:r>
          </w:p>
          <w:p>
            <w:pPr>
              <w:widowControl w:val="0"/>
              <w:numPr>
                <w:ilvl w:val="0"/>
                <w:numId w:val="0"/>
              </w:numPr>
              <w:jc w:val="both"/>
              <w:rPr>
                <w:vertAlign w:val="baseline"/>
              </w:rPr>
            </w:pPr>
            <w:r>
              <w:rPr>
                <w:vertAlign w:val="baseline"/>
              </w:rPr>
              <w:t>如果使用优惠券，要修改订单amount，还要把优惠券标记为已经使用，以及订单中的is_usedecoupon字段等的修改。</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w:t>
            </w:r>
            <w:r>
              <w:rPr>
                <w:b/>
                <w:bCs/>
                <w:color w:val="FF0000"/>
                <w:vertAlign w:val="baseline"/>
              </w:rPr>
              <w:t>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,OrderDetail orderdetail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 ]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orderDetail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2"/>
        </w:numPr>
        <w:jc w:val="both"/>
      </w:pPr>
      <w:r>
        <w:t>评论与回复模块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pStyle w:val="2"/>
              <w:keepNext w:val="0"/>
              <w:keepLines w:val="0"/>
              <w:widowControl/>
              <w:suppressLineNumbers w:val="0"/>
              <w:shd w:val="clear" w:fill="2B2B2B"/>
              <w:rPr>
                <w:rFonts w:ascii="Menlo" w:hAnsi="Menlo" w:eastAsia="Menlo" w:cs="Menlo"/>
                <w:color w:val="A9B7C6"/>
                <w:sz w:val="24"/>
                <w:szCs w:val="24"/>
              </w:rPr>
            </w:pPr>
            <w:r>
              <w:rPr>
                <w:rFonts w:hint="default" w:ascii="Menlo" w:hAnsi="Menlo" w:eastAsia="Menlo" w:cs="Menlo"/>
                <w:color w:val="6A8759"/>
                <w:sz w:val="24"/>
                <w:szCs w:val="24"/>
                <w:shd w:val="clear" w:fill="2B2B2B"/>
              </w:rPr>
              <w:t>/item/{itemId}/comment</w:t>
            </w:r>
          </w:p>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/comment/recommend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/comment/{commentId}/recommend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6FD0A9A"/>
    <w:rsid w:val="0B7B5772"/>
    <w:rsid w:val="0BDF1723"/>
    <w:rsid w:val="0BF5572C"/>
    <w:rsid w:val="0BFDEB45"/>
    <w:rsid w:val="0CCF4D7C"/>
    <w:rsid w:val="0DFF61C2"/>
    <w:rsid w:val="0E6F1B6B"/>
    <w:rsid w:val="0EF773C3"/>
    <w:rsid w:val="0F5C90FA"/>
    <w:rsid w:val="0F7F0274"/>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BE9CEB"/>
    <w:rsid w:val="1FFE44E9"/>
    <w:rsid w:val="1FFF4B18"/>
    <w:rsid w:val="22DD856A"/>
    <w:rsid w:val="259F374F"/>
    <w:rsid w:val="26C9FB95"/>
    <w:rsid w:val="27FFBF11"/>
    <w:rsid w:val="283C70BF"/>
    <w:rsid w:val="29EEF0B1"/>
    <w:rsid w:val="2A5E6862"/>
    <w:rsid w:val="2B7742CB"/>
    <w:rsid w:val="2BB61D4B"/>
    <w:rsid w:val="2CBE3835"/>
    <w:rsid w:val="2D77DF1E"/>
    <w:rsid w:val="2DDB1F8C"/>
    <w:rsid w:val="2E931C9F"/>
    <w:rsid w:val="2EEAFD3E"/>
    <w:rsid w:val="2EFD20C8"/>
    <w:rsid w:val="2F3718C5"/>
    <w:rsid w:val="2F66BA9F"/>
    <w:rsid w:val="2FB2B474"/>
    <w:rsid w:val="2FBF1AA8"/>
    <w:rsid w:val="2FF320F2"/>
    <w:rsid w:val="2FFEF794"/>
    <w:rsid w:val="2FFF428C"/>
    <w:rsid w:val="30FE21E4"/>
    <w:rsid w:val="31FF4533"/>
    <w:rsid w:val="32FC0375"/>
    <w:rsid w:val="33FF38F4"/>
    <w:rsid w:val="345265EA"/>
    <w:rsid w:val="34FFE04A"/>
    <w:rsid w:val="35C3C42C"/>
    <w:rsid w:val="35FE16F4"/>
    <w:rsid w:val="367DD28D"/>
    <w:rsid w:val="377B32AD"/>
    <w:rsid w:val="37CBBC3C"/>
    <w:rsid w:val="37FD385C"/>
    <w:rsid w:val="37FED348"/>
    <w:rsid w:val="37FEDBA5"/>
    <w:rsid w:val="37FF11F2"/>
    <w:rsid w:val="37FF1462"/>
    <w:rsid w:val="37FF44DD"/>
    <w:rsid w:val="39578AA4"/>
    <w:rsid w:val="39AC52D9"/>
    <w:rsid w:val="39FFAC94"/>
    <w:rsid w:val="3A3B4EC4"/>
    <w:rsid w:val="3AC5C088"/>
    <w:rsid w:val="3AD85260"/>
    <w:rsid w:val="3B3C4E53"/>
    <w:rsid w:val="3B77E65E"/>
    <w:rsid w:val="3BD954F7"/>
    <w:rsid w:val="3BDFF272"/>
    <w:rsid w:val="3BEC6272"/>
    <w:rsid w:val="3BFD681C"/>
    <w:rsid w:val="3BFE69F4"/>
    <w:rsid w:val="3CAC5531"/>
    <w:rsid w:val="3CB277E8"/>
    <w:rsid w:val="3D6DBCD8"/>
    <w:rsid w:val="3D7FC44F"/>
    <w:rsid w:val="3DB737C4"/>
    <w:rsid w:val="3DDFE8D5"/>
    <w:rsid w:val="3DFD4FB6"/>
    <w:rsid w:val="3DFFE448"/>
    <w:rsid w:val="3E3F9B13"/>
    <w:rsid w:val="3EBDA33E"/>
    <w:rsid w:val="3EE7F5CF"/>
    <w:rsid w:val="3EEB38D5"/>
    <w:rsid w:val="3EF35975"/>
    <w:rsid w:val="3EF95747"/>
    <w:rsid w:val="3F36350E"/>
    <w:rsid w:val="3F6FEAA6"/>
    <w:rsid w:val="3F773600"/>
    <w:rsid w:val="3F9E709C"/>
    <w:rsid w:val="3F9EF0DC"/>
    <w:rsid w:val="3F9F55F4"/>
    <w:rsid w:val="3FBF1CF5"/>
    <w:rsid w:val="3FBF3540"/>
    <w:rsid w:val="3FD7E63B"/>
    <w:rsid w:val="3FE303EA"/>
    <w:rsid w:val="3FE74B76"/>
    <w:rsid w:val="3FEF1BAD"/>
    <w:rsid w:val="3FEFC2CD"/>
    <w:rsid w:val="3FF7683C"/>
    <w:rsid w:val="3FFBA30B"/>
    <w:rsid w:val="3FFBF33D"/>
    <w:rsid w:val="3FFD7361"/>
    <w:rsid w:val="3FFF92DA"/>
    <w:rsid w:val="3FFFA09B"/>
    <w:rsid w:val="406F3EF1"/>
    <w:rsid w:val="4497934B"/>
    <w:rsid w:val="45F58368"/>
    <w:rsid w:val="45FE41D2"/>
    <w:rsid w:val="46BC3DA9"/>
    <w:rsid w:val="46E81E06"/>
    <w:rsid w:val="47C7C4A1"/>
    <w:rsid w:val="47ED7CEA"/>
    <w:rsid w:val="47FBF85E"/>
    <w:rsid w:val="4A7F83F1"/>
    <w:rsid w:val="4BB7B96A"/>
    <w:rsid w:val="4C7E0BFA"/>
    <w:rsid w:val="4CF7D3AA"/>
    <w:rsid w:val="4D7D91CC"/>
    <w:rsid w:val="4DB32633"/>
    <w:rsid w:val="4E398E3D"/>
    <w:rsid w:val="4E9FB5EE"/>
    <w:rsid w:val="4F1F0B10"/>
    <w:rsid w:val="4F3FAF9C"/>
    <w:rsid w:val="4FB34D90"/>
    <w:rsid w:val="4FBDDB6B"/>
    <w:rsid w:val="4FFBF39B"/>
    <w:rsid w:val="517FC8D5"/>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DF74D8"/>
    <w:rsid w:val="5BED55D2"/>
    <w:rsid w:val="5BF25078"/>
    <w:rsid w:val="5BF929F0"/>
    <w:rsid w:val="5C3D2C02"/>
    <w:rsid w:val="5D7DB5FA"/>
    <w:rsid w:val="5D7F0C7A"/>
    <w:rsid w:val="5DB72EDA"/>
    <w:rsid w:val="5DEF70E7"/>
    <w:rsid w:val="5DF4ABF3"/>
    <w:rsid w:val="5DFBA59D"/>
    <w:rsid w:val="5DFF84A0"/>
    <w:rsid w:val="5E7EF780"/>
    <w:rsid w:val="5EBA9D9E"/>
    <w:rsid w:val="5EFD7734"/>
    <w:rsid w:val="5EFDE8CE"/>
    <w:rsid w:val="5F36C959"/>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5DBEBAF"/>
    <w:rsid w:val="663721BD"/>
    <w:rsid w:val="669E4354"/>
    <w:rsid w:val="66CD052F"/>
    <w:rsid w:val="66DB04D5"/>
    <w:rsid w:val="66DC0C37"/>
    <w:rsid w:val="66FD808F"/>
    <w:rsid w:val="66FF8C2F"/>
    <w:rsid w:val="66FFD7A3"/>
    <w:rsid w:val="673B37FF"/>
    <w:rsid w:val="6768E81A"/>
    <w:rsid w:val="67BF2FA9"/>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8D3675"/>
    <w:rsid w:val="6BA7DD14"/>
    <w:rsid w:val="6BDFD6FB"/>
    <w:rsid w:val="6BED0B47"/>
    <w:rsid w:val="6BEDA45F"/>
    <w:rsid w:val="6BF5AD14"/>
    <w:rsid w:val="6BFE94BD"/>
    <w:rsid w:val="6C3BE39C"/>
    <w:rsid w:val="6D3DD073"/>
    <w:rsid w:val="6D6EB245"/>
    <w:rsid w:val="6DDA9B59"/>
    <w:rsid w:val="6DDF6A62"/>
    <w:rsid w:val="6DDF830E"/>
    <w:rsid w:val="6DF3DEAD"/>
    <w:rsid w:val="6DFBA58E"/>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DBE3C4"/>
    <w:rsid w:val="75EF2E0F"/>
    <w:rsid w:val="75F70D54"/>
    <w:rsid w:val="7631A03A"/>
    <w:rsid w:val="765F0526"/>
    <w:rsid w:val="767E10F8"/>
    <w:rsid w:val="76DBC59B"/>
    <w:rsid w:val="76E63893"/>
    <w:rsid w:val="76EE67AB"/>
    <w:rsid w:val="76FEACC3"/>
    <w:rsid w:val="76FF292F"/>
    <w:rsid w:val="76FF8B1E"/>
    <w:rsid w:val="77377D93"/>
    <w:rsid w:val="774FB243"/>
    <w:rsid w:val="7777D948"/>
    <w:rsid w:val="777E8CEA"/>
    <w:rsid w:val="777F3887"/>
    <w:rsid w:val="77B2FB5B"/>
    <w:rsid w:val="77B914E7"/>
    <w:rsid w:val="77BA2C97"/>
    <w:rsid w:val="77C9386C"/>
    <w:rsid w:val="77ED2569"/>
    <w:rsid w:val="77F3FCF2"/>
    <w:rsid w:val="77F7D57A"/>
    <w:rsid w:val="77FA7C14"/>
    <w:rsid w:val="77FB1980"/>
    <w:rsid w:val="77FBB70F"/>
    <w:rsid w:val="77FD4FCE"/>
    <w:rsid w:val="77FE087C"/>
    <w:rsid w:val="77FE297B"/>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2FD2EB"/>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CE02"/>
    <w:rsid w:val="7CFFE550"/>
    <w:rsid w:val="7D5D5590"/>
    <w:rsid w:val="7D6F5C4E"/>
    <w:rsid w:val="7D7D1AFE"/>
    <w:rsid w:val="7D7F8DFD"/>
    <w:rsid w:val="7D9EC7FC"/>
    <w:rsid w:val="7DBAC82A"/>
    <w:rsid w:val="7DBE4086"/>
    <w:rsid w:val="7DBEC1C1"/>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EF289"/>
    <w:rsid w:val="7FDFBCA1"/>
    <w:rsid w:val="7FDFCB12"/>
    <w:rsid w:val="7FE457F0"/>
    <w:rsid w:val="7FE5E31F"/>
    <w:rsid w:val="7FE97328"/>
    <w:rsid w:val="7FEB0C0A"/>
    <w:rsid w:val="7FEBF10B"/>
    <w:rsid w:val="7FEF6344"/>
    <w:rsid w:val="7FEFCE32"/>
    <w:rsid w:val="7FF2E81B"/>
    <w:rsid w:val="7FF3B3E8"/>
    <w:rsid w:val="7FF5E849"/>
    <w:rsid w:val="7FF66B29"/>
    <w:rsid w:val="7FF79318"/>
    <w:rsid w:val="7FF7EB10"/>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99F9EB9"/>
    <w:rsid w:val="8A9F29C6"/>
    <w:rsid w:val="8EEF236C"/>
    <w:rsid w:val="8EFFDA09"/>
    <w:rsid w:val="8F6B5BB4"/>
    <w:rsid w:val="8FFB82E1"/>
    <w:rsid w:val="93FFD77A"/>
    <w:rsid w:val="9699275E"/>
    <w:rsid w:val="97F58448"/>
    <w:rsid w:val="98FF0C68"/>
    <w:rsid w:val="9B7F546C"/>
    <w:rsid w:val="9BB57F70"/>
    <w:rsid w:val="9C7F31AA"/>
    <w:rsid w:val="9D6D5227"/>
    <w:rsid w:val="9DFBB5D4"/>
    <w:rsid w:val="9E67EDB3"/>
    <w:rsid w:val="9EDBE6E0"/>
    <w:rsid w:val="9EE78F05"/>
    <w:rsid w:val="9F3F1CC8"/>
    <w:rsid w:val="9F6F3B56"/>
    <w:rsid w:val="9F99F7B9"/>
    <w:rsid w:val="9FDE6ECA"/>
    <w:rsid w:val="9FDFBDEF"/>
    <w:rsid w:val="9FE33609"/>
    <w:rsid w:val="9FE643D6"/>
    <w:rsid w:val="9FEFA73D"/>
    <w:rsid w:val="A2FFB791"/>
    <w:rsid w:val="A3FDE944"/>
    <w:rsid w:val="A4FFAD83"/>
    <w:rsid w:val="A6DDA46F"/>
    <w:rsid w:val="A7636DEC"/>
    <w:rsid w:val="A7B53F9E"/>
    <w:rsid w:val="A7CFE677"/>
    <w:rsid w:val="A8E9A278"/>
    <w:rsid w:val="AB75D0F9"/>
    <w:rsid w:val="ABDFECD9"/>
    <w:rsid w:val="ABE6613C"/>
    <w:rsid w:val="AC5D189C"/>
    <w:rsid w:val="AC5E2F88"/>
    <w:rsid w:val="ADFF3E8D"/>
    <w:rsid w:val="AEF1F662"/>
    <w:rsid w:val="AF5A8CB4"/>
    <w:rsid w:val="AF61106E"/>
    <w:rsid w:val="AF9D7D88"/>
    <w:rsid w:val="AFB78B42"/>
    <w:rsid w:val="AFBC913E"/>
    <w:rsid w:val="AFF51594"/>
    <w:rsid w:val="AFFF727E"/>
    <w:rsid w:val="B035FC24"/>
    <w:rsid w:val="B08300E8"/>
    <w:rsid w:val="B1AB569A"/>
    <w:rsid w:val="B1F9B534"/>
    <w:rsid w:val="B2AB09D5"/>
    <w:rsid w:val="B32F9B50"/>
    <w:rsid w:val="B37D45DD"/>
    <w:rsid w:val="B3EF7EF7"/>
    <w:rsid w:val="B5EE8DBE"/>
    <w:rsid w:val="B634C4E5"/>
    <w:rsid w:val="B6F71265"/>
    <w:rsid w:val="B713546C"/>
    <w:rsid w:val="B72D7373"/>
    <w:rsid w:val="B75BACE0"/>
    <w:rsid w:val="B76F7F41"/>
    <w:rsid w:val="B77F4147"/>
    <w:rsid w:val="B7AF6516"/>
    <w:rsid w:val="B7B95599"/>
    <w:rsid w:val="B7D7A804"/>
    <w:rsid w:val="B7DF2E93"/>
    <w:rsid w:val="B7DF6E84"/>
    <w:rsid w:val="B7EA1C67"/>
    <w:rsid w:val="B7EFC7CA"/>
    <w:rsid w:val="B7FD79F4"/>
    <w:rsid w:val="B7FF61E3"/>
    <w:rsid w:val="B7FFAB5E"/>
    <w:rsid w:val="B7FFD36D"/>
    <w:rsid w:val="B8FFC19B"/>
    <w:rsid w:val="B93EFE71"/>
    <w:rsid w:val="B99FA45C"/>
    <w:rsid w:val="BAF58C5B"/>
    <w:rsid w:val="BAF79D0C"/>
    <w:rsid w:val="BB2BCCE0"/>
    <w:rsid w:val="BB3D16C4"/>
    <w:rsid w:val="BBAB9E3D"/>
    <w:rsid w:val="BBF62557"/>
    <w:rsid w:val="BBF69234"/>
    <w:rsid w:val="BBFF1C6E"/>
    <w:rsid w:val="BC7F2971"/>
    <w:rsid w:val="BCDFD72C"/>
    <w:rsid w:val="BD4E71BE"/>
    <w:rsid w:val="BD7E9C0B"/>
    <w:rsid w:val="BD9AF503"/>
    <w:rsid w:val="BDAE4984"/>
    <w:rsid w:val="BDD37363"/>
    <w:rsid w:val="BDEB86A4"/>
    <w:rsid w:val="BDF76740"/>
    <w:rsid w:val="BDFF89A5"/>
    <w:rsid w:val="BDFF9BAA"/>
    <w:rsid w:val="BE576A4C"/>
    <w:rsid w:val="BE7F9C0B"/>
    <w:rsid w:val="BEB268E9"/>
    <w:rsid w:val="BECF8CC4"/>
    <w:rsid w:val="BEF7C7A7"/>
    <w:rsid w:val="BEFB17C1"/>
    <w:rsid w:val="BEFD6FA8"/>
    <w:rsid w:val="BEFFB4E3"/>
    <w:rsid w:val="BEFFFD40"/>
    <w:rsid w:val="BF5AAD5C"/>
    <w:rsid w:val="BF67C99A"/>
    <w:rsid w:val="BF7D055F"/>
    <w:rsid w:val="BFB7818E"/>
    <w:rsid w:val="BFB92EBE"/>
    <w:rsid w:val="BFBFAA97"/>
    <w:rsid w:val="BFC7F430"/>
    <w:rsid w:val="BFCF8546"/>
    <w:rsid w:val="BFDD5954"/>
    <w:rsid w:val="BFDD9E2D"/>
    <w:rsid w:val="BFDEC7CA"/>
    <w:rsid w:val="BFE93BFA"/>
    <w:rsid w:val="BFEF3B2B"/>
    <w:rsid w:val="BFF58004"/>
    <w:rsid w:val="BFF5EE21"/>
    <w:rsid w:val="BFF7309D"/>
    <w:rsid w:val="BFF7C837"/>
    <w:rsid w:val="BFFD88F5"/>
    <w:rsid w:val="BFFECF50"/>
    <w:rsid w:val="BFFF7DBB"/>
    <w:rsid w:val="BFFFB946"/>
    <w:rsid w:val="BFFFD17E"/>
    <w:rsid w:val="C1BCFAA1"/>
    <w:rsid w:val="C3CED18E"/>
    <w:rsid w:val="C6FCFF04"/>
    <w:rsid w:val="C6FF5FB5"/>
    <w:rsid w:val="C87D0CC6"/>
    <w:rsid w:val="C8976735"/>
    <w:rsid w:val="CA77B772"/>
    <w:rsid w:val="CAD733A8"/>
    <w:rsid w:val="CB6EF96E"/>
    <w:rsid w:val="CBFEFB2F"/>
    <w:rsid w:val="CDFFCEEE"/>
    <w:rsid w:val="CEF1E87E"/>
    <w:rsid w:val="CEF31569"/>
    <w:rsid w:val="CEFF5B08"/>
    <w:rsid w:val="CF3F79F9"/>
    <w:rsid w:val="CFA7215E"/>
    <w:rsid w:val="CFBEDE0E"/>
    <w:rsid w:val="CFBF0661"/>
    <w:rsid w:val="CFED7D81"/>
    <w:rsid w:val="CFFB9DE7"/>
    <w:rsid w:val="CFFE29A0"/>
    <w:rsid w:val="D1F70A76"/>
    <w:rsid w:val="D293FB5A"/>
    <w:rsid w:val="D2FEAF0A"/>
    <w:rsid w:val="D3FDB2AA"/>
    <w:rsid w:val="D49D6559"/>
    <w:rsid w:val="D56FE345"/>
    <w:rsid w:val="D5F6E209"/>
    <w:rsid w:val="D6B77B8E"/>
    <w:rsid w:val="D6DF46C2"/>
    <w:rsid w:val="D6F69068"/>
    <w:rsid w:val="D7E9FF73"/>
    <w:rsid w:val="D7F77110"/>
    <w:rsid w:val="D8F7A09D"/>
    <w:rsid w:val="D95FFA7A"/>
    <w:rsid w:val="D97F122F"/>
    <w:rsid w:val="D97F9C2B"/>
    <w:rsid w:val="D9BF48F5"/>
    <w:rsid w:val="D9EF6F6B"/>
    <w:rsid w:val="DBBB2F10"/>
    <w:rsid w:val="DBDEDA72"/>
    <w:rsid w:val="DBE6960B"/>
    <w:rsid w:val="DBEB34C2"/>
    <w:rsid w:val="DBED1451"/>
    <w:rsid w:val="DBEF142D"/>
    <w:rsid w:val="DC3B4ACC"/>
    <w:rsid w:val="DCF555C8"/>
    <w:rsid w:val="DCF7DC82"/>
    <w:rsid w:val="DD7988D6"/>
    <w:rsid w:val="DD7B44A8"/>
    <w:rsid w:val="DDAE16A5"/>
    <w:rsid w:val="DDAE60BC"/>
    <w:rsid w:val="DDBA44AD"/>
    <w:rsid w:val="DDDF00FC"/>
    <w:rsid w:val="DDEF4DBC"/>
    <w:rsid w:val="DDFF1237"/>
    <w:rsid w:val="DDFF203E"/>
    <w:rsid w:val="DE198409"/>
    <w:rsid w:val="DEB31EEB"/>
    <w:rsid w:val="DEF66F2F"/>
    <w:rsid w:val="DEF709D2"/>
    <w:rsid w:val="DEF73999"/>
    <w:rsid w:val="DEF90659"/>
    <w:rsid w:val="DEF91E0B"/>
    <w:rsid w:val="DEFE51D6"/>
    <w:rsid w:val="DF147ADA"/>
    <w:rsid w:val="DF2508DF"/>
    <w:rsid w:val="DF4F6E0C"/>
    <w:rsid w:val="DF7FD43B"/>
    <w:rsid w:val="DF9F3E9D"/>
    <w:rsid w:val="DFAC5BA5"/>
    <w:rsid w:val="DFCF3C05"/>
    <w:rsid w:val="DFD347FA"/>
    <w:rsid w:val="DFD4603F"/>
    <w:rsid w:val="DFDB2828"/>
    <w:rsid w:val="DFEBC4F4"/>
    <w:rsid w:val="DFEF0C07"/>
    <w:rsid w:val="DFEF5B56"/>
    <w:rsid w:val="DFF24568"/>
    <w:rsid w:val="DFFBD26F"/>
    <w:rsid w:val="DFFFD6F6"/>
    <w:rsid w:val="E17C4821"/>
    <w:rsid w:val="E1ED08E4"/>
    <w:rsid w:val="E2BD2DF6"/>
    <w:rsid w:val="E2F71C2F"/>
    <w:rsid w:val="E53D1305"/>
    <w:rsid w:val="E57EE926"/>
    <w:rsid w:val="E5FF5209"/>
    <w:rsid w:val="E6CF7572"/>
    <w:rsid w:val="E6EB53D0"/>
    <w:rsid w:val="E6EF13B4"/>
    <w:rsid w:val="E70DDEFD"/>
    <w:rsid w:val="E7B94C49"/>
    <w:rsid w:val="E7BE41EB"/>
    <w:rsid w:val="E7FB9D3F"/>
    <w:rsid w:val="E8AE3BF1"/>
    <w:rsid w:val="E9E4A5B3"/>
    <w:rsid w:val="E9ED9313"/>
    <w:rsid w:val="E9FEC565"/>
    <w:rsid w:val="EA5F7E96"/>
    <w:rsid w:val="EABDE431"/>
    <w:rsid w:val="EAE7EE02"/>
    <w:rsid w:val="EB7EFAA7"/>
    <w:rsid w:val="EBAF4F2F"/>
    <w:rsid w:val="EBAF8A6B"/>
    <w:rsid w:val="EBFF018C"/>
    <w:rsid w:val="EBFF0ABB"/>
    <w:rsid w:val="EBFF697A"/>
    <w:rsid w:val="EBFFC6DD"/>
    <w:rsid w:val="EC6BD565"/>
    <w:rsid w:val="ECBD54E2"/>
    <w:rsid w:val="ECF768CE"/>
    <w:rsid w:val="ECFB012B"/>
    <w:rsid w:val="ED3D4718"/>
    <w:rsid w:val="ED774551"/>
    <w:rsid w:val="EDC630B5"/>
    <w:rsid w:val="EDEB892D"/>
    <w:rsid w:val="EE771340"/>
    <w:rsid w:val="EECEC35F"/>
    <w:rsid w:val="EEF1D71D"/>
    <w:rsid w:val="EEF73ACE"/>
    <w:rsid w:val="EEFD35D3"/>
    <w:rsid w:val="EEFF88B0"/>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7C12"/>
    <w:rsid w:val="EFDFDEC3"/>
    <w:rsid w:val="EFED005B"/>
    <w:rsid w:val="EFEEE213"/>
    <w:rsid w:val="EFF13058"/>
    <w:rsid w:val="EFF51721"/>
    <w:rsid w:val="EFF53B99"/>
    <w:rsid w:val="EFF5E2FD"/>
    <w:rsid w:val="EFF9B702"/>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5BF80BF"/>
    <w:rsid w:val="F67E7AEF"/>
    <w:rsid w:val="F68D6FAC"/>
    <w:rsid w:val="F6A9CC6F"/>
    <w:rsid w:val="F6B55B56"/>
    <w:rsid w:val="F6B90F49"/>
    <w:rsid w:val="F6EA3C83"/>
    <w:rsid w:val="F6EE0EB4"/>
    <w:rsid w:val="F6F1C7E2"/>
    <w:rsid w:val="F6FAFA6C"/>
    <w:rsid w:val="F6FFC759"/>
    <w:rsid w:val="F7375BEF"/>
    <w:rsid w:val="F73D9518"/>
    <w:rsid w:val="F7733968"/>
    <w:rsid w:val="F7776EC7"/>
    <w:rsid w:val="F77ED3E5"/>
    <w:rsid w:val="F79F319E"/>
    <w:rsid w:val="F7A74AF6"/>
    <w:rsid w:val="F7B8F6CC"/>
    <w:rsid w:val="F7BA10DA"/>
    <w:rsid w:val="F7BBC7C3"/>
    <w:rsid w:val="F7CAF1FB"/>
    <w:rsid w:val="F7D13E14"/>
    <w:rsid w:val="F7D70F98"/>
    <w:rsid w:val="F7D7C164"/>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18791E"/>
    <w:rsid w:val="FA3F790B"/>
    <w:rsid w:val="FA7F4B0F"/>
    <w:rsid w:val="FA8A21B5"/>
    <w:rsid w:val="FA9D48CE"/>
    <w:rsid w:val="FAC3F6D3"/>
    <w:rsid w:val="FAE74767"/>
    <w:rsid w:val="FAEFA6E8"/>
    <w:rsid w:val="FAF8D8B9"/>
    <w:rsid w:val="FAFCD4EB"/>
    <w:rsid w:val="FAFF56B2"/>
    <w:rsid w:val="FB1F1E91"/>
    <w:rsid w:val="FB2541FA"/>
    <w:rsid w:val="FB76F890"/>
    <w:rsid w:val="FB7D9BAD"/>
    <w:rsid w:val="FB7DAD13"/>
    <w:rsid w:val="FB7F4675"/>
    <w:rsid w:val="FBA5309A"/>
    <w:rsid w:val="FBBE7C68"/>
    <w:rsid w:val="FBBF7EEF"/>
    <w:rsid w:val="FBBFFBD9"/>
    <w:rsid w:val="FBCE2981"/>
    <w:rsid w:val="FBD63A9F"/>
    <w:rsid w:val="FBDD0524"/>
    <w:rsid w:val="FBDDC366"/>
    <w:rsid w:val="FBDF6EDE"/>
    <w:rsid w:val="FBEA2397"/>
    <w:rsid w:val="FBEA974F"/>
    <w:rsid w:val="FBEFDD44"/>
    <w:rsid w:val="FBFAA233"/>
    <w:rsid w:val="FC66E0B5"/>
    <w:rsid w:val="FC7F7D92"/>
    <w:rsid w:val="FCE750D3"/>
    <w:rsid w:val="FCEF0E3C"/>
    <w:rsid w:val="FCF7B031"/>
    <w:rsid w:val="FCFB5181"/>
    <w:rsid w:val="FCFD5E0D"/>
    <w:rsid w:val="FCFE72B7"/>
    <w:rsid w:val="FD0F3D7C"/>
    <w:rsid w:val="FD376842"/>
    <w:rsid w:val="FD6C929A"/>
    <w:rsid w:val="FD762819"/>
    <w:rsid w:val="FD7D9B22"/>
    <w:rsid w:val="FD7F7107"/>
    <w:rsid w:val="FD7F88A7"/>
    <w:rsid w:val="FD7F8B0B"/>
    <w:rsid w:val="FD8964EC"/>
    <w:rsid w:val="FDAEA5EE"/>
    <w:rsid w:val="FDAEA895"/>
    <w:rsid w:val="FDF3D7A4"/>
    <w:rsid w:val="FDF7A47F"/>
    <w:rsid w:val="FDFA7F00"/>
    <w:rsid w:val="FDFDDFEE"/>
    <w:rsid w:val="FDFF80EA"/>
    <w:rsid w:val="FDFFDA60"/>
    <w:rsid w:val="FE0F3F3D"/>
    <w:rsid w:val="FE3FADA2"/>
    <w:rsid w:val="FE7BC723"/>
    <w:rsid w:val="FE7F74E1"/>
    <w:rsid w:val="FE9BE5C9"/>
    <w:rsid w:val="FEAF4B44"/>
    <w:rsid w:val="FEAF8721"/>
    <w:rsid w:val="FEF60137"/>
    <w:rsid w:val="FEF60172"/>
    <w:rsid w:val="FEF8D08D"/>
    <w:rsid w:val="FEFA3DC7"/>
    <w:rsid w:val="FEFB7D1D"/>
    <w:rsid w:val="FEFF7BA2"/>
    <w:rsid w:val="FEFF9248"/>
    <w:rsid w:val="FEFFA63B"/>
    <w:rsid w:val="FEFFDF09"/>
    <w:rsid w:val="FF1EE210"/>
    <w:rsid w:val="FF2F2790"/>
    <w:rsid w:val="FF365703"/>
    <w:rsid w:val="FF379A2C"/>
    <w:rsid w:val="FF3BFB26"/>
    <w:rsid w:val="FF3D7824"/>
    <w:rsid w:val="FF3DF98A"/>
    <w:rsid w:val="FF4441C3"/>
    <w:rsid w:val="FF4EC83F"/>
    <w:rsid w:val="FF6B3B4F"/>
    <w:rsid w:val="FF6BEF79"/>
    <w:rsid w:val="FF6F8B3B"/>
    <w:rsid w:val="FF73D385"/>
    <w:rsid w:val="FF77A2DA"/>
    <w:rsid w:val="FF7DB14B"/>
    <w:rsid w:val="FF7DC7A4"/>
    <w:rsid w:val="FF7F485C"/>
    <w:rsid w:val="FF7F7BC5"/>
    <w:rsid w:val="FF9B4DD1"/>
    <w:rsid w:val="FF9CEBC8"/>
    <w:rsid w:val="FF9DE9AA"/>
    <w:rsid w:val="FF9F760D"/>
    <w:rsid w:val="FF9FDD07"/>
    <w:rsid w:val="FFAE1754"/>
    <w:rsid w:val="FFB27180"/>
    <w:rsid w:val="FFB6DA6B"/>
    <w:rsid w:val="FFB7F1CC"/>
    <w:rsid w:val="FFBB5CE5"/>
    <w:rsid w:val="FFBC8B6C"/>
    <w:rsid w:val="FFBD3604"/>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7EE86"/>
    <w:rsid w:val="FFFA528A"/>
    <w:rsid w:val="FFFAF264"/>
    <w:rsid w:val="FFFB14A7"/>
    <w:rsid w:val="FFFB8E8C"/>
    <w:rsid w:val="FFFBE1C5"/>
    <w:rsid w:val="FFFCB7D8"/>
    <w:rsid w:val="FFFE4A68"/>
    <w:rsid w:val="FFFEA1E1"/>
    <w:rsid w:val="FFFF1893"/>
    <w:rsid w:val="FFFF8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2019-06-10T17:29:00Z</dcterms:created>
  <dc:creator>ruan</dc:creator>
  <cp:lastModifiedBy>ruan</cp:lastModifiedBy>
  <dcterms:modified xsi:type="dcterms:W3CDTF">2019-06-18T18:14:42Z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