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2F82" w14:textId="6A7F8EFC" w:rsidR="00454B2C" w:rsidRPr="005E2840" w:rsidRDefault="00454B2C" w:rsidP="00DA36CE">
      <w:pPr>
        <w:rPr>
          <w:sz w:val="16"/>
          <w:szCs w:val="16"/>
        </w:rPr>
      </w:pPr>
      <w:r w:rsidRPr="005E2840">
        <w:rPr>
          <w:noProof/>
          <w:sz w:val="16"/>
          <w:szCs w:val="16"/>
        </w:rPr>
        <w:drawing>
          <wp:inline distT="0" distB="0" distL="0" distR="0" wp14:anchorId="3A9D48BE" wp14:editId="0147DBC4">
            <wp:extent cx="5731510" cy="1092835"/>
            <wp:effectExtent l="0" t="0" r="254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606D" w14:textId="7AED9633" w:rsidR="00454B2C" w:rsidRPr="005E2840" w:rsidRDefault="00DA36CE" w:rsidP="00DA36CE">
      <w:pPr>
        <w:rPr>
          <w:sz w:val="22"/>
        </w:rPr>
      </w:pPr>
      <w:r w:rsidRPr="005E2840">
        <w:rPr>
          <w:rFonts w:hint="eastAsia"/>
          <w:sz w:val="22"/>
        </w:rPr>
        <w:t xml:space="preserve">제 </w:t>
      </w:r>
      <w:r w:rsidRPr="005E2840">
        <w:rPr>
          <w:sz w:val="22"/>
        </w:rPr>
        <w:t>2</w:t>
      </w:r>
      <w:r w:rsidRPr="005E2840">
        <w:rPr>
          <w:rFonts w:hint="eastAsia"/>
          <w:sz w:val="22"/>
        </w:rPr>
        <w:t xml:space="preserve">유형 문법 </w:t>
      </w:r>
    </w:p>
    <w:p w14:paraId="4818FED7" w14:textId="4A0A880E" w:rsidR="005011B8" w:rsidRPr="005E2840" w:rsidRDefault="005011B8" w:rsidP="00DA36CE">
      <w:pPr>
        <w:rPr>
          <w:sz w:val="16"/>
          <w:szCs w:val="16"/>
        </w:rPr>
      </w:pPr>
      <w:r w:rsidRPr="005E2840">
        <w:rPr>
          <w:rFonts w:hint="eastAsia"/>
          <w:sz w:val="16"/>
          <w:szCs w:val="16"/>
        </w:rPr>
        <w:t>문맥 자유 문법은 문맥 자유 언어를 생성한다.</w:t>
      </w:r>
      <w:r w:rsidRPr="005E2840">
        <w:rPr>
          <w:sz w:val="16"/>
          <w:szCs w:val="16"/>
        </w:rPr>
        <w:t xml:space="preserve"> </w:t>
      </w:r>
      <w:r w:rsidRPr="005E2840">
        <w:rPr>
          <w:rFonts w:hint="eastAsia"/>
          <w:sz w:val="16"/>
          <w:szCs w:val="16"/>
        </w:rPr>
        <w:t xml:space="preserve">모든 생성 규칙은 </w:t>
      </w:r>
      <w:r w:rsidR="00211713" w:rsidRPr="005E2840">
        <w:rPr>
          <w:noProof/>
          <w:sz w:val="16"/>
          <w:szCs w:val="16"/>
        </w:rPr>
        <w:drawing>
          <wp:inline distT="0" distB="0" distL="0" distR="0" wp14:anchorId="11125143" wp14:editId="06C43875">
            <wp:extent cx="552527" cy="28579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40">
        <w:rPr>
          <w:rFonts w:hint="eastAsia"/>
          <w:sz w:val="16"/>
          <w:szCs w:val="16"/>
        </w:rPr>
        <w:t>형태를 갖는다.</w:t>
      </w:r>
      <w:r w:rsidRPr="005E2840">
        <w:rPr>
          <w:sz w:val="16"/>
          <w:szCs w:val="16"/>
        </w:rPr>
        <w:t xml:space="preserve"> </w:t>
      </w:r>
      <w:r w:rsidRPr="005E2840">
        <w:rPr>
          <w:rFonts w:hint="eastAsia"/>
          <w:sz w:val="16"/>
          <w:szCs w:val="16"/>
        </w:rPr>
        <w:t>푸시다운 오토마타로 인식할 수 있다.</w:t>
      </w:r>
      <w:r w:rsidRPr="005E2840">
        <w:rPr>
          <w:sz w:val="16"/>
          <w:szCs w:val="16"/>
        </w:rPr>
        <w:t xml:space="preserve"> </w:t>
      </w:r>
    </w:p>
    <w:p w14:paraId="78ABD250" w14:textId="45CD0FF5" w:rsidR="00DA36CE" w:rsidRPr="005E2840" w:rsidRDefault="00950311" w:rsidP="00DA36CE">
      <w:pPr>
        <w:rPr>
          <w:rFonts w:ascii="Arial" w:hAnsi="Arial" w:cs="Arial"/>
          <w:color w:val="666666"/>
          <w:sz w:val="16"/>
          <w:szCs w:val="16"/>
        </w:rPr>
      </w:pPr>
      <w:r w:rsidRPr="005E2840">
        <w:rPr>
          <w:rFonts w:hint="eastAsia"/>
          <w:sz w:val="16"/>
          <w:szCs w:val="16"/>
        </w:rPr>
        <w:t xml:space="preserve">형식 </w:t>
      </w:r>
      <w:r w:rsidRPr="005E2840">
        <w:rPr>
          <w:sz w:val="16"/>
          <w:szCs w:val="16"/>
        </w:rPr>
        <w:t>1</w:t>
      </w:r>
      <w:r w:rsidRPr="005E2840">
        <w:rPr>
          <w:rFonts w:hint="eastAsia"/>
          <w:sz w:val="16"/>
          <w:szCs w:val="16"/>
        </w:rPr>
        <w:t xml:space="preserve">문법의 제약 조건과 함꼐 생성 규칙외 왼편에는 단 하나의 </w:t>
      </w:r>
      <w:r w:rsidRPr="005E2840">
        <w:rPr>
          <w:rFonts w:ascii="Arial" w:hAnsi="Arial" w:cs="Arial"/>
          <w:color w:val="666666"/>
          <w:sz w:val="16"/>
          <w:szCs w:val="16"/>
        </w:rPr>
        <w:t>non-termina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만이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사용될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수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있다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.</w:t>
      </w:r>
      <w:r w:rsidRPr="005E2840">
        <w:rPr>
          <w:rFonts w:ascii="Arial" w:hAnsi="Arial" w:cs="Arial"/>
          <w:color w:val="666666"/>
          <w:sz w:val="16"/>
          <w:szCs w:val="16"/>
        </w:rPr>
        <w:t xml:space="preserve"> </w:t>
      </w:r>
    </w:p>
    <w:p w14:paraId="0D3297CF" w14:textId="4A2F967A" w:rsidR="00881AB6" w:rsidRPr="005E2840" w:rsidRDefault="00881AB6" w:rsidP="00881AB6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hanging="225"/>
        <w:jc w:val="left"/>
        <w:rPr>
          <w:rFonts w:ascii="Arial" w:eastAsia="굴림" w:hAnsi="Arial" w:cs="Arial"/>
          <w:color w:val="666666"/>
          <w:kern w:val="0"/>
          <w:sz w:val="16"/>
          <w:szCs w:val="16"/>
        </w:rPr>
      </w:pP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S → aBa, B → aBa, B → b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생성규칙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B → aBa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의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생성결과는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t1Bt2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와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같은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형태를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가지므로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형식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3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문법이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될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수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없고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형식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2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문법이다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14:paraId="731A9542" w14:textId="77777777" w:rsidR="005E2180" w:rsidRPr="005E2840" w:rsidRDefault="005E2180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14:paraId="3806DE78" w14:textId="383105C5" w:rsidR="00376A55" w:rsidRPr="005E2840" w:rsidRDefault="005E2180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문맥</w:t>
      </w: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자유</w:t>
      </w: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문법</w:t>
      </w:r>
      <w:r w:rsidRPr="005E2840">
        <w:rPr>
          <w:rFonts w:ascii="Arial" w:eastAsia="굴림" w:hAnsi="Arial" w:cs="Arial"/>
          <w:color w:val="000000"/>
          <w:kern w:val="0"/>
          <w:sz w:val="22"/>
        </w:rPr>
        <w:t>:</w:t>
      </w:r>
    </w:p>
    <w:p w14:paraId="2A19B67A" w14:textId="14E5350E" w:rsidR="005E2180" w:rsidRPr="005E2840" w:rsidRDefault="005E2180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서로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다른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문맥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똑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같은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문맥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생성할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수도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있다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생성하는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여러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비교함으로써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고유의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성질을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특정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문법의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성질과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구분할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수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있다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</w:p>
    <w:p w14:paraId="29BFB2B3" w14:textId="77777777" w:rsidR="00454B2C" w:rsidRPr="005E2840" w:rsidRDefault="00454B2C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14:paraId="64058437" w14:textId="3CC697F0" w:rsidR="005E2180" w:rsidRPr="005E2840" w:rsidRDefault="00376A55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오토마타</w:t>
      </w: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:</w:t>
      </w:r>
    </w:p>
    <w:p w14:paraId="5B2DE74E" w14:textId="509B66EA" w:rsidR="00376A55" w:rsidRPr="005E2840" w:rsidRDefault="00376A55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어떤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언어가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문맥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언어라는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것은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어떤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내리누름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오토마타가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그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그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받아들인다는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것과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등치이다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따라서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문맥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구문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분석이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용이하다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또한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문맥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주어지면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그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문법에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대응하는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내리누름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오토마타를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쉽게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구성할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수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있다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</w:p>
    <w:p w14:paraId="17BF0A08" w14:textId="77777777" w:rsidR="005E2180" w:rsidRPr="005E2840" w:rsidRDefault="005E2180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14:paraId="0902B09C" w14:textId="151CCCF3" w:rsidR="005011B8" w:rsidRPr="005E2840" w:rsidRDefault="005011B8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푸시다운</w:t>
      </w: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오토마타</w:t>
      </w: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:</w:t>
      </w:r>
    </w:p>
    <w:p w14:paraId="301E03E5" w14:textId="2A16AEF2" w:rsidR="005011B8" w:rsidRPr="005E2840" w:rsidRDefault="005011B8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컴퓨터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과학에서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스택을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사용하는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자동기계의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종류이다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14:paraId="43423E8C" w14:textId="5A933A8B" w:rsidR="005011B8" w:rsidRPr="005E2840" w:rsidRDefault="005011B8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튜링기계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보다는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유한상태기계에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많이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사용된다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</w:p>
    <w:p w14:paraId="5D39C428" w14:textId="70D2B9C2" w:rsidR="005E2180" w:rsidRPr="005E2840" w:rsidRDefault="005E2180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입력하면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형식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만들어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수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있기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때문에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구문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분석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디자인에도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사용된다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</w:p>
    <w:p w14:paraId="5F2D4940" w14:textId="67600D2A" w:rsidR="005E2180" w:rsidRPr="005E2840" w:rsidRDefault="005E2180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14:paraId="1E9F7804" w14:textId="77777777" w:rsidR="005E2840" w:rsidRDefault="005E2180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푸시다운</w:t>
      </w:r>
      <w:r w:rsidRPr="005E2840">
        <w:rPr>
          <w:rFonts w:ascii="Arial" w:eastAsia="굴림" w:hAnsi="Arial" w:cs="Arial"/>
          <w:color w:val="000000"/>
          <w:kern w:val="0"/>
          <w:sz w:val="22"/>
        </w:rPr>
        <w:t>:</w:t>
      </w:r>
    </w:p>
    <w:p w14:paraId="6AE5FA31" w14:textId="74BA0003" w:rsidR="005E2180" w:rsidRPr="005E2840" w:rsidRDefault="005E2180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스택이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어떤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작업이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요인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때문에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정지될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그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요인을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밀어내리는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역할을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하는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것을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의미한다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</w:p>
    <w:p w14:paraId="7D3FD6B5" w14:textId="77777777" w:rsidR="005011B8" w:rsidRPr="005E2840" w:rsidRDefault="005011B8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14:paraId="66E9F827" w14:textId="1D6563CD" w:rsidR="00881AB6" w:rsidRPr="002A5463" w:rsidRDefault="005011B8" w:rsidP="002A546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6"/>
          <w:szCs w:val="16"/>
        </w:rPr>
      </w:pP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</w:p>
    <w:p w14:paraId="64727CBB" w14:textId="5398DB4D" w:rsidR="00E470A1" w:rsidRPr="005E2840" w:rsidRDefault="00950311" w:rsidP="00DA36CE">
      <w:pPr>
        <w:rPr>
          <w:rFonts w:ascii="Arial" w:hAnsi="Arial" w:cs="Arial"/>
          <w:color w:val="666666"/>
          <w:sz w:val="22"/>
        </w:rPr>
      </w:pPr>
      <w:r w:rsidRPr="005E2840">
        <w:rPr>
          <w:rFonts w:ascii="Arial" w:hAnsi="Arial" w:cs="Arial" w:hint="eastAsia"/>
          <w:color w:val="666666"/>
          <w:sz w:val="22"/>
        </w:rPr>
        <w:t>형식</w:t>
      </w:r>
      <w:r w:rsidRPr="005E2840">
        <w:rPr>
          <w:rFonts w:ascii="Arial" w:hAnsi="Arial" w:cs="Arial" w:hint="eastAsia"/>
          <w:color w:val="666666"/>
          <w:sz w:val="22"/>
        </w:rPr>
        <w:t xml:space="preserve"> </w:t>
      </w:r>
      <w:r w:rsidRPr="005E2840">
        <w:rPr>
          <w:rFonts w:ascii="Arial" w:hAnsi="Arial" w:cs="Arial"/>
          <w:color w:val="666666"/>
          <w:sz w:val="22"/>
        </w:rPr>
        <w:t>3</w:t>
      </w:r>
      <w:r w:rsidRPr="005E2840">
        <w:rPr>
          <w:rFonts w:ascii="Arial" w:hAnsi="Arial" w:cs="Arial" w:hint="eastAsia"/>
          <w:color w:val="666666"/>
          <w:sz w:val="22"/>
        </w:rPr>
        <w:t>문법</w:t>
      </w:r>
    </w:p>
    <w:p w14:paraId="35CD95DB" w14:textId="5468AAED" w:rsidR="00950311" w:rsidRPr="005E2840" w:rsidRDefault="00950311" w:rsidP="00DA36CE">
      <w:pPr>
        <w:rPr>
          <w:rFonts w:ascii="Arial" w:hAnsi="Arial" w:cs="Arial"/>
          <w:color w:val="666666"/>
          <w:sz w:val="16"/>
          <w:szCs w:val="16"/>
        </w:rPr>
      </w:pPr>
      <w:r w:rsidRPr="005E2840">
        <w:rPr>
          <w:rFonts w:ascii="Arial" w:hAnsi="Arial" w:cs="Arial" w:hint="eastAsia"/>
          <w:color w:val="666666"/>
          <w:sz w:val="16"/>
          <w:szCs w:val="16"/>
        </w:rPr>
        <w:t>형식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/>
          <w:color w:val="666666"/>
          <w:sz w:val="16"/>
          <w:szCs w:val="16"/>
        </w:rPr>
        <w:t>1,2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문법의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제약조건과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함께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생성규칙에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따라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생성된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결과는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881AB6" w:rsidRPr="005E2840">
        <w:rPr>
          <w:rFonts w:ascii="Arial" w:hAnsi="Arial" w:cs="Arial"/>
          <w:color w:val="666666"/>
          <w:sz w:val="16"/>
          <w:szCs w:val="16"/>
        </w:rPr>
        <w:t>t1At2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>와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>같은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>형태를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>가질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>수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>없다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>.</w:t>
      </w:r>
      <w:r w:rsidR="00780E57" w:rsidRPr="005E2840">
        <w:rPr>
          <w:rFonts w:ascii="Arial" w:hAnsi="Arial" w:cs="Arial"/>
          <w:color w:val="666666"/>
          <w:sz w:val="16"/>
          <w:szCs w:val="16"/>
        </w:rPr>
        <w:t xml:space="preserve"> </w:t>
      </w:r>
    </w:p>
    <w:p w14:paraId="0DED996E" w14:textId="1DB4EF97" w:rsidR="00E470A1" w:rsidRPr="005E2840" w:rsidRDefault="00E470A1" w:rsidP="00DA36CE">
      <w:pPr>
        <w:rPr>
          <w:rFonts w:ascii="Arial" w:hAnsi="Arial" w:cs="Arial"/>
          <w:color w:val="666666"/>
          <w:sz w:val="16"/>
          <w:szCs w:val="16"/>
        </w:rPr>
      </w:pPr>
      <w:r w:rsidRPr="005E2840">
        <w:rPr>
          <w:rFonts w:ascii="Arial" w:hAnsi="Arial" w:cs="Arial" w:hint="eastAsia"/>
          <w:color w:val="666666"/>
          <w:sz w:val="16"/>
          <w:szCs w:val="16"/>
        </w:rPr>
        <w:t>정규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문법은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오른쪽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정규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문법과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왼쪽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정규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문법의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총칭이다</w:t>
      </w:r>
      <w:r w:rsidRPr="005E2840">
        <w:rPr>
          <w:rFonts w:ascii="Arial" w:hAnsi="Arial" w:cs="Arial"/>
          <w:color w:val="666666"/>
          <w:sz w:val="16"/>
          <w:szCs w:val="16"/>
        </w:rPr>
        <w:t xml:space="preserve"> </w:t>
      </w:r>
    </w:p>
    <w:p w14:paraId="41583D23" w14:textId="5E10D591" w:rsidR="00E470A1" w:rsidRPr="005E2840" w:rsidRDefault="00E470A1" w:rsidP="00DA36CE">
      <w:pPr>
        <w:rPr>
          <w:rFonts w:ascii="Arial" w:hAnsi="Arial" w:cs="Arial"/>
          <w:color w:val="666666"/>
          <w:sz w:val="16"/>
          <w:szCs w:val="16"/>
        </w:rPr>
      </w:pPr>
      <w:r w:rsidRPr="005E2840">
        <w:rPr>
          <w:rFonts w:ascii="Arial" w:hAnsi="Arial" w:cs="Arial" w:hint="eastAsia"/>
          <w:color w:val="666666"/>
          <w:sz w:val="16"/>
          <w:szCs w:val="16"/>
        </w:rPr>
        <w:t>생성규칙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</w:p>
    <w:p w14:paraId="45BA750D" w14:textId="2D14546B" w:rsidR="00E470A1" w:rsidRPr="005E2840" w:rsidRDefault="00E470A1" w:rsidP="00DA36CE">
      <w:pPr>
        <w:rPr>
          <w:rFonts w:ascii="Arial" w:hAnsi="Arial" w:cs="Arial"/>
          <w:color w:val="666666"/>
          <w:sz w:val="16"/>
          <w:szCs w:val="16"/>
        </w:rPr>
      </w:pPr>
      <w:r w:rsidRPr="005E2840">
        <w:rPr>
          <w:rFonts w:ascii="Arial" w:hAnsi="Arial" w:cs="Arial" w:hint="eastAsia"/>
          <w:color w:val="666666"/>
          <w:sz w:val="16"/>
          <w:szCs w:val="16"/>
        </w:rPr>
        <w:t>오른쪽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정규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문법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:</w:t>
      </w:r>
      <w:r w:rsidRPr="005E2840">
        <w:rPr>
          <w:rFonts w:ascii="Arial" w:hAnsi="Arial" w:cs="Arial"/>
          <w:color w:val="666666"/>
          <w:sz w:val="16"/>
          <w:szCs w:val="16"/>
        </w:rPr>
        <w:t xml:space="preserve"> </w:t>
      </w:r>
    </w:p>
    <w:p w14:paraId="7FF75A1E" w14:textId="73801C7D" w:rsidR="00E470A1" w:rsidRPr="005E2840" w:rsidRDefault="00E470A1" w:rsidP="00DA36CE">
      <w:pPr>
        <w:rPr>
          <w:rFonts w:ascii="Arial" w:hAnsi="Arial" w:cs="Arial"/>
          <w:color w:val="666666"/>
          <w:sz w:val="16"/>
          <w:szCs w:val="16"/>
        </w:rPr>
      </w:pPr>
      <w:r w:rsidRPr="005E2840">
        <w:rPr>
          <w:rFonts w:ascii="Arial" w:hAnsi="Arial" w:cs="Arial"/>
          <w:noProof/>
          <w:color w:val="666666"/>
          <w:sz w:val="16"/>
          <w:szCs w:val="16"/>
        </w:rPr>
        <w:drawing>
          <wp:inline distT="0" distB="0" distL="0" distR="0" wp14:anchorId="3CB29B83" wp14:editId="2B04D585">
            <wp:extent cx="4163006" cy="2857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EB10" w14:textId="3E9F8256" w:rsidR="00E470A1" w:rsidRPr="005E2840" w:rsidRDefault="00E470A1" w:rsidP="00DA36CE">
      <w:pPr>
        <w:rPr>
          <w:rFonts w:ascii="Arial" w:hAnsi="Arial" w:cs="Arial"/>
          <w:color w:val="666666"/>
          <w:sz w:val="16"/>
          <w:szCs w:val="16"/>
        </w:rPr>
      </w:pPr>
      <w:r w:rsidRPr="005E2840">
        <w:rPr>
          <w:rFonts w:ascii="Arial" w:hAnsi="Arial" w:cs="Arial" w:hint="eastAsia"/>
          <w:color w:val="666666"/>
          <w:sz w:val="16"/>
          <w:szCs w:val="16"/>
        </w:rPr>
        <w:t>왼쪽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정규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문법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:</w:t>
      </w:r>
    </w:p>
    <w:p w14:paraId="0857E9E6" w14:textId="1745E437" w:rsidR="00E470A1" w:rsidRPr="005E2840" w:rsidRDefault="00E470A1" w:rsidP="00DA36CE">
      <w:pPr>
        <w:rPr>
          <w:rFonts w:ascii="Arial" w:hAnsi="Arial" w:cs="Arial"/>
          <w:color w:val="666666"/>
          <w:sz w:val="16"/>
          <w:szCs w:val="16"/>
        </w:rPr>
      </w:pPr>
      <w:r w:rsidRPr="005E2840">
        <w:rPr>
          <w:rFonts w:ascii="Arial" w:hAnsi="Arial" w:cs="Arial"/>
          <w:noProof/>
          <w:color w:val="666666"/>
          <w:sz w:val="16"/>
          <w:szCs w:val="16"/>
        </w:rPr>
        <w:drawing>
          <wp:inline distT="0" distB="0" distL="0" distR="0" wp14:anchorId="6F50DE54" wp14:editId="0C6E403E">
            <wp:extent cx="4163006" cy="200053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3D46" w14:textId="77777777" w:rsidR="00E470A1" w:rsidRPr="005E2840" w:rsidRDefault="00E470A1" w:rsidP="00DA36CE">
      <w:pPr>
        <w:rPr>
          <w:rFonts w:ascii="Arial" w:hAnsi="Arial" w:cs="Arial"/>
          <w:color w:val="666666"/>
          <w:sz w:val="16"/>
          <w:szCs w:val="16"/>
        </w:rPr>
      </w:pPr>
    </w:p>
    <w:p w14:paraId="13FD2455" w14:textId="4E72330B" w:rsidR="00881AB6" w:rsidRPr="005E2840" w:rsidRDefault="00881AB6" w:rsidP="00881AB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hanging="225"/>
        <w:jc w:val="left"/>
        <w:rPr>
          <w:rFonts w:ascii="Arial" w:eastAsia="굴림" w:hAnsi="Arial" w:cs="Arial"/>
          <w:color w:val="666666"/>
          <w:kern w:val="0"/>
          <w:sz w:val="16"/>
          <w:szCs w:val="16"/>
        </w:rPr>
      </w:pP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S → aB, B → bA, B → b, B → a, A → aB, A → a 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모든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생성규칙이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A → tA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또는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A → t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형태임으로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형식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3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문법이다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14:paraId="0E1D0AE2" w14:textId="1CB36CA5" w:rsidR="00780E57" w:rsidRPr="005E2840" w:rsidRDefault="00780E57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이로부터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모든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정규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기술할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수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있으며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,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정규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표현식과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등가이기에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유한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상태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기계가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인식할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수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있다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</w:p>
    <w:p w14:paraId="2A5BA586" w14:textId="18E9C645" w:rsidR="009532A8" w:rsidRPr="005E2840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14:paraId="4150B82C" w14:textId="77777777" w:rsidR="009532A8" w:rsidRPr="005E2840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14:paraId="6A3C024B" w14:textId="77777777" w:rsidR="009532A8" w:rsidRPr="005E2840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14:paraId="5B680E92" w14:textId="36EAD6B7" w:rsidR="009532A8" w:rsidRPr="002A5463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정규언어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합리적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언어는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이론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전신학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형식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언어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이론에서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표현식을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이용하여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표현할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있는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형식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언어이다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14:paraId="55E15E4E" w14:textId="6D6E8FA6" w:rsidR="009532A8" w:rsidRPr="002A5463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언어는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유한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기계가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인지하는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언어로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정의할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수도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표현식과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유한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상태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기계의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등가성은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클레이니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정리로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알려져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촘스키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위계에서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정규언어는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>3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형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문법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문법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>)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의해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생성되는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언어로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정의된다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4589CAAA" w14:textId="5230C33C" w:rsidR="009532A8" w:rsidRPr="002A5463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33BEA8B8" w14:textId="690B1E71" w:rsidR="009532A8" w:rsidRPr="002A5463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정규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언어는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입력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구문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분석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파싱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>)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과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프로그래밍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언어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설계에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매우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유용하다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6A9BD015" w14:textId="3FC22A16" w:rsidR="009532A8" w:rsidRPr="002A5463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25F361EA" w14:textId="4B9914D6" w:rsidR="009532A8" w:rsidRPr="002A5463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유한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상태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기계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유한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오토마톤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14:paraId="4AC120AC" w14:textId="4927D5C0" w:rsidR="009532A8" w:rsidRPr="002A5463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컴퓨터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프로그램과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전자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논리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회로를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설계하는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데에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쓰이는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수학적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모델이다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14:paraId="18400E9A" w14:textId="6C7CFA57" w:rsidR="009532A8" w:rsidRPr="002A5463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119CD7FD" w14:textId="46486EEB" w:rsidR="009532A8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유한한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개수의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상태를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가질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있는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오토마타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즉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추상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기계라고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할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이러한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기계는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번에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오로지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하나의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상태만을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가지게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되며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현재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상태란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임의의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주어진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시간의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상태를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칭한다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이러한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기계는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어떠한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사건에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의해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상태에서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다른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상태로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변화할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있으며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이를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전이이라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454B2C"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특정한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유한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오토마톤은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현재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상태로부터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가능한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전이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상태와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454B2C"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이러한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전이를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유발하는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조건들의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집합으로서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정의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된다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C268A3">
        <w:rPr>
          <w:rFonts w:ascii="Arial" w:eastAsia="굴림" w:hAnsi="Arial" w:cs="Arial"/>
          <w:color w:val="000000"/>
          <w:kern w:val="0"/>
          <w:sz w:val="22"/>
        </w:rPr>
        <w:t>\</w:t>
      </w:r>
    </w:p>
    <w:p w14:paraId="63D41751" w14:textId="5A8F787C" w:rsidR="00C268A3" w:rsidRDefault="00C268A3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4D0E02C4" w14:textId="2D8CEB40" w:rsidR="00C268A3" w:rsidRDefault="00C268A3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1229CC1F" w14:textId="68887AE1" w:rsidR="00C268A3" w:rsidRDefault="00C268A3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56DEFDBA" w14:textId="43B8A94E" w:rsidR="00C268A3" w:rsidRDefault="00C268A3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1E43DBEC" w14:textId="2C58A442" w:rsidR="00C268A3" w:rsidRDefault="00C268A3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5FA2424E" w14:textId="6ED68B5E" w:rsidR="00C268A3" w:rsidRDefault="00C268A3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1B330F6D" w14:textId="10E3909B" w:rsidR="00C268A3" w:rsidRPr="00C268A3" w:rsidRDefault="00C268A3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촘스키는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모든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언어를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문법으로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표현할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방법과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제한에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아래의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4</w:t>
      </w:r>
      <w:r>
        <w:rPr>
          <w:rFonts w:ascii="Arial" w:eastAsia="굴림" w:hAnsi="Arial" w:cs="Arial" w:hint="eastAsia"/>
          <w:color w:val="000000"/>
          <w:kern w:val="0"/>
          <w:sz w:val="22"/>
        </w:rPr>
        <w:t>등급으로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분류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하였다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문맥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자유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문법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타입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2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문법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),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문법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타입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3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문법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0BFB6E13" w14:textId="77777777" w:rsidR="00B0189B" w:rsidRDefault="00B0189B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16"/>
          <w:szCs w:val="16"/>
        </w:rPr>
      </w:pPr>
    </w:p>
    <w:p w14:paraId="77BA1C58" w14:textId="4B8052C9" w:rsidR="00B0189B" w:rsidRPr="005E2840" w:rsidRDefault="00B0189B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16"/>
          <w:szCs w:val="16"/>
        </w:rPr>
      </w:pP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우선형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문법은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하위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계층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문버으로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제한이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많기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때문에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기계언어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제한된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언어를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표현한다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  <w:r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</w:p>
    <w:p w14:paraId="315A1CAE" w14:textId="246D0C5A" w:rsidR="009532A8" w:rsidRPr="00B0189B" w:rsidRDefault="00B0189B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16"/>
          <w:szCs w:val="16"/>
        </w:rPr>
      </w:pP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프로그래밍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언어같이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어느정도의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제한이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잇는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경우에는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문맥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-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자유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문법이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알맞다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  <w:r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득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문맥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자유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문법은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프로그래밍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언어를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표현하기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쉽고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,</w:t>
      </w:r>
      <w:r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컴파일러가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언어를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자동으로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번역하기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쉽다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  <w:r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</w:p>
    <w:p w14:paraId="52A777E3" w14:textId="3D3502EB" w:rsidR="009532A8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6"/>
          <w:szCs w:val="16"/>
        </w:rPr>
      </w:pPr>
    </w:p>
    <w:p w14:paraId="35BDBE06" w14:textId="77777777" w:rsidR="0095782A" w:rsidRPr="005E2840" w:rsidRDefault="0095782A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16"/>
          <w:szCs w:val="16"/>
        </w:rPr>
      </w:pPr>
    </w:p>
    <w:p w14:paraId="457B614A" w14:textId="6FBBECF6" w:rsidR="00881AB6" w:rsidRDefault="0095782A" w:rsidP="00DA36CE">
      <w:pPr>
        <w:rPr>
          <w:rFonts w:ascii="Arial" w:hAnsi="Arial" w:cs="Arial"/>
          <w:color w:val="666666"/>
          <w:sz w:val="16"/>
          <w:szCs w:val="16"/>
        </w:rPr>
      </w:pPr>
      <w:r>
        <w:rPr>
          <w:rFonts w:ascii="Arial" w:hAnsi="Arial" w:cs="Arial" w:hint="eastAsia"/>
          <w:color w:val="666666"/>
          <w:sz w:val="16"/>
          <w:szCs w:val="16"/>
        </w:rPr>
        <w:t>타입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/>
          <w:color w:val="666666"/>
          <w:sz w:val="16"/>
          <w:szCs w:val="16"/>
        </w:rPr>
        <w:t xml:space="preserve">2 </w:t>
      </w:r>
      <w:r>
        <w:rPr>
          <w:rFonts w:ascii="Arial" w:hAnsi="Arial" w:cs="Arial" w:hint="eastAsia"/>
          <w:color w:val="666666"/>
          <w:sz w:val="16"/>
          <w:szCs w:val="16"/>
        </w:rPr>
        <w:t>문법이라고도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하며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문맥에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제한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되지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않고</w:t>
      </w:r>
      <w:r>
        <w:rPr>
          <w:rFonts w:ascii="Arial" w:hAnsi="Arial" w:cs="Arial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자유롭다</w:t>
      </w:r>
      <w:r>
        <w:rPr>
          <w:rFonts w:ascii="Arial" w:hAnsi="Arial" w:cs="Arial" w:hint="eastAsia"/>
          <w:color w:val="666666"/>
          <w:sz w:val="16"/>
          <w:szCs w:val="16"/>
        </w:rPr>
        <w:t>.</w:t>
      </w:r>
    </w:p>
    <w:p w14:paraId="177E7D79" w14:textId="1A5B7E5B" w:rsidR="0095782A" w:rsidRDefault="0095782A" w:rsidP="00DA36CE">
      <w:pPr>
        <w:rPr>
          <w:rFonts w:ascii="Arial" w:hAnsi="Arial" w:cs="Arial"/>
          <w:color w:val="666666"/>
          <w:sz w:val="16"/>
          <w:szCs w:val="16"/>
        </w:rPr>
      </w:pPr>
      <w:r>
        <w:rPr>
          <w:rFonts w:ascii="Arial" w:hAnsi="Arial" w:cs="Arial" w:hint="eastAsia"/>
          <w:color w:val="666666"/>
          <w:sz w:val="16"/>
          <w:szCs w:val="16"/>
        </w:rPr>
        <w:t>아래는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문맥</w:t>
      </w:r>
      <w:r>
        <w:rPr>
          <w:rFonts w:ascii="Arial" w:hAnsi="Arial" w:cs="Arial" w:hint="eastAsia"/>
          <w:color w:val="666666"/>
          <w:sz w:val="16"/>
          <w:szCs w:val="16"/>
        </w:rPr>
        <w:t>-</w:t>
      </w:r>
      <w:r>
        <w:rPr>
          <w:rFonts w:ascii="Arial" w:hAnsi="Arial" w:cs="Arial" w:hint="eastAsia"/>
          <w:color w:val="666666"/>
          <w:sz w:val="16"/>
          <w:szCs w:val="16"/>
        </w:rPr>
        <w:t>자유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문법의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생성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규칙이다</w:t>
      </w:r>
      <w:r>
        <w:rPr>
          <w:rFonts w:ascii="Arial" w:hAnsi="Arial" w:cs="Arial" w:hint="eastAsia"/>
          <w:color w:val="666666"/>
          <w:sz w:val="16"/>
          <w:szCs w:val="16"/>
        </w:rPr>
        <w:t>.</w:t>
      </w:r>
      <w:r>
        <w:rPr>
          <w:rFonts w:ascii="Arial" w:hAnsi="Arial" w:cs="Arial"/>
          <w:color w:val="666666"/>
          <w:sz w:val="16"/>
          <w:szCs w:val="16"/>
        </w:rPr>
        <w:t xml:space="preserve"> </w:t>
      </w:r>
    </w:p>
    <w:p w14:paraId="430B2227" w14:textId="26DE4FAD" w:rsidR="0095782A" w:rsidRDefault="0095782A" w:rsidP="00DA36CE">
      <w:pPr>
        <w:rPr>
          <w:rFonts w:ascii="Arial" w:hAnsi="Arial" w:cs="Arial"/>
          <w:color w:val="666666"/>
          <w:sz w:val="16"/>
          <w:szCs w:val="16"/>
        </w:rPr>
      </w:pPr>
      <w:r w:rsidRPr="0095782A">
        <w:rPr>
          <w:rFonts w:ascii="Arial" w:hAnsi="Arial" w:cs="Arial"/>
          <w:color w:val="666666"/>
          <w:sz w:val="16"/>
          <w:szCs w:val="16"/>
        </w:rPr>
        <w:drawing>
          <wp:inline distT="0" distB="0" distL="0" distR="0" wp14:anchorId="39A36083" wp14:editId="4BBA5210">
            <wp:extent cx="857370" cy="2857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D24B" w14:textId="4335DF51" w:rsidR="0095782A" w:rsidRDefault="0095782A" w:rsidP="00DA36CE">
      <w:pPr>
        <w:rPr>
          <w:rFonts w:ascii="Arial" w:hAnsi="Arial" w:cs="Arial" w:hint="eastAsia"/>
          <w:color w:val="666666"/>
          <w:sz w:val="16"/>
          <w:szCs w:val="16"/>
        </w:rPr>
      </w:pPr>
      <w:r>
        <w:rPr>
          <w:rFonts w:ascii="Arial" w:hAnsi="Arial" w:cs="Arial" w:hint="eastAsia"/>
          <w:color w:val="666666"/>
          <w:sz w:val="16"/>
          <w:szCs w:val="16"/>
        </w:rPr>
        <w:t>여기에서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/>
          <w:color w:val="666666"/>
          <w:sz w:val="16"/>
          <w:szCs w:val="16"/>
        </w:rPr>
        <w:t>|A|=1</w:t>
      </w:r>
      <w:r>
        <w:rPr>
          <w:rFonts w:ascii="Arial" w:hAnsi="Arial" w:cs="Arial" w:hint="eastAsia"/>
          <w:color w:val="666666"/>
          <w:sz w:val="16"/>
          <w:szCs w:val="16"/>
        </w:rPr>
        <w:t>이고</w:t>
      </w:r>
      <w:r>
        <w:rPr>
          <w:rFonts w:ascii="Arial" w:hAnsi="Arial" w:cs="Arial" w:hint="eastAsia"/>
          <w:color w:val="666666"/>
          <w:sz w:val="16"/>
          <w:szCs w:val="16"/>
        </w:rPr>
        <w:t>,</w:t>
      </w:r>
      <w:r>
        <w:rPr>
          <w:rFonts w:ascii="Arial" w:hAnsi="Arial" w:cs="Arial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/>
          <w:color w:val="666666"/>
          <w:sz w:val="16"/>
          <w:szCs w:val="16"/>
        </w:rPr>
        <w:t>|A|</w:t>
      </w:r>
      <w:r w:rsidR="003E6415">
        <w:rPr>
          <w:rFonts w:ascii="MathJax_Main" w:hAnsi="MathJax_Main"/>
          <w:color w:val="000000"/>
          <w:shd w:val="clear" w:color="auto" w:fill="FFFFFF"/>
        </w:rPr>
        <w:t>≤</w:t>
      </w:r>
      <w:r>
        <w:rPr>
          <w:rFonts w:ascii="Arial" w:hAnsi="Arial" w:cs="Arial"/>
          <w:color w:val="666666"/>
          <w:sz w:val="16"/>
          <w:szCs w:val="16"/>
        </w:rPr>
        <w:t>|</w:t>
      </w:r>
      <w:r>
        <w:rPr>
          <w:rFonts w:ascii="Arial" w:hAnsi="Arial" w:cs="Arial" w:hint="eastAsia"/>
          <w:color w:val="666666"/>
          <w:sz w:val="16"/>
          <w:szCs w:val="16"/>
        </w:rPr>
        <w:t>a</w:t>
      </w:r>
      <w:r>
        <w:rPr>
          <w:rFonts w:ascii="Arial" w:hAnsi="Arial" w:cs="Arial"/>
          <w:color w:val="666666"/>
          <w:sz w:val="16"/>
          <w:szCs w:val="16"/>
        </w:rPr>
        <w:t>|</w:t>
      </w:r>
      <w:r w:rsidR="003E6415">
        <w:rPr>
          <w:rFonts w:ascii="Arial" w:hAnsi="Arial" w:cs="Arial" w:hint="eastAsia"/>
          <w:color w:val="666666"/>
          <w:sz w:val="16"/>
          <w:szCs w:val="16"/>
        </w:rPr>
        <w:t>이다</w:t>
      </w:r>
      <w:r w:rsidR="003E6415">
        <w:rPr>
          <w:rFonts w:ascii="Arial" w:hAnsi="Arial" w:cs="Arial" w:hint="eastAsia"/>
          <w:color w:val="666666"/>
          <w:sz w:val="16"/>
          <w:szCs w:val="16"/>
        </w:rPr>
        <w:t>.</w:t>
      </w:r>
      <w:r w:rsidR="003E6415">
        <w:rPr>
          <w:rFonts w:ascii="Arial" w:hAnsi="Arial" w:cs="Arial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즉</w:t>
      </w:r>
      <w:r w:rsidR="003E6415">
        <w:rPr>
          <w:rFonts w:ascii="Arial" w:hAnsi="Arial" w:cs="Arial" w:hint="eastAsia"/>
          <w:color w:val="666666"/>
          <w:sz w:val="16"/>
          <w:szCs w:val="16"/>
        </w:rPr>
        <w:t>,</w:t>
      </w:r>
      <w:r w:rsidR="003E6415">
        <w:rPr>
          <w:rFonts w:ascii="Arial" w:hAnsi="Arial" w:cs="Arial"/>
          <w:color w:val="666666"/>
          <w:sz w:val="16"/>
          <w:szCs w:val="16"/>
        </w:rPr>
        <w:t xml:space="preserve"> A</w:t>
      </w:r>
      <w:r w:rsidR="003E6415">
        <w:rPr>
          <w:rFonts w:ascii="Arial" w:hAnsi="Arial" w:cs="Arial" w:hint="eastAsia"/>
          <w:color w:val="666666"/>
          <w:sz w:val="16"/>
          <w:szCs w:val="16"/>
        </w:rPr>
        <w:t>는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반드시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넌터미널로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한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개이고</w:t>
      </w:r>
      <w:r w:rsidR="003E6415">
        <w:rPr>
          <w:rFonts w:ascii="Arial" w:hAnsi="Arial" w:cs="Arial" w:hint="eastAsia"/>
          <w:color w:val="666666"/>
          <w:sz w:val="16"/>
          <w:szCs w:val="16"/>
        </w:rPr>
        <w:t>,</w:t>
      </w:r>
      <w:r w:rsidR="003E6415">
        <w:rPr>
          <w:rFonts w:ascii="Arial" w:hAnsi="Arial" w:cs="Arial"/>
          <w:color w:val="666666"/>
          <w:sz w:val="16"/>
          <w:szCs w:val="16"/>
        </w:rPr>
        <w:t xml:space="preserve"> a</w:t>
      </w:r>
      <w:r w:rsidR="003E6415">
        <w:rPr>
          <w:rFonts w:ascii="Arial" w:hAnsi="Arial" w:cs="Arial" w:hint="eastAsia"/>
          <w:color w:val="666666"/>
          <w:sz w:val="16"/>
          <w:szCs w:val="16"/>
        </w:rPr>
        <w:t>는</w:t>
      </w:r>
      <w:r w:rsidR="003E6415">
        <w:rPr>
          <w:rFonts w:ascii="Arial" w:hAnsi="Arial" w:cs="Arial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넌터미널과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터미널이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혼합된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스트링이다</w:t>
      </w:r>
      <w:r w:rsidR="003E6415">
        <w:rPr>
          <w:rFonts w:ascii="Arial" w:hAnsi="Arial" w:cs="Arial" w:hint="eastAsia"/>
          <w:color w:val="666666"/>
          <w:sz w:val="16"/>
          <w:szCs w:val="16"/>
        </w:rPr>
        <w:t>.</w:t>
      </w:r>
      <w:r w:rsidR="003E6415">
        <w:rPr>
          <w:rFonts w:ascii="Arial" w:hAnsi="Arial" w:cs="Arial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아래는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문맥</w:t>
      </w:r>
      <w:r w:rsidR="003E6415">
        <w:rPr>
          <w:rFonts w:ascii="Arial" w:hAnsi="Arial" w:cs="Arial"/>
          <w:color w:val="666666"/>
          <w:sz w:val="16"/>
          <w:szCs w:val="16"/>
        </w:rPr>
        <w:t>-</w:t>
      </w:r>
      <w:r w:rsidR="003E6415">
        <w:rPr>
          <w:rFonts w:ascii="Arial" w:hAnsi="Arial" w:cs="Arial" w:hint="eastAsia"/>
          <w:color w:val="666666"/>
          <w:sz w:val="16"/>
          <w:szCs w:val="16"/>
        </w:rPr>
        <w:t>자유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문법의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생성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규칙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예이다</w:t>
      </w:r>
      <w:r w:rsidR="003E6415">
        <w:rPr>
          <w:rFonts w:ascii="Arial" w:hAnsi="Arial" w:cs="Arial" w:hint="eastAsia"/>
          <w:color w:val="666666"/>
          <w:sz w:val="16"/>
          <w:szCs w:val="16"/>
        </w:rPr>
        <w:t>.</w:t>
      </w:r>
      <w:r w:rsidR="003E6415">
        <w:rPr>
          <w:rFonts w:ascii="Arial" w:hAnsi="Arial" w:cs="Arial"/>
          <w:color w:val="666666"/>
          <w:sz w:val="16"/>
          <w:szCs w:val="16"/>
        </w:rPr>
        <w:t xml:space="preserve"> </w:t>
      </w:r>
    </w:p>
    <w:p w14:paraId="6556D7E8" w14:textId="04C4F6D4" w:rsidR="0095782A" w:rsidRDefault="0095782A" w:rsidP="00DA36CE">
      <w:pPr>
        <w:rPr>
          <w:rFonts w:ascii="Arial" w:hAnsi="Arial" w:cs="Arial"/>
          <w:color w:val="666666"/>
          <w:sz w:val="16"/>
          <w:szCs w:val="16"/>
        </w:rPr>
      </w:pPr>
      <w:r w:rsidRPr="0095782A">
        <w:rPr>
          <w:rFonts w:ascii="Arial" w:hAnsi="Arial" w:cs="Arial"/>
          <w:color w:val="666666"/>
          <w:sz w:val="16"/>
          <w:szCs w:val="16"/>
        </w:rPr>
        <w:drawing>
          <wp:inline distT="0" distB="0" distL="0" distR="0" wp14:anchorId="2EC86B0E" wp14:editId="59BFD106">
            <wp:extent cx="1047896" cy="1571844"/>
            <wp:effectExtent l="0" t="0" r="0" b="9525"/>
            <wp:docPr id="3" name="그림 3" descr="텍스트, 실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실외, 하얀색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D2AC" w14:textId="54BC85D9" w:rsidR="003E6415" w:rsidRPr="005E2840" w:rsidRDefault="003E6415" w:rsidP="00DA36CE">
      <w:pPr>
        <w:rPr>
          <w:rFonts w:ascii="Arial" w:hAnsi="Arial" w:cs="Arial" w:hint="eastAsia"/>
          <w:color w:val="666666"/>
          <w:sz w:val="16"/>
          <w:szCs w:val="16"/>
        </w:rPr>
      </w:pPr>
    </w:p>
    <w:p w14:paraId="337BC606" w14:textId="794BC7F5" w:rsidR="003923AC" w:rsidRDefault="003923AC" w:rsidP="00DA36C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문맥-자유 문법은 컴파일러에 입력하는 프로그래밍 언어를 표현하는데 적당한 문법이다.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 문맥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자유 문법은 프로그래밍 언어의 문장이나 구조를 반복 구조로 표현한다.</w:t>
      </w:r>
      <w:r>
        <w:rPr>
          <w:sz w:val="16"/>
          <w:szCs w:val="16"/>
        </w:rPr>
        <w:t xml:space="preserve"> </w:t>
      </w:r>
    </w:p>
    <w:p w14:paraId="6B42EF9F" w14:textId="3F6D7AF5" w:rsidR="000B3D65" w:rsidRDefault="000B3D65" w:rsidP="00DA36C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문맥 자유 문법은 푸시다운 기계가 인식한다.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푸시다운 기계는 유한상태 기계와 마찬가지로 입력 심볼에 따라 현재 상태에서 다른 상태로 이동하면서 스트링을 인식하는 이론이다.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다만,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푸시다운 기계는 임시 저장 장소가 있어서 단순하게 상태의 이동만 하는 것이 아니라 보다 지능적이다.</w:t>
      </w:r>
      <w:r>
        <w:rPr>
          <w:sz w:val="16"/>
          <w:szCs w:val="16"/>
        </w:rPr>
        <w:t xml:space="preserve"> </w:t>
      </w:r>
    </w:p>
    <w:p w14:paraId="6612D667" w14:textId="395BBEBD" w:rsidR="00D86E21" w:rsidRDefault="00D86E21" w:rsidP="00DA36C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유한 상태 기계와 마찬가지로 이론적이고 추상적인 기계이다.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유한 상태 기계는 어휘분석에 유용하고,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푸시다운 기계는 문법의 구문 분석에 유용하다.</w:t>
      </w:r>
      <w:r>
        <w:rPr>
          <w:sz w:val="16"/>
          <w:szCs w:val="16"/>
        </w:rPr>
        <w:t xml:space="preserve"> </w:t>
      </w:r>
    </w:p>
    <w:p w14:paraId="0FB1344D" w14:textId="7047A993" w:rsidR="00D86E21" w:rsidRDefault="00D86E21" w:rsidP="00DA36C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유한 상태 기계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실제로 눈에 보이는</w:t>
      </w:r>
    </w:p>
    <w:p w14:paraId="2222F965" w14:textId="32C651D6" w:rsidR="000B3D65" w:rsidRDefault="000B3D65" w:rsidP="00DA36CE">
      <w:pPr>
        <w:rPr>
          <w:sz w:val="16"/>
          <w:szCs w:val="16"/>
        </w:rPr>
      </w:pPr>
    </w:p>
    <w:p w14:paraId="7D3E56C8" w14:textId="5B9420E7" w:rsidR="000B3D65" w:rsidRDefault="000B3D65" w:rsidP="00DA36CE">
      <w:pPr>
        <w:rPr>
          <w:sz w:val="16"/>
          <w:szCs w:val="16"/>
        </w:rPr>
      </w:pPr>
    </w:p>
    <w:p w14:paraId="5CBF2DA2" w14:textId="2D469963" w:rsidR="000B3D65" w:rsidRDefault="000B3D65" w:rsidP="00DA36CE">
      <w:pPr>
        <w:rPr>
          <w:sz w:val="16"/>
          <w:szCs w:val="16"/>
        </w:rPr>
      </w:pPr>
    </w:p>
    <w:p w14:paraId="08773646" w14:textId="6069BD98" w:rsidR="000B3D65" w:rsidRDefault="000B3D65" w:rsidP="00DA36CE">
      <w:pPr>
        <w:rPr>
          <w:sz w:val="16"/>
          <w:szCs w:val="16"/>
        </w:rPr>
      </w:pPr>
    </w:p>
    <w:p w14:paraId="539B69D4" w14:textId="0C37BC4A" w:rsidR="000B3D65" w:rsidRDefault="000B3D65" w:rsidP="00DA36CE">
      <w:pPr>
        <w:rPr>
          <w:sz w:val="16"/>
          <w:szCs w:val="16"/>
        </w:rPr>
      </w:pPr>
    </w:p>
    <w:p w14:paraId="513F274B" w14:textId="7ED33BDD" w:rsidR="000B3D65" w:rsidRDefault="000B3D65" w:rsidP="00DA36CE">
      <w:pPr>
        <w:rPr>
          <w:sz w:val="16"/>
          <w:szCs w:val="16"/>
        </w:rPr>
      </w:pPr>
    </w:p>
    <w:p w14:paraId="08AC8267" w14:textId="5D13594C" w:rsidR="000B3D65" w:rsidRDefault="000B3D65" w:rsidP="00DA36CE">
      <w:pPr>
        <w:rPr>
          <w:sz w:val="16"/>
          <w:szCs w:val="16"/>
        </w:rPr>
      </w:pPr>
    </w:p>
    <w:p w14:paraId="4A559512" w14:textId="5044B2EC" w:rsidR="000B3D65" w:rsidRDefault="000B3D65" w:rsidP="00DA36CE">
      <w:pPr>
        <w:rPr>
          <w:sz w:val="16"/>
          <w:szCs w:val="16"/>
        </w:rPr>
      </w:pPr>
    </w:p>
    <w:p w14:paraId="7690EA56" w14:textId="307AE6F2" w:rsidR="000B3D65" w:rsidRDefault="000B3D65" w:rsidP="00DA36CE">
      <w:pPr>
        <w:rPr>
          <w:sz w:val="16"/>
          <w:szCs w:val="16"/>
        </w:rPr>
      </w:pPr>
    </w:p>
    <w:p w14:paraId="75FA9592" w14:textId="29490311" w:rsidR="000B3D65" w:rsidRDefault="000B3D65" w:rsidP="00DA36CE">
      <w:pPr>
        <w:rPr>
          <w:sz w:val="16"/>
          <w:szCs w:val="16"/>
        </w:rPr>
      </w:pPr>
    </w:p>
    <w:p w14:paraId="710774EB" w14:textId="461D6218" w:rsidR="000B3D65" w:rsidRDefault="000B3D65" w:rsidP="00DA36CE">
      <w:pPr>
        <w:rPr>
          <w:sz w:val="16"/>
          <w:szCs w:val="16"/>
        </w:rPr>
      </w:pPr>
    </w:p>
    <w:p w14:paraId="7048FCF8" w14:textId="3B1DB685" w:rsidR="000B3D65" w:rsidRDefault="000B3D65" w:rsidP="00DA36CE">
      <w:pPr>
        <w:rPr>
          <w:sz w:val="16"/>
          <w:szCs w:val="16"/>
        </w:rPr>
      </w:pPr>
    </w:p>
    <w:p w14:paraId="7DEFF30A" w14:textId="77777777" w:rsidR="000B3D65" w:rsidRDefault="000B3D65" w:rsidP="00DA36CE">
      <w:pPr>
        <w:rPr>
          <w:rFonts w:hint="eastAsia"/>
          <w:sz w:val="16"/>
          <w:szCs w:val="16"/>
        </w:rPr>
      </w:pPr>
    </w:p>
    <w:p w14:paraId="78800D01" w14:textId="47DA23B6" w:rsidR="00A3300C" w:rsidRDefault="00A3300C" w:rsidP="00DA36C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조건문을 만드는 아래 규칙을 정규 수식으로 표현할 수 있는지 살펴보자</w:t>
      </w:r>
    </w:p>
    <w:p w14:paraId="1698E4E5" w14:textId="3FC49A32" w:rsidR="00A3300C" w:rsidRDefault="00A3300C" w:rsidP="00DA36CE">
      <w:pPr>
        <w:rPr>
          <w:sz w:val="16"/>
          <w:szCs w:val="16"/>
        </w:rPr>
      </w:pPr>
      <w:r w:rsidRPr="00A3300C">
        <w:rPr>
          <w:sz w:val="16"/>
          <w:szCs w:val="16"/>
        </w:rPr>
        <w:drawing>
          <wp:inline distT="0" distB="0" distL="0" distR="0" wp14:anchorId="348962CA" wp14:editId="6C20C223">
            <wp:extent cx="5731510" cy="3784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5623" w14:textId="40879A46" w:rsidR="00A3300C" w:rsidRPr="00A3300C" w:rsidRDefault="00A3300C" w:rsidP="00DA36C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정규 수식은 대수식은 대수식으로 언어를 표현하거나 생성하기 때문에 어휘 분석기에서 토큰을 분리하기에 적당한 도구이다.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그러므로 이와 같은 조건이나 반복 같은 계층에 대한 규칙을 대수식이나 대수 연산으로 표현하려면 매우 어렵다.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즉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위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규칙인 조건문의</w:t>
      </w:r>
      <w:r w:rsidRPr="00A3300C">
        <w:rPr>
          <w:noProof/>
        </w:rPr>
        <w:t xml:space="preserve"> </w:t>
      </w:r>
      <w:r w:rsidRPr="00A3300C">
        <w:rPr>
          <w:noProof/>
        </w:rPr>
        <w:drawing>
          <wp:inline distT="0" distB="0" distL="0" distR="0" wp14:anchorId="42DEBC97" wp14:editId="75F5D022">
            <wp:extent cx="257211" cy="209579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과 </w:t>
      </w:r>
      <w:r w:rsidRPr="00A3300C">
        <w:rPr>
          <w:noProof/>
        </w:rPr>
        <w:drawing>
          <wp:inline distT="0" distB="0" distL="0" distR="0" wp14:anchorId="7152EF95" wp14:editId="15BE2B9B">
            <wp:extent cx="257211" cy="209579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같이 반복으로 나타나는 것이나 계층 구조는 표현할 수 없다.</w:t>
      </w:r>
      <w:r>
        <w:rPr>
          <w:noProof/>
        </w:rPr>
        <w:t xml:space="preserve"> </w:t>
      </w:r>
      <w:r>
        <w:rPr>
          <w:rFonts w:hint="eastAsia"/>
          <w:noProof/>
        </w:rPr>
        <w:t>그러나 반복 구조와 계층 구조도 문법의 생ㅇ성 규칙으로 쉽게 표현할 수 있다.</w:t>
      </w:r>
      <w:r>
        <w:rPr>
          <w:noProof/>
        </w:rPr>
        <w:t xml:space="preserve"> </w:t>
      </w:r>
      <w:r>
        <w:rPr>
          <w:rFonts w:hint="eastAsia"/>
          <w:noProof/>
        </w:rPr>
        <w:t>즉,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위의 규칙에서 문장의 종류를 문장의 종류를 나타내는 이름으로 </w:t>
      </w:r>
    </w:p>
    <w:p w14:paraId="7772EBD7" w14:textId="77777777" w:rsidR="008D61EC" w:rsidRDefault="008D61EC" w:rsidP="00DA36CE">
      <w:pPr>
        <w:rPr>
          <w:sz w:val="16"/>
          <w:szCs w:val="16"/>
        </w:rPr>
      </w:pPr>
    </w:p>
    <w:p w14:paraId="3D56E5FE" w14:textId="77777777" w:rsidR="00313035" w:rsidRDefault="00313035" w:rsidP="00DA36CE">
      <w:pPr>
        <w:rPr>
          <w:sz w:val="16"/>
          <w:szCs w:val="16"/>
        </w:rPr>
      </w:pPr>
    </w:p>
    <w:p w14:paraId="7D177375" w14:textId="77777777" w:rsidR="003923AC" w:rsidRDefault="003923AC" w:rsidP="00DA36CE">
      <w:pPr>
        <w:rPr>
          <w:sz w:val="16"/>
          <w:szCs w:val="16"/>
        </w:rPr>
      </w:pPr>
    </w:p>
    <w:p w14:paraId="4EF104D5" w14:textId="77777777" w:rsidR="003923AC" w:rsidRDefault="003923AC" w:rsidP="00DA36CE">
      <w:pPr>
        <w:rPr>
          <w:sz w:val="16"/>
          <w:szCs w:val="16"/>
        </w:rPr>
      </w:pPr>
    </w:p>
    <w:p w14:paraId="06EC4957" w14:textId="77777777" w:rsidR="003923AC" w:rsidRDefault="003923AC" w:rsidP="00DA36CE">
      <w:pPr>
        <w:rPr>
          <w:sz w:val="16"/>
          <w:szCs w:val="16"/>
        </w:rPr>
      </w:pPr>
    </w:p>
    <w:p w14:paraId="1B892C55" w14:textId="77777777" w:rsidR="003923AC" w:rsidRDefault="003923AC" w:rsidP="00DA36CE">
      <w:pPr>
        <w:rPr>
          <w:sz w:val="16"/>
          <w:szCs w:val="16"/>
        </w:rPr>
      </w:pPr>
    </w:p>
    <w:p w14:paraId="74AE73A1" w14:textId="77777777" w:rsidR="003923AC" w:rsidRDefault="003923AC" w:rsidP="00DA36CE">
      <w:pPr>
        <w:rPr>
          <w:sz w:val="16"/>
          <w:szCs w:val="16"/>
        </w:rPr>
      </w:pPr>
    </w:p>
    <w:p w14:paraId="2E3ACEF2" w14:textId="77777777" w:rsidR="003923AC" w:rsidRDefault="003923AC" w:rsidP="00DA36CE">
      <w:pPr>
        <w:rPr>
          <w:sz w:val="16"/>
          <w:szCs w:val="16"/>
        </w:rPr>
      </w:pPr>
    </w:p>
    <w:p w14:paraId="2EDEA14B" w14:textId="77777777" w:rsidR="003923AC" w:rsidRDefault="003923AC" w:rsidP="00DA36CE">
      <w:pPr>
        <w:rPr>
          <w:sz w:val="16"/>
          <w:szCs w:val="16"/>
        </w:rPr>
      </w:pPr>
    </w:p>
    <w:p w14:paraId="4F653BD8" w14:textId="77777777" w:rsidR="003923AC" w:rsidRDefault="003923AC" w:rsidP="00DA36CE">
      <w:pPr>
        <w:rPr>
          <w:sz w:val="16"/>
          <w:szCs w:val="16"/>
        </w:rPr>
      </w:pPr>
    </w:p>
    <w:p w14:paraId="49C36927" w14:textId="77777777" w:rsidR="003923AC" w:rsidRDefault="003923AC" w:rsidP="00DA36CE">
      <w:pPr>
        <w:rPr>
          <w:sz w:val="16"/>
          <w:szCs w:val="16"/>
        </w:rPr>
      </w:pPr>
    </w:p>
    <w:p w14:paraId="2E5674D6" w14:textId="79B5AD39" w:rsidR="00881AB6" w:rsidRDefault="003E6415" w:rsidP="00DA36C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우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선형 문법은 타입 </w:t>
      </w:r>
      <w:r>
        <w:rPr>
          <w:sz w:val="16"/>
          <w:szCs w:val="16"/>
        </w:rPr>
        <w:t xml:space="preserve">3 </w:t>
      </w:r>
      <w:r>
        <w:rPr>
          <w:rFonts w:hint="eastAsia"/>
          <w:sz w:val="16"/>
          <w:szCs w:val="16"/>
        </w:rPr>
        <w:t>문법이라고도 하며 아래와 같은 생성 규칙으로 구성된다.</w:t>
      </w:r>
    </w:p>
    <w:p w14:paraId="6B126420" w14:textId="4B38E218" w:rsidR="003E6415" w:rsidRDefault="003E6415" w:rsidP="00DA36CE">
      <w:pPr>
        <w:rPr>
          <w:sz w:val="16"/>
          <w:szCs w:val="16"/>
        </w:rPr>
      </w:pPr>
      <w:r w:rsidRPr="003E6415">
        <w:rPr>
          <w:sz w:val="16"/>
          <w:szCs w:val="16"/>
        </w:rPr>
        <w:drawing>
          <wp:inline distT="0" distB="0" distL="0" distR="0" wp14:anchorId="06567B54" wp14:editId="3EC5F445">
            <wp:extent cx="2362530" cy="43821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8331" w14:textId="0C23CBCA" w:rsidR="003E6415" w:rsidRDefault="003E6415" w:rsidP="00DA36CE">
      <w:pPr>
        <w:rPr>
          <w:sz w:val="16"/>
          <w:szCs w:val="16"/>
        </w:rPr>
      </w:pPr>
    </w:p>
    <w:p w14:paraId="544DC7D1" w14:textId="3AE2EBB7" w:rsidR="003E6415" w:rsidRDefault="003E6415" w:rsidP="00DA36C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 생성 규칙에서 </w:t>
      </w:r>
      <w:r>
        <w:rPr>
          <w:sz w:val="16"/>
          <w:szCs w:val="16"/>
        </w:rPr>
        <w:t>A</w:t>
      </w:r>
      <w:r>
        <w:rPr>
          <w:rFonts w:hint="eastAsia"/>
          <w:sz w:val="16"/>
          <w:szCs w:val="16"/>
        </w:rPr>
        <w:t xml:space="preserve">와 </w:t>
      </w:r>
      <w:r>
        <w:rPr>
          <w:sz w:val="16"/>
          <w:szCs w:val="16"/>
        </w:rPr>
        <w:t>B</w:t>
      </w:r>
      <w:r>
        <w:rPr>
          <w:rFonts w:hint="eastAsia"/>
          <w:sz w:val="16"/>
          <w:szCs w:val="16"/>
        </w:rPr>
        <w:t>는 넌터미널이고,</w:t>
      </w:r>
      <w:r>
        <w:rPr>
          <w:sz w:val="16"/>
          <w:szCs w:val="16"/>
        </w:rPr>
        <w:t xml:space="preserve"> a</w:t>
      </w:r>
      <w:r>
        <w:rPr>
          <w:rFonts w:hint="eastAsia"/>
          <w:sz w:val="16"/>
          <w:szCs w:val="16"/>
        </w:rPr>
        <w:t>는 터미널이다.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우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선형 문번은 제한이 많기 떄문에 단순한 언어를 정의한다.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그러므로 식별자,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예약어 같은 단순한 어휘를 정의한다.</w:t>
      </w:r>
    </w:p>
    <w:p w14:paraId="24A3D085" w14:textId="77777777" w:rsidR="003923AC" w:rsidRPr="005E2840" w:rsidRDefault="003923AC" w:rsidP="00DA36CE">
      <w:pPr>
        <w:rPr>
          <w:rFonts w:hint="eastAsia"/>
          <w:sz w:val="16"/>
          <w:szCs w:val="16"/>
        </w:rPr>
      </w:pPr>
    </w:p>
    <w:p w14:paraId="56609DC9" w14:textId="77777777" w:rsidR="00DA36CE" w:rsidRPr="005E2840" w:rsidRDefault="00DA36CE" w:rsidP="00DA36CE">
      <w:pPr>
        <w:rPr>
          <w:sz w:val="16"/>
          <w:szCs w:val="16"/>
        </w:rPr>
      </w:pPr>
    </w:p>
    <w:p w14:paraId="3E0962CF" w14:textId="77777777" w:rsidR="00851AE6" w:rsidRPr="005E2840" w:rsidRDefault="00851AE6">
      <w:pPr>
        <w:rPr>
          <w:sz w:val="16"/>
          <w:szCs w:val="16"/>
        </w:rPr>
      </w:pPr>
    </w:p>
    <w:sectPr w:rsidR="00851AE6" w:rsidRPr="005E2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B468D" w14:textId="77777777" w:rsidR="009874AC" w:rsidRDefault="009874AC" w:rsidP="005E2840">
      <w:pPr>
        <w:spacing w:after="0" w:line="240" w:lineRule="auto"/>
      </w:pPr>
      <w:r>
        <w:separator/>
      </w:r>
    </w:p>
  </w:endnote>
  <w:endnote w:type="continuationSeparator" w:id="0">
    <w:p w14:paraId="36B90797" w14:textId="77777777" w:rsidR="009874AC" w:rsidRDefault="009874AC" w:rsidP="005E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E2309" w14:textId="77777777" w:rsidR="009874AC" w:rsidRDefault="009874AC" w:rsidP="005E2840">
      <w:pPr>
        <w:spacing w:after="0" w:line="240" w:lineRule="auto"/>
      </w:pPr>
      <w:r>
        <w:separator/>
      </w:r>
    </w:p>
  </w:footnote>
  <w:footnote w:type="continuationSeparator" w:id="0">
    <w:p w14:paraId="6DB4F652" w14:textId="77777777" w:rsidR="009874AC" w:rsidRDefault="009874AC" w:rsidP="005E2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71E99"/>
    <w:multiLevelType w:val="multilevel"/>
    <w:tmpl w:val="011E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4669E9"/>
    <w:multiLevelType w:val="multilevel"/>
    <w:tmpl w:val="AAA4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908950">
    <w:abstractNumId w:val="1"/>
  </w:num>
  <w:num w:numId="2" w16cid:durableId="9969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CE"/>
    <w:rsid w:val="000B3D65"/>
    <w:rsid w:val="00211713"/>
    <w:rsid w:val="0029031A"/>
    <w:rsid w:val="002A5463"/>
    <w:rsid w:val="00313035"/>
    <w:rsid w:val="00376A55"/>
    <w:rsid w:val="003923AC"/>
    <w:rsid w:val="003D496C"/>
    <w:rsid w:val="003E6415"/>
    <w:rsid w:val="00454B2C"/>
    <w:rsid w:val="005011B8"/>
    <w:rsid w:val="005E2180"/>
    <w:rsid w:val="005E2840"/>
    <w:rsid w:val="00780E57"/>
    <w:rsid w:val="00851AE6"/>
    <w:rsid w:val="00881AB6"/>
    <w:rsid w:val="008D61EC"/>
    <w:rsid w:val="00950311"/>
    <w:rsid w:val="009532A8"/>
    <w:rsid w:val="0095782A"/>
    <w:rsid w:val="009874AC"/>
    <w:rsid w:val="00A3300C"/>
    <w:rsid w:val="00B0189B"/>
    <w:rsid w:val="00C268A3"/>
    <w:rsid w:val="00D16617"/>
    <w:rsid w:val="00D86E21"/>
    <w:rsid w:val="00DA36CE"/>
    <w:rsid w:val="00DA61A5"/>
    <w:rsid w:val="00E470A1"/>
    <w:rsid w:val="00E9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9F9A2"/>
  <w15:chartTrackingRefBased/>
  <w15:docId w15:val="{BFF3680F-B43C-46E2-ACF5-42CDA70D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6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8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2840"/>
  </w:style>
  <w:style w:type="paragraph" w:styleId="a4">
    <w:name w:val="footer"/>
    <w:basedOn w:val="a"/>
    <w:link w:val="Char0"/>
    <w:uiPriority w:val="99"/>
    <w:unhideWhenUsed/>
    <w:rsid w:val="005E28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2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3</cp:revision>
  <dcterms:created xsi:type="dcterms:W3CDTF">2022-09-21T11:01:00Z</dcterms:created>
  <dcterms:modified xsi:type="dcterms:W3CDTF">2022-09-28T12:08:00Z</dcterms:modified>
</cp:coreProperties>
</file>