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8323C4" w14:textId="77777777" w:rsidR="00D8033A" w:rsidRDefault="00D8033A" w:rsidP="00D8033A">
      <w:pPr>
        <w:pStyle w:val="a3"/>
        <w:shd w:val="clear" w:color="auto" w:fill="FFFFFF"/>
        <w:spacing w:before="0" w:beforeAutospacing="0" w:after="0" w:afterAutospacing="0"/>
        <w:rPr>
          <w:rFonts w:ascii="맑은 고딕" w:eastAsia="맑은 고딕" w:hAnsi="맑은 고딕"/>
          <w:color w:val="666666"/>
          <w:sz w:val="28"/>
          <w:szCs w:val="28"/>
        </w:rPr>
      </w:pPr>
    </w:p>
    <w:p w14:paraId="14E0B76A" w14:textId="2B35A18B" w:rsidR="00D8033A" w:rsidRPr="00D8033A" w:rsidRDefault="00D8033A" w:rsidP="00D8033A">
      <w:pPr>
        <w:pStyle w:val="a3"/>
        <w:shd w:val="clear" w:color="auto" w:fill="FFFFFF"/>
        <w:spacing w:before="0" w:beforeAutospacing="0" w:after="0" w:afterAutospacing="0"/>
        <w:rPr>
          <w:rFonts w:ascii="맑은 고딕" w:eastAsia="맑은 고딕" w:hAnsi="맑은 고딕"/>
          <w:color w:val="666666"/>
          <w:sz w:val="28"/>
          <w:szCs w:val="28"/>
        </w:rPr>
      </w:pPr>
      <w:r w:rsidRPr="00D8033A">
        <w:rPr>
          <w:rFonts w:ascii="맑은 고딕" w:eastAsia="맑은 고딕" w:hAnsi="맑은 고딕" w:hint="eastAsia"/>
          <w:color w:val="666666"/>
          <w:sz w:val="28"/>
          <w:szCs w:val="28"/>
        </w:rPr>
        <w:t>CRC</w:t>
      </w:r>
      <w:proofErr w:type="gramStart"/>
      <w:r w:rsidRPr="00D8033A">
        <w:rPr>
          <w:rFonts w:ascii="맑은 고딕" w:eastAsia="맑은 고딕" w:hAnsi="맑은 고딕" w:hint="eastAsia"/>
          <w:color w:val="666666"/>
          <w:sz w:val="28"/>
          <w:szCs w:val="28"/>
        </w:rPr>
        <w:t>코드  생성</w:t>
      </w:r>
      <w:proofErr w:type="gramEnd"/>
      <w:r w:rsidRPr="00D8033A">
        <w:rPr>
          <w:rFonts w:ascii="맑은 고딕" w:eastAsia="맑은 고딕" w:hAnsi="맑은 고딕" w:hint="eastAsia"/>
          <w:color w:val="666666"/>
          <w:sz w:val="28"/>
          <w:szCs w:val="28"/>
        </w:rPr>
        <w:t xml:space="preserve"> 및 검증하는 과정을 풀이하여 제출하기 바랍니다. </w:t>
      </w:r>
    </w:p>
    <w:p w14:paraId="40BB87F5" w14:textId="755BAB20" w:rsidR="00D8033A" w:rsidRDefault="00D8033A" w:rsidP="00D8033A">
      <w:pPr>
        <w:pStyle w:val="a3"/>
        <w:shd w:val="clear" w:color="auto" w:fill="FFFFFF"/>
        <w:spacing w:before="0" w:beforeAutospacing="0" w:after="0" w:afterAutospacing="0"/>
        <w:rPr>
          <w:rFonts w:ascii="맑은 고딕" w:eastAsia="맑은 고딕" w:hAnsi="맑은 고딕"/>
          <w:color w:val="666666"/>
          <w:sz w:val="18"/>
          <w:szCs w:val="18"/>
        </w:rPr>
      </w:pPr>
    </w:p>
    <w:p w14:paraId="3043A898" w14:textId="77777777" w:rsidR="00D8033A" w:rsidRDefault="00D8033A" w:rsidP="00D8033A">
      <w:pPr>
        <w:pStyle w:val="a3"/>
        <w:shd w:val="clear" w:color="auto" w:fill="FFFFFF"/>
        <w:spacing w:before="0" w:beforeAutospacing="0" w:after="0" w:afterAutospacing="0"/>
        <w:ind w:firstLineChars="1900" w:firstLine="5320"/>
        <w:rPr>
          <w:rFonts w:ascii="맑은 고딕" w:eastAsia="맑은 고딕" w:hAnsi="맑은 고딕"/>
          <w:color w:val="666666"/>
          <w:sz w:val="28"/>
          <w:szCs w:val="28"/>
        </w:rPr>
      </w:pPr>
    </w:p>
    <w:p w14:paraId="58C0E4C2" w14:textId="38D72217" w:rsidR="00D8033A" w:rsidRPr="00D8033A" w:rsidRDefault="00D8033A" w:rsidP="00D8033A">
      <w:pPr>
        <w:pStyle w:val="a3"/>
        <w:shd w:val="clear" w:color="auto" w:fill="FFFFFF"/>
        <w:spacing w:before="0" w:beforeAutospacing="0" w:after="0" w:afterAutospacing="0"/>
        <w:ind w:firstLineChars="1900" w:firstLine="5320"/>
        <w:rPr>
          <w:rFonts w:ascii="맑은 고딕" w:eastAsia="맑은 고딕" w:hAnsi="맑은 고딕"/>
          <w:color w:val="666666"/>
          <w:sz w:val="28"/>
          <w:szCs w:val="28"/>
        </w:rPr>
      </w:pPr>
      <w:r w:rsidRPr="00D8033A">
        <w:rPr>
          <w:rFonts w:ascii="맑은 고딕" w:eastAsia="맑은 고딕" w:hAnsi="맑은 고딕" w:hint="eastAsia"/>
          <w:color w:val="666666"/>
          <w:sz w:val="28"/>
          <w:szCs w:val="28"/>
        </w:rPr>
        <w:t xml:space="preserve">컴퓨터공학과 </w:t>
      </w:r>
      <w:r w:rsidRPr="00D8033A">
        <w:rPr>
          <w:rFonts w:ascii="맑은 고딕" w:eastAsia="맑은 고딕" w:hAnsi="맑은 고딕"/>
          <w:color w:val="666666"/>
          <w:sz w:val="28"/>
          <w:szCs w:val="28"/>
        </w:rPr>
        <w:t>2</w:t>
      </w:r>
      <w:r w:rsidRPr="00D8033A">
        <w:rPr>
          <w:rFonts w:ascii="맑은 고딕" w:eastAsia="맑은 고딕" w:hAnsi="맑은 고딕" w:hint="eastAsia"/>
          <w:color w:val="666666"/>
          <w:sz w:val="28"/>
          <w:szCs w:val="28"/>
        </w:rPr>
        <w:t xml:space="preserve">학년 </w:t>
      </w:r>
      <w:r w:rsidRPr="00D8033A">
        <w:rPr>
          <w:rFonts w:ascii="맑은 고딕" w:eastAsia="맑은 고딕" w:hAnsi="맑은 고딕"/>
          <w:color w:val="666666"/>
          <w:sz w:val="28"/>
          <w:szCs w:val="28"/>
        </w:rPr>
        <w:t xml:space="preserve">20191125 </w:t>
      </w:r>
      <w:r w:rsidRPr="00D8033A">
        <w:rPr>
          <w:rFonts w:ascii="맑은 고딕" w:eastAsia="맑은 고딕" w:hAnsi="맑은 고딕" w:hint="eastAsia"/>
          <w:color w:val="666666"/>
          <w:sz w:val="28"/>
          <w:szCs w:val="28"/>
        </w:rPr>
        <w:t>박형민</w:t>
      </w:r>
    </w:p>
    <w:p w14:paraId="0BE90FCA" w14:textId="190000FB" w:rsidR="00D8033A" w:rsidRDefault="00D8033A" w:rsidP="00D8033A">
      <w:pPr>
        <w:pStyle w:val="a3"/>
        <w:shd w:val="clear" w:color="auto" w:fill="FFFFFF"/>
        <w:spacing w:before="0" w:beforeAutospacing="0" w:after="0" w:afterAutospacing="0"/>
        <w:rPr>
          <w:rFonts w:ascii="맑은 고딕" w:eastAsia="맑은 고딕" w:hAnsi="맑은 고딕"/>
          <w:color w:val="666666"/>
          <w:sz w:val="18"/>
          <w:szCs w:val="18"/>
        </w:rPr>
      </w:pPr>
    </w:p>
    <w:p w14:paraId="30324A71" w14:textId="77777777" w:rsidR="00D8033A" w:rsidRDefault="00D8033A" w:rsidP="00D8033A">
      <w:pPr>
        <w:pStyle w:val="a3"/>
        <w:shd w:val="clear" w:color="auto" w:fill="FFFFFF"/>
        <w:spacing w:before="0" w:beforeAutospacing="0" w:after="0" w:afterAutospacing="0"/>
        <w:rPr>
          <w:rFonts w:ascii="맑은 고딕" w:eastAsia="맑은 고딕" w:hAnsi="맑은 고딕"/>
          <w:color w:val="666666"/>
          <w:sz w:val="18"/>
          <w:szCs w:val="18"/>
        </w:rPr>
      </w:pPr>
    </w:p>
    <w:p w14:paraId="6EC030A1" w14:textId="77777777" w:rsidR="00D8033A" w:rsidRPr="00D8033A" w:rsidRDefault="00D8033A" w:rsidP="00D8033A">
      <w:pPr>
        <w:jc w:val="left"/>
      </w:pPr>
    </w:p>
    <w:p w14:paraId="274684C5" w14:textId="561CDF8E" w:rsidR="00D8033A" w:rsidRDefault="00D8033A" w:rsidP="00D8033A">
      <w:pPr>
        <w:jc w:val="left"/>
      </w:pPr>
      <w:r>
        <w:rPr>
          <w:noProof/>
        </w:rPr>
        <w:drawing>
          <wp:inline distT="0" distB="0" distL="0" distR="0" wp14:anchorId="61F15135" wp14:editId="25F10ABC">
            <wp:extent cx="6257289" cy="6780531"/>
            <wp:effectExtent l="4763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276865" cy="680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2B78" w14:textId="56C56F1D" w:rsidR="00022BAB" w:rsidRDefault="00022BAB" w:rsidP="00D8033A">
      <w:pPr>
        <w:jc w:val="left"/>
      </w:pPr>
    </w:p>
    <w:p w14:paraId="6F44812D" w14:textId="321C8CCA" w:rsidR="00022BAB" w:rsidRDefault="00022BAB" w:rsidP="00D8033A">
      <w:pPr>
        <w:jc w:val="left"/>
      </w:pPr>
    </w:p>
    <w:p w14:paraId="0C51FB86" w14:textId="402B0ADD" w:rsidR="00022BAB" w:rsidRDefault="00022BAB" w:rsidP="00D8033A">
      <w:pPr>
        <w:jc w:val="left"/>
      </w:pPr>
    </w:p>
    <w:p w14:paraId="4E4C8931" w14:textId="6937EC86" w:rsidR="00022BAB" w:rsidRDefault="00022BAB" w:rsidP="00D8033A">
      <w:pPr>
        <w:jc w:val="left"/>
      </w:pPr>
    </w:p>
    <w:p w14:paraId="613E3F0C" w14:textId="77777777" w:rsidR="00022BAB" w:rsidRDefault="00022BAB" w:rsidP="00022BAB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Arial" w:eastAsia="굴림" w:hAnsi="Arial" w:cs="Arial"/>
          <w:b/>
          <w:bCs/>
          <w:color w:val="202122"/>
          <w:kern w:val="0"/>
          <w:sz w:val="21"/>
          <w:szCs w:val="21"/>
        </w:rPr>
      </w:pPr>
    </w:p>
    <w:p w14:paraId="6F279043" w14:textId="77777777" w:rsidR="00022BAB" w:rsidRDefault="00022BAB" w:rsidP="00022BAB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Arial" w:eastAsia="굴림" w:hAnsi="Arial" w:cs="Arial"/>
          <w:b/>
          <w:bCs/>
          <w:color w:val="202122"/>
          <w:kern w:val="0"/>
          <w:sz w:val="21"/>
          <w:szCs w:val="21"/>
        </w:rPr>
      </w:pPr>
    </w:p>
    <w:p w14:paraId="35E61D43" w14:textId="2C05A213" w:rsidR="00022BAB" w:rsidRPr="00022BAB" w:rsidRDefault="00022BAB" w:rsidP="00022BAB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Arial" w:eastAsia="굴림" w:hAnsi="Arial" w:cs="Arial"/>
          <w:color w:val="202122"/>
          <w:kern w:val="0"/>
          <w:sz w:val="21"/>
          <w:szCs w:val="21"/>
        </w:rPr>
      </w:pPr>
      <w:r w:rsidRPr="00022BAB">
        <w:rPr>
          <w:rFonts w:ascii="Arial" w:eastAsia="굴림" w:hAnsi="Arial" w:cs="Arial"/>
          <w:b/>
          <w:bCs/>
          <w:color w:val="202122"/>
          <w:kern w:val="0"/>
          <w:sz w:val="21"/>
          <w:szCs w:val="21"/>
        </w:rPr>
        <w:t>순환</w:t>
      </w:r>
      <w:r w:rsidRPr="00022BAB">
        <w:rPr>
          <w:rFonts w:ascii="Arial" w:eastAsia="굴림" w:hAnsi="Arial" w:cs="Arial"/>
          <w:b/>
          <w:bCs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b/>
          <w:bCs/>
          <w:color w:val="202122"/>
          <w:kern w:val="0"/>
          <w:sz w:val="21"/>
          <w:szCs w:val="21"/>
        </w:rPr>
        <w:t>중복</w:t>
      </w:r>
      <w:r w:rsidRPr="00022BAB">
        <w:rPr>
          <w:rFonts w:ascii="Arial" w:eastAsia="굴림" w:hAnsi="Arial" w:cs="Arial"/>
          <w:b/>
          <w:bCs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b/>
          <w:bCs/>
          <w:color w:val="202122"/>
          <w:kern w:val="0"/>
          <w:sz w:val="21"/>
          <w:szCs w:val="21"/>
        </w:rPr>
        <w:t>검사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(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巡環重復檢査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), </w:t>
      </w:r>
      <w:r w:rsidRPr="00022BAB">
        <w:rPr>
          <w:rFonts w:ascii="Arial" w:eastAsia="굴림" w:hAnsi="Arial" w:cs="Arial"/>
          <w:b/>
          <w:bCs/>
          <w:color w:val="202122"/>
          <w:kern w:val="0"/>
          <w:sz w:val="21"/>
          <w:szCs w:val="21"/>
        </w:rPr>
        <w:t>CRC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(cyclic redundancy check)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는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 </w:t>
      </w:r>
      <w:hyperlink r:id="rId7" w:tooltip="네트워크" w:history="1">
        <w:r w:rsidRPr="00022BAB">
          <w:rPr>
            <w:rFonts w:ascii="Arial" w:eastAsia="굴림" w:hAnsi="Arial" w:cs="Arial"/>
            <w:color w:val="0645AD"/>
            <w:kern w:val="0"/>
            <w:sz w:val="21"/>
            <w:szCs w:val="21"/>
            <w:u w:val="single"/>
          </w:rPr>
          <w:t>네트워크</w:t>
        </w:r>
      </w:hyperlink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 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등을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통하여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데이터를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전송할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때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전송된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데이터에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오류가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있는지를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확인하기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위한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proofErr w:type="spellStart"/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체크값을</w:t>
      </w:r>
      <w:proofErr w:type="spellEnd"/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결정하는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방식을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말한다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.</w:t>
      </w:r>
    </w:p>
    <w:p w14:paraId="57FD76D8" w14:textId="77777777" w:rsidR="00022BAB" w:rsidRPr="00022BAB" w:rsidRDefault="00022BAB" w:rsidP="00022BAB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Arial" w:eastAsia="굴림" w:hAnsi="Arial" w:cs="Arial"/>
          <w:color w:val="202122"/>
          <w:kern w:val="0"/>
          <w:sz w:val="21"/>
          <w:szCs w:val="21"/>
        </w:rPr>
      </w:pP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데이터를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전송하기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전에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주어진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데이터의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값에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따라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CRC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값을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계산하여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데이터에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붙여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전송하고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,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데이터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전송이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끝난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후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받은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데이터의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값으로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다시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CRC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값을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계산하게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된다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.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이어서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두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값을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비교하고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,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이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두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값이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다르면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데이터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전송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과정에서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잡음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등에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의해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오류가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덧붙여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전송된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proofErr w:type="gramStart"/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것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임을</w:t>
      </w:r>
      <w:proofErr w:type="gramEnd"/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알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수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있다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.</w:t>
      </w:r>
    </w:p>
    <w:p w14:paraId="31C51EB3" w14:textId="77777777" w:rsidR="00022BAB" w:rsidRPr="00022BAB" w:rsidRDefault="00022BAB" w:rsidP="00022BAB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Arial" w:eastAsia="굴림" w:hAnsi="Arial" w:cs="Arial"/>
          <w:color w:val="202122"/>
          <w:kern w:val="0"/>
          <w:sz w:val="21"/>
          <w:szCs w:val="21"/>
        </w:rPr>
      </w:pP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CRC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는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 </w:t>
      </w:r>
      <w:hyperlink r:id="rId8" w:tooltip="이진법" w:history="1">
        <w:r w:rsidRPr="00022BAB">
          <w:rPr>
            <w:rFonts w:ascii="Arial" w:eastAsia="굴림" w:hAnsi="Arial" w:cs="Arial"/>
            <w:color w:val="0645AD"/>
            <w:kern w:val="0"/>
            <w:sz w:val="21"/>
            <w:szCs w:val="21"/>
            <w:u w:val="single"/>
          </w:rPr>
          <w:t>이진법</w:t>
        </w:r>
      </w:hyperlink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 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기반의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하드웨어에서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구현하기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쉽고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,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데이터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전송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과정에서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발생하는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흔한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오류들을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검출하는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데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탁월하다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.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하지만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CRC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의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구조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때문에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의도적으로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주어진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CRC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값을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갖는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다른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데이터를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만들기가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쉽고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,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따라서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 </w:t>
      </w:r>
      <w:hyperlink r:id="rId9" w:tooltip="데이터 무결성" w:history="1">
        <w:r w:rsidRPr="00022BAB">
          <w:rPr>
            <w:rFonts w:ascii="Arial" w:eastAsia="굴림" w:hAnsi="Arial" w:cs="Arial"/>
            <w:color w:val="0645AD"/>
            <w:kern w:val="0"/>
            <w:sz w:val="21"/>
            <w:szCs w:val="21"/>
            <w:u w:val="single"/>
          </w:rPr>
          <w:t>데이터</w:t>
        </w:r>
        <w:r w:rsidRPr="00022BAB">
          <w:rPr>
            <w:rFonts w:ascii="Arial" w:eastAsia="굴림" w:hAnsi="Arial" w:cs="Arial"/>
            <w:color w:val="0645AD"/>
            <w:kern w:val="0"/>
            <w:sz w:val="21"/>
            <w:szCs w:val="21"/>
            <w:u w:val="single"/>
          </w:rPr>
          <w:t xml:space="preserve"> </w:t>
        </w:r>
        <w:r w:rsidRPr="00022BAB">
          <w:rPr>
            <w:rFonts w:ascii="Arial" w:eastAsia="굴림" w:hAnsi="Arial" w:cs="Arial"/>
            <w:color w:val="0645AD"/>
            <w:kern w:val="0"/>
            <w:sz w:val="21"/>
            <w:szCs w:val="21"/>
            <w:u w:val="single"/>
          </w:rPr>
          <w:t>무결성</w:t>
        </w:r>
      </w:hyperlink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을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검사하는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데는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사용될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수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없다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.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이런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용도로는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 </w:t>
      </w:r>
      <w:hyperlink r:id="rId10" w:tooltip="MD5" w:history="1">
        <w:r w:rsidRPr="00022BAB">
          <w:rPr>
            <w:rFonts w:ascii="Arial" w:eastAsia="굴림" w:hAnsi="Arial" w:cs="Arial"/>
            <w:color w:val="0645AD"/>
            <w:kern w:val="0"/>
            <w:sz w:val="21"/>
            <w:szCs w:val="21"/>
            <w:u w:val="single"/>
          </w:rPr>
          <w:t>MD5</w:t>
        </w:r>
      </w:hyperlink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 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등의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함수들이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사용된다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.</w:t>
      </w:r>
    </w:p>
    <w:p w14:paraId="723797E2" w14:textId="77777777" w:rsidR="00022BAB" w:rsidRPr="00022BAB" w:rsidRDefault="00022BAB" w:rsidP="00022BAB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Arial" w:eastAsia="굴림" w:hAnsi="Arial" w:cs="Arial"/>
          <w:color w:val="202122"/>
          <w:kern w:val="0"/>
          <w:sz w:val="21"/>
          <w:szCs w:val="21"/>
        </w:rPr>
      </w:pP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순환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중복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검사를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계산하는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과정은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하드웨어적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방식과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소프트웨어적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방식을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생각할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수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있다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.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하드웨어적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방식을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말할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때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,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직렬데이터를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계산하는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것이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단순하다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.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통신시스템에서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프로토콜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계층에서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물리층에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가까울수록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하드웨어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접근을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그리고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상위계층에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가까울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수록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proofErr w:type="spellStart"/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소프트웨어적인</w:t>
      </w:r>
      <w:proofErr w:type="spellEnd"/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방식이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적용된다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.</w:t>
      </w:r>
    </w:p>
    <w:p w14:paraId="59CAB7A7" w14:textId="77777777" w:rsidR="00022BAB" w:rsidRPr="00022BAB" w:rsidRDefault="00022BAB" w:rsidP="00022BAB">
      <w:pPr>
        <w:widowControl/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ascii="Arial" w:eastAsia="굴림" w:hAnsi="Arial" w:cs="Arial"/>
          <w:color w:val="202122"/>
          <w:kern w:val="0"/>
          <w:sz w:val="21"/>
          <w:szCs w:val="21"/>
        </w:rPr>
      </w:pP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통신시스템에서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물리계층에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가까울수록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직렬데이터를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사용하는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경향이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있다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.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따라서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하드웨어적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계산방식을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사용한다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.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전송라인은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거의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직렬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데이터이기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때문이다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.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이런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경우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순환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중복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검사는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비트단위의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입력에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대한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출력을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얻는다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.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논리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회로를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만들면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proofErr w:type="spellStart"/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간단해진다</w:t>
      </w:r>
      <w:proofErr w:type="spellEnd"/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.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그러나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높은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계층으로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갈수록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병렬데이터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(octet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단위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, 8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비트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)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를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사용한다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. </w:t>
      </w:r>
      <w:proofErr w:type="spellStart"/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이런경우는</w:t>
      </w:r>
      <w:proofErr w:type="spellEnd"/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소프트웨어적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접근으로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주로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바이트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단위로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계산한다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.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순환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중복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검사는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결국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비트단위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입력에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대한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각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proofErr w:type="spellStart"/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비트별</w:t>
      </w:r>
      <w:proofErr w:type="spellEnd"/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 </w:t>
      </w:r>
      <w:hyperlink r:id="rId11" w:tooltip="XOR" w:history="1">
        <w:r w:rsidRPr="00022BAB">
          <w:rPr>
            <w:rFonts w:ascii="Arial" w:eastAsia="굴림" w:hAnsi="Arial" w:cs="Arial"/>
            <w:color w:val="0645AD"/>
            <w:kern w:val="0"/>
            <w:sz w:val="21"/>
            <w:szCs w:val="21"/>
            <w:u w:val="single"/>
          </w:rPr>
          <w:t>XOR</w:t>
        </w:r>
      </w:hyperlink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 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연산이므로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한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바이트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계산도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소프트웨어적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고속계산에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한계가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있다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.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이런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경우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주로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proofErr w:type="spellStart"/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미리계산을</w:t>
      </w:r>
      <w:proofErr w:type="spellEnd"/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한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테이블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형태를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 xml:space="preserve"> </w:t>
      </w:r>
      <w:r w:rsidRPr="00022BAB">
        <w:rPr>
          <w:rFonts w:ascii="Arial" w:eastAsia="굴림" w:hAnsi="Arial" w:cs="Arial"/>
          <w:color w:val="202122"/>
          <w:kern w:val="0"/>
          <w:sz w:val="21"/>
          <w:szCs w:val="21"/>
        </w:rPr>
        <w:t>사용한다</w:t>
      </w:r>
    </w:p>
    <w:p w14:paraId="2179B4B6" w14:textId="77777777" w:rsidR="00022BAB" w:rsidRPr="00022BAB" w:rsidRDefault="00022BAB" w:rsidP="00D8033A">
      <w:pPr>
        <w:jc w:val="left"/>
        <w:rPr>
          <w:rFonts w:hint="eastAsia"/>
        </w:rPr>
      </w:pPr>
    </w:p>
    <w:sectPr w:rsidR="00022BAB" w:rsidRPr="00022BAB" w:rsidSect="00D8033A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929F5A" w14:textId="77777777" w:rsidR="008B4F32" w:rsidRDefault="008B4F32" w:rsidP="00022BAB">
      <w:pPr>
        <w:spacing w:after="0" w:line="240" w:lineRule="auto"/>
      </w:pPr>
      <w:r>
        <w:separator/>
      </w:r>
    </w:p>
  </w:endnote>
  <w:endnote w:type="continuationSeparator" w:id="0">
    <w:p w14:paraId="043D1452" w14:textId="77777777" w:rsidR="008B4F32" w:rsidRDefault="008B4F32" w:rsidP="00022B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2AC72C" w14:textId="77777777" w:rsidR="008B4F32" w:rsidRDefault="008B4F32" w:rsidP="00022BAB">
      <w:pPr>
        <w:spacing w:after="0" w:line="240" w:lineRule="auto"/>
      </w:pPr>
      <w:r>
        <w:separator/>
      </w:r>
    </w:p>
  </w:footnote>
  <w:footnote w:type="continuationSeparator" w:id="0">
    <w:p w14:paraId="3FB3EC16" w14:textId="77777777" w:rsidR="008B4F32" w:rsidRDefault="008B4F32" w:rsidP="00022BA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33A"/>
    <w:rsid w:val="00022BAB"/>
    <w:rsid w:val="00622B2E"/>
    <w:rsid w:val="008B4F32"/>
    <w:rsid w:val="00D80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8C6926"/>
  <w15:chartTrackingRefBased/>
  <w15:docId w15:val="{44182171-9DD9-4541-AAFC-AE5FD5ADF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8033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022BA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22BAB"/>
  </w:style>
  <w:style w:type="paragraph" w:styleId="a5">
    <w:name w:val="footer"/>
    <w:basedOn w:val="a"/>
    <w:link w:val="Char0"/>
    <w:uiPriority w:val="99"/>
    <w:unhideWhenUsed/>
    <w:rsid w:val="00022BA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22BAB"/>
  </w:style>
  <w:style w:type="character" w:styleId="a6">
    <w:name w:val="Hyperlink"/>
    <w:basedOn w:val="a0"/>
    <w:uiPriority w:val="99"/>
    <w:semiHidden/>
    <w:unhideWhenUsed/>
    <w:rsid w:val="00022BA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132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5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o.wikipedia.org/wiki/%EC%9D%B4%EC%A7%84%EB%B2%95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ko.wikipedia.org/wiki/%EB%84%A4%ED%8A%B8%EC%9B%8C%ED%81%AC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ko.wikipedia.org/wiki/XOR" TargetMode="External"/><Relationship Id="rId5" Type="http://schemas.openxmlformats.org/officeDocument/2006/relationships/endnotes" Target="endnotes.xml"/><Relationship Id="rId10" Type="http://schemas.openxmlformats.org/officeDocument/2006/relationships/hyperlink" Target="https://ko.wikipedia.org/wiki/MD5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ko.wikipedia.org/wiki/%EB%8D%B0%EC%9D%B4%ED%84%B0_%EB%AC%B4%EA%B2%B0%EC%84%B1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213</Words>
  <Characters>1219</Characters>
  <Application>Microsoft Office Word</Application>
  <DocSecurity>0</DocSecurity>
  <Lines>10</Lines>
  <Paragraphs>2</Paragraphs>
  <ScaleCrop>false</ScaleCrop>
  <Company/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박형민</dc:creator>
  <cp:keywords/>
  <dc:description/>
  <cp:lastModifiedBy>박형민</cp:lastModifiedBy>
  <cp:revision>2</cp:revision>
  <dcterms:created xsi:type="dcterms:W3CDTF">2022-05-06T08:13:00Z</dcterms:created>
  <dcterms:modified xsi:type="dcterms:W3CDTF">2022-05-06T08:20:00Z</dcterms:modified>
</cp:coreProperties>
</file>