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BAB4F3" w14:textId="0D6F5BE4" w:rsidR="00BF3DB3" w:rsidRPr="006F0C8F" w:rsidRDefault="00BF3DB3" w:rsidP="00BF3DB3">
      <w:pPr>
        <w:jc w:val="center"/>
        <w:rPr>
          <w:b/>
          <w:bCs/>
          <w:u w:val="single"/>
          <w:lang w:val="es-MX"/>
        </w:rPr>
      </w:pPr>
      <w:r w:rsidRPr="006F0C8F">
        <w:rPr>
          <w:b/>
          <w:bCs/>
          <w:u w:val="single"/>
          <w:lang w:val="es-MX"/>
        </w:rPr>
        <w:t>REPORTE DE RESULTADOS</w:t>
      </w:r>
      <w:r>
        <w:rPr>
          <w:b/>
          <w:bCs/>
          <w:u w:val="single"/>
          <w:lang w:val="es-MX"/>
        </w:rPr>
        <w:t xml:space="preserve"> DE PREDICCIÓN DE LA VARIABLE CORRUPCIÓN INTENSA</w:t>
      </w:r>
    </w:p>
    <w:p w14:paraId="6DBCA378" w14:textId="77777777" w:rsidR="00BF3DB3" w:rsidRDefault="00BF3DB3" w:rsidP="00BF3DB3">
      <w:pPr>
        <w:rPr>
          <w:lang w:val="es-MX"/>
        </w:rPr>
      </w:pPr>
    </w:p>
    <w:p w14:paraId="78D82096" w14:textId="77777777" w:rsidR="00BF3DB3" w:rsidRDefault="00BF3DB3" w:rsidP="00BF3DB3">
      <w:pPr>
        <w:rPr>
          <w:b/>
          <w:bCs/>
          <w:u w:val="single"/>
          <w:lang w:val="es-MX"/>
        </w:rPr>
      </w:pPr>
      <w:r>
        <w:rPr>
          <w:b/>
          <w:bCs/>
          <w:u w:val="single"/>
          <w:lang w:val="es-MX"/>
        </w:rPr>
        <w:t>Detalles sobre el presente reporte</w:t>
      </w:r>
      <w:r w:rsidRPr="00040ACA">
        <w:rPr>
          <w:b/>
          <w:bCs/>
          <w:u w:val="single"/>
          <w:lang w:val="es-MX"/>
        </w:rPr>
        <w:t xml:space="preserve"> </w:t>
      </w:r>
    </w:p>
    <w:p w14:paraId="0B2AEBE6" w14:textId="0333BB8D" w:rsidR="00C9585F" w:rsidRPr="00C9585F" w:rsidRDefault="00C9585F" w:rsidP="00C9585F">
      <w:pPr>
        <w:pStyle w:val="Prrafodelista"/>
        <w:numPr>
          <w:ilvl w:val="0"/>
          <w:numId w:val="2"/>
        </w:numPr>
        <w:rPr>
          <w:b/>
          <w:bCs/>
          <w:lang w:val="es-MX"/>
        </w:rPr>
      </w:pPr>
      <w:r w:rsidRPr="00C9585F">
        <w:rPr>
          <w:lang w:val="es-MX"/>
        </w:rPr>
        <w:t xml:space="preserve">Fecha: </w:t>
      </w:r>
      <w:r w:rsidR="00C93474">
        <w:rPr>
          <w:lang w:val="es-MX"/>
        </w:rPr>
        <w:t>05 de febrero de 2024</w:t>
      </w:r>
    </w:p>
    <w:p w14:paraId="16670D36" w14:textId="77777777" w:rsidR="00BF3DB3" w:rsidRPr="00C9585F" w:rsidRDefault="00BF3DB3" w:rsidP="00BF3DB3">
      <w:pPr>
        <w:pStyle w:val="Prrafodelista"/>
        <w:numPr>
          <w:ilvl w:val="0"/>
          <w:numId w:val="1"/>
        </w:numPr>
        <w:rPr>
          <w:lang w:val="es-MX"/>
        </w:rPr>
      </w:pPr>
      <w:r w:rsidRPr="00C9585F">
        <w:rPr>
          <w:lang w:val="es-MX"/>
        </w:rPr>
        <w:t>Nivel de observación: año inicial del reporte por municipalidad y año.</w:t>
      </w:r>
    </w:p>
    <w:p w14:paraId="0A7287B1" w14:textId="77777777" w:rsidR="00BF3DB3" w:rsidRPr="006F0C8F" w:rsidRDefault="00BF3DB3" w:rsidP="00BF3DB3">
      <w:pPr>
        <w:pStyle w:val="Prrafodelista"/>
        <w:numPr>
          <w:ilvl w:val="0"/>
          <w:numId w:val="1"/>
        </w:numPr>
        <w:rPr>
          <w:lang w:val="es-MX"/>
        </w:rPr>
      </w:pPr>
      <w:r w:rsidRPr="00C9585F">
        <w:rPr>
          <w:lang w:val="es-MX"/>
        </w:rPr>
        <w:t xml:space="preserve">Variables predictoras: únicamente </w:t>
      </w:r>
      <w:r>
        <w:rPr>
          <w:lang w:val="es-MX"/>
        </w:rPr>
        <w:t>provenientes de la base de datos de SIAF</w:t>
      </w:r>
    </w:p>
    <w:p w14:paraId="66CC582E" w14:textId="77777777" w:rsidR="00BF3DB3" w:rsidRDefault="00BF3DB3" w:rsidP="00BF3DB3">
      <w:pPr>
        <w:pStyle w:val="Prrafodelista"/>
        <w:numPr>
          <w:ilvl w:val="0"/>
          <w:numId w:val="1"/>
        </w:numPr>
        <w:rPr>
          <w:lang w:val="es-MX"/>
        </w:rPr>
      </w:pPr>
      <w:r>
        <w:rPr>
          <w:lang w:val="es-MX"/>
        </w:rPr>
        <w:t>Variable predicha: corrupción intensa</w:t>
      </w:r>
    </w:p>
    <w:p w14:paraId="30E9685E" w14:textId="4AC07F14" w:rsidR="00BF3DB3" w:rsidRDefault="00BF3DB3" w:rsidP="00BF3DB3">
      <w:pPr>
        <w:pStyle w:val="Prrafodelista"/>
        <w:numPr>
          <w:ilvl w:val="0"/>
          <w:numId w:val="1"/>
        </w:numPr>
        <w:rPr>
          <w:lang w:val="es-MX"/>
        </w:rPr>
      </w:pPr>
      <w:r>
        <w:rPr>
          <w:lang w:val="es-MX"/>
        </w:rPr>
        <w:t>Periodo en el que fue entrenado el modelo: 2016-2020</w:t>
      </w:r>
    </w:p>
    <w:p w14:paraId="485FD678" w14:textId="10EF44E5" w:rsidR="00BF3DB3" w:rsidRDefault="00BF3DB3" w:rsidP="00BF3DB3">
      <w:pPr>
        <w:pStyle w:val="Prrafodelista"/>
        <w:numPr>
          <w:ilvl w:val="0"/>
          <w:numId w:val="1"/>
        </w:numPr>
        <w:rPr>
          <w:lang w:val="es-MX"/>
        </w:rPr>
      </w:pPr>
      <w:r>
        <w:rPr>
          <w:lang w:val="es-MX"/>
        </w:rPr>
        <w:t>Periodo de predicción: 200</w:t>
      </w:r>
      <w:r w:rsidR="00C93474">
        <w:rPr>
          <w:lang w:val="es-MX"/>
        </w:rPr>
        <w:t>9</w:t>
      </w:r>
      <w:r>
        <w:rPr>
          <w:lang w:val="es-MX"/>
        </w:rPr>
        <w:t>-2020</w:t>
      </w:r>
    </w:p>
    <w:p w14:paraId="1FB399CE" w14:textId="77777777" w:rsidR="00BF3DB3" w:rsidRDefault="00BF3DB3" w:rsidP="00BF3DB3">
      <w:pPr>
        <w:pStyle w:val="Prrafodelista"/>
        <w:numPr>
          <w:ilvl w:val="0"/>
          <w:numId w:val="1"/>
        </w:numPr>
        <w:rPr>
          <w:lang w:val="es-MX"/>
        </w:rPr>
      </w:pPr>
      <w:r>
        <w:rPr>
          <w:lang w:val="es-MX"/>
        </w:rPr>
        <w:t xml:space="preserve">Tipo de predicción: clasificación </w:t>
      </w:r>
    </w:p>
    <w:p w14:paraId="145413E7" w14:textId="77777777" w:rsidR="001B3771" w:rsidRDefault="001B3771"/>
    <w:p w14:paraId="3BF0C823" w14:textId="77777777" w:rsidR="00BF3DB3" w:rsidRDefault="00BF3DB3" w:rsidP="00BF3DB3">
      <w:pPr>
        <w:jc w:val="both"/>
        <w:rPr>
          <w:b/>
          <w:bCs/>
          <w:u w:val="single"/>
          <w:lang w:val="es-MX"/>
        </w:rPr>
      </w:pPr>
      <w:r w:rsidRPr="00F40938">
        <w:rPr>
          <w:b/>
          <w:bCs/>
          <w:u w:val="single"/>
          <w:lang w:val="es-MX"/>
        </w:rPr>
        <w:t>Número de variables</w:t>
      </w:r>
    </w:p>
    <w:p w14:paraId="1F3ABE88" w14:textId="70880584" w:rsidR="00BF3DB3" w:rsidRPr="00F40938" w:rsidRDefault="00BF3DB3" w:rsidP="00BF3DB3">
      <w:pPr>
        <w:jc w:val="both"/>
        <w:rPr>
          <w:lang w:val="es-MX"/>
        </w:rPr>
      </w:pPr>
      <w:r>
        <w:rPr>
          <w:lang w:val="es-MX"/>
        </w:rPr>
        <w:t>La tabla 1 presenta información sobre el número de variables</w:t>
      </w:r>
      <w:r w:rsidR="00C9585F">
        <w:rPr>
          <w:lang w:val="es-MX"/>
        </w:rPr>
        <w:t xml:space="preserve"> predictoras</w:t>
      </w:r>
      <w:r>
        <w:rPr>
          <w:lang w:val="es-MX"/>
        </w:rPr>
        <w:t xml:space="preserve"> en la base de datos empleada, cuyo nivel de observación es año inicial del reporte por municipalidad y año. </w:t>
      </w:r>
    </w:p>
    <w:p w14:paraId="2BAC3CC0" w14:textId="2CD34AC3" w:rsidR="00BF3DB3" w:rsidRDefault="00BF3DB3" w:rsidP="00BF3DB3">
      <w:pPr>
        <w:jc w:val="both"/>
      </w:pPr>
      <w:r w:rsidRPr="001D474F">
        <w:rPr>
          <w:b/>
          <w:bCs/>
          <w:lang w:val="es-MX"/>
        </w:rPr>
        <w:t xml:space="preserve">Tabla </w:t>
      </w:r>
      <w:r w:rsidRPr="001D474F">
        <w:rPr>
          <w:b/>
          <w:bCs/>
          <w:lang w:val="es-MX"/>
        </w:rPr>
        <w:fldChar w:fldCharType="begin"/>
      </w:r>
      <w:r w:rsidRPr="001D474F">
        <w:rPr>
          <w:b/>
          <w:bCs/>
          <w:lang w:val="es-MX"/>
        </w:rPr>
        <w:instrText xml:space="preserve"> SEQ Tabla \* ARABIC </w:instrText>
      </w:r>
      <w:r w:rsidRPr="001D474F">
        <w:rPr>
          <w:b/>
          <w:bCs/>
          <w:lang w:val="es-MX"/>
        </w:rPr>
        <w:fldChar w:fldCharType="separate"/>
      </w:r>
      <w:r w:rsidRPr="001D474F">
        <w:rPr>
          <w:b/>
          <w:bCs/>
          <w:noProof/>
          <w:lang w:val="es-MX"/>
        </w:rPr>
        <w:t>1</w:t>
      </w:r>
      <w:r w:rsidRPr="001D474F">
        <w:rPr>
          <w:b/>
          <w:bCs/>
          <w:lang w:val="es-MX"/>
        </w:rPr>
        <w:fldChar w:fldCharType="end"/>
      </w:r>
      <w:r w:rsidRPr="001D474F">
        <w:rPr>
          <w:b/>
          <w:bCs/>
          <w:lang w:val="es-MX"/>
        </w:rPr>
        <w:t>.</w:t>
      </w:r>
      <w:r w:rsidRPr="00F40938">
        <w:rPr>
          <w:lang w:val="es-MX"/>
        </w:rPr>
        <w:t xml:space="preserve"> Número de variables </w:t>
      </w:r>
      <w:r w:rsidR="00C9585F">
        <w:rPr>
          <w:lang w:val="es-MX"/>
        </w:rPr>
        <w:t xml:space="preserve">predictoras </w:t>
      </w:r>
      <w:r w:rsidRPr="00F40938">
        <w:rPr>
          <w:lang w:val="es-MX"/>
        </w:rPr>
        <w:t>antes y después del preprocesamiento</w:t>
      </w:r>
    </w:p>
    <w:tbl>
      <w:tblPr>
        <w:tblStyle w:val="Tablaconcuadrcula"/>
        <w:tblW w:w="0" w:type="auto"/>
        <w:tblLook w:val="04A0" w:firstRow="1" w:lastRow="0" w:firstColumn="1" w:lastColumn="0" w:noHBand="0" w:noVBand="1"/>
      </w:tblPr>
      <w:tblGrid>
        <w:gridCol w:w="1838"/>
        <w:gridCol w:w="3402"/>
        <w:gridCol w:w="3254"/>
      </w:tblGrid>
      <w:tr w:rsidR="00BF3DB3" w14:paraId="37E371FE" w14:textId="77777777" w:rsidTr="0043083B">
        <w:tc>
          <w:tcPr>
            <w:tcW w:w="1838" w:type="dxa"/>
            <w:vAlign w:val="center"/>
          </w:tcPr>
          <w:p w14:paraId="09A36752" w14:textId="77777777" w:rsidR="00BF3DB3" w:rsidRPr="00F40938" w:rsidRDefault="00BF3DB3" w:rsidP="0043083B">
            <w:pPr>
              <w:jc w:val="center"/>
              <w:rPr>
                <w:b/>
                <w:bCs/>
                <w:lang w:val="es-MX"/>
              </w:rPr>
            </w:pPr>
            <w:r w:rsidRPr="00F40938">
              <w:rPr>
                <w:b/>
                <w:bCs/>
                <w:lang w:val="es-MX"/>
              </w:rPr>
              <w:t>Fuente</w:t>
            </w:r>
          </w:p>
        </w:tc>
        <w:tc>
          <w:tcPr>
            <w:tcW w:w="3402" w:type="dxa"/>
            <w:vAlign w:val="center"/>
          </w:tcPr>
          <w:p w14:paraId="5CBF78E6" w14:textId="1375E917" w:rsidR="00BF3DB3" w:rsidRPr="00F40938" w:rsidRDefault="00BF3DB3" w:rsidP="0043083B">
            <w:pPr>
              <w:jc w:val="center"/>
              <w:rPr>
                <w:b/>
                <w:bCs/>
                <w:lang w:val="es-MX"/>
              </w:rPr>
            </w:pPr>
            <w:r w:rsidRPr="00F40938">
              <w:rPr>
                <w:b/>
                <w:bCs/>
                <w:lang w:val="es-MX"/>
              </w:rPr>
              <w:t>Número de variables</w:t>
            </w:r>
            <w:r w:rsidR="00C9585F">
              <w:rPr>
                <w:b/>
                <w:bCs/>
                <w:lang w:val="es-MX"/>
              </w:rPr>
              <w:t xml:space="preserve"> predictoras</w:t>
            </w:r>
            <w:r w:rsidRPr="00F40938">
              <w:rPr>
                <w:b/>
                <w:bCs/>
                <w:lang w:val="es-MX"/>
              </w:rPr>
              <w:t xml:space="preserve"> antes del preprocesamiento</w:t>
            </w:r>
          </w:p>
        </w:tc>
        <w:tc>
          <w:tcPr>
            <w:tcW w:w="3254" w:type="dxa"/>
            <w:vAlign w:val="center"/>
          </w:tcPr>
          <w:p w14:paraId="388DEDAA" w14:textId="3ACF9F50" w:rsidR="00BF3DB3" w:rsidRPr="00F40938" w:rsidRDefault="00BF3DB3" w:rsidP="0043083B">
            <w:pPr>
              <w:jc w:val="center"/>
              <w:rPr>
                <w:b/>
                <w:bCs/>
                <w:lang w:val="es-MX"/>
              </w:rPr>
            </w:pPr>
            <w:r w:rsidRPr="00F40938">
              <w:rPr>
                <w:b/>
                <w:bCs/>
                <w:lang w:val="es-MX"/>
              </w:rPr>
              <w:t>Número de variables</w:t>
            </w:r>
            <w:r w:rsidR="00C9585F">
              <w:rPr>
                <w:b/>
                <w:bCs/>
                <w:lang w:val="es-MX"/>
              </w:rPr>
              <w:t xml:space="preserve"> predictoras</w:t>
            </w:r>
            <w:r w:rsidRPr="00F40938">
              <w:rPr>
                <w:b/>
                <w:bCs/>
                <w:lang w:val="es-MX"/>
              </w:rPr>
              <w:t xml:space="preserve"> después del preprocesamiento</w:t>
            </w:r>
          </w:p>
        </w:tc>
      </w:tr>
      <w:tr w:rsidR="00BF3DB3" w14:paraId="568E192D" w14:textId="77777777" w:rsidTr="0043083B">
        <w:tc>
          <w:tcPr>
            <w:tcW w:w="1838" w:type="dxa"/>
          </w:tcPr>
          <w:p w14:paraId="2B98F1F2" w14:textId="77777777" w:rsidR="00BF3DB3" w:rsidRDefault="00BF3DB3" w:rsidP="0043083B">
            <w:pPr>
              <w:jc w:val="both"/>
              <w:rPr>
                <w:lang w:val="es-MX"/>
              </w:rPr>
            </w:pPr>
            <w:r>
              <w:rPr>
                <w:lang w:val="es-MX"/>
              </w:rPr>
              <w:t>SIAF</w:t>
            </w:r>
          </w:p>
        </w:tc>
        <w:tc>
          <w:tcPr>
            <w:tcW w:w="3402" w:type="dxa"/>
          </w:tcPr>
          <w:p w14:paraId="25868E22" w14:textId="3AD2D3E8" w:rsidR="00BF3DB3" w:rsidRDefault="00BF3DB3" w:rsidP="0043083B">
            <w:pPr>
              <w:jc w:val="center"/>
              <w:rPr>
                <w:lang w:val="es-MX"/>
              </w:rPr>
            </w:pPr>
            <w:r w:rsidRPr="001E7575">
              <w:rPr>
                <w:lang w:val="es-MX"/>
              </w:rPr>
              <w:t>17</w:t>
            </w:r>
            <w:r>
              <w:rPr>
                <w:lang w:val="es-MX"/>
              </w:rPr>
              <w:t xml:space="preserve"> </w:t>
            </w:r>
            <w:r w:rsidRPr="001E7575">
              <w:rPr>
                <w:lang w:val="es-MX"/>
              </w:rPr>
              <w:t>5</w:t>
            </w:r>
            <w:r w:rsidR="00C9585F">
              <w:rPr>
                <w:lang w:val="es-MX"/>
              </w:rPr>
              <w:t>4</w:t>
            </w:r>
            <w:r w:rsidRPr="001E7575">
              <w:rPr>
                <w:lang w:val="es-MX"/>
              </w:rPr>
              <w:t>9</w:t>
            </w:r>
          </w:p>
        </w:tc>
        <w:tc>
          <w:tcPr>
            <w:tcW w:w="3254" w:type="dxa"/>
          </w:tcPr>
          <w:p w14:paraId="36077130" w14:textId="45184A24" w:rsidR="00BF3DB3" w:rsidRDefault="00BF3DB3" w:rsidP="0043083B">
            <w:pPr>
              <w:jc w:val="center"/>
              <w:rPr>
                <w:lang w:val="es-MX"/>
              </w:rPr>
            </w:pPr>
            <w:r w:rsidRPr="001E7575">
              <w:rPr>
                <w:lang w:val="es-MX"/>
              </w:rPr>
              <w:t>14</w:t>
            </w:r>
            <w:r w:rsidR="00C9585F">
              <w:rPr>
                <w:lang w:val="es-MX"/>
              </w:rPr>
              <w:t xml:space="preserve"> 317</w:t>
            </w:r>
          </w:p>
        </w:tc>
      </w:tr>
      <w:tr w:rsidR="00BF3DB3" w14:paraId="5E97FE4E" w14:textId="77777777" w:rsidTr="0043083B">
        <w:tc>
          <w:tcPr>
            <w:tcW w:w="8494" w:type="dxa"/>
            <w:gridSpan w:val="3"/>
          </w:tcPr>
          <w:p w14:paraId="2468ABEA" w14:textId="77777777" w:rsidR="00BF3DB3" w:rsidRDefault="00BF3DB3" w:rsidP="0043083B">
            <w:pPr>
              <w:rPr>
                <w:lang w:val="es-MX"/>
              </w:rPr>
            </w:pPr>
            <w:r>
              <w:rPr>
                <w:lang w:val="es-MX"/>
              </w:rPr>
              <w:t>Fuente: elaboración propia</w:t>
            </w:r>
          </w:p>
        </w:tc>
      </w:tr>
    </w:tbl>
    <w:p w14:paraId="0803EF6C" w14:textId="77777777" w:rsidR="00BF3DB3" w:rsidRDefault="00BF3DB3" w:rsidP="00BF3DB3">
      <w:pPr>
        <w:jc w:val="both"/>
        <w:rPr>
          <w:lang w:val="es-MX"/>
        </w:rPr>
      </w:pPr>
    </w:p>
    <w:p w14:paraId="026F273C" w14:textId="77777777" w:rsidR="00BF3DB3" w:rsidRPr="00F40938" w:rsidRDefault="00BF3DB3" w:rsidP="00BF3DB3">
      <w:pPr>
        <w:jc w:val="both"/>
        <w:rPr>
          <w:b/>
          <w:bCs/>
          <w:u w:val="single"/>
          <w:lang w:val="es-MX"/>
        </w:rPr>
      </w:pPr>
      <w:r>
        <w:rPr>
          <w:b/>
          <w:bCs/>
          <w:u w:val="single"/>
          <w:lang w:val="es-MX"/>
        </w:rPr>
        <w:t>M</w:t>
      </w:r>
      <w:r w:rsidRPr="00F40938">
        <w:rPr>
          <w:b/>
          <w:bCs/>
          <w:u w:val="single"/>
          <w:lang w:val="es-MX"/>
        </w:rPr>
        <w:t xml:space="preserve">étodos de </w:t>
      </w:r>
      <w:r>
        <w:rPr>
          <w:b/>
          <w:bCs/>
          <w:u w:val="single"/>
          <w:lang w:val="es-MX"/>
        </w:rPr>
        <w:t>(re)</w:t>
      </w:r>
      <w:r w:rsidRPr="00F40938">
        <w:rPr>
          <w:b/>
          <w:bCs/>
          <w:u w:val="single"/>
          <w:lang w:val="es-MX"/>
        </w:rPr>
        <w:t>muestreo</w:t>
      </w:r>
    </w:p>
    <w:p w14:paraId="7D40DF57" w14:textId="77777777" w:rsidR="00BF3DB3" w:rsidRDefault="00BF3DB3" w:rsidP="00BF3DB3">
      <w:pPr>
        <w:jc w:val="both"/>
        <w:rPr>
          <w:lang w:val="es-MX"/>
        </w:rPr>
      </w:pPr>
      <w:r>
        <w:rPr>
          <w:lang w:val="es-MX"/>
        </w:rPr>
        <w:t xml:space="preserve">Se implementaron tres métodos de (re)muestreo sobre el conjunto de entrenamiento para balancear el </w:t>
      </w:r>
      <w:r w:rsidRPr="003E1FCE">
        <w:rPr>
          <w:lang w:val="es-MX"/>
        </w:rPr>
        <w:t>número de observaciones por categoría de predicción. El conjunto de prueba mantiene su proporción original</w:t>
      </w:r>
      <w:r>
        <w:rPr>
          <w:lang w:val="es-MX"/>
        </w:rPr>
        <w:t xml:space="preserve">. </w:t>
      </w:r>
    </w:p>
    <w:p w14:paraId="3CC515CD" w14:textId="77777777" w:rsidR="00BF3DB3" w:rsidRPr="008E18DA" w:rsidRDefault="00BF3DB3" w:rsidP="00BF3DB3">
      <w:pPr>
        <w:pStyle w:val="Descripcin"/>
        <w:keepNext/>
        <w:rPr>
          <w:i w:val="0"/>
          <w:iCs w:val="0"/>
          <w:color w:val="auto"/>
          <w:sz w:val="22"/>
          <w:szCs w:val="22"/>
          <w:lang w:val="es-MX"/>
        </w:rPr>
      </w:pPr>
      <w:r w:rsidRPr="001D474F">
        <w:rPr>
          <w:b/>
          <w:bCs/>
          <w:i w:val="0"/>
          <w:iCs w:val="0"/>
          <w:color w:val="auto"/>
          <w:sz w:val="22"/>
          <w:szCs w:val="22"/>
          <w:lang w:val="es-MX"/>
        </w:rPr>
        <w:t xml:space="preserve">Tabla </w:t>
      </w:r>
      <w:r w:rsidRPr="001D474F">
        <w:rPr>
          <w:b/>
          <w:bCs/>
          <w:i w:val="0"/>
          <w:iCs w:val="0"/>
          <w:color w:val="auto"/>
          <w:sz w:val="22"/>
          <w:szCs w:val="22"/>
          <w:lang w:val="es-MX"/>
        </w:rPr>
        <w:fldChar w:fldCharType="begin"/>
      </w:r>
      <w:r w:rsidRPr="001D474F">
        <w:rPr>
          <w:b/>
          <w:bCs/>
          <w:i w:val="0"/>
          <w:iCs w:val="0"/>
          <w:color w:val="auto"/>
          <w:sz w:val="22"/>
          <w:szCs w:val="22"/>
          <w:lang w:val="es-MX"/>
        </w:rPr>
        <w:instrText xml:space="preserve"> SEQ Tabla \* ARABIC </w:instrText>
      </w:r>
      <w:r w:rsidRPr="001D474F">
        <w:rPr>
          <w:b/>
          <w:bCs/>
          <w:i w:val="0"/>
          <w:iCs w:val="0"/>
          <w:color w:val="auto"/>
          <w:sz w:val="22"/>
          <w:szCs w:val="22"/>
          <w:lang w:val="es-MX"/>
        </w:rPr>
        <w:fldChar w:fldCharType="separate"/>
      </w:r>
      <w:r w:rsidRPr="001D474F">
        <w:rPr>
          <w:b/>
          <w:bCs/>
          <w:i w:val="0"/>
          <w:iCs w:val="0"/>
          <w:noProof/>
          <w:color w:val="auto"/>
          <w:sz w:val="22"/>
          <w:szCs w:val="22"/>
          <w:lang w:val="es-MX"/>
        </w:rPr>
        <w:t>2</w:t>
      </w:r>
      <w:r w:rsidRPr="001D474F">
        <w:rPr>
          <w:b/>
          <w:bCs/>
          <w:i w:val="0"/>
          <w:iCs w:val="0"/>
          <w:color w:val="auto"/>
          <w:sz w:val="22"/>
          <w:szCs w:val="22"/>
          <w:lang w:val="es-MX"/>
        </w:rPr>
        <w:fldChar w:fldCharType="end"/>
      </w:r>
      <w:r w:rsidRPr="001D474F">
        <w:rPr>
          <w:b/>
          <w:bCs/>
          <w:i w:val="0"/>
          <w:iCs w:val="0"/>
          <w:color w:val="auto"/>
          <w:sz w:val="22"/>
          <w:szCs w:val="22"/>
          <w:lang w:val="es-MX"/>
        </w:rPr>
        <w:t>.</w:t>
      </w:r>
      <w:r w:rsidRPr="008E18DA">
        <w:rPr>
          <w:i w:val="0"/>
          <w:iCs w:val="0"/>
          <w:color w:val="auto"/>
          <w:sz w:val="22"/>
          <w:szCs w:val="22"/>
          <w:lang w:val="es-MX"/>
        </w:rPr>
        <w:t xml:space="preserve"> Número de observaciones por categoría de predicción según método de </w:t>
      </w:r>
      <w:r>
        <w:rPr>
          <w:i w:val="0"/>
          <w:iCs w:val="0"/>
          <w:color w:val="auto"/>
          <w:sz w:val="22"/>
          <w:szCs w:val="22"/>
          <w:lang w:val="es-MX"/>
        </w:rPr>
        <w:t>(re)</w:t>
      </w:r>
      <w:r w:rsidRPr="008E18DA">
        <w:rPr>
          <w:i w:val="0"/>
          <w:iCs w:val="0"/>
          <w:color w:val="auto"/>
          <w:sz w:val="22"/>
          <w:szCs w:val="22"/>
          <w:lang w:val="es-MX"/>
        </w:rPr>
        <w:t>muestreo</w:t>
      </w:r>
    </w:p>
    <w:tbl>
      <w:tblPr>
        <w:tblStyle w:val="Tablaconcuadrcula"/>
        <w:tblW w:w="0" w:type="auto"/>
        <w:tblLook w:val="04A0" w:firstRow="1" w:lastRow="0" w:firstColumn="1" w:lastColumn="0" w:noHBand="0" w:noVBand="1"/>
      </w:tblPr>
      <w:tblGrid>
        <w:gridCol w:w="2830"/>
        <w:gridCol w:w="1701"/>
        <w:gridCol w:w="1985"/>
        <w:gridCol w:w="1978"/>
      </w:tblGrid>
      <w:tr w:rsidR="00BF3DB3" w14:paraId="7BB477B1" w14:textId="77777777" w:rsidTr="0043083B">
        <w:tc>
          <w:tcPr>
            <w:tcW w:w="2830" w:type="dxa"/>
            <w:vAlign w:val="center"/>
          </w:tcPr>
          <w:p w14:paraId="6FE23A5A" w14:textId="77777777" w:rsidR="00BF3DB3" w:rsidRPr="008E18DA" w:rsidRDefault="00BF3DB3" w:rsidP="0043083B">
            <w:pPr>
              <w:jc w:val="center"/>
              <w:rPr>
                <w:b/>
                <w:bCs/>
                <w:lang w:val="es-MX"/>
              </w:rPr>
            </w:pPr>
            <w:r w:rsidRPr="008E18DA">
              <w:rPr>
                <w:b/>
                <w:bCs/>
                <w:lang w:val="es-MX"/>
              </w:rPr>
              <w:t>Método de muestreo</w:t>
            </w:r>
          </w:p>
        </w:tc>
        <w:tc>
          <w:tcPr>
            <w:tcW w:w="1701" w:type="dxa"/>
            <w:vAlign w:val="center"/>
          </w:tcPr>
          <w:p w14:paraId="54E58994" w14:textId="77777777" w:rsidR="00BF3DB3" w:rsidRPr="008E18DA" w:rsidRDefault="00BF3DB3" w:rsidP="0043083B">
            <w:pPr>
              <w:jc w:val="center"/>
              <w:rPr>
                <w:b/>
                <w:bCs/>
                <w:lang w:val="es-MX"/>
              </w:rPr>
            </w:pPr>
            <w:r w:rsidRPr="008E18DA">
              <w:rPr>
                <w:b/>
                <w:bCs/>
                <w:lang w:val="es-MX"/>
              </w:rPr>
              <w:t>Total de observaciones</w:t>
            </w:r>
          </w:p>
        </w:tc>
        <w:tc>
          <w:tcPr>
            <w:tcW w:w="1985" w:type="dxa"/>
            <w:vAlign w:val="center"/>
          </w:tcPr>
          <w:p w14:paraId="04DBC86A" w14:textId="77777777" w:rsidR="00BF3DB3" w:rsidRPr="008E18DA" w:rsidRDefault="00BF3DB3" w:rsidP="0043083B">
            <w:pPr>
              <w:jc w:val="center"/>
              <w:rPr>
                <w:b/>
                <w:bCs/>
                <w:lang w:val="es-MX"/>
              </w:rPr>
            </w:pPr>
            <w:r w:rsidRPr="008E18DA">
              <w:rPr>
                <w:b/>
                <w:bCs/>
                <w:lang w:val="es-MX"/>
              </w:rPr>
              <w:t>Total de observaciones en las que sí ocurrió corrupción intensa</w:t>
            </w:r>
          </w:p>
        </w:tc>
        <w:tc>
          <w:tcPr>
            <w:tcW w:w="1978" w:type="dxa"/>
            <w:vAlign w:val="center"/>
          </w:tcPr>
          <w:p w14:paraId="7EA42F38" w14:textId="77777777" w:rsidR="00BF3DB3" w:rsidRPr="008E18DA" w:rsidRDefault="00BF3DB3" w:rsidP="0043083B">
            <w:pPr>
              <w:jc w:val="center"/>
              <w:rPr>
                <w:b/>
                <w:bCs/>
                <w:lang w:val="es-MX"/>
              </w:rPr>
            </w:pPr>
            <w:r w:rsidRPr="008E18DA">
              <w:rPr>
                <w:b/>
                <w:bCs/>
                <w:lang w:val="es-MX"/>
              </w:rPr>
              <w:t>Total de observaciones en las que no ocurrió corrupción intensa</w:t>
            </w:r>
          </w:p>
        </w:tc>
      </w:tr>
      <w:tr w:rsidR="00BF3DB3" w14:paraId="531B1EFF" w14:textId="77777777" w:rsidTr="0043083B">
        <w:tc>
          <w:tcPr>
            <w:tcW w:w="2830" w:type="dxa"/>
          </w:tcPr>
          <w:p w14:paraId="5560C759" w14:textId="77777777" w:rsidR="00BF3DB3" w:rsidRDefault="00BF3DB3" w:rsidP="0043083B">
            <w:pPr>
              <w:rPr>
                <w:lang w:val="es-MX"/>
              </w:rPr>
            </w:pPr>
            <w:r>
              <w:rPr>
                <w:lang w:val="es-MX"/>
              </w:rPr>
              <w:t>Original</w:t>
            </w:r>
          </w:p>
        </w:tc>
        <w:tc>
          <w:tcPr>
            <w:tcW w:w="1701" w:type="dxa"/>
          </w:tcPr>
          <w:p w14:paraId="7CCC7985" w14:textId="33346DF5" w:rsidR="00BF3DB3" w:rsidRDefault="00BF3DB3" w:rsidP="0043083B">
            <w:pPr>
              <w:jc w:val="center"/>
              <w:rPr>
                <w:lang w:val="es-MX"/>
              </w:rPr>
            </w:pPr>
            <w:r>
              <w:rPr>
                <w:lang w:val="es-MX"/>
              </w:rPr>
              <w:t>964</w:t>
            </w:r>
          </w:p>
        </w:tc>
        <w:tc>
          <w:tcPr>
            <w:tcW w:w="1985" w:type="dxa"/>
          </w:tcPr>
          <w:p w14:paraId="4B5EDB80" w14:textId="6B53C617" w:rsidR="00BF3DB3" w:rsidRDefault="00C93474" w:rsidP="0043083B">
            <w:pPr>
              <w:jc w:val="center"/>
              <w:rPr>
                <w:lang w:val="es-MX"/>
              </w:rPr>
            </w:pPr>
            <w:r>
              <w:rPr>
                <w:lang w:val="es-MX"/>
              </w:rPr>
              <w:t>692</w:t>
            </w:r>
          </w:p>
        </w:tc>
        <w:tc>
          <w:tcPr>
            <w:tcW w:w="1978" w:type="dxa"/>
          </w:tcPr>
          <w:p w14:paraId="1117A4D4" w14:textId="1DEAF737" w:rsidR="00BF3DB3" w:rsidRDefault="00C93474" w:rsidP="0043083B">
            <w:pPr>
              <w:jc w:val="center"/>
              <w:rPr>
                <w:lang w:val="es-MX"/>
              </w:rPr>
            </w:pPr>
            <w:r>
              <w:rPr>
                <w:lang w:val="es-MX"/>
              </w:rPr>
              <w:t>272</w:t>
            </w:r>
          </w:p>
        </w:tc>
      </w:tr>
      <w:tr w:rsidR="00BF3DB3" w14:paraId="00E19BB3" w14:textId="77777777" w:rsidTr="0043083B">
        <w:tc>
          <w:tcPr>
            <w:tcW w:w="2830" w:type="dxa"/>
          </w:tcPr>
          <w:p w14:paraId="52810F80" w14:textId="77777777" w:rsidR="00BF3DB3" w:rsidRDefault="00BF3DB3" w:rsidP="0043083B">
            <w:pPr>
              <w:rPr>
                <w:lang w:val="es-MX"/>
              </w:rPr>
            </w:pPr>
            <w:r>
              <w:rPr>
                <w:lang w:val="es-MX"/>
              </w:rPr>
              <w:t>SMOTE</w:t>
            </w:r>
          </w:p>
        </w:tc>
        <w:tc>
          <w:tcPr>
            <w:tcW w:w="1701" w:type="dxa"/>
          </w:tcPr>
          <w:p w14:paraId="3C3C8CCC" w14:textId="6069BFF5" w:rsidR="00BF3DB3" w:rsidRDefault="00BF3DB3" w:rsidP="0043083B">
            <w:pPr>
              <w:jc w:val="center"/>
              <w:rPr>
                <w:lang w:val="es-MX"/>
              </w:rPr>
            </w:pPr>
            <w:r>
              <w:rPr>
                <w:lang w:val="es-MX"/>
              </w:rPr>
              <w:t>1 3</w:t>
            </w:r>
            <w:r w:rsidR="00C93474">
              <w:rPr>
                <w:lang w:val="es-MX"/>
              </w:rPr>
              <w:t>84</w:t>
            </w:r>
          </w:p>
        </w:tc>
        <w:tc>
          <w:tcPr>
            <w:tcW w:w="1985" w:type="dxa"/>
          </w:tcPr>
          <w:p w14:paraId="79F24C24" w14:textId="4392D1AF" w:rsidR="00BF3DB3" w:rsidRDefault="00C93474" w:rsidP="0043083B">
            <w:pPr>
              <w:jc w:val="center"/>
              <w:rPr>
                <w:lang w:val="es-MX"/>
              </w:rPr>
            </w:pPr>
            <w:r>
              <w:rPr>
                <w:lang w:val="es-MX"/>
              </w:rPr>
              <w:t>692</w:t>
            </w:r>
          </w:p>
        </w:tc>
        <w:tc>
          <w:tcPr>
            <w:tcW w:w="1978" w:type="dxa"/>
          </w:tcPr>
          <w:p w14:paraId="5F5FFFB5" w14:textId="41827191" w:rsidR="00BF3DB3" w:rsidRDefault="00C93474" w:rsidP="0043083B">
            <w:pPr>
              <w:jc w:val="center"/>
              <w:rPr>
                <w:lang w:val="es-MX"/>
              </w:rPr>
            </w:pPr>
            <w:r>
              <w:rPr>
                <w:lang w:val="es-MX"/>
              </w:rPr>
              <w:t>692</w:t>
            </w:r>
          </w:p>
        </w:tc>
      </w:tr>
      <w:tr w:rsidR="00C93474" w14:paraId="67D3B41E" w14:textId="77777777" w:rsidTr="0043083B">
        <w:tc>
          <w:tcPr>
            <w:tcW w:w="2830" w:type="dxa"/>
          </w:tcPr>
          <w:p w14:paraId="6A1EC671" w14:textId="77777777" w:rsidR="00C93474" w:rsidRDefault="00C93474" w:rsidP="00C93474">
            <w:pPr>
              <w:rPr>
                <w:lang w:val="es-MX"/>
              </w:rPr>
            </w:pPr>
            <w:r>
              <w:rPr>
                <w:lang w:val="es-MX"/>
              </w:rPr>
              <w:t xml:space="preserve">SMOTE </w:t>
            </w:r>
            <w:proofErr w:type="spellStart"/>
            <w:r>
              <w:rPr>
                <w:lang w:val="es-MX"/>
              </w:rPr>
              <w:t>Tomek</w:t>
            </w:r>
            <w:proofErr w:type="spellEnd"/>
            <w:r>
              <w:rPr>
                <w:lang w:val="es-MX"/>
              </w:rPr>
              <w:t>-Links</w:t>
            </w:r>
          </w:p>
        </w:tc>
        <w:tc>
          <w:tcPr>
            <w:tcW w:w="1701" w:type="dxa"/>
          </w:tcPr>
          <w:p w14:paraId="39AFC188" w14:textId="5B841899" w:rsidR="00C93474" w:rsidRDefault="00C93474" w:rsidP="00C93474">
            <w:pPr>
              <w:jc w:val="center"/>
              <w:rPr>
                <w:lang w:val="es-MX"/>
              </w:rPr>
            </w:pPr>
            <w:r>
              <w:rPr>
                <w:lang w:val="es-MX"/>
              </w:rPr>
              <w:t>1 368</w:t>
            </w:r>
          </w:p>
        </w:tc>
        <w:tc>
          <w:tcPr>
            <w:tcW w:w="1985" w:type="dxa"/>
          </w:tcPr>
          <w:p w14:paraId="26A0539A" w14:textId="72EBBE10" w:rsidR="00C93474" w:rsidRDefault="00C93474" w:rsidP="00C93474">
            <w:pPr>
              <w:jc w:val="center"/>
              <w:rPr>
                <w:lang w:val="es-MX"/>
              </w:rPr>
            </w:pPr>
            <w:r>
              <w:rPr>
                <w:lang w:val="es-MX"/>
              </w:rPr>
              <w:t>684</w:t>
            </w:r>
          </w:p>
        </w:tc>
        <w:tc>
          <w:tcPr>
            <w:tcW w:w="1978" w:type="dxa"/>
          </w:tcPr>
          <w:p w14:paraId="6FB40293" w14:textId="44B2D65E" w:rsidR="00C93474" w:rsidRDefault="00C93474" w:rsidP="00C93474">
            <w:pPr>
              <w:jc w:val="center"/>
              <w:rPr>
                <w:lang w:val="es-MX"/>
              </w:rPr>
            </w:pPr>
            <w:r>
              <w:rPr>
                <w:lang w:val="es-MX"/>
              </w:rPr>
              <w:t>684</w:t>
            </w:r>
          </w:p>
        </w:tc>
      </w:tr>
      <w:tr w:rsidR="00C93474" w14:paraId="0FA7D1B7" w14:textId="77777777" w:rsidTr="0043083B">
        <w:tc>
          <w:tcPr>
            <w:tcW w:w="2830" w:type="dxa"/>
          </w:tcPr>
          <w:p w14:paraId="3FB1C056" w14:textId="77777777" w:rsidR="00C93474" w:rsidRDefault="00C93474" w:rsidP="00C93474">
            <w:pPr>
              <w:rPr>
                <w:lang w:val="es-MX"/>
              </w:rPr>
            </w:pPr>
            <w:proofErr w:type="spellStart"/>
            <w:r>
              <w:rPr>
                <w:lang w:val="es-MX"/>
              </w:rPr>
              <w:t>Naive</w:t>
            </w:r>
            <w:proofErr w:type="spellEnd"/>
            <w:r>
              <w:rPr>
                <w:lang w:val="es-MX"/>
              </w:rPr>
              <w:t xml:space="preserve"> </w:t>
            </w:r>
            <w:proofErr w:type="spellStart"/>
            <w:r>
              <w:rPr>
                <w:lang w:val="es-MX"/>
              </w:rPr>
              <w:t>Random</w:t>
            </w:r>
            <w:proofErr w:type="spellEnd"/>
            <w:r>
              <w:rPr>
                <w:lang w:val="es-MX"/>
              </w:rPr>
              <w:t xml:space="preserve"> </w:t>
            </w:r>
            <w:proofErr w:type="spellStart"/>
            <w:r>
              <w:rPr>
                <w:lang w:val="es-MX"/>
              </w:rPr>
              <w:t>Oversampling</w:t>
            </w:r>
            <w:proofErr w:type="spellEnd"/>
          </w:p>
        </w:tc>
        <w:tc>
          <w:tcPr>
            <w:tcW w:w="1701" w:type="dxa"/>
          </w:tcPr>
          <w:p w14:paraId="212C6A20" w14:textId="54B5E046" w:rsidR="00C93474" w:rsidRDefault="00C93474" w:rsidP="00C93474">
            <w:pPr>
              <w:jc w:val="center"/>
              <w:rPr>
                <w:lang w:val="es-MX"/>
              </w:rPr>
            </w:pPr>
            <w:r>
              <w:rPr>
                <w:lang w:val="es-MX"/>
              </w:rPr>
              <w:t>1 384</w:t>
            </w:r>
          </w:p>
        </w:tc>
        <w:tc>
          <w:tcPr>
            <w:tcW w:w="1985" w:type="dxa"/>
          </w:tcPr>
          <w:p w14:paraId="3FF02105" w14:textId="7CB0C689" w:rsidR="00C93474" w:rsidRDefault="00C93474" w:rsidP="00C93474">
            <w:pPr>
              <w:jc w:val="center"/>
              <w:rPr>
                <w:lang w:val="es-MX"/>
              </w:rPr>
            </w:pPr>
            <w:r>
              <w:rPr>
                <w:lang w:val="es-MX"/>
              </w:rPr>
              <w:t>692</w:t>
            </w:r>
          </w:p>
        </w:tc>
        <w:tc>
          <w:tcPr>
            <w:tcW w:w="1978" w:type="dxa"/>
          </w:tcPr>
          <w:p w14:paraId="7A2F9D05" w14:textId="1BD6BCC0" w:rsidR="00C93474" w:rsidRDefault="00C93474" w:rsidP="00C93474">
            <w:pPr>
              <w:jc w:val="center"/>
              <w:rPr>
                <w:lang w:val="es-MX"/>
              </w:rPr>
            </w:pPr>
            <w:r>
              <w:rPr>
                <w:lang w:val="es-MX"/>
              </w:rPr>
              <w:t>692</w:t>
            </w:r>
          </w:p>
        </w:tc>
      </w:tr>
      <w:tr w:rsidR="00C93474" w14:paraId="0B9FEDFE" w14:textId="77777777" w:rsidTr="0043083B">
        <w:tc>
          <w:tcPr>
            <w:tcW w:w="8494" w:type="dxa"/>
            <w:gridSpan w:val="4"/>
          </w:tcPr>
          <w:p w14:paraId="34250790" w14:textId="77777777" w:rsidR="00C93474" w:rsidRDefault="00C93474" w:rsidP="00C93474">
            <w:pPr>
              <w:jc w:val="both"/>
              <w:rPr>
                <w:lang w:val="es-MX"/>
              </w:rPr>
            </w:pPr>
            <w:r>
              <w:rPr>
                <w:lang w:val="es-MX"/>
              </w:rPr>
              <w:t>Fuente: elaboración propia</w:t>
            </w:r>
          </w:p>
        </w:tc>
      </w:tr>
    </w:tbl>
    <w:p w14:paraId="1179D21D" w14:textId="77777777" w:rsidR="00BF3DB3" w:rsidRDefault="00BF3DB3" w:rsidP="00BF3DB3">
      <w:pPr>
        <w:rPr>
          <w:lang w:val="es-MX"/>
        </w:rPr>
      </w:pPr>
    </w:p>
    <w:p w14:paraId="32F2976A" w14:textId="5804BB98" w:rsidR="00BF3DB3" w:rsidRPr="00246996" w:rsidRDefault="00BF3DB3" w:rsidP="00BF3DB3">
      <w:pPr>
        <w:rPr>
          <w:b/>
          <w:bCs/>
          <w:u w:val="single"/>
          <w:lang w:val="es-MX"/>
        </w:rPr>
      </w:pPr>
      <w:proofErr w:type="spellStart"/>
      <w:r w:rsidRPr="003E1FCE">
        <w:rPr>
          <w:b/>
          <w:bCs/>
          <w:u w:val="single"/>
          <w:lang w:val="es-MX"/>
        </w:rPr>
        <w:t>Hiperparámetros</w:t>
      </w:r>
      <w:proofErr w:type="spellEnd"/>
      <w:r w:rsidRPr="003E1FCE">
        <w:rPr>
          <w:b/>
          <w:bCs/>
          <w:u w:val="single"/>
          <w:lang w:val="es-MX"/>
        </w:rPr>
        <w:t xml:space="preserve"> considerados en el </w:t>
      </w:r>
      <w:proofErr w:type="spellStart"/>
      <w:r w:rsidRPr="003E1FCE">
        <w:rPr>
          <w:b/>
          <w:bCs/>
          <w:u w:val="single"/>
          <w:lang w:val="es-MX"/>
        </w:rPr>
        <w:t>Grid</w:t>
      </w:r>
      <w:proofErr w:type="spellEnd"/>
      <w:r w:rsidRPr="003E1FCE">
        <w:rPr>
          <w:b/>
          <w:bCs/>
          <w:u w:val="single"/>
          <w:lang w:val="es-MX"/>
        </w:rPr>
        <w:t xml:space="preserve"> </w:t>
      </w:r>
      <w:proofErr w:type="spellStart"/>
      <w:r w:rsidRPr="003E1FCE">
        <w:rPr>
          <w:b/>
          <w:bCs/>
          <w:u w:val="single"/>
          <w:lang w:val="es-MX"/>
        </w:rPr>
        <w:t>Search</w:t>
      </w:r>
      <w:proofErr w:type="spellEnd"/>
    </w:p>
    <w:p w14:paraId="1FA79148" w14:textId="77777777" w:rsidR="00BF3DB3" w:rsidRPr="003E1FCE" w:rsidRDefault="00BF3DB3" w:rsidP="00BF3DB3">
      <w:pPr>
        <w:jc w:val="both"/>
        <w:rPr>
          <w:lang w:val="es-MX"/>
        </w:rPr>
      </w:pPr>
      <w:r w:rsidRPr="003E1FCE">
        <w:rPr>
          <w:lang w:val="es-MX"/>
        </w:rPr>
        <w:t xml:space="preserve">Se utilizó </w:t>
      </w:r>
      <w:r>
        <w:rPr>
          <w:lang w:val="es-MX"/>
        </w:rPr>
        <w:t xml:space="preserve">el algoritmo </w:t>
      </w:r>
      <w:proofErr w:type="spellStart"/>
      <w:r>
        <w:rPr>
          <w:lang w:val="es-MX"/>
        </w:rPr>
        <w:t>gridsearchcv</w:t>
      </w:r>
      <w:proofErr w:type="spellEnd"/>
      <w:r>
        <w:rPr>
          <w:lang w:val="es-MX"/>
        </w:rPr>
        <w:t xml:space="preserve"> para realización una búsqueda exhaustiva de la mejor combinación de </w:t>
      </w:r>
      <w:proofErr w:type="spellStart"/>
      <w:r>
        <w:rPr>
          <w:lang w:val="es-MX"/>
        </w:rPr>
        <w:t>hiperparámetros</w:t>
      </w:r>
      <w:proofErr w:type="spellEnd"/>
      <w:r>
        <w:rPr>
          <w:lang w:val="es-MX"/>
        </w:rPr>
        <w:t xml:space="preserve"> (</w:t>
      </w:r>
      <w:proofErr w:type="spellStart"/>
      <w:r>
        <w:rPr>
          <w:lang w:val="es-MX"/>
        </w:rPr>
        <w:t>Grid</w:t>
      </w:r>
      <w:proofErr w:type="spellEnd"/>
      <w:r>
        <w:rPr>
          <w:lang w:val="es-MX"/>
        </w:rPr>
        <w:t xml:space="preserve"> </w:t>
      </w:r>
      <w:proofErr w:type="spellStart"/>
      <w:r>
        <w:rPr>
          <w:lang w:val="es-MX"/>
        </w:rPr>
        <w:t>Search</w:t>
      </w:r>
      <w:proofErr w:type="spellEnd"/>
      <w:r>
        <w:rPr>
          <w:lang w:val="es-MX"/>
        </w:rPr>
        <w:t xml:space="preserve">). Los rangos de </w:t>
      </w:r>
      <w:proofErr w:type="spellStart"/>
      <w:r>
        <w:rPr>
          <w:lang w:val="es-MX"/>
        </w:rPr>
        <w:t>hiperparámetros</w:t>
      </w:r>
      <w:proofErr w:type="spellEnd"/>
      <w:r>
        <w:rPr>
          <w:lang w:val="es-MX"/>
        </w:rPr>
        <w:t xml:space="preserve"> considerados se presentan en las tablas 3 y 4. </w:t>
      </w:r>
    </w:p>
    <w:p w14:paraId="7A7D2D7A" w14:textId="77777777" w:rsidR="00BF3DB3" w:rsidRDefault="00BF3DB3" w:rsidP="00BF3DB3">
      <w:pPr>
        <w:pStyle w:val="Descripcin"/>
        <w:keepNext/>
      </w:pPr>
      <w:r w:rsidRPr="001D474F">
        <w:rPr>
          <w:b/>
          <w:bCs/>
          <w:i w:val="0"/>
          <w:iCs w:val="0"/>
          <w:color w:val="auto"/>
          <w:sz w:val="22"/>
          <w:szCs w:val="22"/>
          <w:lang w:val="es-MX"/>
        </w:rPr>
        <w:lastRenderedPageBreak/>
        <w:t xml:space="preserve">Tabla </w:t>
      </w:r>
      <w:r w:rsidRPr="001D474F">
        <w:rPr>
          <w:b/>
          <w:bCs/>
          <w:i w:val="0"/>
          <w:iCs w:val="0"/>
          <w:color w:val="auto"/>
          <w:sz w:val="22"/>
          <w:szCs w:val="22"/>
          <w:lang w:val="es-MX"/>
        </w:rPr>
        <w:fldChar w:fldCharType="begin"/>
      </w:r>
      <w:r w:rsidRPr="001D474F">
        <w:rPr>
          <w:b/>
          <w:bCs/>
          <w:i w:val="0"/>
          <w:iCs w:val="0"/>
          <w:color w:val="auto"/>
          <w:sz w:val="22"/>
          <w:szCs w:val="22"/>
          <w:lang w:val="es-MX"/>
        </w:rPr>
        <w:instrText xml:space="preserve"> SEQ Tabla \* ARABIC </w:instrText>
      </w:r>
      <w:r w:rsidRPr="001D474F">
        <w:rPr>
          <w:b/>
          <w:bCs/>
          <w:i w:val="0"/>
          <w:iCs w:val="0"/>
          <w:color w:val="auto"/>
          <w:sz w:val="22"/>
          <w:szCs w:val="22"/>
          <w:lang w:val="es-MX"/>
        </w:rPr>
        <w:fldChar w:fldCharType="separate"/>
      </w:r>
      <w:r w:rsidRPr="001D474F">
        <w:rPr>
          <w:b/>
          <w:bCs/>
          <w:i w:val="0"/>
          <w:iCs w:val="0"/>
          <w:noProof/>
          <w:color w:val="auto"/>
          <w:sz w:val="22"/>
          <w:szCs w:val="22"/>
          <w:lang w:val="es-MX"/>
        </w:rPr>
        <w:t>3</w:t>
      </w:r>
      <w:r w:rsidRPr="001D474F">
        <w:rPr>
          <w:b/>
          <w:bCs/>
          <w:i w:val="0"/>
          <w:iCs w:val="0"/>
          <w:color w:val="auto"/>
          <w:sz w:val="22"/>
          <w:szCs w:val="22"/>
          <w:lang w:val="es-MX"/>
        </w:rPr>
        <w:fldChar w:fldCharType="end"/>
      </w:r>
      <w:r w:rsidRPr="001D474F">
        <w:rPr>
          <w:b/>
          <w:bCs/>
          <w:i w:val="0"/>
          <w:iCs w:val="0"/>
          <w:color w:val="auto"/>
          <w:sz w:val="22"/>
          <w:szCs w:val="22"/>
          <w:lang w:val="es-MX"/>
        </w:rPr>
        <w:t>.</w:t>
      </w:r>
      <w:r w:rsidRPr="003E1FCE">
        <w:rPr>
          <w:i w:val="0"/>
          <w:iCs w:val="0"/>
          <w:color w:val="auto"/>
          <w:sz w:val="22"/>
          <w:szCs w:val="22"/>
          <w:lang w:val="es-MX"/>
        </w:rPr>
        <w:t xml:space="preserve"> </w:t>
      </w:r>
      <w:proofErr w:type="spellStart"/>
      <w:r w:rsidRPr="003E1FCE">
        <w:rPr>
          <w:i w:val="0"/>
          <w:iCs w:val="0"/>
          <w:color w:val="auto"/>
          <w:sz w:val="22"/>
          <w:szCs w:val="22"/>
          <w:lang w:val="es-MX"/>
        </w:rPr>
        <w:t>Hiperparámetros</w:t>
      </w:r>
      <w:proofErr w:type="spellEnd"/>
      <w:r w:rsidRPr="003E1FCE">
        <w:rPr>
          <w:i w:val="0"/>
          <w:iCs w:val="0"/>
          <w:color w:val="auto"/>
          <w:sz w:val="22"/>
          <w:szCs w:val="22"/>
          <w:lang w:val="es-MX"/>
        </w:rPr>
        <w:t xml:space="preserve"> considerados en el </w:t>
      </w:r>
      <w:proofErr w:type="spellStart"/>
      <w:r w:rsidRPr="003E1FCE">
        <w:rPr>
          <w:i w:val="0"/>
          <w:iCs w:val="0"/>
          <w:color w:val="auto"/>
          <w:sz w:val="22"/>
          <w:szCs w:val="22"/>
          <w:lang w:val="es-MX"/>
        </w:rPr>
        <w:t>Grid</w:t>
      </w:r>
      <w:proofErr w:type="spellEnd"/>
      <w:r w:rsidRPr="003E1FCE">
        <w:rPr>
          <w:i w:val="0"/>
          <w:iCs w:val="0"/>
          <w:color w:val="auto"/>
          <w:sz w:val="22"/>
          <w:szCs w:val="22"/>
          <w:lang w:val="es-MX"/>
        </w:rPr>
        <w:t xml:space="preserve"> </w:t>
      </w:r>
      <w:proofErr w:type="spellStart"/>
      <w:r w:rsidRPr="003E1FCE">
        <w:rPr>
          <w:i w:val="0"/>
          <w:iCs w:val="0"/>
          <w:color w:val="auto"/>
          <w:sz w:val="22"/>
          <w:szCs w:val="22"/>
          <w:lang w:val="es-MX"/>
        </w:rPr>
        <w:t>Search</w:t>
      </w:r>
      <w:proofErr w:type="spellEnd"/>
      <w:r w:rsidRPr="003E1FCE">
        <w:rPr>
          <w:i w:val="0"/>
          <w:iCs w:val="0"/>
          <w:color w:val="auto"/>
          <w:sz w:val="22"/>
          <w:szCs w:val="22"/>
          <w:lang w:val="es-MX"/>
        </w:rPr>
        <w:t xml:space="preserve"> de los Métodos Basados en Árboles</w:t>
      </w:r>
    </w:p>
    <w:tbl>
      <w:tblPr>
        <w:tblStyle w:val="Tablaconcuadrcula"/>
        <w:tblW w:w="0" w:type="auto"/>
        <w:tblLook w:val="04A0" w:firstRow="1" w:lastRow="0" w:firstColumn="1" w:lastColumn="0" w:noHBand="0" w:noVBand="1"/>
      </w:tblPr>
      <w:tblGrid>
        <w:gridCol w:w="2123"/>
        <w:gridCol w:w="2123"/>
        <w:gridCol w:w="2124"/>
        <w:gridCol w:w="2124"/>
      </w:tblGrid>
      <w:tr w:rsidR="00BF3DB3" w14:paraId="09D5536E" w14:textId="77777777" w:rsidTr="0043083B">
        <w:tc>
          <w:tcPr>
            <w:tcW w:w="2123" w:type="dxa"/>
          </w:tcPr>
          <w:p w14:paraId="2F46959C" w14:textId="77777777" w:rsidR="00BF3DB3" w:rsidRPr="003E1FCE" w:rsidRDefault="00BF3DB3" w:rsidP="0043083B">
            <w:pPr>
              <w:jc w:val="center"/>
              <w:rPr>
                <w:b/>
                <w:bCs/>
                <w:lang w:val="es-MX"/>
              </w:rPr>
            </w:pPr>
            <w:r w:rsidRPr="003E1FCE">
              <w:rPr>
                <w:b/>
                <w:bCs/>
                <w:lang w:val="es-MX"/>
              </w:rPr>
              <w:t>Modelo</w:t>
            </w:r>
          </w:p>
        </w:tc>
        <w:tc>
          <w:tcPr>
            <w:tcW w:w="2123" w:type="dxa"/>
          </w:tcPr>
          <w:p w14:paraId="41E657EA" w14:textId="77777777" w:rsidR="00BF3DB3" w:rsidRPr="003E1FCE" w:rsidRDefault="00BF3DB3" w:rsidP="0043083B">
            <w:pPr>
              <w:jc w:val="center"/>
              <w:rPr>
                <w:b/>
                <w:bCs/>
                <w:lang w:val="es-MX"/>
              </w:rPr>
            </w:pPr>
            <w:proofErr w:type="spellStart"/>
            <w:r w:rsidRPr="003E1FCE">
              <w:rPr>
                <w:b/>
                <w:bCs/>
                <w:lang w:val="es-MX"/>
              </w:rPr>
              <w:t>n_estimators</w:t>
            </w:r>
            <w:proofErr w:type="spellEnd"/>
          </w:p>
        </w:tc>
        <w:tc>
          <w:tcPr>
            <w:tcW w:w="2124" w:type="dxa"/>
          </w:tcPr>
          <w:p w14:paraId="3CC78878" w14:textId="77777777" w:rsidR="00BF3DB3" w:rsidRPr="003E1FCE" w:rsidRDefault="00BF3DB3" w:rsidP="0043083B">
            <w:pPr>
              <w:jc w:val="center"/>
              <w:rPr>
                <w:b/>
                <w:bCs/>
                <w:lang w:val="es-MX"/>
              </w:rPr>
            </w:pPr>
            <w:proofErr w:type="spellStart"/>
            <w:r w:rsidRPr="003E1FCE">
              <w:rPr>
                <w:b/>
                <w:bCs/>
                <w:lang w:val="es-MX"/>
              </w:rPr>
              <w:t>max_depth</w:t>
            </w:r>
            <w:proofErr w:type="spellEnd"/>
          </w:p>
        </w:tc>
        <w:tc>
          <w:tcPr>
            <w:tcW w:w="2124" w:type="dxa"/>
          </w:tcPr>
          <w:p w14:paraId="4DCB42FA" w14:textId="77777777" w:rsidR="00BF3DB3" w:rsidRPr="003E1FCE" w:rsidRDefault="00BF3DB3" w:rsidP="0043083B">
            <w:pPr>
              <w:jc w:val="center"/>
              <w:rPr>
                <w:b/>
                <w:bCs/>
                <w:lang w:val="es-MX"/>
              </w:rPr>
            </w:pPr>
            <w:proofErr w:type="spellStart"/>
            <w:r w:rsidRPr="003E1FCE">
              <w:rPr>
                <w:b/>
                <w:bCs/>
                <w:lang w:val="es-MX"/>
              </w:rPr>
              <w:t>max_features</w:t>
            </w:r>
            <w:proofErr w:type="spellEnd"/>
          </w:p>
        </w:tc>
      </w:tr>
      <w:tr w:rsidR="00BF3DB3" w14:paraId="5943A362" w14:textId="77777777" w:rsidTr="0043083B">
        <w:tc>
          <w:tcPr>
            <w:tcW w:w="2123" w:type="dxa"/>
          </w:tcPr>
          <w:p w14:paraId="57EE57EF" w14:textId="77777777" w:rsidR="00BF3DB3" w:rsidRDefault="00BF3DB3" w:rsidP="0043083B">
            <w:pPr>
              <w:rPr>
                <w:lang w:val="es-MX"/>
              </w:rPr>
            </w:pPr>
            <w:proofErr w:type="spellStart"/>
            <w:r>
              <w:rPr>
                <w:lang w:val="es-MX"/>
              </w:rPr>
              <w:t>Random</w:t>
            </w:r>
            <w:proofErr w:type="spellEnd"/>
            <w:r>
              <w:rPr>
                <w:lang w:val="es-MX"/>
              </w:rPr>
              <w:t xml:space="preserve"> Forest</w:t>
            </w:r>
          </w:p>
        </w:tc>
        <w:tc>
          <w:tcPr>
            <w:tcW w:w="2123" w:type="dxa"/>
            <w:vAlign w:val="center"/>
          </w:tcPr>
          <w:p w14:paraId="6DB055C5" w14:textId="77777777" w:rsidR="00BF3DB3" w:rsidRDefault="00BF3DB3" w:rsidP="0043083B">
            <w:pPr>
              <w:jc w:val="center"/>
              <w:rPr>
                <w:lang w:val="es-MX"/>
              </w:rPr>
            </w:pPr>
            <w:r>
              <w:rPr>
                <w:lang w:val="es-MX"/>
              </w:rPr>
              <w:t>250, 500 y 1000</w:t>
            </w:r>
          </w:p>
        </w:tc>
        <w:tc>
          <w:tcPr>
            <w:tcW w:w="2124" w:type="dxa"/>
            <w:vAlign w:val="center"/>
          </w:tcPr>
          <w:p w14:paraId="20D760A0" w14:textId="77777777" w:rsidR="00BF3DB3" w:rsidRDefault="00BF3DB3" w:rsidP="0043083B">
            <w:pPr>
              <w:jc w:val="center"/>
              <w:rPr>
                <w:lang w:val="es-MX"/>
              </w:rPr>
            </w:pPr>
            <w:r>
              <w:rPr>
                <w:lang w:val="es-MX"/>
              </w:rPr>
              <w:t>10, 20 y 30</w:t>
            </w:r>
          </w:p>
        </w:tc>
        <w:tc>
          <w:tcPr>
            <w:tcW w:w="2124" w:type="dxa"/>
            <w:vAlign w:val="center"/>
          </w:tcPr>
          <w:p w14:paraId="01A2AFEC" w14:textId="77777777" w:rsidR="00BF3DB3" w:rsidRDefault="00BF3DB3" w:rsidP="0043083B">
            <w:pPr>
              <w:jc w:val="center"/>
              <w:rPr>
                <w:lang w:val="es-MX"/>
              </w:rPr>
            </w:pPr>
            <w:r>
              <w:rPr>
                <w:lang w:val="es-MX"/>
              </w:rPr>
              <w:t>20%, 30%, 40%</w:t>
            </w:r>
          </w:p>
        </w:tc>
      </w:tr>
      <w:tr w:rsidR="00BF3DB3" w14:paraId="5C7DB20C" w14:textId="77777777" w:rsidTr="0043083B">
        <w:tc>
          <w:tcPr>
            <w:tcW w:w="2123" w:type="dxa"/>
          </w:tcPr>
          <w:p w14:paraId="12DFDEB7" w14:textId="77777777" w:rsidR="00BF3DB3" w:rsidRDefault="00BF3DB3" w:rsidP="0043083B">
            <w:pPr>
              <w:rPr>
                <w:lang w:val="es-MX"/>
              </w:rPr>
            </w:pPr>
            <w:proofErr w:type="spellStart"/>
            <w:r>
              <w:rPr>
                <w:lang w:val="es-MX"/>
              </w:rPr>
              <w:t>Gradient</w:t>
            </w:r>
            <w:proofErr w:type="spellEnd"/>
            <w:r>
              <w:rPr>
                <w:lang w:val="es-MX"/>
              </w:rPr>
              <w:t xml:space="preserve"> </w:t>
            </w:r>
            <w:proofErr w:type="spellStart"/>
            <w:r>
              <w:rPr>
                <w:lang w:val="es-MX"/>
              </w:rPr>
              <w:t>Boosting</w:t>
            </w:r>
            <w:proofErr w:type="spellEnd"/>
            <w:r>
              <w:rPr>
                <w:lang w:val="es-MX"/>
              </w:rPr>
              <w:t xml:space="preserve"> </w:t>
            </w:r>
            <w:proofErr w:type="spellStart"/>
            <w:r>
              <w:rPr>
                <w:lang w:val="es-MX"/>
              </w:rPr>
              <w:t>Trees</w:t>
            </w:r>
            <w:proofErr w:type="spellEnd"/>
          </w:p>
        </w:tc>
        <w:tc>
          <w:tcPr>
            <w:tcW w:w="2123" w:type="dxa"/>
            <w:vAlign w:val="center"/>
          </w:tcPr>
          <w:p w14:paraId="316FD7F1" w14:textId="77777777" w:rsidR="00BF3DB3" w:rsidRDefault="00BF3DB3" w:rsidP="0043083B">
            <w:pPr>
              <w:jc w:val="center"/>
              <w:rPr>
                <w:lang w:val="es-MX"/>
              </w:rPr>
            </w:pPr>
            <w:r>
              <w:rPr>
                <w:lang w:val="es-MX"/>
              </w:rPr>
              <w:t>250, 500 y 1000</w:t>
            </w:r>
          </w:p>
        </w:tc>
        <w:tc>
          <w:tcPr>
            <w:tcW w:w="2124" w:type="dxa"/>
            <w:vAlign w:val="center"/>
          </w:tcPr>
          <w:p w14:paraId="2ABBFAA4" w14:textId="77777777" w:rsidR="00BF3DB3" w:rsidRDefault="00BF3DB3" w:rsidP="0043083B">
            <w:pPr>
              <w:jc w:val="center"/>
              <w:rPr>
                <w:lang w:val="es-MX"/>
              </w:rPr>
            </w:pPr>
            <w:r>
              <w:rPr>
                <w:lang w:val="es-MX"/>
              </w:rPr>
              <w:t>1 y 2</w:t>
            </w:r>
          </w:p>
        </w:tc>
        <w:tc>
          <w:tcPr>
            <w:tcW w:w="2124" w:type="dxa"/>
            <w:vAlign w:val="center"/>
          </w:tcPr>
          <w:p w14:paraId="088B2100" w14:textId="77777777" w:rsidR="00BF3DB3" w:rsidRDefault="00BF3DB3" w:rsidP="0043083B">
            <w:pPr>
              <w:jc w:val="center"/>
              <w:rPr>
                <w:lang w:val="es-MX"/>
              </w:rPr>
            </w:pPr>
            <w:r>
              <w:rPr>
                <w:lang w:val="es-MX"/>
              </w:rPr>
              <w:t>20%, 30%, 40%</w:t>
            </w:r>
          </w:p>
        </w:tc>
      </w:tr>
      <w:tr w:rsidR="00246996" w14:paraId="6FD61A7D" w14:textId="77777777" w:rsidTr="0043083B">
        <w:tc>
          <w:tcPr>
            <w:tcW w:w="2123" w:type="dxa"/>
          </w:tcPr>
          <w:p w14:paraId="784D84E4" w14:textId="5013C5E6" w:rsidR="00246996" w:rsidRDefault="00246996" w:rsidP="0043083B">
            <w:pPr>
              <w:rPr>
                <w:lang w:val="es-MX"/>
              </w:rPr>
            </w:pPr>
            <w:r>
              <w:rPr>
                <w:lang w:val="es-MX"/>
              </w:rPr>
              <w:t xml:space="preserve">LGBM </w:t>
            </w:r>
            <w:proofErr w:type="spellStart"/>
            <w:r>
              <w:rPr>
                <w:lang w:val="es-MX"/>
              </w:rPr>
              <w:t>Classifier</w:t>
            </w:r>
            <w:proofErr w:type="spellEnd"/>
          </w:p>
        </w:tc>
        <w:tc>
          <w:tcPr>
            <w:tcW w:w="2123" w:type="dxa"/>
            <w:vAlign w:val="center"/>
          </w:tcPr>
          <w:p w14:paraId="50F0051B" w14:textId="3ADF6A93" w:rsidR="00246996" w:rsidRDefault="00246996" w:rsidP="0043083B">
            <w:pPr>
              <w:jc w:val="center"/>
              <w:rPr>
                <w:lang w:val="es-MX"/>
              </w:rPr>
            </w:pPr>
            <w:r>
              <w:rPr>
                <w:lang w:val="es-MX"/>
              </w:rPr>
              <w:t>250, 500 y 1000</w:t>
            </w:r>
          </w:p>
        </w:tc>
        <w:tc>
          <w:tcPr>
            <w:tcW w:w="2124" w:type="dxa"/>
            <w:vAlign w:val="center"/>
          </w:tcPr>
          <w:p w14:paraId="2300B467" w14:textId="41CFAF2B" w:rsidR="00246996" w:rsidRDefault="00246996" w:rsidP="0043083B">
            <w:pPr>
              <w:jc w:val="center"/>
              <w:rPr>
                <w:lang w:val="es-MX"/>
              </w:rPr>
            </w:pPr>
            <w:r>
              <w:rPr>
                <w:lang w:val="es-MX"/>
              </w:rPr>
              <w:t>1 y 2</w:t>
            </w:r>
          </w:p>
        </w:tc>
        <w:tc>
          <w:tcPr>
            <w:tcW w:w="2124" w:type="dxa"/>
            <w:vAlign w:val="center"/>
          </w:tcPr>
          <w:p w14:paraId="6D1593DB" w14:textId="577FDDC9" w:rsidR="00246996" w:rsidRDefault="00246996" w:rsidP="0043083B">
            <w:pPr>
              <w:jc w:val="center"/>
              <w:rPr>
                <w:lang w:val="es-MX"/>
              </w:rPr>
            </w:pPr>
            <w:r>
              <w:rPr>
                <w:lang w:val="es-MX"/>
              </w:rPr>
              <w:t>-</w:t>
            </w:r>
          </w:p>
        </w:tc>
      </w:tr>
      <w:tr w:rsidR="00246996" w14:paraId="46673C5C" w14:textId="77777777" w:rsidTr="0043083B">
        <w:tc>
          <w:tcPr>
            <w:tcW w:w="2123" w:type="dxa"/>
          </w:tcPr>
          <w:p w14:paraId="187906A5" w14:textId="3FA0CF6E" w:rsidR="00246996" w:rsidRDefault="00246996" w:rsidP="0043083B">
            <w:pPr>
              <w:rPr>
                <w:lang w:val="es-MX"/>
              </w:rPr>
            </w:pPr>
            <w:proofErr w:type="spellStart"/>
            <w:r>
              <w:rPr>
                <w:lang w:val="es-MX"/>
              </w:rPr>
              <w:t>Regression</w:t>
            </w:r>
            <w:proofErr w:type="spellEnd"/>
            <w:r>
              <w:rPr>
                <w:lang w:val="es-MX"/>
              </w:rPr>
              <w:t xml:space="preserve"> Forest</w:t>
            </w:r>
          </w:p>
        </w:tc>
        <w:tc>
          <w:tcPr>
            <w:tcW w:w="2123" w:type="dxa"/>
            <w:vAlign w:val="center"/>
          </w:tcPr>
          <w:p w14:paraId="7600B2F1" w14:textId="370BF215" w:rsidR="00246996" w:rsidRDefault="00246996" w:rsidP="0043083B">
            <w:pPr>
              <w:jc w:val="center"/>
              <w:rPr>
                <w:lang w:val="es-MX"/>
              </w:rPr>
            </w:pPr>
            <w:r>
              <w:rPr>
                <w:lang w:val="es-MX"/>
              </w:rPr>
              <w:t>250, 500 y 1000</w:t>
            </w:r>
          </w:p>
        </w:tc>
        <w:tc>
          <w:tcPr>
            <w:tcW w:w="2124" w:type="dxa"/>
            <w:vAlign w:val="center"/>
          </w:tcPr>
          <w:p w14:paraId="13DDC0F0" w14:textId="63A2E061" w:rsidR="00246996" w:rsidRDefault="00246996" w:rsidP="0043083B">
            <w:pPr>
              <w:jc w:val="center"/>
              <w:rPr>
                <w:lang w:val="es-MX"/>
              </w:rPr>
            </w:pPr>
            <w:r>
              <w:rPr>
                <w:lang w:val="es-MX"/>
              </w:rPr>
              <w:t>10, 20 y 30</w:t>
            </w:r>
          </w:p>
        </w:tc>
        <w:tc>
          <w:tcPr>
            <w:tcW w:w="2124" w:type="dxa"/>
            <w:vAlign w:val="center"/>
          </w:tcPr>
          <w:p w14:paraId="3D3F748E" w14:textId="7A86C2C6" w:rsidR="00246996" w:rsidRDefault="00246996" w:rsidP="0043083B">
            <w:pPr>
              <w:jc w:val="center"/>
              <w:rPr>
                <w:lang w:val="es-MX"/>
              </w:rPr>
            </w:pPr>
            <w:r>
              <w:rPr>
                <w:lang w:val="es-MX"/>
              </w:rPr>
              <w:t>-</w:t>
            </w:r>
          </w:p>
        </w:tc>
      </w:tr>
      <w:tr w:rsidR="00BF3DB3" w14:paraId="589ADE5E" w14:textId="77777777" w:rsidTr="0043083B">
        <w:tc>
          <w:tcPr>
            <w:tcW w:w="8494" w:type="dxa"/>
            <w:gridSpan w:val="4"/>
          </w:tcPr>
          <w:p w14:paraId="5D246746" w14:textId="77777777" w:rsidR="00BF3DB3" w:rsidRDefault="00BF3DB3" w:rsidP="0043083B">
            <w:pPr>
              <w:rPr>
                <w:lang w:val="es-MX"/>
              </w:rPr>
            </w:pPr>
            <w:r>
              <w:rPr>
                <w:lang w:val="es-MX"/>
              </w:rPr>
              <w:t>Fuente: elaboración propia</w:t>
            </w:r>
          </w:p>
        </w:tc>
      </w:tr>
    </w:tbl>
    <w:p w14:paraId="4851923E" w14:textId="77777777" w:rsidR="00BF3DB3" w:rsidRDefault="00BF3DB3" w:rsidP="00BF3DB3">
      <w:pPr>
        <w:rPr>
          <w:lang w:val="es-MX"/>
        </w:rPr>
      </w:pPr>
    </w:p>
    <w:p w14:paraId="7C64230C" w14:textId="77777777" w:rsidR="00BF3DB3" w:rsidRPr="003E1FCE" w:rsidRDefault="00BF3DB3" w:rsidP="00BF3DB3">
      <w:pPr>
        <w:pStyle w:val="Descripcin"/>
        <w:keepNext/>
        <w:rPr>
          <w:i w:val="0"/>
          <w:iCs w:val="0"/>
          <w:color w:val="auto"/>
          <w:sz w:val="22"/>
          <w:szCs w:val="22"/>
          <w:lang w:val="es-MX"/>
        </w:rPr>
      </w:pPr>
      <w:r w:rsidRPr="001D474F">
        <w:rPr>
          <w:b/>
          <w:bCs/>
          <w:i w:val="0"/>
          <w:iCs w:val="0"/>
          <w:color w:val="auto"/>
          <w:sz w:val="22"/>
          <w:szCs w:val="22"/>
          <w:lang w:val="es-MX"/>
        </w:rPr>
        <w:t xml:space="preserve">Tabla </w:t>
      </w:r>
      <w:r w:rsidRPr="001D474F">
        <w:rPr>
          <w:b/>
          <w:bCs/>
          <w:i w:val="0"/>
          <w:iCs w:val="0"/>
          <w:color w:val="auto"/>
          <w:sz w:val="22"/>
          <w:szCs w:val="22"/>
          <w:lang w:val="es-MX"/>
        </w:rPr>
        <w:fldChar w:fldCharType="begin"/>
      </w:r>
      <w:r w:rsidRPr="001D474F">
        <w:rPr>
          <w:b/>
          <w:bCs/>
          <w:i w:val="0"/>
          <w:iCs w:val="0"/>
          <w:color w:val="auto"/>
          <w:sz w:val="22"/>
          <w:szCs w:val="22"/>
          <w:lang w:val="es-MX"/>
        </w:rPr>
        <w:instrText xml:space="preserve"> SEQ Tabla \* ARABIC </w:instrText>
      </w:r>
      <w:r w:rsidRPr="001D474F">
        <w:rPr>
          <w:b/>
          <w:bCs/>
          <w:i w:val="0"/>
          <w:iCs w:val="0"/>
          <w:color w:val="auto"/>
          <w:sz w:val="22"/>
          <w:szCs w:val="22"/>
          <w:lang w:val="es-MX"/>
        </w:rPr>
        <w:fldChar w:fldCharType="separate"/>
      </w:r>
      <w:r w:rsidRPr="001D474F">
        <w:rPr>
          <w:b/>
          <w:bCs/>
          <w:i w:val="0"/>
          <w:iCs w:val="0"/>
          <w:noProof/>
          <w:color w:val="auto"/>
          <w:sz w:val="22"/>
          <w:szCs w:val="22"/>
          <w:lang w:val="es-MX"/>
        </w:rPr>
        <w:t>4</w:t>
      </w:r>
      <w:r w:rsidRPr="001D474F">
        <w:rPr>
          <w:b/>
          <w:bCs/>
          <w:i w:val="0"/>
          <w:iCs w:val="0"/>
          <w:color w:val="auto"/>
          <w:sz w:val="22"/>
          <w:szCs w:val="22"/>
          <w:lang w:val="es-MX"/>
        </w:rPr>
        <w:fldChar w:fldCharType="end"/>
      </w:r>
      <w:r w:rsidRPr="003E1FCE">
        <w:rPr>
          <w:i w:val="0"/>
          <w:iCs w:val="0"/>
          <w:color w:val="auto"/>
          <w:sz w:val="22"/>
          <w:szCs w:val="22"/>
          <w:lang w:val="es-MX"/>
        </w:rPr>
        <w:t xml:space="preserve">. </w:t>
      </w:r>
      <w:proofErr w:type="spellStart"/>
      <w:r w:rsidRPr="003E1FCE">
        <w:rPr>
          <w:i w:val="0"/>
          <w:iCs w:val="0"/>
          <w:color w:val="auto"/>
          <w:sz w:val="22"/>
          <w:szCs w:val="22"/>
          <w:lang w:val="es-MX"/>
        </w:rPr>
        <w:t>Hiperparámetros</w:t>
      </w:r>
      <w:proofErr w:type="spellEnd"/>
      <w:r w:rsidRPr="003E1FCE">
        <w:rPr>
          <w:i w:val="0"/>
          <w:iCs w:val="0"/>
          <w:color w:val="auto"/>
          <w:sz w:val="22"/>
          <w:szCs w:val="22"/>
          <w:lang w:val="es-MX"/>
        </w:rPr>
        <w:t xml:space="preserve"> considerados en el </w:t>
      </w:r>
      <w:proofErr w:type="spellStart"/>
      <w:r w:rsidRPr="003E1FCE">
        <w:rPr>
          <w:i w:val="0"/>
          <w:iCs w:val="0"/>
          <w:color w:val="auto"/>
          <w:sz w:val="22"/>
          <w:szCs w:val="22"/>
          <w:lang w:val="es-MX"/>
        </w:rPr>
        <w:t>Grid</w:t>
      </w:r>
      <w:proofErr w:type="spellEnd"/>
      <w:r w:rsidRPr="003E1FCE">
        <w:rPr>
          <w:i w:val="0"/>
          <w:iCs w:val="0"/>
          <w:color w:val="auto"/>
          <w:sz w:val="22"/>
          <w:szCs w:val="22"/>
          <w:lang w:val="es-MX"/>
        </w:rPr>
        <w:t xml:space="preserve"> </w:t>
      </w:r>
      <w:proofErr w:type="spellStart"/>
      <w:r w:rsidRPr="003E1FCE">
        <w:rPr>
          <w:i w:val="0"/>
          <w:iCs w:val="0"/>
          <w:color w:val="auto"/>
          <w:sz w:val="22"/>
          <w:szCs w:val="22"/>
          <w:lang w:val="es-MX"/>
        </w:rPr>
        <w:t>Search</w:t>
      </w:r>
      <w:proofErr w:type="spellEnd"/>
      <w:r w:rsidRPr="003E1FCE">
        <w:rPr>
          <w:i w:val="0"/>
          <w:iCs w:val="0"/>
          <w:color w:val="auto"/>
          <w:sz w:val="22"/>
          <w:szCs w:val="22"/>
          <w:lang w:val="es-MX"/>
        </w:rPr>
        <w:t xml:space="preserve"> de los Métodos de Regularización</w:t>
      </w:r>
    </w:p>
    <w:tbl>
      <w:tblPr>
        <w:tblStyle w:val="Tablaconcuadrcula"/>
        <w:tblW w:w="0" w:type="auto"/>
        <w:tblLook w:val="04A0" w:firstRow="1" w:lastRow="0" w:firstColumn="1" w:lastColumn="0" w:noHBand="0" w:noVBand="1"/>
      </w:tblPr>
      <w:tblGrid>
        <w:gridCol w:w="2122"/>
        <w:gridCol w:w="6372"/>
      </w:tblGrid>
      <w:tr w:rsidR="00BF3DB3" w14:paraId="29015CAC" w14:textId="77777777" w:rsidTr="0043083B">
        <w:tc>
          <w:tcPr>
            <w:tcW w:w="2122" w:type="dxa"/>
          </w:tcPr>
          <w:p w14:paraId="28A16AFD" w14:textId="77777777" w:rsidR="00BF3DB3" w:rsidRPr="003E1FCE" w:rsidRDefault="00BF3DB3" w:rsidP="0043083B">
            <w:pPr>
              <w:jc w:val="center"/>
              <w:rPr>
                <w:b/>
                <w:bCs/>
                <w:lang w:val="es-MX"/>
              </w:rPr>
            </w:pPr>
            <w:r w:rsidRPr="003E1FCE">
              <w:rPr>
                <w:b/>
                <w:bCs/>
                <w:lang w:val="es-MX"/>
              </w:rPr>
              <w:t>Modelo</w:t>
            </w:r>
          </w:p>
        </w:tc>
        <w:tc>
          <w:tcPr>
            <w:tcW w:w="6372" w:type="dxa"/>
          </w:tcPr>
          <w:p w14:paraId="5392277A" w14:textId="77777777" w:rsidR="00BF3DB3" w:rsidRPr="003E1FCE" w:rsidRDefault="00BF3DB3" w:rsidP="0043083B">
            <w:pPr>
              <w:jc w:val="center"/>
              <w:rPr>
                <w:b/>
                <w:bCs/>
                <w:lang w:val="es-MX"/>
              </w:rPr>
            </w:pPr>
            <w:r w:rsidRPr="003E1FCE">
              <w:rPr>
                <w:b/>
                <w:bCs/>
                <w:lang w:val="es-MX"/>
              </w:rPr>
              <w:t>Cs (Fuerza de la regularización)</w:t>
            </w:r>
          </w:p>
        </w:tc>
      </w:tr>
      <w:tr w:rsidR="00BF3DB3" w14:paraId="56FB9F5F" w14:textId="77777777" w:rsidTr="0043083B">
        <w:tc>
          <w:tcPr>
            <w:tcW w:w="2122" w:type="dxa"/>
          </w:tcPr>
          <w:p w14:paraId="344CF4CC" w14:textId="77777777" w:rsidR="00BF3DB3" w:rsidRDefault="00BF3DB3" w:rsidP="0043083B">
            <w:pPr>
              <w:jc w:val="both"/>
              <w:rPr>
                <w:lang w:val="es-MX"/>
              </w:rPr>
            </w:pPr>
            <w:r>
              <w:rPr>
                <w:lang w:val="es-MX"/>
              </w:rPr>
              <w:t>Lasso</w:t>
            </w:r>
          </w:p>
        </w:tc>
        <w:tc>
          <w:tcPr>
            <w:tcW w:w="6372" w:type="dxa"/>
          </w:tcPr>
          <w:p w14:paraId="07580670" w14:textId="77777777" w:rsidR="00BF3DB3" w:rsidRDefault="00BF3DB3" w:rsidP="0043083B">
            <w:pPr>
              <w:jc w:val="center"/>
              <w:rPr>
                <w:lang w:val="es-MX"/>
              </w:rPr>
            </w:pPr>
            <w:r w:rsidRPr="003E1FCE">
              <w:rPr>
                <w:lang w:val="es-MX"/>
              </w:rPr>
              <w:t>0.001, 0.01, 0.1, 1, 10</w:t>
            </w:r>
            <w:r>
              <w:rPr>
                <w:lang w:val="es-MX"/>
              </w:rPr>
              <w:t xml:space="preserve"> y</w:t>
            </w:r>
            <w:r w:rsidRPr="003E1FCE">
              <w:rPr>
                <w:lang w:val="es-MX"/>
              </w:rPr>
              <w:t xml:space="preserve"> 100</w:t>
            </w:r>
          </w:p>
        </w:tc>
      </w:tr>
      <w:tr w:rsidR="00BF3DB3" w14:paraId="03B9413A" w14:textId="77777777" w:rsidTr="0043083B">
        <w:tc>
          <w:tcPr>
            <w:tcW w:w="2122" w:type="dxa"/>
          </w:tcPr>
          <w:p w14:paraId="0E1DF18E" w14:textId="77777777" w:rsidR="00BF3DB3" w:rsidRDefault="00BF3DB3" w:rsidP="0043083B">
            <w:pPr>
              <w:jc w:val="both"/>
              <w:rPr>
                <w:lang w:val="es-MX"/>
              </w:rPr>
            </w:pPr>
            <w:r>
              <w:rPr>
                <w:lang w:val="es-MX"/>
              </w:rPr>
              <w:t>Ridge</w:t>
            </w:r>
          </w:p>
        </w:tc>
        <w:tc>
          <w:tcPr>
            <w:tcW w:w="6372" w:type="dxa"/>
          </w:tcPr>
          <w:p w14:paraId="2DC89999" w14:textId="77777777" w:rsidR="00BF3DB3" w:rsidRDefault="00BF3DB3" w:rsidP="0043083B">
            <w:pPr>
              <w:jc w:val="center"/>
              <w:rPr>
                <w:lang w:val="es-MX"/>
              </w:rPr>
            </w:pPr>
            <w:r w:rsidRPr="003E1FCE">
              <w:rPr>
                <w:lang w:val="es-MX"/>
              </w:rPr>
              <w:t>0.001, 0.01, 0.1, 1, 10</w:t>
            </w:r>
            <w:r>
              <w:rPr>
                <w:lang w:val="es-MX"/>
              </w:rPr>
              <w:t xml:space="preserve"> y</w:t>
            </w:r>
            <w:r w:rsidRPr="003E1FCE">
              <w:rPr>
                <w:lang w:val="es-MX"/>
              </w:rPr>
              <w:t xml:space="preserve"> 100</w:t>
            </w:r>
          </w:p>
        </w:tc>
      </w:tr>
      <w:tr w:rsidR="00BF3DB3" w14:paraId="48CEB041" w14:textId="77777777" w:rsidTr="0043083B">
        <w:tc>
          <w:tcPr>
            <w:tcW w:w="2122" w:type="dxa"/>
          </w:tcPr>
          <w:p w14:paraId="7507FBD9" w14:textId="77777777" w:rsidR="00BF3DB3" w:rsidRDefault="00BF3DB3" w:rsidP="0043083B">
            <w:pPr>
              <w:jc w:val="both"/>
              <w:rPr>
                <w:lang w:val="es-MX"/>
              </w:rPr>
            </w:pPr>
            <w:proofErr w:type="spellStart"/>
            <w:r>
              <w:rPr>
                <w:lang w:val="es-MX"/>
              </w:rPr>
              <w:t>Elastic</w:t>
            </w:r>
            <w:proofErr w:type="spellEnd"/>
            <w:r>
              <w:rPr>
                <w:lang w:val="es-MX"/>
              </w:rPr>
              <w:t xml:space="preserve"> Net</w:t>
            </w:r>
          </w:p>
        </w:tc>
        <w:tc>
          <w:tcPr>
            <w:tcW w:w="6372" w:type="dxa"/>
          </w:tcPr>
          <w:p w14:paraId="4E55B35C" w14:textId="77777777" w:rsidR="00BF3DB3" w:rsidRDefault="00BF3DB3" w:rsidP="0043083B">
            <w:pPr>
              <w:jc w:val="center"/>
              <w:rPr>
                <w:lang w:val="es-MX"/>
              </w:rPr>
            </w:pPr>
            <w:r w:rsidRPr="003E1FCE">
              <w:rPr>
                <w:lang w:val="es-MX"/>
              </w:rPr>
              <w:t>0.001, 0.01, 0.1, 1, 10</w:t>
            </w:r>
            <w:r>
              <w:rPr>
                <w:lang w:val="es-MX"/>
              </w:rPr>
              <w:t xml:space="preserve"> y</w:t>
            </w:r>
            <w:r w:rsidRPr="003E1FCE">
              <w:rPr>
                <w:lang w:val="es-MX"/>
              </w:rPr>
              <w:t xml:space="preserve"> 100</w:t>
            </w:r>
          </w:p>
        </w:tc>
      </w:tr>
      <w:tr w:rsidR="00BF3DB3" w14:paraId="60C9C9BB" w14:textId="77777777" w:rsidTr="0043083B">
        <w:tc>
          <w:tcPr>
            <w:tcW w:w="8494" w:type="dxa"/>
            <w:gridSpan w:val="2"/>
          </w:tcPr>
          <w:p w14:paraId="3C4C93AB" w14:textId="77777777" w:rsidR="00BF3DB3" w:rsidRDefault="00BF3DB3" w:rsidP="0043083B">
            <w:pPr>
              <w:rPr>
                <w:lang w:val="es-MX"/>
              </w:rPr>
            </w:pPr>
            <w:r>
              <w:rPr>
                <w:lang w:val="es-MX"/>
              </w:rPr>
              <w:t>Fuente: elaboración propia</w:t>
            </w:r>
          </w:p>
        </w:tc>
      </w:tr>
    </w:tbl>
    <w:p w14:paraId="384CF721" w14:textId="77777777" w:rsidR="00BF3DB3" w:rsidRDefault="00BF3DB3" w:rsidP="00BF3DB3">
      <w:pPr>
        <w:jc w:val="both"/>
        <w:rPr>
          <w:lang w:val="es-MX"/>
        </w:rPr>
      </w:pPr>
    </w:p>
    <w:p w14:paraId="7BB191EA" w14:textId="77777777" w:rsidR="00BF3DB3" w:rsidRDefault="00BF3DB3" w:rsidP="00BF3DB3">
      <w:pPr>
        <w:jc w:val="both"/>
        <w:rPr>
          <w:rFonts w:eastAsiaTheme="minorEastAsia"/>
          <w:lang w:val="es-MX"/>
        </w:rPr>
      </w:pPr>
      <w:r>
        <w:rPr>
          <w:lang w:val="es-MX"/>
        </w:rPr>
        <w:t xml:space="preserve">También debe considerarse que en el </w:t>
      </w:r>
      <w:proofErr w:type="spellStart"/>
      <w:r>
        <w:rPr>
          <w:lang w:val="es-MX"/>
        </w:rPr>
        <w:t>Grid</w:t>
      </w:r>
      <w:proofErr w:type="spellEnd"/>
      <w:r>
        <w:rPr>
          <w:lang w:val="es-MX"/>
        </w:rPr>
        <w:t xml:space="preserve"> </w:t>
      </w:r>
      <w:proofErr w:type="spellStart"/>
      <w:r>
        <w:rPr>
          <w:lang w:val="es-MX"/>
        </w:rPr>
        <w:t>Search</w:t>
      </w:r>
      <w:proofErr w:type="spellEnd"/>
      <w:r>
        <w:rPr>
          <w:lang w:val="es-MX"/>
        </w:rPr>
        <w:t xml:space="preserve"> se empleó, para todos los modelos, una validación cruzada en K-</w:t>
      </w:r>
      <w:proofErr w:type="spellStart"/>
      <w:r>
        <w:rPr>
          <w:lang w:val="es-MX"/>
        </w:rPr>
        <w:t>Folds</w:t>
      </w:r>
      <w:proofErr w:type="spellEnd"/>
      <w:r>
        <w:rPr>
          <w:lang w:val="es-MX"/>
        </w:rPr>
        <w:t xml:space="preserve">, donde </w:t>
      </w:r>
      <m:oMath>
        <m:r>
          <w:rPr>
            <w:rFonts w:ascii="Cambria Math" w:hAnsi="Cambria Math"/>
            <w:lang w:val="es-MX"/>
          </w:rPr>
          <m:t>k</m:t>
        </m:r>
      </m:oMath>
      <w:r>
        <w:rPr>
          <w:rFonts w:eastAsiaTheme="minorEastAsia"/>
          <w:lang w:val="es-MX"/>
        </w:rPr>
        <w:t xml:space="preserve"> siempre tuvo el valor de 5.</w:t>
      </w:r>
    </w:p>
    <w:p w14:paraId="7D060E35" w14:textId="77777777" w:rsidR="00BF3DB3" w:rsidRDefault="00BF3DB3" w:rsidP="00BF3DB3">
      <w:pPr>
        <w:jc w:val="both"/>
        <w:rPr>
          <w:rFonts w:eastAsiaTheme="minorEastAsia"/>
          <w:lang w:val="es-MX"/>
        </w:rPr>
      </w:pPr>
    </w:p>
    <w:p w14:paraId="2B853158" w14:textId="77777777" w:rsidR="00BF3DB3" w:rsidRPr="00F90C31" w:rsidRDefault="00BF3DB3" w:rsidP="00BF3DB3">
      <w:pPr>
        <w:jc w:val="both"/>
        <w:rPr>
          <w:b/>
          <w:bCs/>
          <w:u w:val="single"/>
          <w:lang w:val="es-MX"/>
        </w:rPr>
      </w:pPr>
      <w:r>
        <w:rPr>
          <w:b/>
          <w:bCs/>
          <w:u w:val="single"/>
          <w:lang w:val="es-MX"/>
        </w:rPr>
        <w:t>Resultados (métricas de desempeño)</w:t>
      </w:r>
    </w:p>
    <w:p w14:paraId="2FC2BADC" w14:textId="74ED6E49" w:rsidR="00BF3DB3" w:rsidRDefault="00BF3DB3" w:rsidP="00BF3DB3">
      <w:pPr>
        <w:jc w:val="both"/>
        <w:rPr>
          <w:lang w:val="es-MX"/>
        </w:rPr>
      </w:pPr>
      <w:r>
        <w:rPr>
          <w:lang w:val="es-MX"/>
        </w:rPr>
        <w:t xml:space="preserve">La </w:t>
      </w:r>
      <w:r w:rsidRPr="00713167">
        <w:rPr>
          <w:lang w:val="es-MX"/>
        </w:rPr>
        <w:t xml:space="preserve">tabla 5 presenta los resultados de los modelos de Machine </w:t>
      </w:r>
      <w:proofErr w:type="spellStart"/>
      <w:r w:rsidRPr="00713167">
        <w:rPr>
          <w:lang w:val="es-MX"/>
        </w:rPr>
        <w:t>Learning</w:t>
      </w:r>
      <w:proofErr w:type="spellEnd"/>
      <w:r w:rsidRPr="00713167">
        <w:rPr>
          <w:lang w:val="es-MX"/>
        </w:rPr>
        <w:t xml:space="preserve"> para el conjunto de entrenamiento NRO. Tomando en cuenta la métrica F1, el modelo con el mejor desempeño es el modelo </w:t>
      </w:r>
      <w:proofErr w:type="spellStart"/>
      <w:r w:rsidR="00C9585F" w:rsidRPr="00C9585F">
        <w:rPr>
          <w:b/>
          <w:bCs/>
          <w:lang w:val="es-MX"/>
        </w:rPr>
        <w:t>Random</w:t>
      </w:r>
      <w:proofErr w:type="spellEnd"/>
      <w:r w:rsidR="00C9585F" w:rsidRPr="00C9585F">
        <w:rPr>
          <w:b/>
          <w:bCs/>
          <w:lang w:val="es-MX"/>
        </w:rPr>
        <w:t xml:space="preserve"> Forest</w:t>
      </w:r>
      <w:r w:rsidRPr="00713167">
        <w:rPr>
          <w:lang w:val="es-MX"/>
        </w:rPr>
        <w:t xml:space="preserve"> entrenado con el conjunto de entrenamiento SMOTE</w:t>
      </w:r>
      <w:r w:rsidR="00C9585F">
        <w:rPr>
          <w:lang w:val="es-MX"/>
        </w:rPr>
        <w:t>-</w:t>
      </w:r>
      <w:proofErr w:type="spellStart"/>
      <w:r w:rsidR="00C9585F">
        <w:rPr>
          <w:lang w:val="es-MX"/>
        </w:rPr>
        <w:t>Tomek</w:t>
      </w:r>
      <w:proofErr w:type="spellEnd"/>
      <w:r w:rsidR="00C9585F">
        <w:rPr>
          <w:lang w:val="es-MX"/>
        </w:rPr>
        <w:t xml:space="preserve"> Links</w:t>
      </w:r>
      <w:r w:rsidRPr="00713167">
        <w:rPr>
          <w:lang w:val="es-MX"/>
        </w:rPr>
        <w:t xml:space="preserve">. Las combinaciones óptimas de </w:t>
      </w:r>
      <w:proofErr w:type="spellStart"/>
      <w:r w:rsidRPr="00713167">
        <w:rPr>
          <w:lang w:val="es-MX"/>
        </w:rPr>
        <w:t>hiperparámetros</w:t>
      </w:r>
      <w:proofErr w:type="spellEnd"/>
      <w:r w:rsidRPr="00713167">
        <w:rPr>
          <w:lang w:val="es-MX"/>
        </w:rPr>
        <w:t xml:space="preserve"> se reportan en los anexos 1 y 2.</w:t>
      </w:r>
    </w:p>
    <w:p w14:paraId="5C87651C" w14:textId="77777777" w:rsidR="00BF3DB3" w:rsidRDefault="00BF3DB3" w:rsidP="00BF3DB3">
      <w:pPr>
        <w:jc w:val="both"/>
        <w:rPr>
          <w:lang w:val="es-MX"/>
        </w:rPr>
      </w:pPr>
    </w:p>
    <w:p w14:paraId="513EBF2F" w14:textId="5D393EA7" w:rsidR="00BF3DB3" w:rsidRPr="0024271D" w:rsidRDefault="00BF3DB3" w:rsidP="00BF3DB3">
      <w:pPr>
        <w:pStyle w:val="Descripcin"/>
        <w:keepNext/>
        <w:jc w:val="both"/>
        <w:rPr>
          <w:i w:val="0"/>
          <w:iCs w:val="0"/>
          <w:color w:val="auto"/>
          <w:sz w:val="22"/>
          <w:szCs w:val="22"/>
          <w:lang w:val="es-MX"/>
        </w:rPr>
      </w:pPr>
      <w:r w:rsidRPr="001D474F">
        <w:rPr>
          <w:b/>
          <w:bCs/>
          <w:i w:val="0"/>
          <w:iCs w:val="0"/>
          <w:color w:val="auto"/>
          <w:sz w:val="22"/>
          <w:szCs w:val="22"/>
          <w:lang w:val="es-MX"/>
        </w:rPr>
        <w:t xml:space="preserve">Tabla </w:t>
      </w:r>
      <w:r w:rsidRPr="001D474F">
        <w:rPr>
          <w:b/>
          <w:bCs/>
          <w:i w:val="0"/>
          <w:iCs w:val="0"/>
          <w:color w:val="auto"/>
          <w:sz w:val="22"/>
          <w:szCs w:val="22"/>
          <w:lang w:val="es-MX"/>
        </w:rPr>
        <w:fldChar w:fldCharType="begin"/>
      </w:r>
      <w:r w:rsidRPr="001D474F">
        <w:rPr>
          <w:b/>
          <w:bCs/>
          <w:i w:val="0"/>
          <w:iCs w:val="0"/>
          <w:color w:val="auto"/>
          <w:sz w:val="22"/>
          <w:szCs w:val="22"/>
          <w:lang w:val="es-MX"/>
        </w:rPr>
        <w:instrText xml:space="preserve"> SEQ Tabla \* ARABIC </w:instrText>
      </w:r>
      <w:r w:rsidRPr="001D474F">
        <w:rPr>
          <w:b/>
          <w:bCs/>
          <w:i w:val="0"/>
          <w:iCs w:val="0"/>
          <w:color w:val="auto"/>
          <w:sz w:val="22"/>
          <w:szCs w:val="22"/>
          <w:lang w:val="es-MX"/>
        </w:rPr>
        <w:fldChar w:fldCharType="separate"/>
      </w:r>
      <w:r w:rsidRPr="001D474F">
        <w:rPr>
          <w:b/>
          <w:bCs/>
          <w:i w:val="0"/>
          <w:iCs w:val="0"/>
          <w:noProof/>
          <w:color w:val="auto"/>
          <w:sz w:val="22"/>
          <w:szCs w:val="22"/>
          <w:lang w:val="es-MX"/>
        </w:rPr>
        <w:t>5</w:t>
      </w:r>
      <w:r w:rsidRPr="001D474F">
        <w:rPr>
          <w:b/>
          <w:bCs/>
          <w:i w:val="0"/>
          <w:iCs w:val="0"/>
          <w:color w:val="auto"/>
          <w:sz w:val="22"/>
          <w:szCs w:val="22"/>
          <w:lang w:val="es-MX"/>
        </w:rPr>
        <w:fldChar w:fldCharType="end"/>
      </w:r>
      <w:r w:rsidRPr="0024271D">
        <w:rPr>
          <w:i w:val="0"/>
          <w:iCs w:val="0"/>
          <w:color w:val="auto"/>
          <w:sz w:val="22"/>
          <w:szCs w:val="22"/>
          <w:lang w:val="es-MX"/>
        </w:rPr>
        <w:t xml:space="preserve">. </w:t>
      </w:r>
      <w:r>
        <w:rPr>
          <w:i w:val="0"/>
          <w:iCs w:val="0"/>
          <w:color w:val="auto"/>
          <w:sz w:val="22"/>
          <w:szCs w:val="22"/>
          <w:lang w:val="es-MX"/>
        </w:rPr>
        <w:t>Métricas de desempeño de los modelos</w:t>
      </w:r>
      <w:r w:rsidRPr="0024271D">
        <w:rPr>
          <w:i w:val="0"/>
          <w:iCs w:val="0"/>
          <w:color w:val="auto"/>
          <w:sz w:val="22"/>
          <w:szCs w:val="22"/>
          <w:lang w:val="es-MX"/>
        </w:rPr>
        <w:t xml:space="preserve"> entrenados con el conjunto de entrenamiento </w:t>
      </w:r>
      <w:r>
        <w:rPr>
          <w:i w:val="0"/>
          <w:iCs w:val="0"/>
          <w:color w:val="auto"/>
          <w:sz w:val="22"/>
          <w:szCs w:val="22"/>
          <w:lang w:val="es-MX"/>
        </w:rPr>
        <w:t>SMOTE</w:t>
      </w:r>
      <w:r w:rsidR="00C9585F">
        <w:rPr>
          <w:i w:val="0"/>
          <w:iCs w:val="0"/>
          <w:color w:val="auto"/>
          <w:sz w:val="22"/>
          <w:szCs w:val="22"/>
          <w:lang w:val="es-MX"/>
        </w:rPr>
        <w:t>-</w:t>
      </w:r>
      <w:proofErr w:type="spellStart"/>
      <w:r w:rsidR="00C9585F">
        <w:rPr>
          <w:i w:val="0"/>
          <w:iCs w:val="0"/>
          <w:color w:val="auto"/>
          <w:sz w:val="22"/>
          <w:szCs w:val="22"/>
          <w:lang w:val="es-MX"/>
        </w:rPr>
        <w:t>Tomek</w:t>
      </w:r>
      <w:proofErr w:type="spellEnd"/>
      <w:r w:rsidR="00C9585F">
        <w:rPr>
          <w:i w:val="0"/>
          <w:iCs w:val="0"/>
          <w:color w:val="auto"/>
          <w:sz w:val="22"/>
          <w:szCs w:val="22"/>
          <w:lang w:val="es-MX"/>
        </w:rPr>
        <w:t xml:space="preserve"> Links</w:t>
      </w:r>
    </w:p>
    <w:tbl>
      <w:tblPr>
        <w:tblStyle w:val="Tablaconcuadrcula"/>
        <w:tblW w:w="0" w:type="auto"/>
        <w:tblLook w:val="04A0" w:firstRow="1" w:lastRow="0" w:firstColumn="1" w:lastColumn="0" w:noHBand="0" w:noVBand="1"/>
      </w:tblPr>
      <w:tblGrid>
        <w:gridCol w:w="1001"/>
        <w:gridCol w:w="1081"/>
        <w:gridCol w:w="765"/>
        <w:gridCol w:w="771"/>
        <w:gridCol w:w="825"/>
        <w:gridCol w:w="975"/>
        <w:gridCol w:w="999"/>
        <w:gridCol w:w="962"/>
        <w:gridCol w:w="1115"/>
      </w:tblGrid>
      <w:tr w:rsidR="00E96ECB" w14:paraId="5C57B942" w14:textId="2A8C86A9" w:rsidTr="00E96ECB">
        <w:tc>
          <w:tcPr>
            <w:tcW w:w="1001" w:type="dxa"/>
            <w:vAlign w:val="center"/>
          </w:tcPr>
          <w:p w14:paraId="6F394A02" w14:textId="77777777" w:rsidR="00C93474" w:rsidRPr="00E96ECB" w:rsidRDefault="00C93474" w:rsidP="00E96ECB">
            <w:pPr>
              <w:jc w:val="center"/>
              <w:rPr>
                <w:b/>
                <w:bCs/>
                <w:sz w:val="20"/>
                <w:szCs w:val="20"/>
                <w:lang w:val="es-MX"/>
              </w:rPr>
            </w:pPr>
            <w:r w:rsidRPr="00E96ECB">
              <w:rPr>
                <w:b/>
                <w:bCs/>
                <w:sz w:val="20"/>
                <w:szCs w:val="20"/>
                <w:lang w:val="es-MX"/>
              </w:rPr>
              <w:t>Métrica</w:t>
            </w:r>
          </w:p>
        </w:tc>
        <w:tc>
          <w:tcPr>
            <w:tcW w:w="1081" w:type="dxa"/>
            <w:vAlign w:val="center"/>
          </w:tcPr>
          <w:p w14:paraId="03D92A10" w14:textId="77777777" w:rsidR="00C93474" w:rsidRPr="00E96ECB" w:rsidRDefault="00C93474" w:rsidP="00E96ECB">
            <w:pPr>
              <w:jc w:val="center"/>
              <w:rPr>
                <w:b/>
                <w:bCs/>
                <w:sz w:val="20"/>
                <w:szCs w:val="20"/>
                <w:lang w:val="es-MX"/>
              </w:rPr>
            </w:pPr>
            <w:r w:rsidRPr="00E96ECB">
              <w:rPr>
                <w:b/>
                <w:bCs/>
                <w:sz w:val="20"/>
                <w:szCs w:val="20"/>
                <w:lang w:val="es-MX"/>
              </w:rPr>
              <w:t>Regresión Logística</w:t>
            </w:r>
          </w:p>
        </w:tc>
        <w:tc>
          <w:tcPr>
            <w:tcW w:w="765" w:type="dxa"/>
            <w:vAlign w:val="center"/>
          </w:tcPr>
          <w:p w14:paraId="3D2F5AB0" w14:textId="77777777" w:rsidR="00C93474" w:rsidRPr="00E96ECB" w:rsidRDefault="00C93474" w:rsidP="00E96ECB">
            <w:pPr>
              <w:jc w:val="center"/>
              <w:rPr>
                <w:b/>
                <w:bCs/>
                <w:sz w:val="20"/>
                <w:szCs w:val="20"/>
                <w:lang w:val="es-MX"/>
              </w:rPr>
            </w:pPr>
            <w:r w:rsidRPr="00E96ECB">
              <w:rPr>
                <w:b/>
                <w:bCs/>
                <w:sz w:val="20"/>
                <w:szCs w:val="20"/>
                <w:lang w:val="es-MX"/>
              </w:rPr>
              <w:t>Lasso</w:t>
            </w:r>
          </w:p>
        </w:tc>
        <w:tc>
          <w:tcPr>
            <w:tcW w:w="771" w:type="dxa"/>
            <w:vAlign w:val="center"/>
          </w:tcPr>
          <w:p w14:paraId="5CB6F896" w14:textId="77777777" w:rsidR="00C93474" w:rsidRPr="00E96ECB" w:rsidRDefault="00C93474" w:rsidP="00E96ECB">
            <w:pPr>
              <w:jc w:val="center"/>
              <w:rPr>
                <w:b/>
                <w:bCs/>
                <w:sz w:val="20"/>
                <w:szCs w:val="20"/>
                <w:lang w:val="es-MX"/>
              </w:rPr>
            </w:pPr>
            <w:r w:rsidRPr="00E96ECB">
              <w:rPr>
                <w:b/>
                <w:bCs/>
                <w:sz w:val="20"/>
                <w:szCs w:val="20"/>
                <w:lang w:val="es-MX"/>
              </w:rPr>
              <w:t>Ridge</w:t>
            </w:r>
          </w:p>
        </w:tc>
        <w:tc>
          <w:tcPr>
            <w:tcW w:w="825" w:type="dxa"/>
            <w:vAlign w:val="center"/>
          </w:tcPr>
          <w:p w14:paraId="726B8CD9" w14:textId="77777777" w:rsidR="00C93474" w:rsidRPr="00E96ECB" w:rsidRDefault="00C93474" w:rsidP="00E96ECB">
            <w:pPr>
              <w:jc w:val="center"/>
              <w:rPr>
                <w:b/>
                <w:bCs/>
                <w:sz w:val="20"/>
                <w:szCs w:val="20"/>
                <w:lang w:val="es-MX"/>
              </w:rPr>
            </w:pPr>
            <w:proofErr w:type="spellStart"/>
            <w:r w:rsidRPr="00E96ECB">
              <w:rPr>
                <w:b/>
                <w:bCs/>
                <w:sz w:val="20"/>
                <w:szCs w:val="20"/>
                <w:lang w:val="es-MX"/>
              </w:rPr>
              <w:t>Elastic</w:t>
            </w:r>
            <w:proofErr w:type="spellEnd"/>
            <w:r w:rsidRPr="00E96ECB">
              <w:rPr>
                <w:b/>
                <w:bCs/>
                <w:sz w:val="20"/>
                <w:szCs w:val="20"/>
                <w:lang w:val="es-MX"/>
              </w:rPr>
              <w:t xml:space="preserve"> Net</w:t>
            </w:r>
          </w:p>
        </w:tc>
        <w:tc>
          <w:tcPr>
            <w:tcW w:w="975" w:type="dxa"/>
            <w:vAlign w:val="center"/>
          </w:tcPr>
          <w:p w14:paraId="2307526D" w14:textId="77777777" w:rsidR="00C93474" w:rsidRPr="00E96ECB" w:rsidRDefault="00C93474" w:rsidP="00E96ECB">
            <w:pPr>
              <w:jc w:val="center"/>
              <w:rPr>
                <w:b/>
                <w:bCs/>
                <w:sz w:val="20"/>
                <w:szCs w:val="20"/>
                <w:lang w:val="es-MX"/>
              </w:rPr>
            </w:pPr>
            <w:proofErr w:type="spellStart"/>
            <w:r w:rsidRPr="00E96ECB">
              <w:rPr>
                <w:b/>
                <w:bCs/>
                <w:sz w:val="20"/>
                <w:szCs w:val="20"/>
                <w:lang w:val="es-MX"/>
              </w:rPr>
              <w:t>Random</w:t>
            </w:r>
            <w:proofErr w:type="spellEnd"/>
            <w:r w:rsidRPr="00E96ECB">
              <w:rPr>
                <w:b/>
                <w:bCs/>
                <w:sz w:val="20"/>
                <w:szCs w:val="20"/>
                <w:lang w:val="es-MX"/>
              </w:rPr>
              <w:t xml:space="preserve"> Forest</w:t>
            </w:r>
          </w:p>
        </w:tc>
        <w:tc>
          <w:tcPr>
            <w:tcW w:w="999" w:type="dxa"/>
            <w:vAlign w:val="center"/>
          </w:tcPr>
          <w:p w14:paraId="6AF1E128" w14:textId="77777777" w:rsidR="00C93474" w:rsidRPr="00E96ECB" w:rsidRDefault="00C93474" w:rsidP="00E96ECB">
            <w:pPr>
              <w:jc w:val="center"/>
              <w:rPr>
                <w:b/>
                <w:bCs/>
                <w:sz w:val="20"/>
                <w:szCs w:val="20"/>
                <w:lang w:val="es-MX"/>
              </w:rPr>
            </w:pPr>
            <w:proofErr w:type="spellStart"/>
            <w:r w:rsidRPr="00E96ECB">
              <w:rPr>
                <w:b/>
                <w:bCs/>
                <w:sz w:val="20"/>
                <w:szCs w:val="20"/>
                <w:lang w:val="es-MX"/>
              </w:rPr>
              <w:t>Gradient</w:t>
            </w:r>
            <w:proofErr w:type="spellEnd"/>
            <w:r w:rsidRPr="00E96ECB">
              <w:rPr>
                <w:b/>
                <w:bCs/>
                <w:sz w:val="20"/>
                <w:szCs w:val="20"/>
                <w:lang w:val="es-MX"/>
              </w:rPr>
              <w:t xml:space="preserve"> </w:t>
            </w:r>
            <w:proofErr w:type="spellStart"/>
            <w:r w:rsidRPr="00E96ECB">
              <w:rPr>
                <w:b/>
                <w:bCs/>
                <w:sz w:val="20"/>
                <w:szCs w:val="20"/>
                <w:lang w:val="es-MX"/>
              </w:rPr>
              <w:t>Boosting</w:t>
            </w:r>
            <w:proofErr w:type="spellEnd"/>
            <w:r w:rsidRPr="00E96ECB">
              <w:rPr>
                <w:b/>
                <w:bCs/>
                <w:sz w:val="20"/>
                <w:szCs w:val="20"/>
                <w:lang w:val="es-MX"/>
              </w:rPr>
              <w:t xml:space="preserve"> </w:t>
            </w:r>
            <w:proofErr w:type="spellStart"/>
            <w:r w:rsidRPr="00E96ECB">
              <w:rPr>
                <w:b/>
                <w:bCs/>
                <w:sz w:val="20"/>
                <w:szCs w:val="20"/>
                <w:lang w:val="es-MX"/>
              </w:rPr>
              <w:t>Trees</w:t>
            </w:r>
            <w:proofErr w:type="spellEnd"/>
          </w:p>
        </w:tc>
        <w:tc>
          <w:tcPr>
            <w:tcW w:w="962" w:type="dxa"/>
            <w:vAlign w:val="center"/>
          </w:tcPr>
          <w:p w14:paraId="28CD9804" w14:textId="5363EBBF" w:rsidR="00C93474" w:rsidRPr="00E96ECB" w:rsidRDefault="00E96ECB" w:rsidP="00E96ECB">
            <w:pPr>
              <w:jc w:val="center"/>
              <w:rPr>
                <w:b/>
                <w:bCs/>
                <w:sz w:val="20"/>
                <w:szCs w:val="20"/>
                <w:lang w:val="es-MX"/>
              </w:rPr>
            </w:pPr>
            <w:r w:rsidRPr="00E96ECB">
              <w:rPr>
                <w:b/>
                <w:bCs/>
                <w:sz w:val="20"/>
                <w:szCs w:val="20"/>
                <w:lang w:val="es-MX"/>
              </w:rPr>
              <w:t xml:space="preserve">LGBM </w:t>
            </w:r>
            <w:proofErr w:type="spellStart"/>
            <w:r w:rsidRPr="00E96ECB">
              <w:rPr>
                <w:b/>
                <w:bCs/>
                <w:sz w:val="20"/>
                <w:szCs w:val="20"/>
                <w:lang w:val="es-MX"/>
              </w:rPr>
              <w:t>Classifier</w:t>
            </w:r>
            <w:proofErr w:type="spellEnd"/>
          </w:p>
        </w:tc>
        <w:tc>
          <w:tcPr>
            <w:tcW w:w="1115" w:type="dxa"/>
            <w:vAlign w:val="center"/>
          </w:tcPr>
          <w:p w14:paraId="6C16D370" w14:textId="06DEFD7F" w:rsidR="00C93474" w:rsidRPr="00E96ECB" w:rsidRDefault="00E96ECB" w:rsidP="00E96ECB">
            <w:pPr>
              <w:jc w:val="center"/>
              <w:rPr>
                <w:b/>
                <w:bCs/>
                <w:sz w:val="20"/>
                <w:szCs w:val="20"/>
                <w:lang w:val="es-MX"/>
              </w:rPr>
            </w:pPr>
            <w:proofErr w:type="spellStart"/>
            <w:r w:rsidRPr="00E96ECB">
              <w:rPr>
                <w:b/>
                <w:bCs/>
                <w:sz w:val="20"/>
                <w:szCs w:val="20"/>
                <w:lang w:val="es-MX"/>
              </w:rPr>
              <w:t>Regression</w:t>
            </w:r>
            <w:proofErr w:type="spellEnd"/>
            <w:r w:rsidRPr="00E96ECB">
              <w:rPr>
                <w:b/>
                <w:bCs/>
                <w:sz w:val="20"/>
                <w:szCs w:val="20"/>
                <w:lang w:val="es-MX"/>
              </w:rPr>
              <w:t xml:space="preserve"> Forest</w:t>
            </w:r>
          </w:p>
        </w:tc>
      </w:tr>
      <w:tr w:rsidR="00E96ECB" w14:paraId="70669A11" w14:textId="42BA6BEB" w:rsidTr="00E96ECB">
        <w:tc>
          <w:tcPr>
            <w:tcW w:w="1001" w:type="dxa"/>
          </w:tcPr>
          <w:p w14:paraId="2C6B1163" w14:textId="77777777" w:rsidR="00E96ECB" w:rsidRPr="00E96ECB" w:rsidRDefault="00E96ECB" w:rsidP="00E96ECB">
            <w:pPr>
              <w:jc w:val="both"/>
              <w:rPr>
                <w:sz w:val="20"/>
                <w:szCs w:val="20"/>
                <w:lang w:val="es-MX"/>
              </w:rPr>
            </w:pPr>
            <w:r w:rsidRPr="00E96ECB">
              <w:rPr>
                <w:sz w:val="20"/>
                <w:szCs w:val="20"/>
                <w:lang w:val="es-MX"/>
              </w:rPr>
              <w:t>F1</w:t>
            </w:r>
          </w:p>
        </w:tc>
        <w:tc>
          <w:tcPr>
            <w:tcW w:w="1081" w:type="dxa"/>
          </w:tcPr>
          <w:p w14:paraId="2286D8D6" w14:textId="5A31BDE0" w:rsidR="00E96ECB" w:rsidRPr="00E96ECB" w:rsidRDefault="00E96ECB" w:rsidP="00E96ECB">
            <w:pPr>
              <w:jc w:val="center"/>
              <w:rPr>
                <w:sz w:val="20"/>
                <w:szCs w:val="20"/>
                <w:lang w:val="es-MX"/>
              </w:rPr>
            </w:pPr>
            <w:r w:rsidRPr="00E96ECB">
              <w:rPr>
                <w:sz w:val="20"/>
                <w:szCs w:val="20"/>
                <w:lang w:val="es-MX"/>
              </w:rPr>
              <w:t>0.563</w:t>
            </w:r>
          </w:p>
        </w:tc>
        <w:tc>
          <w:tcPr>
            <w:tcW w:w="765" w:type="dxa"/>
          </w:tcPr>
          <w:p w14:paraId="2A39435D" w14:textId="07FC4F81" w:rsidR="00E96ECB" w:rsidRPr="00E96ECB" w:rsidRDefault="00E96ECB" w:rsidP="00E96ECB">
            <w:pPr>
              <w:jc w:val="center"/>
              <w:rPr>
                <w:sz w:val="20"/>
                <w:szCs w:val="20"/>
                <w:lang w:val="es-MX"/>
              </w:rPr>
            </w:pPr>
            <w:r w:rsidRPr="00E96ECB">
              <w:rPr>
                <w:sz w:val="20"/>
                <w:szCs w:val="20"/>
                <w:lang w:val="es-MX"/>
              </w:rPr>
              <w:t>0.568</w:t>
            </w:r>
          </w:p>
        </w:tc>
        <w:tc>
          <w:tcPr>
            <w:tcW w:w="771" w:type="dxa"/>
          </w:tcPr>
          <w:p w14:paraId="71DA1468" w14:textId="1E3A502E" w:rsidR="00E96ECB" w:rsidRPr="00E96ECB" w:rsidRDefault="00E96ECB" w:rsidP="00E96ECB">
            <w:pPr>
              <w:jc w:val="center"/>
              <w:rPr>
                <w:sz w:val="20"/>
                <w:szCs w:val="20"/>
                <w:lang w:val="es-MX"/>
              </w:rPr>
            </w:pPr>
            <w:r w:rsidRPr="00E96ECB">
              <w:rPr>
                <w:sz w:val="20"/>
                <w:szCs w:val="20"/>
                <w:lang w:val="es-MX"/>
              </w:rPr>
              <w:t>0.568</w:t>
            </w:r>
          </w:p>
        </w:tc>
        <w:tc>
          <w:tcPr>
            <w:tcW w:w="825" w:type="dxa"/>
          </w:tcPr>
          <w:p w14:paraId="564DE0E0" w14:textId="7A853DF2" w:rsidR="00E96ECB" w:rsidRPr="00E96ECB" w:rsidRDefault="00E96ECB" w:rsidP="00E96ECB">
            <w:pPr>
              <w:jc w:val="center"/>
              <w:rPr>
                <w:sz w:val="20"/>
                <w:szCs w:val="20"/>
                <w:lang w:val="es-MX"/>
              </w:rPr>
            </w:pPr>
            <w:r w:rsidRPr="00E96ECB">
              <w:rPr>
                <w:sz w:val="20"/>
                <w:szCs w:val="20"/>
                <w:lang w:val="es-MX"/>
              </w:rPr>
              <w:t>0.568</w:t>
            </w:r>
          </w:p>
        </w:tc>
        <w:tc>
          <w:tcPr>
            <w:tcW w:w="975" w:type="dxa"/>
          </w:tcPr>
          <w:p w14:paraId="04B8DE66" w14:textId="5337A9F9" w:rsidR="00E96ECB" w:rsidRPr="00E96ECB" w:rsidRDefault="00E96ECB" w:rsidP="00E96ECB">
            <w:pPr>
              <w:jc w:val="center"/>
              <w:rPr>
                <w:sz w:val="20"/>
                <w:szCs w:val="20"/>
                <w:lang w:val="es-MX"/>
              </w:rPr>
            </w:pPr>
            <w:r w:rsidRPr="00E96ECB">
              <w:rPr>
                <w:sz w:val="20"/>
                <w:szCs w:val="20"/>
                <w:highlight w:val="yellow"/>
                <w:lang w:val="es-MX"/>
              </w:rPr>
              <w:t>0.624</w:t>
            </w:r>
          </w:p>
        </w:tc>
        <w:tc>
          <w:tcPr>
            <w:tcW w:w="999" w:type="dxa"/>
          </w:tcPr>
          <w:p w14:paraId="4338AD8C" w14:textId="0DB7C812" w:rsidR="00E96ECB" w:rsidRPr="00E96ECB" w:rsidRDefault="00E96ECB" w:rsidP="00E96ECB">
            <w:pPr>
              <w:jc w:val="center"/>
              <w:rPr>
                <w:sz w:val="20"/>
                <w:szCs w:val="20"/>
                <w:lang w:val="es-MX"/>
              </w:rPr>
            </w:pPr>
            <w:r w:rsidRPr="00E96ECB">
              <w:rPr>
                <w:sz w:val="20"/>
                <w:szCs w:val="20"/>
                <w:lang w:val="es-MX"/>
              </w:rPr>
              <w:t>0.589</w:t>
            </w:r>
          </w:p>
        </w:tc>
        <w:tc>
          <w:tcPr>
            <w:tcW w:w="962" w:type="dxa"/>
          </w:tcPr>
          <w:p w14:paraId="23BC1704" w14:textId="43D04BBB" w:rsidR="00E96ECB" w:rsidRPr="00E96ECB" w:rsidRDefault="00E96ECB" w:rsidP="00E96ECB">
            <w:pPr>
              <w:jc w:val="center"/>
              <w:rPr>
                <w:sz w:val="20"/>
                <w:szCs w:val="20"/>
                <w:lang w:val="es-MX"/>
              </w:rPr>
            </w:pPr>
            <w:r w:rsidRPr="00E96ECB">
              <w:rPr>
                <w:sz w:val="20"/>
                <w:szCs w:val="20"/>
                <w:lang w:val="es-MX"/>
              </w:rPr>
              <w:t>0.605</w:t>
            </w:r>
          </w:p>
        </w:tc>
        <w:tc>
          <w:tcPr>
            <w:tcW w:w="1115" w:type="dxa"/>
          </w:tcPr>
          <w:p w14:paraId="04CAF682" w14:textId="1A08DE8C" w:rsidR="00E96ECB" w:rsidRPr="00E96ECB" w:rsidRDefault="00446CF8" w:rsidP="00E96ECB">
            <w:pPr>
              <w:jc w:val="center"/>
              <w:rPr>
                <w:sz w:val="20"/>
                <w:szCs w:val="20"/>
                <w:lang w:val="es-MX"/>
              </w:rPr>
            </w:pPr>
            <w:r w:rsidRPr="00446CF8">
              <w:rPr>
                <w:sz w:val="20"/>
                <w:szCs w:val="20"/>
                <w:lang w:val="es-MX"/>
              </w:rPr>
              <w:t>0.594</w:t>
            </w:r>
          </w:p>
        </w:tc>
      </w:tr>
      <w:tr w:rsidR="00E96ECB" w14:paraId="65A12B3E" w14:textId="795F8E6C" w:rsidTr="00E96ECB">
        <w:tc>
          <w:tcPr>
            <w:tcW w:w="1001" w:type="dxa"/>
          </w:tcPr>
          <w:p w14:paraId="2B315F96" w14:textId="77777777" w:rsidR="00E96ECB" w:rsidRPr="00E96ECB" w:rsidRDefault="00E96ECB" w:rsidP="00E96ECB">
            <w:pPr>
              <w:jc w:val="both"/>
              <w:rPr>
                <w:sz w:val="20"/>
                <w:szCs w:val="20"/>
                <w:lang w:val="es-MX"/>
              </w:rPr>
            </w:pPr>
            <w:proofErr w:type="spellStart"/>
            <w:r w:rsidRPr="00E96ECB">
              <w:rPr>
                <w:sz w:val="20"/>
                <w:szCs w:val="20"/>
                <w:lang w:val="es-MX"/>
              </w:rPr>
              <w:t>Accuracy</w:t>
            </w:r>
            <w:proofErr w:type="spellEnd"/>
          </w:p>
        </w:tc>
        <w:tc>
          <w:tcPr>
            <w:tcW w:w="1081" w:type="dxa"/>
          </w:tcPr>
          <w:p w14:paraId="202CB611" w14:textId="7FF9E4EF" w:rsidR="00E96ECB" w:rsidRPr="00E96ECB" w:rsidRDefault="00E96ECB" w:rsidP="00E96ECB">
            <w:pPr>
              <w:jc w:val="center"/>
              <w:rPr>
                <w:sz w:val="20"/>
                <w:szCs w:val="20"/>
                <w:lang w:val="es-MX"/>
              </w:rPr>
            </w:pPr>
            <w:r w:rsidRPr="00E96ECB">
              <w:rPr>
                <w:sz w:val="20"/>
                <w:szCs w:val="20"/>
                <w:lang w:val="es-MX"/>
              </w:rPr>
              <w:t>0.626</w:t>
            </w:r>
          </w:p>
        </w:tc>
        <w:tc>
          <w:tcPr>
            <w:tcW w:w="765" w:type="dxa"/>
          </w:tcPr>
          <w:p w14:paraId="6E5162F8" w14:textId="7746C78D" w:rsidR="00E96ECB" w:rsidRPr="00E96ECB" w:rsidRDefault="00E96ECB" w:rsidP="00E96ECB">
            <w:pPr>
              <w:jc w:val="center"/>
              <w:rPr>
                <w:sz w:val="20"/>
                <w:szCs w:val="20"/>
                <w:lang w:val="es-MX"/>
              </w:rPr>
            </w:pPr>
            <w:r w:rsidRPr="00E96ECB">
              <w:rPr>
                <w:sz w:val="20"/>
                <w:szCs w:val="20"/>
                <w:lang w:val="es-MX"/>
              </w:rPr>
              <w:t>0.626</w:t>
            </w:r>
          </w:p>
        </w:tc>
        <w:tc>
          <w:tcPr>
            <w:tcW w:w="771" w:type="dxa"/>
          </w:tcPr>
          <w:p w14:paraId="434EB828" w14:textId="3E22AEC8" w:rsidR="00E96ECB" w:rsidRPr="00E96ECB" w:rsidRDefault="00E96ECB" w:rsidP="00E96ECB">
            <w:pPr>
              <w:jc w:val="center"/>
              <w:rPr>
                <w:sz w:val="20"/>
                <w:szCs w:val="20"/>
                <w:lang w:val="es-MX"/>
              </w:rPr>
            </w:pPr>
            <w:r w:rsidRPr="00E96ECB">
              <w:rPr>
                <w:sz w:val="20"/>
                <w:szCs w:val="20"/>
                <w:lang w:val="es-MX"/>
              </w:rPr>
              <w:t>0.626</w:t>
            </w:r>
          </w:p>
        </w:tc>
        <w:tc>
          <w:tcPr>
            <w:tcW w:w="825" w:type="dxa"/>
          </w:tcPr>
          <w:p w14:paraId="3DFBBE4F" w14:textId="64A66F10" w:rsidR="00E96ECB" w:rsidRPr="00E96ECB" w:rsidRDefault="00E96ECB" w:rsidP="00E96ECB">
            <w:pPr>
              <w:jc w:val="center"/>
              <w:rPr>
                <w:sz w:val="20"/>
                <w:szCs w:val="20"/>
                <w:lang w:val="es-MX"/>
              </w:rPr>
            </w:pPr>
            <w:r w:rsidRPr="00E96ECB">
              <w:rPr>
                <w:sz w:val="20"/>
                <w:szCs w:val="20"/>
                <w:lang w:val="es-MX"/>
              </w:rPr>
              <w:t>0.626</w:t>
            </w:r>
          </w:p>
        </w:tc>
        <w:tc>
          <w:tcPr>
            <w:tcW w:w="975" w:type="dxa"/>
          </w:tcPr>
          <w:p w14:paraId="7DC0A620" w14:textId="7CA79BB1" w:rsidR="00E96ECB" w:rsidRPr="00E96ECB" w:rsidRDefault="00E96ECB" w:rsidP="00E96ECB">
            <w:pPr>
              <w:jc w:val="center"/>
              <w:rPr>
                <w:sz w:val="20"/>
                <w:szCs w:val="20"/>
                <w:lang w:val="es-MX"/>
              </w:rPr>
            </w:pPr>
            <w:r w:rsidRPr="00E96ECB">
              <w:rPr>
                <w:sz w:val="20"/>
                <w:szCs w:val="20"/>
                <w:lang w:val="es-MX"/>
              </w:rPr>
              <w:t>0.725</w:t>
            </w:r>
          </w:p>
        </w:tc>
        <w:tc>
          <w:tcPr>
            <w:tcW w:w="999" w:type="dxa"/>
          </w:tcPr>
          <w:p w14:paraId="62B21A20" w14:textId="00DC6BC7" w:rsidR="00E96ECB" w:rsidRPr="00E96ECB" w:rsidRDefault="00E96ECB" w:rsidP="00E96ECB">
            <w:pPr>
              <w:jc w:val="center"/>
              <w:rPr>
                <w:sz w:val="20"/>
                <w:szCs w:val="20"/>
                <w:lang w:val="es-MX"/>
              </w:rPr>
            </w:pPr>
            <w:r w:rsidRPr="00E96ECB">
              <w:rPr>
                <w:sz w:val="20"/>
                <w:szCs w:val="20"/>
                <w:lang w:val="es-MX"/>
              </w:rPr>
              <w:t>0.705</w:t>
            </w:r>
          </w:p>
        </w:tc>
        <w:tc>
          <w:tcPr>
            <w:tcW w:w="962" w:type="dxa"/>
          </w:tcPr>
          <w:p w14:paraId="023D2A5B" w14:textId="37C16920" w:rsidR="00E96ECB" w:rsidRPr="00E96ECB" w:rsidRDefault="00E96ECB" w:rsidP="00E96ECB">
            <w:pPr>
              <w:jc w:val="center"/>
              <w:rPr>
                <w:sz w:val="20"/>
                <w:szCs w:val="20"/>
                <w:lang w:val="es-MX"/>
              </w:rPr>
            </w:pPr>
            <w:r w:rsidRPr="00E96ECB">
              <w:rPr>
                <w:sz w:val="20"/>
                <w:szCs w:val="20"/>
                <w:lang w:val="es-MX"/>
              </w:rPr>
              <w:t>0.717</w:t>
            </w:r>
          </w:p>
        </w:tc>
        <w:tc>
          <w:tcPr>
            <w:tcW w:w="1115" w:type="dxa"/>
          </w:tcPr>
          <w:p w14:paraId="61E7C416" w14:textId="0C64578A" w:rsidR="00E96ECB" w:rsidRPr="00E96ECB" w:rsidRDefault="00446CF8" w:rsidP="00E96ECB">
            <w:pPr>
              <w:jc w:val="center"/>
              <w:rPr>
                <w:sz w:val="20"/>
                <w:szCs w:val="20"/>
                <w:lang w:val="es-MX"/>
              </w:rPr>
            </w:pPr>
            <w:r w:rsidRPr="00446CF8">
              <w:rPr>
                <w:sz w:val="20"/>
                <w:szCs w:val="20"/>
                <w:lang w:val="es-MX"/>
              </w:rPr>
              <w:t>0.638</w:t>
            </w:r>
          </w:p>
        </w:tc>
      </w:tr>
      <w:tr w:rsidR="00E96ECB" w14:paraId="3DB942CD" w14:textId="135A6DC4" w:rsidTr="00E96ECB">
        <w:tc>
          <w:tcPr>
            <w:tcW w:w="1001" w:type="dxa"/>
          </w:tcPr>
          <w:p w14:paraId="7304DFC2" w14:textId="77777777" w:rsidR="00E96ECB" w:rsidRPr="00E96ECB" w:rsidRDefault="00E96ECB" w:rsidP="00E96ECB">
            <w:pPr>
              <w:jc w:val="both"/>
              <w:rPr>
                <w:sz w:val="20"/>
                <w:szCs w:val="20"/>
                <w:lang w:val="es-MX"/>
              </w:rPr>
            </w:pPr>
            <w:r w:rsidRPr="00E96ECB">
              <w:rPr>
                <w:sz w:val="20"/>
                <w:szCs w:val="20"/>
                <w:lang w:val="es-MX"/>
              </w:rPr>
              <w:t>AUC ROC</w:t>
            </w:r>
          </w:p>
        </w:tc>
        <w:tc>
          <w:tcPr>
            <w:tcW w:w="1081" w:type="dxa"/>
          </w:tcPr>
          <w:p w14:paraId="1D090772" w14:textId="6B3A1011" w:rsidR="00E96ECB" w:rsidRPr="00E96ECB" w:rsidRDefault="00E96ECB" w:rsidP="00E96ECB">
            <w:pPr>
              <w:jc w:val="center"/>
              <w:rPr>
                <w:rFonts w:ascii="Calibri" w:hAnsi="Calibri" w:cs="Calibri"/>
                <w:color w:val="000000"/>
                <w:sz w:val="20"/>
                <w:szCs w:val="20"/>
              </w:rPr>
            </w:pPr>
            <w:r w:rsidRPr="00E96ECB">
              <w:rPr>
                <w:rFonts w:ascii="Calibri" w:hAnsi="Calibri" w:cs="Calibri"/>
                <w:color w:val="000000"/>
                <w:sz w:val="20"/>
                <w:szCs w:val="20"/>
              </w:rPr>
              <w:t>0.562</w:t>
            </w:r>
          </w:p>
        </w:tc>
        <w:tc>
          <w:tcPr>
            <w:tcW w:w="765" w:type="dxa"/>
          </w:tcPr>
          <w:p w14:paraId="7E6F5E87" w14:textId="3158005F" w:rsidR="00E96ECB" w:rsidRPr="00E96ECB" w:rsidRDefault="00E96ECB" w:rsidP="00E96ECB">
            <w:pPr>
              <w:jc w:val="center"/>
              <w:rPr>
                <w:sz w:val="20"/>
                <w:szCs w:val="20"/>
                <w:lang w:val="es-MX"/>
              </w:rPr>
            </w:pPr>
            <w:r w:rsidRPr="00E96ECB">
              <w:rPr>
                <w:sz w:val="20"/>
                <w:szCs w:val="20"/>
                <w:lang w:val="es-MX"/>
              </w:rPr>
              <w:t>0.604</w:t>
            </w:r>
          </w:p>
        </w:tc>
        <w:tc>
          <w:tcPr>
            <w:tcW w:w="771" w:type="dxa"/>
          </w:tcPr>
          <w:p w14:paraId="118A5124" w14:textId="5397FFBA" w:rsidR="00E96ECB" w:rsidRPr="00E96ECB" w:rsidRDefault="00E96ECB" w:rsidP="00E96ECB">
            <w:pPr>
              <w:jc w:val="center"/>
              <w:rPr>
                <w:sz w:val="20"/>
                <w:szCs w:val="20"/>
                <w:lang w:val="es-MX"/>
              </w:rPr>
            </w:pPr>
            <w:r w:rsidRPr="00E96ECB">
              <w:rPr>
                <w:sz w:val="20"/>
                <w:szCs w:val="20"/>
                <w:lang w:val="es-MX"/>
              </w:rPr>
              <w:t>0.604</w:t>
            </w:r>
          </w:p>
        </w:tc>
        <w:tc>
          <w:tcPr>
            <w:tcW w:w="825" w:type="dxa"/>
          </w:tcPr>
          <w:p w14:paraId="02577B5E" w14:textId="5FFFA648" w:rsidR="00E96ECB" w:rsidRPr="00E96ECB" w:rsidRDefault="00E96ECB" w:rsidP="00E96ECB">
            <w:pPr>
              <w:jc w:val="center"/>
              <w:rPr>
                <w:sz w:val="20"/>
                <w:szCs w:val="20"/>
                <w:lang w:val="es-MX"/>
              </w:rPr>
            </w:pPr>
            <w:r w:rsidRPr="00E96ECB">
              <w:rPr>
                <w:sz w:val="20"/>
                <w:szCs w:val="20"/>
                <w:lang w:val="es-MX"/>
              </w:rPr>
              <w:t>0.604</w:t>
            </w:r>
          </w:p>
        </w:tc>
        <w:tc>
          <w:tcPr>
            <w:tcW w:w="975" w:type="dxa"/>
          </w:tcPr>
          <w:p w14:paraId="71247BD8" w14:textId="59B44B66" w:rsidR="00E96ECB" w:rsidRPr="00E96ECB" w:rsidRDefault="00E96ECB" w:rsidP="00E96ECB">
            <w:pPr>
              <w:jc w:val="center"/>
              <w:rPr>
                <w:sz w:val="20"/>
                <w:szCs w:val="20"/>
                <w:lang w:val="es-MX"/>
              </w:rPr>
            </w:pPr>
            <w:r w:rsidRPr="00E96ECB">
              <w:rPr>
                <w:sz w:val="20"/>
                <w:szCs w:val="20"/>
                <w:lang w:val="es-MX"/>
              </w:rPr>
              <w:t>0.639</w:t>
            </w:r>
          </w:p>
        </w:tc>
        <w:tc>
          <w:tcPr>
            <w:tcW w:w="999" w:type="dxa"/>
          </w:tcPr>
          <w:p w14:paraId="1FAFFE3E" w14:textId="3D411B14" w:rsidR="00E96ECB" w:rsidRPr="00E96ECB" w:rsidRDefault="00E96ECB" w:rsidP="00E96ECB">
            <w:pPr>
              <w:jc w:val="center"/>
              <w:rPr>
                <w:sz w:val="20"/>
                <w:szCs w:val="20"/>
                <w:lang w:val="es-MX"/>
              </w:rPr>
            </w:pPr>
            <w:r w:rsidRPr="00E96ECB">
              <w:rPr>
                <w:sz w:val="20"/>
                <w:szCs w:val="20"/>
                <w:lang w:val="es-MX"/>
              </w:rPr>
              <w:t>0.619</w:t>
            </w:r>
          </w:p>
        </w:tc>
        <w:tc>
          <w:tcPr>
            <w:tcW w:w="962" w:type="dxa"/>
          </w:tcPr>
          <w:p w14:paraId="199EC98D" w14:textId="732B0AEF" w:rsidR="00E96ECB" w:rsidRPr="00E96ECB" w:rsidRDefault="00E96ECB" w:rsidP="00E96ECB">
            <w:pPr>
              <w:jc w:val="center"/>
              <w:rPr>
                <w:sz w:val="20"/>
                <w:szCs w:val="20"/>
                <w:lang w:val="es-MX"/>
              </w:rPr>
            </w:pPr>
            <w:r w:rsidRPr="00E96ECB">
              <w:rPr>
                <w:sz w:val="20"/>
                <w:szCs w:val="20"/>
                <w:lang w:val="es-MX"/>
              </w:rPr>
              <w:t>0.629</w:t>
            </w:r>
          </w:p>
        </w:tc>
        <w:tc>
          <w:tcPr>
            <w:tcW w:w="1115" w:type="dxa"/>
          </w:tcPr>
          <w:p w14:paraId="0F31AFA7" w14:textId="3EEE7156" w:rsidR="00E96ECB" w:rsidRPr="00E96ECB" w:rsidRDefault="00446CF8" w:rsidP="00E96ECB">
            <w:pPr>
              <w:jc w:val="center"/>
              <w:rPr>
                <w:sz w:val="20"/>
                <w:szCs w:val="20"/>
                <w:lang w:val="es-MX"/>
              </w:rPr>
            </w:pPr>
            <w:r w:rsidRPr="00446CF8">
              <w:rPr>
                <w:sz w:val="20"/>
                <w:szCs w:val="20"/>
                <w:lang w:val="es-MX"/>
              </w:rPr>
              <w:t>0.644</w:t>
            </w:r>
          </w:p>
        </w:tc>
      </w:tr>
      <w:tr w:rsidR="00E96ECB" w14:paraId="2F202BA9" w14:textId="002C5D08" w:rsidTr="00E96ECB">
        <w:tc>
          <w:tcPr>
            <w:tcW w:w="1001" w:type="dxa"/>
          </w:tcPr>
          <w:p w14:paraId="074487BF" w14:textId="77777777" w:rsidR="00E96ECB" w:rsidRPr="00E96ECB" w:rsidRDefault="00E96ECB" w:rsidP="00E96ECB">
            <w:pPr>
              <w:jc w:val="both"/>
              <w:rPr>
                <w:sz w:val="20"/>
                <w:szCs w:val="20"/>
                <w:lang w:val="es-MX"/>
              </w:rPr>
            </w:pPr>
            <w:r w:rsidRPr="00E96ECB">
              <w:rPr>
                <w:sz w:val="20"/>
                <w:szCs w:val="20"/>
                <w:lang w:val="es-MX"/>
              </w:rPr>
              <w:t>F1 (Sí)</w:t>
            </w:r>
          </w:p>
        </w:tc>
        <w:tc>
          <w:tcPr>
            <w:tcW w:w="1081" w:type="dxa"/>
          </w:tcPr>
          <w:p w14:paraId="6B18529F" w14:textId="3FF765E6" w:rsidR="00E96ECB" w:rsidRPr="00E96ECB" w:rsidRDefault="00E96ECB" w:rsidP="00E96ECB">
            <w:pPr>
              <w:jc w:val="center"/>
              <w:rPr>
                <w:rFonts w:ascii="Calibri" w:hAnsi="Calibri" w:cs="Calibri"/>
                <w:color w:val="000000"/>
                <w:sz w:val="20"/>
                <w:szCs w:val="20"/>
              </w:rPr>
            </w:pPr>
            <w:r w:rsidRPr="00E96ECB">
              <w:rPr>
                <w:rFonts w:ascii="Calibri" w:hAnsi="Calibri" w:cs="Calibri"/>
                <w:color w:val="000000"/>
                <w:sz w:val="20"/>
                <w:szCs w:val="20"/>
              </w:rPr>
              <w:t>0.729</w:t>
            </w:r>
          </w:p>
        </w:tc>
        <w:tc>
          <w:tcPr>
            <w:tcW w:w="765" w:type="dxa"/>
          </w:tcPr>
          <w:p w14:paraId="1F268C5C" w14:textId="4F45F80F" w:rsidR="00E96ECB" w:rsidRPr="00E96ECB" w:rsidRDefault="00E96ECB" w:rsidP="00E96ECB">
            <w:pPr>
              <w:jc w:val="center"/>
              <w:rPr>
                <w:sz w:val="20"/>
                <w:szCs w:val="20"/>
                <w:lang w:val="es-MX"/>
              </w:rPr>
            </w:pPr>
            <w:r w:rsidRPr="00E96ECB">
              <w:rPr>
                <w:sz w:val="20"/>
                <w:szCs w:val="20"/>
                <w:lang w:val="es-MX"/>
              </w:rPr>
              <w:t>0.726</w:t>
            </w:r>
          </w:p>
        </w:tc>
        <w:tc>
          <w:tcPr>
            <w:tcW w:w="771" w:type="dxa"/>
          </w:tcPr>
          <w:p w14:paraId="24E35CCC" w14:textId="093A70F1" w:rsidR="00E96ECB" w:rsidRPr="00E96ECB" w:rsidRDefault="00E96ECB" w:rsidP="00E96ECB">
            <w:pPr>
              <w:jc w:val="center"/>
              <w:rPr>
                <w:sz w:val="20"/>
                <w:szCs w:val="20"/>
                <w:lang w:val="es-MX"/>
              </w:rPr>
            </w:pPr>
            <w:r w:rsidRPr="00E96ECB">
              <w:rPr>
                <w:sz w:val="20"/>
                <w:szCs w:val="20"/>
                <w:lang w:val="es-MX"/>
              </w:rPr>
              <w:t>0.726</w:t>
            </w:r>
          </w:p>
        </w:tc>
        <w:tc>
          <w:tcPr>
            <w:tcW w:w="825" w:type="dxa"/>
          </w:tcPr>
          <w:p w14:paraId="416BBA80" w14:textId="6D9B0074" w:rsidR="00E96ECB" w:rsidRPr="00E96ECB" w:rsidRDefault="00E96ECB" w:rsidP="00E96ECB">
            <w:pPr>
              <w:jc w:val="center"/>
              <w:rPr>
                <w:sz w:val="20"/>
                <w:szCs w:val="20"/>
                <w:lang w:val="es-MX"/>
              </w:rPr>
            </w:pPr>
            <w:r w:rsidRPr="00E96ECB">
              <w:rPr>
                <w:sz w:val="20"/>
                <w:szCs w:val="20"/>
                <w:lang w:val="es-MX"/>
              </w:rPr>
              <w:t>0.726</w:t>
            </w:r>
          </w:p>
        </w:tc>
        <w:tc>
          <w:tcPr>
            <w:tcW w:w="975" w:type="dxa"/>
          </w:tcPr>
          <w:p w14:paraId="5CDEA9C6" w14:textId="2E46C0BA" w:rsidR="00E96ECB" w:rsidRPr="00E96ECB" w:rsidRDefault="00E96ECB" w:rsidP="00E96ECB">
            <w:pPr>
              <w:jc w:val="center"/>
              <w:rPr>
                <w:sz w:val="20"/>
                <w:szCs w:val="20"/>
                <w:lang w:val="es-MX"/>
              </w:rPr>
            </w:pPr>
            <w:r w:rsidRPr="00E96ECB">
              <w:rPr>
                <w:sz w:val="20"/>
                <w:szCs w:val="20"/>
                <w:lang w:val="es-MX"/>
              </w:rPr>
              <w:t>0.818</w:t>
            </w:r>
          </w:p>
        </w:tc>
        <w:tc>
          <w:tcPr>
            <w:tcW w:w="999" w:type="dxa"/>
          </w:tcPr>
          <w:p w14:paraId="6523F2A2" w14:textId="7B8E9BF9" w:rsidR="00E96ECB" w:rsidRPr="00E96ECB" w:rsidRDefault="00E96ECB" w:rsidP="00E96ECB">
            <w:pPr>
              <w:jc w:val="center"/>
              <w:rPr>
                <w:rFonts w:ascii="Calibri" w:hAnsi="Calibri" w:cs="Calibri"/>
                <w:color w:val="000000"/>
                <w:sz w:val="20"/>
                <w:szCs w:val="20"/>
              </w:rPr>
            </w:pPr>
            <w:r w:rsidRPr="00E96ECB">
              <w:rPr>
                <w:rFonts w:ascii="Calibri" w:hAnsi="Calibri" w:cs="Calibri"/>
                <w:color w:val="000000"/>
                <w:sz w:val="20"/>
                <w:szCs w:val="20"/>
              </w:rPr>
              <w:t>0.808</w:t>
            </w:r>
          </w:p>
        </w:tc>
        <w:tc>
          <w:tcPr>
            <w:tcW w:w="962" w:type="dxa"/>
          </w:tcPr>
          <w:p w14:paraId="4B4AF614" w14:textId="47871B39" w:rsidR="00E96ECB" w:rsidRPr="00E96ECB" w:rsidRDefault="00E96ECB" w:rsidP="00E96ECB">
            <w:pPr>
              <w:jc w:val="center"/>
              <w:rPr>
                <w:rFonts w:ascii="Calibri" w:hAnsi="Calibri" w:cs="Calibri"/>
                <w:color w:val="000000"/>
                <w:sz w:val="20"/>
                <w:szCs w:val="20"/>
              </w:rPr>
            </w:pPr>
            <w:r w:rsidRPr="00E96ECB">
              <w:rPr>
                <w:rFonts w:ascii="Calibri" w:hAnsi="Calibri" w:cs="Calibri"/>
                <w:color w:val="000000"/>
                <w:sz w:val="20"/>
                <w:szCs w:val="20"/>
              </w:rPr>
              <w:t>0.816</w:t>
            </w:r>
          </w:p>
        </w:tc>
        <w:tc>
          <w:tcPr>
            <w:tcW w:w="1115" w:type="dxa"/>
          </w:tcPr>
          <w:p w14:paraId="40F9BAB2" w14:textId="2B31DE15" w:rsidR="00E96ECB" w:rsidRPr="00E96ECB" w:rsidRDefault="00446CF8" w:rsidP="00E96ECB">
            <w:pPr>
              <w:jc w:val="center"/>
              <w:rPr>
                <w:rFonts w:ascii="Calibri" w:hAnsi="Calibri" w:cs="Calibri"/>
                <w:color w:val="000000"/>
                <w:sz w:val="20"/>
                <w:szCs w:val="20"/>
              </w:rPr>
            </w:pPr>
            <w:r w:rsidRPr="00446CF8">
              <w:rPr>
                <w:rFonts w:ascii="Calibri" w:hAnsi="Calibri" w:cs="Calibri"/>
                <w:color w:val="000000"/>
                <w:sz w:val="20"/>
                <w:szCs w:val="20"/>
              </w:rPr>
              <w:t>0.727</w:t>
            </w:r>
          </w:p>
        </w:tc>
      </w:tr>
      <w:tr w:rsidR="00E96ECB" w14:paraId="190C53A3" w14:textId="477C20BF" w:rsidTr="00E96ECB">
        <w:tc>
          <w:tcPr>
            <w:tcW w:w="1001" w:type="dxa"/>
          </w:tcPr>
          <w:p w14:paraId="0037C113" w14:textId="77777777" w:rsidR="00E96ECB" w:rsidRPr="00E96ECB" w:rsidRDefault="00E96ECB" w:rsidP="00E96ECB">
            <w:pPr>
              <w:jc w:val="both"/>
              <w:rPr>
                <w:sz w:val="20"/>
                <w:szCs w:val="20"/>
                <w:lang w:val="es-MX"/>
              </w:rPr>
            </w:pPr>
            <w:r w:rsidRPr="00E96ECB">
              <w:rPr>
                <w:sz w:val="20"/>
                <w:szCs w:val="20"/>
                <w:lang w:val="es-MX"/>
              </w:rPr>
              <w:t>F1 (No)</w:t>
            </w:r>
          </w:p>
        </w:tc>
        <w:tc>
          <w:tcPr>
            <w:tcW w:w="1081" w:type="dxa"/>
          </w:tcPr>
          <w:p w14:paraId="75F69EBC" w14:textId="1BED3EFD" w:rsidR="00E96ECB" w:rsidRPr="00E96ECB" w:rsidRDefault="00E96ECB" w:rsidP="00E96ECB">
            <w:pPr>
              <w:jc w:val="center"/>
              <w:rPr>
                <w:rFonts w:ascii="Calibri" w:hAnsi="Calibri" w:cs="Calibri"/>
                <w:color w:val="000000"/>
                <w:sz w:val="20"/>
                <w:szCs w:val="20"/>
              </w:rPr>
            </w:pPr>
            <w:r w:rsidRPr="00E96ECB">
              <w:rPr>
                <w:rFonts w:ascii="Calibri" w:hAnsi="Calibri" w:cs="Calibri"/>
                <w:color w:val="000000"/>
                <w:sz w:val="20"/>
                <w:szCs w:val="20"/>
              </w:rPr>
              <w:t>0.397</w:t>
            </w:r>
          </w:p>
        </w:tc>
        <w:tc>
          <w:tcPr>
            <w:tcW w:w="765" w:type="dxa"/>
          </w:tcPr>
          <w:p w14:paraId="11349247" w14:textId="4DA515A1" w:rsidR="00E96ECB" w:rsidRPr="00E96ECB" w:rsidRDefault="00E96ECB" w:rsidP="00E96ECB">
            <w:pPr>
              <w:jc w:val="center"/>
              <w:rPr>
                <w:sz w:val="20"/>
                <w:szCs w:val="20"/>
                <w:lang w:val="es-MX"/>
              </w:rPr>
            </w:pPr>
            <w:r w:rsidRPr="00E96ECB">
              <w:rPr>
                <w:sz w:val="20"/>
                <w:szCs w:val="20"/>
                <w:lang w:val="es-MX"/>
              </w:rPr>
              <w:t>0.411</w:t>
            </w:r>
          </w:p>
        </w:tc>
        <w:tc>
          <w:tcPr>
            <w:tcW w:w="771" w:type="dxa"/>
          </w:tcPr>
          <w:p w14:paraId="28DC78F3" w14:textId="220B9662" w:rsidR="00E96ECB" w:rsidRPr="00E96ECB" w:rsidRDefault="00E96ECB" w:rsidP="00E96ECB">
            <w:pPr>
              <w:jc w:val="center"/>
              <w:rPr>
                <w:sz w:val="20"/>
                <w:szCs w:val="20"/>
                <w:lang w:val="es-MX"/>
              </w:rPr>
            </w:pPr>
            <w:r w:rsidRPr="00E96ECB">
              <w:rPr>
                <w:sz w:val="20"/>
                <w:szCs w:val="20"/>
                <w:lang w:val="es-MX"/>
              </w:rPr>
              <w:t>0.411</w:t>
            </w:r>
          </w:p>
        </w:tc>
        <w:tc>
          <w:tcPr>
            <w:tcW w:w="825" w:type="dxa"/>
          </w:tcPr>
          <w:p w14:paraId="2D18BCDF" w14:textId="6E6D5C59" w:rsidR="00E96ECB" w:rsidRPr="00E96ECB" w:rsidRDefault="00E96ECB" w:rsidP="00E96ECB">
            <w:pPr>
              <w:jc w:val="center"/>
              <w:rPr>
                <w:sz w:val="20"/>
                <w:szCs w:val="20"/>
                <w:lang w:val="es-MX"/>
              </w:rPr>
            </w:pPr>
            <w:r w:rsidRPr="00E96ECB">
              <w:rPr>
                <w:sz w:val="20"/>
                <w:szCs w:val="20"/>
                <w:lang w:val="es-MX"/>
              </w:rPr>
              <w:t>0.411</w:t>
            </w:r>
          </w:p>
        </w:tc>
        <w:tc>
          <w:tcPr>
            <w:tcW w:w="975" w:type="dxa"/>
          </w:tcPr>
          <w:p w14:paraId="29129280" w14:textId="1EB2C14E" w:rsidR="00E96ECB" w:rsidRPr="00E96ECB" w:rsidRDefault="00E96ECB" w:rsidP="00E96ECB">
            <w:pPr>
              <w:jc w:val="center"/>
              <w:rPr>
                <w:sz w:val="20"/>
                <w:szCs w:val="20"/>
                <w:lang w:val="es-MX"/>
              </w:rPr>
            </w:pPr>
            <w:r w:rsidRPr="00E96ECB">
              <w:rPr>
                <w:sz w:val="20"/>
                <w:szCs w:val="20"/>
                <w:lang w:val="es-MX"/>
              </w:rPr>
              <w:t>0.43</w:t>
            </w:r>
            <w:r>
              <w:rPr>
                <w:sz w:val="20"/>
                <w:szCs w:val="20"/>
                <w:lang w:val="es-MX"/>
              </w:rPr>
              <w:t>0</w:t>
            </w:r>
          </w:p>
        </w:tc>
        <w:tc>
          <w:tcPr>
            <w:tcW w:w="999" w:type="dxa"/>
          </w:tcPr>
          <w:p w14:paraId="488B0A06" w14:textId="300043D7" w:rsidR="00E96ECB" w:rsidRPr="00E96ECB" w:rsidRDefault="00E96ECB" w:rsidP="00E96ECB">
            <w:pPr>
              <w:jc w:val="center"/>
              <w:rPr>
                <w:rFonts w:ascii="Calibri" w:hAnsi="Calibri" w:cs="Calibri"/>
                <w:color w:val="000000"/>
                <w:sz w:val="20"/>
                <w:szCs w:val="20"/>
              </w:rPr>
            </w:pPr>
            <w:r w:rsidRPr="00E96ECB">
              <w:rPr>
                <w:rFonts w:ascii="Calibri" w:hAnsi="Calibri" w:cs="Calibri"/>
                <w:color w:val="000000"/>
                <w:sz w:val="20"/>
                <w:szCs w:val="20"/>
              </w:rPr>
              <w:t>0.371</w:t>
            </w:r>
          </w:p>
        </w:tc>
        <w:tc>
          <w:tcPr>
            <w:tcW w:w="962" w:type="dxa"/>
          </w:tcPr>
          <w:p w14:paraId="496AD984" w14:textId="635279E7" w:rsidR="00E96ECB" w:rsidRPr="00E96ECB" w:rsidRDefault="00E96ECB" w:rsidP="00E96ECB">
            <w:pPr>
              <w:jc w:val="center"/>
              <w:rPr>
                <w:rFonts w:ascii="Calibri" w:hAnsi="Calibri" w:cs="Calibri"/>
                <w:color w:val="000000"/>
                <w:sz w:val="20"/>
                <w:szCs w:val="20"/>
              </w:rPr>
            </w:pPr>
            <w:r w:rsidRPr="00E96ECB">
              <w:rPr>
                <w:rFonts w:ascii="Calibri" w:hAnsi="Calibri" w:cs="Calibri"/>
                <w:color w:val="000000"/>
                <w:sz w:val="20"/>
                <w:szCs w:val="20"/>
              </w:rPr>
              <w:t>0.394</w:t>
            </w:r>
          </w:p>
        </w:tc>
        <w:tc>
          <w:tcPr>
            <w:tcW w:w="1115" w:type="dxa"/>
          </w:tcPr>
          <w:p w14:paraId="00011EB3" w14:textId="18652980" w:rsidR="00E96ECB" w:rsidRPr="00E96ECB" w:rsidRDefault="00446CF8" w:rsidP="00E96ECB">
            <w:pPr>
              <w:jc w:val="center"/>
              <w:rPr>
                <w:rFonts w:ascii="Calibri" w:hAnsi="Calibri" w:cs="Calibri"/>
                <w:color w:val="000000"/>
                <w:sz w:val="20"/>
                <w:szCs w:val="20"/>
              </w:rPr>
            </w:pPr>
            <w:r w:rsidRPr="00446CF8">
              <w:rPr>
                <w:rFonts w:ascii="Calibri" w:hAnsi="Calibri" w:cs="Calibri"/>
                <w:color w:val="000000"/>
                <w:sz w:val="20"/>
                <w:szCs w:val="20"/>
              </w:rPr>
              <w:t>0.46</w:t>
            </w:r>
            <w:r>
              <w:rPr>
                <w:rFonts w:ascii="Calibri" w:hAnsi="Calibri" w:cs="Calibri"/>
                <w:color w:val="000000"/>
                <w:sz w:val="20"/>
                <w:szCs w:val="20"/>
              </w:rPr>
              <w:t>0</w:t>
            </w:r>
          </w:p>
        </w:tc>
      </w:tr>
      <w:tr w:rsidR="00E96ECB" w14:paraId="2AD6C8CB" w14:textId="46036E4D" w:rsidTr="009F4983">
        <w:tc>
          <w:tcPr>
            <w:tcW w:w="8494" w:type="dxa"/>
            <w:gridSpan w:val="9"/>
          </w:tcPr>
          <w:p w14:paraId="0CAB5F70" w14:textId="6B9272D5" w:rsidR="00E96ECB" w:rsidRPr="00E96ECB" w:rsidRDefault="00E96ECB" w:rsidP="00E96ECB">
            <w:pPr>
              <w:rPr>
                <w:sz w:val="20"/>
                <w:szCs w:val="20"/>
                <w:lang w:val="es-MX"/>
              </w:rPr>
            </w:pPr>
            <w:r w:rsidRPr="00E96ECB">
              <w:rPr>
                <w:sz w:val="20"/>
                <w:szCs w:val="20"/>
                <w:lang w:val="es-MX"/>
              </w:rPr>
              <w:t>Fuente: elaboración propia</w:t>
            </w:r>
          </w:p>
        </w:tc>
      </w:tr>
    </w:tbl>
    <w:p w14:paraId="1ED6A503" w14:textId="77777777" w:rsidR="00BF3DB3" w:rsidRDefault="00BF3DB3" w:rsidP="00BF3DB3">
      <w:pPr>
        <w:jc w:val="both"/>
        <w:rPr>
          <w:lang w:val="es-MX"/>
        </w:rPr>
      </w:pPr>
    </w:p>
    <w:p w14:paraId="32774EBF" w14:textId="37D1A9BB" w:rsidR="0026628F" w:rsidRDefault="0026628F" w:rsidP="00BF3DB3">
      <w:pPr>
        <w:jc w:val="both"/>
        <w:rPr>
          <w:lang w:val="es-MX"/>
        </w:rPr>
      </w:pPr>
      <w:r>
        <w:rPr>
          <w:lang w:val="es-MX"/>
        </w:rPr>
        <w:t>El gráfico 1. Muestra el ajuste del modelo óptimo (</w:t>
      </w:r>
      <w:proofErr w:type="spellStart"/>
      <w:r>
        <w:rPr>
          <w:lang w:val="es-MX"/>
        </w:rPr>
        <w:t>Random</w:t>
      </w:r>
      <w:proofErr w:type="spellEnd"/>
      <w:r>
        <w:rPr>
          <w:lang w:val="es-MX"/>
        </w:rPr>
        <w:t xml:space="preserve"> Forest entrenado con el conjunto de entrenamiento SMOTE </w:t>
      </w:r>
      <w:proofErr w:type="spellStart"/>
      <w:r>
        <w:rPr>
          <w:lang w:val="es-MX"/>
        </w:rPr>
        <w:t>Tomek</w:t>
      </w:r>
      <w:proofErr w:type="spellEnd"/>
      <w:r>
        <w:rPr>
          <w:lang w:val="es-MX"/>
        </w:rPr>
        <w:t xml:space="preserve">-Links) a través de los distintos </w:t>
      </w:r>
      <w:proofErr w:type="spellStart"/>
      <w:r>
        <w:rPr>
          <w:lang w:val="es-MX"/>
        </w:rPr>
        <w:t>hiperparámetros</w:t>
      </w:r>
      <w:proofErr w:type="spellEnd"/>
      <w:r>
        <w:rPr>
          <w:lang w:val="es-MX"/>
        </w:rPr>
        <w:t xml:space="preserve"> considerados durante el proceso de </w:t>
      </w:r>
      <w:proofErr w:type="spellStart"/>
      <w:r>
        <w:rPr>
          <w:lang w:val="es-MX"/>
        </w:rPr>
        <w:t>Grid</w:t>
      </w:r>
      <w:proofErr w:type="spellEnd"/>
      <w:r>
        <w:rPr>
          <w:lang w:val="es-MX"/>
        </w:rPr>
        <w:t xml:space="preserve"> </w:t>
      </w:r>
      <w:proofErr w:type="spellStart"/>
      <w:r>
        <w:rPr>
          <w:lang w:val="es-MX"/>
        </w:rPr>
        <w:t>Search</w:t>
      </w:r>
      <w:proofErr w:type="spellEnd"/>
      <w:r>
        <w:rPr>
          <w:lang w:val="es-MX"/>
        </w:rPr>
        <w:t>.</w:t>
      </w:r>
    </w:p>
    <w:p w14:paraId="6A404C3F" w14:textId="77777777" w:rsidR="0026628F" w:rsidRDefault="0026628F" w:rsidP="00BF3DB3">
      <w:pPr>
        <w:jc w:val="both"/>
        <w:rPr>
          <w:lang w:val="es-MX"/>
        </w:rPr>
      </w:pPr>
    </w:p>
    <w:p w14:paraId="3776F55C" w14:textId="77777777" w:rsidR="0026628F" w:rsidRDefault="0026628F" w:rsidP="00BF3DB3">
      <w:pPr>
        <w:jc w:val="both"/>
        <w:rPr>
          <w:lang w:val="es-MX"/>
        </w:rPr>
      </w:pPr>
    </w:p>
    <w:p w14:paraId="591E2F32" w14:textId="75B9DF78" w:rsidR="0026628F" w:rsidRDefault="0026628F" w:rsidP="00BF3DB3">
      <w:pPr>
        <w:jc w:val="both"/>
        <w:rPr>
          <w:lang w:val="es-MX"/>
        </w:rPr>
      </w:pPr>
      <w:r>
        <w:rPr>
          <w:noProof/>
        </w:rPr>
        <w:lastRenderedPageBreak/>
        <w:drawing>
          <wp:anchor distT="0" distB="0" distL="114300" distR="114300" simplePos="0" relativeHeight="251658240" behindDoc="0" locked="0" layoutInCell="1" allowOverlap="1" wp14:anchorId="5B3A19D8" wp14:editId="175096FC">
            <wp:simplePos x="0" y="0"/>
            <wp:positionH relativeFrom="margin">
              <wp:posOffset>567055</wp:posOffset>
            </wp:positionH>
            <wp:positionV relativeFrom="margin">
              <wp:posOffset>784987</wp:posOffset>
            </wp:positionV>
            <wp:extent cx="4093210" cy="3946525"/>
            <wp:effectExtent l="0" t="0" r="2540" b="0"/>
            <wp:wrapTopAndBottom/>
            <wp:docPr id="92125894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58940" name="Imagen 1" descr="Gráfico, Gráfico de líneas&#10;&#10;Descripción generada automáticamente"/>
                    <pic:cNvPicPr>
                      <a:picLocks noChangeAspect="1" noChangeArrowheads="1"/>
                    </pic:cNvPicPr>
                  </pic:nvPicPr>
                  <pic:blipFill rotWithShape="1">
                    <a:blip r:embed="rId5">
                      <a:extLst>
                        <a:ext uri="{28A0092B-C50C-407E-A947-70E740481C1C}">
                          <a14:useLocalDpi xmlns:a14="http://schemas.microsoft.com/office/drawing/2010/main" val="0"/>
                        </a:ext>
                      </a:extLst>
                    </a:blip>
                    <a:srcRect t="3583"/>
                    <a:stretch/>
                  </pic:blipFill>
                  <pic:spPr bwMode="auto">
                    <a:xfrm>
                      <a:off x="0" y="0"/>
                      <a:ext cx="4093210" cy="39465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C8CDFF2" w14:textId="05B46CAD" w:rsidR="0026628F" w:rsidRDefault="0026628F" w:rsidP="00BF3DB3">
      <w:pPr>
        <w:jc w:val="both"/>
        <w:rPr>
          <w:lang w:val="es-MX"/>
        </w:rPr>
      </w:pPr>
      <w:r>
        <w:rPr>
          <w:noProof/>
        </w:rPr>
        <mc:AlternateContent>
          <mc:Choice Requires="wps">
            <w:drawing>
              <wp:anchor distT="0" distB="0" distL="114300" distR="114300" simplePos="0" relativeHeight="251660288" behindDoc="0" locked="0" layoutInCell="1" allowOverlap="1" wp14:anchorId="2DCB8C60" wp14:editId="74C336D2">
                <wp:simplePos x="0" y="0"/>
                <wp:positionH relativeFrom="column">
                  <wp:posOffset>653415</wp:posOffset>
                </wp:positionH>
                <wp:positionV relativeFrom="paragraph">
                  <wp:posOffset>0</wp:posOffset>
                </wp:positionV>
                <wp:extent cx="4093210" cy="207010"/>
                <wp:effectExtent l="0" t="0" r="2540" b="2540"/>
                <wp:wrapTopAndBottom/>
                <wp:docPr id="173389443" name="Cuadro de texto 1"/>
                <wp:cNvGraphicFramePr/>
                <a:graphic xmlns:a="http://schemas.openxmlformats.org/drawingml/2006/main">
                  <a:graphicData uri="http://schemas.microsoft.com/office/word/2010/wordprocessingShape">
                    <wps:wsp>
                      <wps:cNvSpPr txBox="1"/>
                      <wps:spPr>
                        <a:xfrm>
                          <a:off x="0" y="0"/>
                          <a:ext cx="4093210" cy="207010"/>
                        </a:xfrm>
                        <a:prstGeom prst="rect">
                          <a:avLst/>
                        </a:prstGeom>
                        <a:solidFill>
                          <a:prstClr val="white"/>
                        </a:solidFill>
                        <a:ln>
                          <a:noFill/>
                        </a:ln>
                      </wps:spPr>
                      <wps:txbx>
                        <w:txbxContent>
                          <w:p w14:paraId="3137D5C0" w14:textId="4D54D140" w:rsidR="0026628F" w:rsidRDefault="0026628F" w:rsidP="0026628F">
                            <w:pPr>
                              <w:pStyle w:val="Descripcin"/>
                              <w:rPr>
                                <w:i w:val="0"/>
                                <w:iCs w:val="0"/>
                                <w:color w:val="auto"/>
                                <w:sz w:val="22"/>
                                <w:szCs w:val="22"/>
                                <w:lang w:val="en-US"/>
                              </w:rPr>
                            </w:pPr>
                            <w:r w:rsidRPr="0026628F">
                              <w:rPr>
                                <w:b/>
                                <w:bCs/>
                                <w:i w:val="0"/>
                                <w:iCs w:val="0"/>
                                <w:color w:val="auto"/>
                                <w:sz w:val="22"/>
                                <w:szCs w:val="22"/>
                                <w:lang w:val="en-US"/>
                              </w:rPr>
                              <w:t xml:space="preserve">Grafico </w:t>
                            </w:r>
                            <w:r w:rsidRPr="0026628F">
                              <w:rPr>
                                <w:b/>
                                <w:bCs/>
                                <w:i w:val="0"/>
                                <w:iCs w:val="0"/>
                                <w:color w:val="auto"/>
                                <w:sz w:val="22"/>
                                <w:szCs w:val="22"/>
                              </w:rPr>
                              <w:fldChar w:fldCharType="begin"/>
                            </w:r>
                            <w:r w:rsidRPr="0026628F">
                              <w:rPr>
                                <w:b/>
                                <w:bCs/>
                                <w:i w:val="0"/>
                                <w:iCs w:val="0"/>
                                <w:color w:val="auto"/>
                                <w:sz w:val="22"/>
                                <w:szCs w:val="22"/>
                                <w:lang w:val="en-US"/>
                              </w:rPr>
                              <w:instrText xml:space="preserve"> SEQ Gráfico \* ARABIC </w:instrText>
                            </w:r>
                            <w:r w:rsidRPr="0026628F">
                              <w:rPr>
                                <w:b/>
                                <w:bCs/>
                                <w:i w:val="0"/>
                                <w:iCs w:val="0"/>
                                <w:color w:val="auto"/>
                                <w:sz w:val="22"/>
                                <w:szCs w:val="22"/>
                              </w:rPr>
                              <w:fldChar w:fldCharType="separate"/>
                            </w:r>
                            <w:r w:rsidR="000140F9">
                              <w:rPr>
                                <w:b/>
                                <w:bCs/>
                                <w:i w:val="0"/>
                                <w:iCs w:val="0"/>
                                <w:noProof/>
                                <w:color w:val="auto"/>
                                <w:sz w:val="22"/>
                                <w:szCs w:val="22"/>
                                <w:lang w:val="en-US"/>
                              </w:rPr>
                              <w:t>1</w:t>
                            </w:r>
                            <w:r w:rsidRPr="0026628F">
                              <w:rPr>
                                <w:b/>
                                <w:bCs/>
                                <w:i w:val="0"/>
                                <w:iCs w:val="0"/>
                                <w:color w:val="auto"/>
                                <w:sz w:val="22"/>
                                <w:szCs w:val="22"/>
                              </w:rPr>
                              <w:fldChar w:fldCharType="end"/>
                            </w:r>
                            <w:r w:rsidRPr="0026628F">
                              <w:rPr>
                                <w:b/>
                                <w:bCs/>
                                <w:i w:val="0"/>
                                <w:iCs w:val="0"/>
                                <w:color w:val="auto"/>
                                <w:sz w:val="22"/>
                                <w:szCs w:val="22"/>
                                <w:lang w:val="en-US"/>
                              </w:rPr>
                              <w:t xml:space="preserve">. </w:t>
                            </w:r>
                            <w:r w:rsidRPr="0026628F">
                              <w:rPr>
                                <w:i w:val="0"/>
                                <w:iCs w:val="0"/>
                                <w:color w:val="auto"/>
                                <w:sz w:val="22"/>
                                <w:szCs w:val="22"/>
                                <w:lang w:val="en-US"/>
                              </w:rPr>
                              <w:t>Grid Search Accuracy vs. Grid Search Parameters</w:t>
                            </w:r>
                          </w:p>
                          <w:p w14:paraId="398B1585" w14:textId="77777777" w:rsidR="0026628F" w:rsidRPr="0026628F" w:rsidRDefault="0026628F" w:rsidP="0026628F">
                            <w:pPr>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DCB8C60" id="_x0000_t202" coordsize="21600,21600" o:spt="202" path="m,l,21600r21600,l21600,xe">
                <v:stroke joinstyle="miter"/>
                <v:path gradientshapeok="t" o:connecttype="rect"/>
              </v:shapetype>
              <v:shape id="Cuadro de texto 1" o:spid="_x0000_s1026" type="#_x0000_t202" style="position:absolute;left:0;text-align:left;margin-left:51.45pt;margin-top:0;width:322.3pt;height:16.3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" stroked="f">
                <v:textbox inset="0,0,0,0">
                  <w:txbxContent>
                    <w:p w14:paraId="3137D5C0" w14:textId="4D54D140" w:rsidR="0026628F" w:rsidRDefault="0026628F" w:rsidP="0026628F">
                      <w:pPr>
                        <w:pStyle w:val="Descripcin"/>
                        <w:rPr>
                          <w:i w:val="0"/>
                          <w:iCs w:val="0"/>
                          <w:color w:val="auto"/>
                          <w:sz w:val="22"/>
                          <w:szCs w:val="22"/>
                          <w:lang w:val="en-US"/>
                        </w:rPr>
                      </w:pPr>
                      <w:proofErr w:type="spellStart"/>
                      <w:r w:rsidRPr="0026628F">
                        <w:rPr>
                          <w:b/>
                          <w:bCs/>
                          <w:i w:val="0"/>
                          <w:iCs w:val="0"/>
                          <w:color w:val="auto"/>
                          <w:sz w:val="22"/>
                          <w:szCs w:val="22"/>
                          <w:lang w:val="en-US"/>
                        </w:rPr>
                        <w:t>Grafico</w:t>
                      </w:r>
                      <w:proofErr w:type="spellEnd"/>
                      <w:r w:rsidRPr="0026628F">
                        <w:rPr>
                          <w:b/>
                          <w:bCs/>
                          <w:i w:val="0"/>
                          <w:iCs w:val="0"/>
                          <w:color w:val="auto"/>
                          <w:sz w:val="22"/>
                          <w:szCs w:val="22"/>
                          <w:lang w:val="en-US"/>
                        </w:rPr>
                        <w:t xml:space="preserve"> </w:t>
                      </w:r>
                      <w:r w:rsidRPr="0026628F">
                        <w:rPr>
                          <w:b/>
                          <w:bCs/>
                          <w:i w:val="0"/>
                          <w:iCs w:val="0"/>
                          <w:color w:val="auto"/>
                          <w:sz w:val="22"/>
                          <w:szCs w:val="22"/>
                        </w:rPr>
                        <w:fldChar w:fldCharType="begin"/>
                      </w:r>
                      <w:r w:rsidRPr="0026628F">
                        <w:rPr>
                          <w:b/>
                          <w:bCs/>
                          <w:i w:val="0"/>
                          <w:iCs w:val="0"/>
                          <w:color w:val="auto"/>
                          <w:sz w:val="22"/>
                          <w:szCs w:val="22"/>
                          <w:lang w:val="en-US"/>
                        </w:rPr>
                        <w:instrText xml:space="preserve"> SEQ Gráfico \* ARABIC </w:instrText>
                      </w:r>
                      <w:r w:rsidRPr="0026628F">
                        <w:rPr>
                          <w:b/>
                          <w:bCs/>
                          <w:i w:val="0"/>
                          <w:iCs w:val="0"/>
                          <w:color w:val="auto"/>
                          <w:sz w:val="22"/>
                          <w:szCs w:val="22"/>
                        </w:rPr>
                        <w:fldChar w:fldCharType="separate"/>
                      </w:r>
                      <w:r w:rsidR="000140F9">
                        <w:rPr>
                          <w:b/>
                          <w:bCs/>
                          <w:i w:val="0"/>
                          <w:iCs w:val="0"/>
                          <w:noProof/>
                          <w:color w:val="auto"/>
                          <w:sz w:val="22"/>
                          <w:szCs w:val="22"/>
                          <w:lang w:val="en-US"/>
                        </w:rPr>
                        <w:t>1</w:t>
                      </w:r>
                      <w:r w:rsidRPr="0026628F">
                        <w:rPr>
                          <w:b/>
                          <w:bCs/>
                          <w:i w:val="0"/>
                          <w:iCs w:val="0"/>
                          <w:color w:val="auto"/>
                          <w:sz w:val="22"/>
                          <w:szCs w:val="22"/>
                        </w:rPr>
                        <w:fldChar w:fldCharType="end"/>
                      </w:r>
                      <w:r w:rsidRPr="0026628F">
                        <w:rPr>
                          <w:b/>
                          <w:bCs/>
                          <w:i w:val="0"/>
                          <w:iCs w:val="0"/>
                          <w:color w:val="auto"/>
                          <w:sz w:val="22"/>
                          <w:szCs w:val="22"/>
                          <w:lang w:val="en-US"/>
                        </w:rPr>
                        <w:t xml:space="preserve">. </w:t>
                      </w:r>
                      <w:r w:rsidRPr="0026628F">
                        <w:rPr>
                          <w:i w:val="0"/>
                          <w:iCs w:val="0"/>
                          <w:color w:val="auto"/>
                          <w:sz w:val="22"/>
                          <w:szCs w:val="22"/>
                          <w:lang w:val="en-US"/>
                        </w:rPr>
                        <w:t>Grid Search Accuracy vs. Grid Search Parameters</w:t>
                      </w:r>
                    </w:p>
                    <w:p w14:paraId="398B1585" w14:textId="77777777" w:rsidR="0026628F" w:rsidRPr="0026628F" w:rsidRDefault="0026628F" w:rsidP="0026628F">
                      <w:pPr>
                        <w:rPr>
                          <w:lang w:val="en-US"/>
                        </w:rPr>
                      </w:pPr>
                    </w:p>
                  </w:txbxContent>
                </v:textbox>
                <w10:wrap type="topAndBottom"/>
              </v:shape>
            </w:pict>
          </mc:Fallback>
        </mc:AlternateContent>
      </w:r>
    </w:p>
    <w:p w14:paraId="239E1241" w14:textId="77777777" w:rsidR="001D474F" w:rsidRDefault="001D474F" w:rsidP="00C9585F">
      <w:pPr>
        <w:jc w:val="both"/>
        <w:rPr>
          <w:b/>
          <w:bCs/>
          <w:u w:val="single"/>
          <w:lang w:val="es-MX"/>
        </w:rPr>
      </w:pPr>
    </w:p>
    <w:p w14:paraId="43868A75" w14:textId="48D161B4" w:rsidR="00C9585F" w:rsidRPr="008300CD" w:rsidRDefault="00C9585F" w:rsidP="00C9585F">
      <w:pPr>
        <w:jc w:val="both"/>
        <w:rPr>
          <w:b/>
          <w:bCs/>
          <w:u w:val="single"/>
          <w:lang w:val="es-MX"/>
        </w:rPr>
      </w:pPr>
      <w:r w:rsidRPr="008300CD">
        <w:rPr>
          <w:b/>
          <w:bCs/>
          <w:u w:val="single"/>
          <w:lang w:val="es-MX"/>
        </w:rPr>
        <w:t>Variables más importantes</w:t>
      </w:r>
      <w:r w:rsidR="0026628F">
        <w:rPr>
          <w:b/>
          <w:bCs/>
          <w:u w:val="single"/>
          <w:lang w:val="es-MX"/>
        </w:rPr>
        <w:t xml:space="preserve"> según el criterio de impureza de Gini</w:t>
      </w:r>
    </w:p>
    <w:p w14:paraId="43FACF3F" w14:textId="274BE086" w:rsidR="00C9585F" w:rsidRDefault="00C9585F" w:rsidP="00C9585F">
      <w:pPr>
        <w:jc w:val="both"/>
        <w:rPr>
          <w:lang w:val="es-MX"/>
        </w:rPr>
      </w:pPr>
      <w:r>
        <w:rPr>
          <w:lang w:val="es-MX"/>
        </w:rPr>
        <w:t xml:space="preserve">En esta sección se presentan las 20 variables más importantes según el criterio de </w:t>
      </w:r>
      <w:r w:rsidR="0026628F">
        <w:rPr>
          <w:lang w:val="es-MX"/>
        </w:rPr>
        <w:t xml:space="preserve">impureza de Gini (estimado mediante el comando </w:t>
      </w:r>
      <w:proofErr w:type="spellStart"/>
      <w:r>
        <w:rPr>
          <w:lang w:val="es-MX"/>
        </w:rPr>
        <w:t>feature</w:t>
      </w:r>
      <w:proofErr w:type="spellEnd"/>
      <w:r>
        <w:rPr>
          <w:lang w:val="es-MX"/>
        </w:rPr>
        <w:t xml:space="preserve"> </w:t>
      </w:r>
      <w:proofErr w:type="spellStart"/>
      <w:r>
        <w:rPr>
          <w:lang w:val="es-MX"/>
        </w:rPr>
        <w:t>importance</w:t>
      </w:r>
      <w:proofErr w:type="spellEnd"/>
      <w:r w:rsidR="0026628F">
        <w:rPr>
          <w:lang w:val="es-MX"/>
        </w:rPr>
        <w:t>) para el modelo óptimo</w:t>
      </w:r>
      <w:r w:rsidR="000140F9">
        <w:rPr>
          <w:lang w:val="es-MX"/>
        </w:rPr>
        <w:t>.</w:t>
      </w:r>
    </w:p>
    <w:p w14:paraId="351B8A4C" w14:textId="77777777" w:rsidR="0024173F" w:rsidRDefault="0024173F" w:rsidP="00C9585F">
      <w:pPr>
        <w:jc w:val="both"/>
        <w:rPr>
          <w:lang w:val="es-MX"/>
        </w:rPr>
      </w:pPr>
    </w:p>
    <w:p w14:paraId="07ED879F" w14:textId="09BD1000" w:rsidR="00C9585F" w:rsidRPr="006919CC" w:rsidRDefault="00C9585F" w:rsidP="00C9585F">
      <w:pPr>
        <w:jc w:val="both"/>
        <w:rPr>
          <w:lang w:val="es-MX"/>
        </w:rPr>
      </w:pPr>
      <w:r w:rsidRPr="001D474F">
        <w:rPr>
          <w:b/>
          <w:bCs/>
          <w:lang w:val="es-MX"/>
        </w:rPr>
        <w:t xml:space="preserve">Tabla </w:t>
      </w:r>
      <w:r w:rsidRPr="001D474F">
        <w:rPr>
          <w:b/>
          <w:bCs/>
          <w:lang w:val="es-MX"/>
        </w:rPr>
        <w:fldChar w:fldCharType="begin"/>
      </w:r>
      <w:r w:rsidRPr="001D474F">
        <w:rPr>
          <w:b/>
          <w:bCs/>
          <w:lang w:val="es-MX"/>
        </w:rPr>
        <w:instrText xml:space="preserve"> SEQ Tabla \* ARABIC </w:instrText>
      </w:r>
      <w:r w:rsidRPr="001D474F">
        <w:rPr>
          <w:b/>
          <w:bCs/>
          <w:lang w:val="es-MX"/>
        </w:rPr>
        <w:fldChar w:fldCharType="separate"/>
      </w:r>
      <w:r w:rsidRPr="001D474F">
        <w:rPr>
          <w:b/>
          <w:bCs/>
          <w:lang w:val="es-MX"/>
        </w:rPr>
        <w:t>7</w:t>
      </w:r>
      <w:r w:rsidRPr="001D474F">
        <w:rPr>
          <w:b/>
          <w:bCs/>
          <w:lang w:val="es-MX"/>
        </w:rPr>
        <w:fldChar w:fldCharType="end"/>
      </w:r>
      <w:r w:rsidRPr="006919CC">
        <w:rPr>
          <w:lang w:val="es-MX"/>
        </w:rPr>
        <w:t xml:space="preserve">. Veinte variables más importantes de acuerdo con el criterio de </w:t>
      </w:r>
      <w:r w:rsidR="0026628F">
        <w:rPr>
          <w:lang w:val="es-MX"/>
        </w:rPr>
        <w:t>impureza de Gini</w:t>
      </w:r>
    </w:p>
    <w:tbl>
      <w:tblPr>
        <w:tblStyle w:val="Tablaconcuadrcula"/>
        <w:tblW w:w="8357" w:type="dxa"/>
        <w:tblInd w:w="137" w:type="dxa"/>
        <w:tblLook w:val="04A0" w:firstRow="1" w:lastRow="0" w:firstColumn="1" w:lastColumn="0" w:noHBand="0" w:noVBand="1"/>
      </w:tblPr>
      <w:tblGrid>
        <w:gridCol w:w="2176"/>
        <w:gridCol w:w="5197"/>
        <w:gridCol w:w="984"/>
      </w:tblGrid>
      <w:tr w:rsidR="00BC115D" w:rsidRPr="0024173F" w14:paraId="13B15B00" w14:textId="77777777" w:rsidTr="0024173F">
        <w:trPr>
          <w:trHeight w:val="288"/>
        </w:trPr>
        <w:tc>
          <w:tcPr>
            <w:tcW w:w="2176" w:type="dxa"/>
            <w:noWrap/>
            <w:hideMark/>
          </w:tcPr>
          <w:p w14:paraId="3E78892C" w14:textId="77777777" w:rsidR="00BC115D" w:rsidRPr="0024173F" w:rsidRDefault="00BC115D" w:rsidP="0043083B">
            <w:pPr>
              <w:jc w:val="center"/>
              <w:rPr>
                <w:b/>
                <w:bCs/>
                <w:sz w:val="16"/>
                <w:szCs w:val="16"/>
              </w:rPr>
            </w:pPr>
            <w:bookmarkStart w:id="0" w:name="_Hlk158116300"/>
            <w:r w:rsidRPr="0024173F">
              <w:rPr>
                <w:b/>
                <w:bCs/>
                <w:sz w:val="16"/>
                <w:szCs w:val="16"/>
              </w:rPr>
              <w:t>Variable</w:t>
            </w:r>
          </w:p>
        </w:tc>
        <w:tc>
          <w:tcPr>
            <w:tcW w:w="5337" w:type="dxa"/>
          </w:tcPr>
          <w:p w14:paraId="695B1A0D" w14:textId="70B95BB5" w:rsidR="00BC115D" w:rsidRPr="0024173F" w:rsidRDefault="0024173F" w:rsidP="0043083B">
            <w:pPr>
              <w:jc w:val="center"/>
              <w:rPr>
                <w:b/>
                <w:bCs/>
                <w:sz w:val="16"/>
                <w:szCs w:val="16"/>
              </w:rPr>
            </w:pPr>
            <w:proofErr w:type="spellStart"/>
            <w:r w:rsidRPr="0024173F">
              <w:rPr>
                <w:b/>
                <w:bCs/>
                <w:sz w:val="16"/>
                <w:szCs w:val="16"/>
              </w:rPr>
              <w:t>Eiqueta</w:t>
            </w:r>
            <w:proofErr w:type="spellEnd"/>
          </w:p>
        </w:tc>
        <w:tc>
          <w:tcPr>
            <w:tcW w:w="844" w:type="dxa"/>
            <w:noWrap/>
            <w:hideMark/>
          </w:tcPr>
          <w:p w14:paraId="31332F7B" w14:textId="35D5E265" w:rsidR="00BC115D" w:rsidRPr="0024173F" w:rsidRDefault="00BC115D" w:rsidP="0043083B">
            <w:pPr>
              <w:jc w:val="center"/>
              <w:rPr>
                <w:b/>
                <w:bCs/>
                <w:sz w:val="16"/>
                <w:szCs w:val="16"/>
              </w:rPr>
            </w:pPr>
            <w:proofErr w:type="spellStart"/>
            <w:r w:rsidRPr="0024173F">
              <w:rPr>
                <w:b/>
                <w:bCs/>
                <w:sz w:val="16"/>
                <w:szCs w:val="16"/>
              </w:rPr>
              <w:t>Importance</w:t>
            </w:r>
            <w:proofErr w:type="spellEnd"/>
            <w:r w:rsidRPr="0024173F">
              <w:rPr>
                <w:b/>
                <w:bCs/>
                <w:sz w:val="16"/>
                <w:szCs w:val="16"/>
              </w:rPr>
              <w:t xml:space="preserve"> Score</w:t>
            </w:r>
          </w:p>
        </w:tc>
      </w:tr>
      <w:tr w:rsidR="0024173F" w:rsidRPr="0024173F" w14:paraId="688083CC" w14:textId="77777777" w:rsidTr="0024173F">
        <w:trPr>
          <w:trHeight w:val="288"/>
        </w:trPr>
        <w:tc>
          <w:tcPr>
            <w:tcW w:w="2176" w:type="dxa"/>
            <w:noWrap/>
          </w:tcPr>
          <w:p w14:paraId="15FCD642" w14:textId="5BC655E9" w:rsidR="0024173F" w:rsidRPr="0024173F" w:rsidRDefault="0024173F" w:rsidP="0024173F">
            <w:pPr>
              <w:jc w:val="both"/>
              <w:rPr>
                <w:sz w:val="16"/>
                <w:szCs w:val="16"/>
              </w:rPr>
            </w:pPr>
            <w:r w:rsidRPr="0024173F">
              <w:rPr>
                <w:sz w:val="16"/>
                <w:szCs w:val="16"/>
              </w:rPr>
              <w:t>_tejgtotfun_f5r07ambpc</w:t>
            </w:r>
          </w:p>
        </w:tc>
        <w:tc>
          <w:tcPr>
            <w:tcW w:w="5337" w:type="dxa"/>
            <w:vAlign w:val="center"/>
          </w:tcPr>
          <w:p w14:paraId="04611685" w14:textId="0B67CA26" w:rsidR="0024173F" w:rsidRPr="0024173F" w:rsidRDefault="0024173F" w:rsidP="0024173F">
            <w:pPr>
              <w:jc w:val="both"/>
              <w:rPr>
                <w:sz w:val="16"/>
                <w:szCs w:val="16"/>
              </w:rPr>
            </w:pPr>
            <w:r w:rsidRPr="0024173F">
              <w:rPr>
                <w:sz w:val="16"/>
                <w:szCs w:val="16"/>
              </w:rPr>
              <w:t>Total Ejecutado rezagado per cápita de la Fuente 5 (Recursos Determinados) en el Rubro 07 (Fondo de Compensación Municipal) para el gasto total de la Función de Ambiente.</w:t>
            </w:r>
          </w:p>
        </w:tc>
        <w:tc>
          <w:tcPr>
            <w:tcW w:w="844" w:type="dxa"/>
            <w:noWrap/>
          </w:tcPr>
          <w:p w14:paraId="1FB471DA" w14:textId="67034AFF" w:rsidR="0024173F" w:rsidRPr="0024173F" w:rsidRDefault="0024173F" w:rsidP="0024173F">
            <w:pPr>
              <w:jc w:val="center"/>
              <w:rPr>
                <w:sz w:val="16"/>
                <w:szCs w:val="16"/>
              </w:rPr>
            </w:pPr>
            <w:r w:rsidRPr="0024173F">
              <w:rPr>
                <w:sz w:val="16"/>
                <w:szCs w:val="16"/>
              </w:rPr>
              <w:t>0.045</w:t>
            </w:r>
          </w:p>
        </w:tc>
      </w:tr>
      <w:tr w:rsidR="0024173F" w:rsidRPr="0024173F" w14:paraId="298E9741" w14:textId="77777777" w:rsidTr="0024173F">
        <w:trPr>
          <w:trHeight w:val="288"/>
        </w:trPr>
        <w:tc>
          <w:tcPr>
            <w:tcW w:w="2176" w:type="dxa"/>
            <w:noWrap/>
          </w:tcPr>
          <w:p w14:paraId="254D0D84" w14:textId="7BD71783" w:rsidR="0024173F" w:rsidRPr="0024173F" w:rsidRDefault="0024173F" w:rsidP="0024173F">
            <w:pPr>
              <w:jc w:val="both"/>
              <w:rPr>
                <w:sz w:val="16"/>
                <w:szCs w:val="16"/>
              </w:rPr>
            </w:pPr>
            <w:r w:rsidRPr="0024173F">
              <w:rPr>
                <w:sz w:val="16"/>
                <w:szCs w:val="16"/>
              </w:rPr>
              <w:t>_tejgtotfun_f5r07amb</w:t>
            </w:r>
          </w:p>
        </w:tc>
        <w:tc>
          <w:tcPr>
            <w:tcW w:w="5337" w:type="dxa"/>
            <w:vAlign w:val="center"/>
          </w:tcPr>
          <w:p w14:paraId="5649F612" w14:textId="27C2D61E" w:rsidR="0024173F" w:rsidRPr="0024173F" w:rsidRDefault="0024173F" w:rsidP="0024173F">
            <w:pPr>
              <w:jc w:val="both"/>
              <w:rPr>
                <w:sz w:val="16"/>
                <w:szCs w:val="16"/>
              </w:rPr>
            </w:pPr>
            <w:r w:rsidRPr="0024173F">
              <w:rPr>
                <w:sz w:val="16"/>
                <w:szCs w:val="16"/>
              </w:rPr>
              <w:t>Total Ejecutado rezagado de la Fuente 5 (Recursos Determinados) en el Rubro 07 (Fondo de Compensación Municipal) para el gasto total de la Función de Ambiente.</w:t>
            </w:r>
          </w:p>
        </w:tc>
        <w:tc>
          <w:tcPr>
            <w:tcW w:w="844" w:type="dxa"/>
            <w:noWrap/>
          </w:tcPr>
          <w:p w14:paraId="180C43B8" w14:textId="1BA9A5CA" w:rsidR="0024173F" w:rsidRPr="0024173F" w:rsidRDefault="0024173F" w:rsidP="0024173F">
            <w:pPr>
              <w:jc w:val="center"/>
              <w:rPr>
                <w:sz w:val="16"/>
                <w:szCs w:val="16"/>
              </w:rPr>
            </w:pPr>
            <w:r w:rsidRPr="0024173F">
              <w:rPr>
                <w:sz w:val="16"/>
                <w:szCs w:val="16"/>
              </w:rPr>
              <w:t>0.015</w:t>
            </w:r>
          </w:p>
        </w:tc>
      </w:tr>
      <w:tr w:rsidR="0024173F" w:rsidRPr="0024173F" w14:paraId="084EFDC8" w14:textId="77777777" w:rsidTr="0024173F">
        <w:trPr>
          <w:trHeight w:val="288"/>
        </w:trPr>
        <w:tc>
          <w:tcPr>
            <w:tcW w:w="2176" w:type="dxa"/>
            <w:noWrap/>
          </w:tcPr>
          <w:p w14:paraId="5E4D4EEF" w14:textId="002959AA" w:rsidR="0024173F" w:rsidRPr="0024173F" w:rsidRDefault="0024173F" w:rsidP="0024173F">
            <w:pPr>
              <w:jc w:val="both"/>
              <w:rPr>
                <w:sz w:val="16"/>
                <w:szCs w:val="16"/>
              </w:rPr>
            </w:pPr>
            <w:r w:rsidRPr="0024173F">
              <w:rPr>
                <w:sz w:val="16"/>
                <w:szCs w:val="16"/>
              </w:rPr>
              <w:t>_tejgtotfun_f5r18amb</w:t>
            </w:r>
          </w:p>
        </w:tc>
        <w:tc>
          <w:tcPr>
            <w:tcW w:w="5337" w:type="dxa"/>
            <w:vAlign w:val="center"/>
          </w:tcPr>
          <w:p w14:paraId="257E02CA" w14:textId="789D0D38" w:rsidR="0024173F" w:rsidRPr="0024173F" w:rsidRDefault="0024173F" w:rsidP="0024173F">
            <w:pPr>
              <w:jc w:val="both"/>
              <w:rPr>
                <w:sz w:val="16"/>
                <w:szCs w:val="16"/>
              </w:rPr>
            </w:pPr>
            <w:r w:rsidRPr="0024173F">
              <w:rPr>
                <w:sz w:val="16"/>
                <w:szCs w:val="16"/>
              </w:rPr>
              <w:t xml:space="preserve">Total Ejecutado rezagado de la Fuente 5 (Recursos Determinados) en el Rubro 18 (Canon y </w:t>
            </w:r>
            <w:proofErr w:type="spellStart"/>
            <w:r w:rsidRPr="0024173F">
              <w:rPr>
                <w:sz w:val="16"/>
                <w:szCs w:val="16"/>
              </w:rPr>
              <w:t>Sobrecanon</w:t>
            </w:r>
            <w:proofErr w:type="spellEnd"/>
            <w:r w:rsidRPr="0024173F">
              <w:rPr>
                <w:sz w:val="16"/>
                <w:szCs w:val="16"/>
              </w:rPr>
              <w:t>, Regalías, Renta de Aduanas y Participaciones) para el gasto total de la Función de Ambiente</w:t>
            </w:r>
          </w:p>
        </w:tc>
        <w:tc>
          <w:tcPr>
            <w:tcW w:w="844" w:type="dxa"/>
            <w:noWrap/>
          </w:tcPr>
          <w:p w14:paraId="56DA1B1D" w14:textId="6E71F983" w:rsidR="0024173F" w:rsidRPr="0024173F" w:rsidRDefault="0024173F" w:rsidP="0024173F">
            <w:pPr>
              <w:jc w:val="center"/>
              <w:rPr>
                <w:sz w:val="16"/>
                <w:szCs w:val="16"/>
              </w:rPr>
            </w:pPr>
            <w:r w:rsidRPr="0024173F">
              <w:rPr>
                <w:sz w:val="16"/>
                <w:szCs w:val="16"/>
              </w:rPr>
              <w:t>0.013</w:t>
            </w:r>
          </w:p>
        </w:tc>
      </w:tr>
      <w:tr w:rsidR="0024173F" w:rsidRPr="0024173F" w14:paraId="3C9C38BE" w14:textId="77777777" w:rsidTr="0024173F">
        <w:trPr>
          <w:trHeight w:val="288"/>
        </w:trPr>
        <w:tc>
          <w:tcPr>
            <w:tcW w:w="2176" w:type="dxa"/>
            <w:noWrap/>
          </w:tcPr>
          <w:p w14:paraId="596A97C1" w14:textId="319A204A" w:rsidR="0024173F" w:rsidRPr="0024173F" w:rsidRDefault="0024173F" w:rsidP="0024173F">
            <w:pPr>
              <w:jc w:val="both"/>
              <w:rPr>
                <w:sz w:val="16"/>
                <w:szCs w:val="16"/>
              </w:rPr>
            </w:pPr>
            <w:r w:rsidRPr="0024173F">
              <w:rPr>
                <w:sz w:val="16"/>
                <w:szCs w:val="16"/>
              </w:rPr>
              <w:t>_tejgfun_f5ct06amb</w:t>
            </w:r>
          </w:p>
        </w:tc>
        <w:tc>
          <w:tcPr>
            <w:tcW w:w="5337" w:type="dxa"/>
            <w:vAlign w:val="center"/>
          </w:tcPr>
          <w:p w14:paraId="51ACE074" w14:textId="3C1112C2" w:rsidR="0024173F" w:rsidRPr="0024173F" w:rsidRDefault="0024173F" w:rsidP="0024173F">
            <w:pPr>
              <w:jc w:val="both"/>
              <w:rPr>
                <w:sz w:val="16"/>
                <w:szCs w:val="16"/>
              </w:rPr>
            </w:pPr>
            <w:r w:rsidRPr="0024173F">
              <w:rPr>
                <w:sz w:val="16"/>
                <w:szCs w:val="16"/>
              </w:rPr>
              <w:t>Total Ejecutado rezagado de la Fuente 5 (Recursos Determinados) en la Categoría 6 (Gastos de Capital) para la Función de Ambiente.</w:t>
            </w:r>
          </w:p>
        </w:tc>
        <w:tc>
          <w:tcPr>
            <w:tcW w:w="844" w:type="dxa"/>
            <w:noWrap/>
          </w:tcPr>
          <w:p w14:paraId="694CA67F" w14:textId="6E3DBDF2" w:rsidR="0024173F" w:rsidRPr="0024173F" w:rsidRDefault="0024173F" w:rsidP="0024173F">
            <w:pPr>
              <w:jc w:val="center"/>
              <w:rPr>
                <w:sz w:val="16"/>
                <w:szCs w:val="16"/>
              </w:rPr>
            </w:pPr>
            <w:r w:rsidRPr="0024173F">
              <w:rPr>
                <w:sz w:val="16"/>
                <w:szCs w:val="16"/>
              </w:rPr>
              <w:t>0.010</w:t>
            </w:r>
          </w:p>
        </w:tc>
      </w:tr>
      <w:tr w:rsidR="0024173F" w:rsidRPr="0024173F" w14:paraId="4FA42335" w14:textId="77777777" w:rsidTr="0024173F">
        <w:trPr>
          <w:trHeight w:val="288"/>
        </w:trPr>
        <w:tc>
          <w:tcPr>
            <w:tcW w:w="2176" w:type="dxa"/>
            <w:noWrap/>
          </w:tcPr>
          <w:p w14:paraId="5039AC5C" w14:textId="1A99CC57" w:rsidR="0024173F" w:rsidRPr="0024173F" w:rsidRDefault="0024173F" w:rsidP="0024173F">
            <w:pPr>
              <w:jc w:val="both"/>
              <w:rPr>
                <w:sz w:val="16"/>
                <w:szCs w:val="16"/>
              </w:rPr>
            </w:pPr>
            <w:r w:rsidRPr="0024173F">
              <w:rPr>
                <w:sz w:val="16"/>
                <w:szCs w:val="16"/>
              </w:rPr>
              <w:t>_tejgfun_f5ct06ambpc</w:t>
            </w:r>
          </w:p>
        </w:tc>
        <w:tc>
          <w:tcPr>
            <w:tcW w:w="5337" w:type="dxa"/>
            <w:vAlign w:val="center"/>
          </w:tcPr>
          <w:p w14:paraId="5495B7A6" w14:textId="7609683A" w:rsidR="0024173F" w:rsidRPr="0024173F" w:rsidRDefault="0024173F" w:rsidP="0024173F">
            <w:pPr>
              <w:jc w:val="both"/>
              <w:rPr>
                <w:sz w:val="16"/>
                <w:szCs w:val="16"/>
              </w:rPr>
            </w:pPr>
            <w:r w:rsidRPr="0024173F">
              <w:rPr>
                <w:sz w:val="16"/>
                <w:szCs w:val="16"/>
              </w:rPr>
              <w:t>Total Ejecutado rezagado per cápita de la Fuente 5 (Recursos Determinados) en la Categoría 6 (Gastos de Capital) para la Función de Ambiente.</w:t>
            </w:r>
          </w:p>
        </w:tc>
        <w:tc>
          <w:tcPr>
            <w:tcW w:w="844" w:type="dxa"/>
            <w:noWrap/>
          </w:tcPr>
          <w:p w14:paraId="4F962F5F" w14:textId="702B9F93" w:rsidR="0024173F" w:rsidRPr="0024173F" w:rsidRDefault="0024173F" w:rsidP="0024173F">
            <w:pPr>
              <w:jc w:val="center"/>
              <w:rPr>
                <w:sz w:val="16"/>
                <w:szCs w:val="16"/>
              </w:rPr>
            </w:pPr>
            <w:r w:rsidRPr="0024173F">
              <w:rPr>
                <w:sz w:val="16"/>
                <w:szCs w:val="16"/>
              </w:rPr>
              <w:t>0.009</w:t>
            </w:r>
          </w:p>
        </w:tc>
      </w:tr>
      <w:tr w:rsidR="0024173F" w:rsidRPr="0024173F" w14:paraId="636CA9BB" w14:textId="77777777" w:rsidTr="0024173F">
        <w:trPr>
          <w:trHeight w:val="288"/>
        </w:trPr>
        <w:tc>
          <w:tcPr>
            <w:tcW w:w="2176" w:type="dxa"/>
            <w:noWrap/>
          </w:tcPr>
          <w:p w14:paraId="66E77DF8" w14:textId="6AA65757" w:rsidR="0024173F" w:rsidRPr="0024173F" w:rsidRDefault="0024173F" w:rsidP="0024173F">
            <w:pPr>
              <w:jc w:val="both"/>
              <w:rPr>
                <w:sz w:val="16"/>
                <w:szCs w:val="16"/>
              </w:rPr>
            </w:pPr>
            <w:r w:rsidRPr="0024173F">
              <w:rPr>
                <w:sz w:val="16"/>
                <w:szCs w:val="16"/>
              </w:rPr>
              <w:t>devppimfun_f5ct05salud</w:t>
            </w:r>
          </w:p>
        </w:tc>
        <w:tc>
          <w:tcPr>
            <w:tcW w:w="5337" w:type="dxa"/>
            <w:vAlign w:val="center"/>
          </w:tcPr>
          <w:p w14:paraId="0B1928FB" w14:textId="61F06B69" w:rsidR="0024173F" w:rsidRPr="0024173F" w:rsidRDefault="0024173F" w:rsidP="0024173F">
            <w:pPr>
              <w:jc w:val="both"/>
              <w:rPr>
                <w:sz w:val="16"/>
                <w:szCs w:val="16"/>
              </w:rPr>
            </w:pPr>
            <w:r w:rsidRPr="0024173F">
              <w:rPr>
                <w:sz w:val="16"/>
                <w:szCs w:val="16"/>
              </w:rPr>
              <w:t>Porcentaje del Presupuesto Institucional Modificado (PIM) que ha sido Devengado de la Fuente 5 (Recursos Determinados) en la Categoría 5 (Gastos Corrientes) para la Función de Salud.</w:t>
            </w:r>
          </w:p>
        </w:tc>
        <w:tc>
          <w:tcPr>
            <w:tcW w:w="844" w:type="dxa"/>
            <w:noWrap/>
          </w:tcPr>
          <w:p w14:paraId="59D88B81" w14:textId="0EB32EDA" w:rsidR="0024173F" w:rsidRPr="0024173F" w:rsidRDefault="0024173F" w:rsidP="0024173F">
            <w:pPr>
              <w:jc w:val="center"/>
              <w:rPr>
                <w:sz w:val="16"/>
                <w:szCs w:val="16"/>
              </w:rPr>
            </w:pPr>
            <w:r w:rsidRPr="0024173F">
              <w:rPr>
                <w:sz w:val="16"/>
                <w:szCs w:val="16"/>
              </w:rPr>
              <w:t>0.008</w:t>
            </w:r>
          </w:p>
        </w:tc>
      </w:tr>
      <w:tr w:rsidR="0024173F" w:rsidRPr="0024173F" w14:paraId="1B90A55F" w14:textId="77777777" w:rsidTr="0024173F">
        <w:trPr>
          <w:trHeight w:val="288"/>
        </w:trPr>
        <w:tc>
          <w:tcPr>
            <w:tcW w:w="2176" w:type="dxa"/>
            <w:noWrap/>
          </w:tcPr>
          <w:p w14:paraId="5AB84AEA" w14:textId="41640216" w:rsidR="0024173F" w:rsidRPr="0024173F" w:rsidRDefault="0024173F" w:rsidP="0024173F">
            <w:pPr>
              <w:jc w:val="both"/>
              <w:rPr>
                <w:sz w:val="16"/>
                <w:szCs w:val="16"/>
              </w:rPr>
            </w:pPr>
            <w:r w:rsidRPr="0024173F">
              <w:rPr>
                <w:sz w:val="16"/>
                <w:szCs w:val="16"/>
              </w:rPr>
              <w:lastRenderedPageBreak/>
              <w:t>_tejgtotfun_f5r08pgrcopc</w:t>
            </w:r>
          </w:p>
        </w:tc>
        <w:tc>
          <w:tcPr>
            <w:tcW w:w="5337" w:type="dxa"/>
            <w:vAlign w:val="center"/>
          </w:tcPr>
          <w:p w14:paraId="15A6DC4B" w14:textId="5F557C2D" w:rsidR="0024173F" w:rsidRPr="0024173F" w:rsidRDefault="0024173F" w:rsidP="0024173F">
            <w:pPr>
              <w:jc w:val="both"/>
              <w:rPr>
                <w:sz w:val="16"/>
                <w:szCs w:val="16"/>
              </w:rPr>
            </w:pPr>
            <w:r w:rsidRPr="0024173F">
              <w:rPr>
                <w:sz w:val="16"/>
                <w:szCs w:val="16"/>
              </w:rPr>
              <w:t>Total Ejecutado rezagado per cápita de la Fuente 5 (Recursos Determinados) en el Rubro 08 (Impuestos Municipales) para el gasto total de la Función de Planeamiento, Gestión y Reserva de Contingencia.</w:t>
            </w:r>
          </w:p>
        </w:tc>
        <w:tc>
          <w:tcPr>
            <w:tcW w:w="844" w:type="dxa"/>
            <w:noWrap/>
          </w:tcPr>
          <w:p w14:paraId="6B1EE6FF" w14:textId="5F45D91B" w:rsidR="0024173F" w:rsidRPr="0024173F" w:rsidRDefault="0024173F" w:rsidP="0024173F">
            <w:pPr>
              <w:jc w:val="center"/>
              <w:rPr>
                <w:sz w:val="16"/>
                <w:szCs w:val="16"/>
              </w:rPr>
            </w:pPr>
            <w:r w:rsidRPr="0024173F">
              <w:rPr>
                <w:sz w:val="16"/>
                <w:szCs w:val="16"/>
              </w:rPr>
              <w:t>0.007</w:t>
            </w:r>
          </w:p>
        </w:tc>
      </w:tr>
      <w:tr w:rsidR="0024173F" w:rsidRPr="0024173F" w14:paraId="5010E087" w14:textId="77777777" w:rsidTr="0024173F">
        <w:trPr>
          <w:trHeight w:val="288"/>
        </w:trPr>
        <w:tc>
          <w:tcPr>
            <w:tcW w:w="2176" w:type="dxa"/>
            <w:noWrap/>
          </w:tcPr>
          <w:p w14:paraId="1724F42C" w14:textId="7DA7E128" w:rsidR="0024173F" w:rsidRPr="0024173F" w:rsidRDefault="0024173F" w:rsidP="0024173F">
            <w:pPr>
              <w:jc w:val="both"/>
              <w:rPr>
                <w:sz w:val="16"/>
                <w:szCs w:val="16"/>
              </w:rPr>
            </w:pPr>
            <w:r w:rsidRPr="0024173F">
              <w:rPr>
                <w:sz w:val="16"/>
                <w:szCs w:val="16"/>
              </w:rPr>
              <w:t>devppimtotfun_f5r18opseg</w:t>
            </w:r>
          </w:p>
        </w:tc>
        <w:tc>
          <w:tcPr>
            <w:tcW w:w="5337" w:type="dxa"/>
            <w:vAlign w:val="center"/>
          </w:tcPr>
          <w:p w14:paraId="56E3601E" w14:textId="6D89ACCD" w:rsidR="0024173F" w:rsidRPr="0024173F" w:rsidRDefault="0024173F" w:rsidP="0024173F">
            <w:pPr>
              <w:jc w:val="both"/>
              <w:rPr>
                <w:sz w:val="16"/>
                <w:szCs w:val="16"/>
              </w:rPr>
            </w:pPr>
            <w:r w:rsidRPr="0024173F">
              <w:rPr>
                <w:sz w:val="16"/>
                <w:szCs w:val="16"/>
              </w:rPr>
              <w:t xml:space="preserve">Porcentaje del Presupuesto Institucional Modificado (PIM) que ha sido Devengado de la Fuente 5 (Recursos Determinados) en el Rubro 18 (Canon y </w:t>
            </w:r>
            <w:proofErr w:type="spellStart"/>
            <w:r w:rsidRPr="0024173F">
              <w:rPr>
                <w:sz w:val="16"/>
                <w:szCs w:val="16"/>
              </w:rPr>
              <w:t>Sobrecanon</w:t>
            </w:r>
            <w:proofErr w:type="spellEnd"/>
            <w:r w:rsidRPr="0024173F">
              <w:rPr>
                <w:sz w:val="16"/>
                <w:szCs w:val="16"/>
              </w:rPr>
              <w:t>, Regalías, Renta de Aduanas y Participaciones) para el gasto total de la Función de Orden Público y Seguridad.</w:t>
            </w:r>
          </w:p>
        </w:tc>
        <w:tc>
          <w:tcPr>
            <w:tcW w:w="844" w:type="dxa"/>
            <w:noWrap/>
          </w:tcPr>
          <w:p w14:paraId="7FB7FA79" w14:textId="3D5DE9E9" w:rsidR="0024173F" w:rsidRPr="0024173F" w:rsidRDefault="0024173F" w:rsidP="0024173F">
            <w:pPr>
              <w:jc w:val="center"/>
              <w:rPr>
                <w:sz w:val="16"/>
                <w:szCs w:val="16"/>
              </w:rPr>
            </w:pPr>
            <w:r w:rsidRPr="0024173F">
              <w:rPr>
                <w:sz w:val="16"/>
                <w:szCs w:val="16"/>
              </w:rPr>
              <w:t>0.007</w:t>
            </w:r>
          </w:p>
        </w:tc>
      </w:tr>
      <w:tr w:rsidR="0024173F" w:rsidRPr="0024173F" w14:paraId="5D395D2A" w14:textId="77777777" w:rsidTr="0024173F">
        <w:trPr>
          <w:trHeight w:val="288"/>
        </w:trPr>
        <w:tc>
          <w:tcPr>
            <w:tcW w:w="2176" w:type="dxa"/>
            <w:noWrap/>
          </w:tcPr>
          <w:p w14:paraId="32827C87" w14:textId="38BECEEE" w:rsidR="0024173F" w:rsidRPr="0024173F" w:rsidRDefault="0024173F" w:rsidP="0024173F">
            <w:pPr>
              <w:jc w:val="both"/>
              <w:rPr>
                <w:sz w:val="16"/>
                <w:szCs w:val="16"/>
              </w:rPr>
            </w:pPr>
            <w:r w:rsidRPr="0024173F">
              <w:rPr>
                <w:sz w:val="16"/>
                <w:szCs w:val="16"/>
              </w:rPr>
              <w:t>_tejgtotfun_f5r18ambpc</w:t>
            </w:r>
          </w:p>
        </w:tc>
        <w:tc>
          <w:tcPr>
            <w:tcW w:w="5337" w:type="dxa"/>
            <w:vAlign w:val="center"/>
          </w:tcPr>
          <w:p w14:paraId="3A6536E7" w14:textId="55B7283C" w:rsidR="0024173F" w:rsidRPr="0024173F" w:rsidRDefault="0024173F" w:rsidP="0024173F">
            <w:pPr>
              <w:jc w:val="both"/>
              <w:rPr>
                <w:sz w:val="16"/>
                <w:szCs w:val="16"/>
              </w:rPr>
            </w:pPr>
            <w:r w:rsidRPr="0024173F">
              <w:rPr>
                <w:sz w:val="16"/>
                <w:szCs w:val="16"/>
              </w:rPr>
              <w:t xml:space="preserve">Total Ejecutado rezagado per cápita de la Fuente 5 (Recursos Determinados) en el Rubro 18 (Canon y </w:t>
            </w:r>
            <w:proofErr w:type="spellStart"/>
            <w:r w:rsidRPr="0024173F">
              <w:rPr>
                <w:sz w:val="16"/>
                <w:szCs w:val="16"/>
              </w:rPr>
              <w:t>Sobrecanon</w:t>
            </w:r>
            <w:proofErr w:type="spellEnd"/>
            <w:r w:rsidRPr="0024173F">
              <w:rPr>
                <w:sz w:val="16"/>
                <w:szCs w:val="16"/>
              </w:rPr>
              <w:t>, Regalías, Renta de Aduanas y Participaciones) para el gasto total de la Función de Ambiente.</w:t>
            </w:r>
          </w:p>
        </w:tc>
        <w:tc>
          <w:tcPr>
            <w:tcW w:w="844" w:type="dxa"/>
            <w:noWrap/>
          </w:tcPr>
          <w:p w14:paraId="52F00695" w14:textId="6BEB3BE2" w:rsidR="0024173F" w:rsidRPr="0024173F" w:rsidRDefault="0024173F" w:rsidP="0024173F">
            <w:pPr>
              <w:jc w:val="center"/>
              <w:rPr>
                <w:sz w:val="16"/>
                <w:szCs w:val="16"/>
              </w:rPr>
            </w:pPr>
            <w:r w:rsidRPr="0024173F">
              <w:rPr>
                <w:sz w:val="16"/>
                <w:szCs w:val="16"/>
              </w:rPr>
              <w:t>0.006</w:t>
            </w:r>
          </w:p>
        </w:tc>
      </w:tr>
      <w:tr w:rsidR="0024173F" w:rsidRPr="0024173F" w14:paraId="1A52CAC4" w14:textId="77777777" w:rsidTr="0024173F">
        <w:trPr>
          <w:trHeight w:val="288"/>
        </w:trPr>
        <w:tc>
          <w:tcPr>
            <w:tcW w:w="2176" w:type="dxa"/>
            <w:noWrap/>
          </w:tcPr>
          <w:p w14:paraId="7CB808B1" w14:textId="49451B0A" w:rsidR="0024173F" w:rsidRPr="0024173F" w:rsidRDefault="0024173F" w:rsidP="0024173F">
            <w:pPr>
              <w:jc w:val="both"/>
              <w:rPr>
                <w:sz w:val="16"/>
                <w:szCs w:val="16"/>
              </w:rPr>
            </w:pPr>
            <w:r w:rsidRPr="0024173F">
              <w:rPr>
                <w:sz w:val="16"/>
                <w:szCs w:val="16"/>
              </w:rPr>
              <w:t>devppimfun_f5r18ct05prots</w:t>
            </w:r>
          </w:p>
        </w:tc>
        <w:tc>
          <w:tcPr>
            <w:tcW w:w="5337" w:type="dxa"/>
            <w:vAlign w:val="center"/>
          </w:tcPr>
          <w:p w14:paraId="606527CE" w14:textId="6E8F780F" w:rsidR="0024173F" w:rsidRPr="0024173F" w:rsidRDefault="0024173F" w:rsidP="0024173F">
            <w:pPr>
              <w:jc w:val="both"/>
              <w:rPr>
                <w:sz w:val="16"/>
                <w:szCs w:val="16"/>
              </w:rPr>
            </w:pPr>
            <w:r w:rsidRPr="0024173F">
              <w:rPr>
                <w:sz w:val="16"/>
                <w:szCs w:val="16"/>
              </w:rPr>
              <w:t xml:space="preserve">Porcentaje del Presupuesto Institucional Modificado (PIM) que ha sido Devengado de la Fuente 5 (Recursos Determinados) en el Rubro 18 (Canon y </w:t>
            </w:r>
            <w:proofErr w:type="spellStart"/>
            <w:r w:rsidRPr="0024173F">
              <w:rPr>
                <w:sz w:val="16"/>
                <w:szCs w:val="16"/>
              </w:rPr>
              <w:t>Sobrecanon</w:t>
            </w:r>
            <w:proofErr w:type="spellEnd"/>
            <w:r w:rsidRPr="0024173F">
              <w:rPr>
                <w:sz w:val="16"/>
                <w:szCs w:val="16"/>
              </w:rPr>
              <w:t>, Regalías, Renta de Aduanas y Participaciones) en la Categoría 5 (Gastos Corrientes) para la Función de Protección Social.</w:t>
            </w:r>
          </w:p>
        </w:tc>
        <w:tc>
          <w:tcPr>
            <w:tcW w:w="844" w:type="dxa"/>
            <w:noWrap/>
          </w:tcPr>
          <w:p w14:paraId="3B3278D8" w14:textId="57F801AD" w:rsidR="0024173F" w:rsidRPr="0024173F" w:rsidRDefault="0024173F" w:rsidP="0024173F">
            <w:pPr>
              <w:jc w:val="center"/>
              <w:rPr>
                <w:sz w:val="16"/>
                <w:szCs w:val="16"/>
              </w:rPr>
            </w:pPr>
            <w:r w:rsidRPr="0024173F">
              <w:rPr>
                <w:sz w:val="16"/>
                <w:szCs w:val="16"/>
              </w:rPr>
              <w:t>0.006</w:t>
            </w:r>
          </w:p>
        </w:tc>
      </w:tr>
      <w:tr w:rsidR="0024173F" w:rsidRPr="0024173F" w14:paraId="7D96D636" w14:textId="77777777" w:rsidTr="0024173F">
        <w:trPr>
          <w:trHeight w:val="288"/>
        </w:trPr>
        <w:tc>
          <w:tcPr>
            <w:tcW w:w="2176" w:type="dxa"/>
            <w:noWrap/>
          </w:tcPr>
          <w:p w14:paraId="753981F0" w14:textId="3FF92FEF" w:rsidR="0024173F" w:rsidRPr="0024173F" w:rsidRDefault="0024173F" w:rsidP="0024173F">
            <w:pPr>
              <w:jc w:val="both"/>
              <w:rPr>
                <w:sz w:val="16"/>
                <w:szCs w:val="16"/>
              </w:rPr>
            </w:pPr>
            <w:r w:rsidRPr="0024173F">
              <w:rPr>
                <w:sz w:val="16"/>
                <w:szCs w:val="16"/>
              </w:rPr>
              <w:t>_tejgtotfun_f5r08pgrco</w:t>
            </w:r>
          </w:p>
        </w:tc>
        <w:tc>
          <w:tcPr>
            <w:tcW w:w="5337" w:type="dxa"/>
            <w:vAlign w:val="center"/>
          </w:tcPr>
          <w:p w14:paraId="7207420C" w14:textId="10FDD7BB" w:rsidR="0024173F" w:rsidRPr="0024173F" w:rsidRDefault="0024173F" w:rsidP="0024173F">
            <w:pPr>
              <w:jc w:val="both"/>
              <w:rPr>
                <w:sz w:val="16"/>
                <w:szCs w:val="16"/>
              </w:rPr>
            </w:pPr>
            <w:r w:rsidRPr="0024173F">
              <w:rPr>
                <w:sz w:val="16"/>
                <w:szCs w:val="16"/>
              </w:rPr>
              <w:t xml:space="preserve">Total Ejecutado </w:t>
            </w:r>
            <w:proofErr w:type="spellStart"/>
            <w:r w:rsidRPr="0024173F">
              <w:rPr>
                <w:sz w:val="16"/>
                <w:szCs w:val="16"/>
              </w:rPr>
              <w:t>rezagadode</w:t>
            </w:r>
            <w:proofErr w:type="spellEnd"/>
            <w:r w:rsidRPr="0024173F">
              <w:rPr>
                <w:sz w:val="16"/>
                <w:szCs w:val="16"/>
              </w:rPr>
              <w:t xml:space="preserve"> la Fuente 5 (Recursos Determinados) en el Rubro 08 (Impuestos Municipales) para el gasto total de la Función de Planeamiento, Gestión y Reserva de Contingencia.</w:t>
            </w:r>
          </w:p>
        </w:tc>
        <w:tc>
          <w:tcPr>
            <w:tcW w:w="844" w:type="dxa"/>
            <w:noWrap/>
          </w:tcPr>
          <w:p w14:paraId="3A3AD1FE" w14:textId="23B50180" w:rsidR="0024173F" w:rsidRPr="0024173F" w:rsidRDefault="0024173F" w:rsidP="0024173F">
            <w:pPr>
              <w:jc w:val="center"/>
              <w:rPr>
                <w:sz w:val="16"/>
                <w:szCs w:val="16"/>
              </w:rPr>
            </w:pPr>
            <w:r w:rsidRPr="0024173F">
              <w:rPr>
                <w:sz w:val="16"/>
                <w:szCs w:val="16"/>
              </w:rPr>
              <w:t>0.005</w:t>
            </w:r>
          </w:p>
        </w:tc>
      </w:tr>
      <w:tr w:rsidR="0024173F" w:rsidRPr="0024173F" w14:paraId="2387147A" w14:textId="77777777" w:rsidTr="0024173F">
        <w:trPr>
          <w:trHeight w:val="288"/>
        </w:trPr>
        <w:tc>
          <w:tcPr>
            <w:tcW w:w="2176" w:type="dxa"/>
            <w:noWrap/>
          </w:tcPr>
          <w:p w14:paraId="1EA4C6C3" w14:textId="77943DFF" w:rsidR="0024173F" w:rsidRPr="0024173F" w:rsidRDefault="0024173F" w:rsidP="0024173F">
            <w:pPr>
              <w:jc w:val="both"/>
              <w:rPr>
                <w:sz w:val="16"/>
                <w:szCs w:val="16"/>
              </w:rPr>
            </w:pPr>
            <w:r w:rsidRPr="0024173F">
              <w:rPr>
                <w:sz w:val="16"/>
                <w:szCs w:val="16"/>
              </w:rPr>
              <w:t>_devppimfun_f1ct05trans</w:t>
            </w:r>
          </w:p>
        </w:tc>
        <w:tc>
          <w:tcPr>
            <w:tcW w:w="5337" w:type="dxa"/>
            <w:vAlign w:val="center"/>
          </w:tcPr>
          <w:p w14:paraId="3ED086C1" w14:textId="7549D335" w:rsidR="0024173F" w:rsidRPr="0024173F" w:rsidRDefault="0024173F" w:rsidP="0024173F">
            <w:pPr>
              <w:jc w:val="both"/>
              <w:rPr>
                <w:sz w:val="16"/>
                <w:szCs w:val="16"/>
              </w:rPr>
            </w:pPr>
            <w:r w:rsidRPr="0024173F">
              <w:rPr>
                <w:sz w:val="16"/>
                <w:szCs w:val="16"/>
              </w:rPr>
              <w:t>Porcentaje del Presupuesto Institucional Modificado (PIM) rezagado que ha sido Devengado de la Fuente 1 (Recursos Ordinarios) en la Categoría 5 (Gastos Corrientes) para la Función de Transporte.</w:t>
            </w:r>
          </w:p>
        </w:tc>
        <w:tc>
          <w:tcPr>
            <w:tcW w:w="844" w:type="dxa"/>
            <w:noWrap/>
          </w:tcPr>
          <w:p w14:paraId="3269E51B" w14:textId="1B7DA931" w:rsidR="0024173F" w:rsidRPr="0024173F" w:rsidRDefault="0024173F" w:rsidP="0024173F">
            <w:pPr>
              <w:jc w:val="center"/>
              <w:rPr>
                <w:sz w:val="16"/>
                <w:szCs w:val="16"/>
              </w:rPr>
            </w:pPr>
            <w:r w:rsidRPr="0024173F">
              <w:rPr>
                <w:sz w:val="16"/>
                <w:szCs w:val="16"/>
              </w:rPr>
              <w:t>0.005</w:t>
            </w:r>
          </w:p>
        </w:tc>
      </w:tr>
      <w:tr w:rsidR="0024173F" w:rsidRPr="0024173F" w14:paraId="24AF46F7" w14:textId="77777777" w:rsidTr="0024173F">
        <w:trPr>
          <w:trHeight w:val="288"/>
        </w:trPr>
        <w:tc>
          <w:tcPr>
            <w:tcW w:w="2176" w:type="dxa"/>
            <w:noWrap/>
          </w:tcPr>
          <w:p w14:paraId="102953BB" w14:textId="6DDC90FD" w:rsidR="0024173F" w:rsidRPr="0024173F" w:rsidRDefault="0024173F" w:rsidP="0024173F">
            <w:pPr>
              <w:jc w:val="both"/>
              <w:rPr>
                <w:sz w:val="16"/>
                <w:szCs w:val="16"/>
              </w:rPr>
            </w:pPr>
            <w:r w:rsidRPr="0024173F">
              <w:rPr>
                <w:sz w:val="16"/>
                <w:szCs w:val="16"/>
              </w:rPr>
              <w:t>_tejgfun_f5r08ct05prots</w:t>
            </w:r>
          </w:p>
        </w:tc>
        <w:tc>
          <w:tcPr>
            <w:tcW w:w="5337" w:type="dxa"/>
            <w:vAlign w:val="center"/>
          </w:tcPr>
          <w:p w14:paraId="6CDE36D1" w14:textId="2C3893E3" w:rsidR="0024173F" w:rsidRPr="0024173F" w:rsidRDefault="0024173F" w:rsidP="0024173F">
            <w:pPr>
              <w:jc w:val="both"/>
              <w:rPr>
                <w:sz w:val="16"/>
                <w:szCs w:val="16"/>
              </w:rPr>
            </w:pPr>
            <w:r w:rsidRPr="0024173F">
              <w:rPr>
                <w:sz w:val="16"/>
                <w:szCs w:val="16"/>
              </w:rPr>
              <w:t>Total Ejecutado rezagado de la Fuente 5 (Recursos Determinados) en el Rubro 08 (Impuestos Municipales) para la Categoría 5 (Gastos Corrientes) de la Función de Protección Social</w:t>
            </w:r>
          </w:p>
        </w:tc>
        <w:tc>
          <w:tcPr>
            <w:tcW w:w="844" w:type="dxa"/>
            <w:noWrap/>
          </w:tcPr>
          <w:p w14:paraId="1C7DE462" w14:textId="60CE7EAA" w:rsidR="0024173F" w:rsidRPr="0024173F" w:rsidRDefault="0024173F" w:rsidP="0024173F">
            <w:pPr>
              <w:jc w:val="center"/>
              <w:rPr>
                <w:sz w:val="16"/>
                <w:szCs w:val="16"/>
              </w:rPr>
            </w:pPr>
            <w:r w:rsidRPr="0024173F">
              <w:rPr>
                <w:sz w:val="16"/>
                <w:szCs w:val="16"/>
              </w:rPr>
              <w:t>0.005</w:t>
            </w:r>
          </w:p>
        </w:tc>
      </w:tr>
      <w:tr w:rsidR="0024173F" w:rsidRPr="0024173F" w14:paraId="014F5A0E" w14:textId="77777777" w:rsidTr="0024173F">
        <w:trPr>
          <w:trHeight w:val="288"/>
        </w:trPr>
        <w:tc>
          <w:tcPr>
            <w:tcW w:w="2176" w:type="dxa"/>
            <w:noWrap/>
          </w:tcPr>
          <w:p w14:paraId="73423084" w14:textId="1187765B" w:rsidR="0024173F" w:rsidRPr="0024173F" w:rsidRDefault="0024173F" w:rsidP="0024173F">
            <w:pPr>
              <w:jc w:val="both"/>
              <w:rPr>
                <w:sz w:val="16"/>
                <w:szCs w:val="16"/>
              </w:rPr>
            </w:pPr>
            <w:r w:rsidRPr="0024173F">
              <w:rPr>
                <w:sz w:val="16"/>
                <w:szCs w:val="16"/>
              </w:rPr>
              <w:t>_devppimfun_f5r18ct05opseg</w:t>
            </w:r>
          </w:p>
        </w:tc>
        <w:tc>
          <w:tcPr>
            <w:tcW w:w="5337" w:type="dxa"/>
            <w:vAlign w:val="center"/>
          </w:tcPr>
          <w:p w14:paraId="5E88EC5C" w14:textId="118E3A38" w:rsidR="0024173F" w:rsidRPr="0024173F" w:rsidRDefault="0024173F" w:rsidP="0024173F">
            <w:pPr>
              <w:jc w:val="both"/>
              <w:rPr>
                <w:sz w:val="16"/>
                <w:szCs w:val="16"/>
              </w:rPr>
            </w:pPr>
            <w:r w:rsidRPr="0024173F">
              <w:rPr>
                <w:sz w:val="16"/>
                <w:szCs w:val="16"/>
              </w:rPr>
              <w:t xml:space="preserve">Porcentaje rezagado del Presupuesto Institucional Modificado (PIM) que ha sido Devengado de la Fuente 5 (Recursos Determinados) en el Rubro 18 (Canon y </w:t>
            </w:r>
            <w:proofErr w:type="spellStart"/>
            <w:r w:rsidRPr="0024173F">
              <w:rPr>
                <w:sz w:val="16"/>
                <w:szCs w:val="16"/>
              </w:rPr>
              <w:t>Sobrecanon</w:t>
            </w:r>
            <w:proofErr w:type="spellEnd"/>
            <w:r w:rsidRPr="0024173F">
              <w:rPr>
                <w:sz w:val="16"/>
                <w:szCs w:val="16"/>
              </w:rPr>
              <w:t>, Regalías, Renta de Aduanas y Participaciones) en la Categoría 5 (Gastos Corrientes) para la Función de Orden Público y Seguridad.</w:t>
            </w:r>
          </w:p>
        </w:tc>
        <w:tc>
          <w:tcPr>
            <w:tcW w:w="844" w:type="dxa"/>
            <w:noWrap/>
          </w:tcPr>
          <w:p w14:paraId="4D4C4066" w14:textId="23E9E1D2" w:rsidR="0024173F" w:rsidRPr="0024173F" w:rsidRDefault="0024173F" w:rsidP="0024173F">
            <w:pPr>
              <w:jc w:val="center"/>
              <w:rPr>
                <w:sz w:val="16"/>
                <w:szCs w:val="16"/>
              </w:rPr>
            </w:pPr>
            <w:r w:rsidRPr="0024173F">
              <w:rPr>
                <w:sz w:val="16"/>
                <w:szCs w:val="16"/>
              </w:rPr>
              <w:t>0.004</w:t>
            </w:r>
          </w:p>
        </w:tc>
      </w:tr>
      <w:tr w:rsidR="0024173F" w:rsidRPr="0024173F" w14:paraId="1B8F259D" w14:textId="77777777" w:rsidTr="0024173F">
        <w:trPr>
          <w:trHeight w:val="288"/>
        </w:trPr>
        <w:tc>
          <w:tcPr>
            <w:tcW w:w="2176" w:type="dxa"/>
            <w:noWrap/>
          </w:tcPr>
          <w:p w14:paraId="5C3E8C1F" w14:textId="2B9CE132" w:rsidR="0024173F" w:rsidRPr="0024173F" w:rsidRDefault="0024173F" w:rsidP="0024173F">
            <w:pPr>
              <w:jc w:val="both"/>
              <w:rPr>
                <w:sz w:val="16"/>
                <w:szCs w:val="16"/>
              </w:rPr>
            </w:pPr>
            <w:r w:rsidRPr="0024173F">
              <w:rPr>
                <w:sz w:val="16"/>
                <w:szCs w:val="16"/>
              </w:rPr>
              <w:t>_devppimtotfun_f5r18opseg</w:t>
            </w:r>
          </w:p>
        </w:tc>
        <w:tc>
          <w:tcPr>
            <w:tcW w:w="5337" w:type="dxa"/>
            <w:vAlign w:val="center"/>
          </w:tcPr>
          <w:p w14:paraId="4E9BDD84" w14:textId="185C2627" w:rsidR="0024173F" w:rsidRPr="0024173F" w:rsidRDefault="0024173F" w:rsidP="0024173F">
            <w:pPr>
              <w:jc w:val="both"/>
              <w:rPr>
                <w:sz w:val="16"/>
                <w:szCs w:val="16"/>
              </w:rPr>
            </w:pPr>
            <w:r w:rsidRPr="0024173F">
              <w:rPr>
                <w:sz w:val="16"/>
                <w:szCs w:val="16"/>
              </w:rPr>
              <w:t xml:space="preserve">Porcentaje rezagado del Presupuesto Institucional Modificado (PIM) que ha sido Devengado de la Fuente 5 (Recursos Determinados) en el Rubro 18 (Canon y </w:t>
            </w:r>
            <w:proofErr w:type="spellStart"/>
            <w:r w:rsidRPr="0024173F">
              <w:rPr>
                <w:sz w:val="16"/>
                <w:szCs w:val="16"/>
              </w:rPr>
              <w:t>Sobrecanon</w:t>
            </w:r>
            <w:proofErr w:type="spellEnd"/>
            <w:r w:rsidRPr="0024173F">
              <w:rPr>
                <w:sz w:val="16"/>
                <w:szCs w:val="16"/>
              </w:rPr>
              <w:t>, Regalías, Renta de Aduanas y Participaciones) para el gasto total de la Función de Orden Público y Seguridad.</w:t>
            </w:r>
          </w:p>
        </w:tc>
        <w:tc>
          <w:tcPr>
            <w:tcW w:w="844" w:type="dxa"/>
            <w:noWrap/>
          </w:tcPr>
          <w:p w14:paraId="66927493" w14:textId="45E072AB" w:rsidR="0024173F" w:rsidRPr="0024173F" w:rsidRDefault="0024173F" w:rsidP="0024173F">
            <w:pPr>
              <w:jc w:val="center"/>
              <w:rPr>
                <w:sz w:val="16"/>
                <w:szCs w:val="16"/>
              </w:rPr>
            </w:pPr>
            <w:r w:rsidRPr="0024173F">
              <w:rPr>
                <w:sz w:val="16"/>
                <w:szCs w:val="16"/>
              </w:rPr>
              <w:t>0.004</w:t>
            </w:r>
          </w:p>
        </w:tc>
      </w:tr>
      <w:tr w:rsidR="0024173F" w:rsidRPr="0024173F" w14:paraId="66F21D67" w14:textId="77777777" w:rsidTr="0024173F">
        <w:trPr>
          <w:trHeight w:val="288"/>
        </w:trPr>
        <w:tc>
          <w:tcPr>
            <w:tcW w:w="2176" w:type="dxa"/>
            <w:noWrap/>
          </w:tcPr>
          <w:p w14:paraId="5DA2B553" w14:textId="60A33465" w:rsidR="0024173F" w:rsidRPr="0024173F" w:rsidRDefault="0024173F" w:rsidP="0024173F">
            <w:pPr>
              <w:jc w:val="both"/>
              <w:rPr>
                <w:sz w:val="16"/>
                <w:szCs w:val="16"/>
              </w:rPr>
            </w:pPr>
            <w:r w:rsidRPr="0024173F">
              <w:rPr>
                <w:sz w:val="16"/>
                <w:szCs w:val="16"/>
              </w:rPr>
              <w:t>piagfun_f5r07ct05trans</w:t>
            </w:r>
          </w:p>
        </w:tc>
        <w:tc>
          <w:tcPr>
            <w:tcW w:w="5337" w:type="dxa"/>
            <w:vAlign w:val="center"/>
          </w:tcPr>
          <w:p w14:paraId="7C69946C" w14:textId="2230554D" w:rsidR="0024173F" w:rsidRPr="0024173F" w:rsidRDefault="0024173F" w:rsidP="0024173F">
            <w:pPr>
              <w:jc w:val="both"/>
              <w:rPr>
                <w:sz w:val="16"/>
                <w:szCs w:val="16"/>
              </w:rPr>
            </w:pPr>
            <w:r w:rsidRPr="0024173F">
              <w:rPr>
                <w:sz w:val="16"/>
                <w:szCs w:val="16"/>
              </w:rPr>
              <w:t>Presupuesto Institucional de Apertura de la Fuente 5 (Recursos Determinados) en el Rubro 07 (Fondo de Compensación Municipal) para la Categoría 5 (Gastos Corrientes) de la Función de Transporte.</w:t>
            </w:r>
          </w:p>
        </w:tc>
        <w:tc>
          <w:tcPr>
            <w:tcW w:w="844" w:type="dxa"/>
            <w:noWrap/>
          </w:tcPr>
          <w:p w14:paraId="46132152" w14:textId="4C8DF129" w:rsidR="0024173F" w:rsidRPr="0024173F" w:rsidRDefault="0024173F" w:rsidP="0024173F">
            <w:pPr>
              <w:jc w:val="center"/>
              <w:rPr>
                <w:sz w:val="16"/>
                <w:szCs w:val="16"/>
              </w:rPr>
            </w:pPr>
            <w:r w:rsidRPr="0024173F">
              <w:rPr>
                <w:sz w:val="16"/>
                <w:szCs w:val="16"/>
              </w:rPr>
              <w:t>0.004</w:t>
            </w:r>
          </w:p>
        </w:tc>
      </w:tr>
      <w:tr w:rsidR="0024173F" w:rsidRPr="0024173F" w14:paraId="65472E2C" w14:textId="77777777" w:rsidTr="0024173F">
        <w:trPr>
          <w:trHeight w:val="288"/>
        </w:trPr>
        <w:tc>
          <w:tcPr>
            <w:tcW w:w="2176" w:type="dxa"/>
            <w:noWrap/>
          </w:tcPr>
          <w:p w14:paraId="715EF7B8" w14:textId="46ED9F8D" w:rsidR="0024173F" w:rsidRPr="0024173F" w:rsidRDefault="0024173F" w:rsidP="0024173F">
            <w:pPr>
              <w:jc w:val="both"/>
              <w:rPr>
                <w:sz w:val="16"/>
                <w:szCs w:val="16"/>
              </w:rPr>
            </w:pPr>
            <w:r w:rsidRPr="0024173F">
              <w:rPr>
                <w:sz w:val="16"/>
                <w:szCs w:val="16"/>
              </w:rPr>
              <w:t>_tejgfun_f5r18ct05pgrcopc</w:t>
            </w:r>
          </w:p>
        </w:tc>
        <w:tc>
          <w:tcPr>
            <w:tcW w:w="5337" w:type="dxa"/>
            <w:vAlign w:val="center"/>
          </w:tcPr>
          <w:p w14:paraId="56090AF3" w14:textId="3345281E" w:rsidR="0024173F" w:rsidRPr="0024173F" w:rsidRDefault="0024173F" w:rsidP="0024173F">
            <w:pPr>
              <w:jc w:val="both"/>
              <w:rPr>
                <w:sz w:val="16"/>
                <w:szCs w:val="16"/>
              </w:rPr>
            </w:pPr>
            <w:r w:rsidRPr="0024173F">
              <w:rPr>
                <w:sz w:val="16"/>
                <w:szCs w:val="16"/>
              </w:rPr>
              <w:t xml:space="preserve">Total Ejecutado rezagado per cápita de la Fuente 5 (Recursos Determinados) en el Rubro 18 (Canon y </w:t>
            </w:r>
            <w:proofErr w:type="spellStart"/>
            <w:r w:rsidRPr="0024173F">
              <w:rPr>
                <w:sz w:val="16"/>
                <w:szCs w:val="16"/>
              </w:rPr>
              <w:t>Sobrecanon</w:t>
            </w:r>
            <w:proofErr w:type="spellEnd"/>
            <w:r w:rsidRPr="0024173F">
              <w:rPr>
                <w:sz w:val="16"/>
                <w:szCs w:val="16"/>
              </w:rPr>
              <w:t>, Regalías, Renta de Aduanas y Participaciones) para la Categoría 5 (Gastos Corrientes) de la Función de Planeamiento, Gestión y Reserva de Contingencia.</w:t>
            </w:r>
          </w:p>
        </w:tc>
        <w:tc>
          <w:tcPr>
            <w:tcW w:w="844" w:type="dxa"/>
            <w:noWrap/>
          </w:tcPr>
          <w:p w14:paraId="63523EFC" w14:textId="796FEDF7" w:rsidR="0024173F" w:rsidRPr="0024173F" w:rsidRDefault="0024173F" w:rsidP="0024173F">
            <w:pPr>
              <w:jc w:val="center"/>
              <w:rPr>
                <w:sz w:val="16"/>
                <w:szCs w:val="16"/>
              </w:rPr>
            </w:pPr>
            <w:r w:rsidRPr="0024173F">
              <w:rPr>
                <w:sz w:val="16"/>
                <w:szCs w:val="16"/>
              </w:rPr>
              <w:t>0.004</w:t>
            </w:r>
          </w:p>
        </w:tc>
      </w:tr>
      <w:tr w:rsidR="0024173F" w:rsidRPr="0024173F" w14:paraId="0DBC61CF" w14:textId="77777777" w:rsidTr="0024173F">
        <w:trPr>
          <w:trHeight w:val="288"/>
        </w:trPr>
        <w:tc>
          <w:tcPr>
            <w:tcW w:w="2176" w:type="dxa"/>
            <w:noWrap/>
          </w:tcPr>
          <w:p w14:paraId="76C34C03" w14:textId="404B0CBF" w:rsidR="0024173F" w:rsidRPr="0024173F" w:rsidRDefault="0024173F" w:rsidP="0024173F">
            <w:pPr>
              <w:jc w:val="both"/>
              <w:rPr>
                <w:sz w:val="16"/>
                <w:szCs w:val="16"/>
              </w:rPr>
            </w:pPr>
            <w:r w:rsidRPr="0024173F">
              <w:rPr>
                <w:sz w:val="16"/>
                <w:szCs w:val="16"/>
              </w:rPr>
              <w:t>_</w:t>
            </w:r>
            <w:proofErr w:type="spellStart"/>
            <w:r w:rsidRPr="0024173F">
              <w:rPr>
                <w:sz w:val="16"/>
                <w:szCs w:val="16"/>
              </w:rPr>
              <w:t>tejgkft_redrpc</w:t>
            </w:r>
            <w:proofErr w:type="spellEnd"/>
          </w:p>
        </w:tc>
        <w:tc>
          <w:tcPr>
            <w:tcW w:w="5337" w:type="dxa"/>
            <w:vAlign w:val="center"/>
          </w:tcPr>
          <w:p w14:paraId="7CA951A2" w14:textId="0423F65D" w:rsidR="0024173F" w:rsidRPr="0024173F" w:rsidRDefault="0024173F" w:rsidP="0024173F">
            <w:pPr>
              <w:jc w:val="both"/>
              <w:rPr>
                <w:sz w:val="16"/>
                <w:szCs w:val="16"/>
              </w:rPr>
            </w:pPr>
            <w:proofErr w:type="spellStart"/>
            <w:r w:rsidRPr="0024173F">
              <w:rPr>
                <w:sz w:val="16"/>
                <w:szCs w:val="16"/>
              </w:rPr>
              <w:t>tejgkft_redrpc</w:t>
            </w:r>
            <w:proofErr w:type="spellEnd"/>
          </w:p>
        </w:tc>
        <w:tc>
          <w:tcPr>
            <w:tcW w:w="844" w:type="dxa"/>
            <w:noWrap/>
          </w:tcPr>
          <w:p w14:paraId="3D47FCDC" w14:textId="33F5ED9C" w:rsidR="0024173F" w:rsidRPr="0024173F" w:rsidRDefault="0024173F" w:rsidP="0024173F">
            <w:pPr>
              <w:jc w:val="center"/>
              <w:rPr>
                <w:sz w:val="16"/>
                <w:szCs w:val="16"/>
              </w:rPr>
            </w:pPr>
            <w:r w:rsidRPr="0024173F">
              <w:rPr>
                <w:sz w:val="16"/>
                <w:szCs w:val="16"/>
              </w:rPr>
              <w:t>0.004</w:t>
            </w:r>
          </w:p>
        </w:tc>
      </w:tr>
      <w:tr w:rsidR="0024173F" w:rsidRPr="0024173F" w14:paraId="61ED535B" w14:textId="77777777" w:rsidTr="0024173F">
        <w:trPr>
          <w:trHeight w:val="288"/>
        </w:trPr>
        <w:tc>
          <w:tcPr>
            <w:tcW w:w="2176" w:type="dxa"/>
            <w:noWrap/>
          </w:tcPr>
          <w:p w14:paraId="0F010C88" w14:textId="75F679FC" w:rsidR="0024173F" w:rsidRPr="0024173F" w:rsidRDefault="0024173F" w:rsidP="0024173F">
            <w:pPr>
              <w:jc w:val="both"/>
              <w:rPr>
                <w:sz w:val="16"/>
                <w:szCs w:val="16"/>
              </w:rPr>
            </w:pPr>
            <w:r w:rsidRPr="0024173F">
              <w:rPr>
                <w:sz w:val="16"/>
                <w:szCs w:val="16"/>
              </w:rPr>
              <w:t>_tejgct_r09gstcppc</w:t>
            </w:r>
          </w:p>
        </w:tc>
        <w:tc>
          <w:tcPr>
            <w:tcW w:w="5337" w:type="dxa"/>
            <w:vAlign w:val="center"/>
          </w:tcPr>
          <w:p w14:paraId="524B7E89" w14:textId="7F20C2C3" w:rsidR="0024173F" w:rsidRPr="0024173F" w:rsidRDefault="0024173F" w:rsidP="0024173F">
            <w:pPr>
              <w:jc w:val="both"/>
              <w:rPr>
                <w:sz w:val="16"/>
                <w:szCs w:val="16"/>
              </w:rPr>
            </w:pPr>
            <w:r w:rsidRPr="0024173F">
              <w:rPr>
                <w:sz w:val="16"/>
                <w:szCs w:val="16"/>
              </w:rPr>
              <w:t>Total Ejecutado rezagado per cápita en el rubro 09 (Recursos Directamente Recaudados) para la categoría de Gastos de Capital</w:t>
            </w:r>
          </w:p>
        </w:tc>
        <w:tc>
          <w:tcPr>
            <w:tcW w:w="844" w:type="dxa"/>
            <w:noWrap/>
          </w:tcPr>
          <w:p w14:paraId="364A7813" w14:textId="06ADBD80" w:rsidR="0024173F" w:rsidRPr="0024173F" w:rsidRDefault="0024173F" w:rsidP="0024173F">
            <w:pPr>
              <w:jc w:val="center"/>
              <w:rPr>
                <w:sz w:val="16"/>
                <w:szCs w:val="16"/>
              </w:rPr>
            </w:pPr>
            <w:r w:rsidRPr="0024173F">
              <w:rPr>
                <w:sz w:val="16"/>
                <w:szCs w:val="16"/>
              </w:rPr>
              <w:t>0.003</w:t>
            </w:r>
          </w:p>
        </w:tc>
      </w:tr>
      <w:tr w:rsidR="004F7EBF" w:rsidRPr="0024173F" w14:paraId="711A8718" w14:textId="77777777" w:rsidTr="0024173F">
        <w:trPr>
          <w:trHeight w:val="288"/>
        </w:trPr>
        <w:tc>
          <w:tcPr>
            <w:tcW w:w="2176" w:type="dxa"/>
            <w:noWrap/>
          </w:tcPr>
          <w:p w14:paraId="496C0038" w14:textId="7E5F5F6F" w:rsidR="004F7EBF" w:rsidRPr="0024173F" w:rsidRDefault="004F7EBF" w:rsidP="0024173F">
            <w:pPr>
              <w:jc w:val="both"/>
              <w:rPr>
                <w:sz w:val="16"/>
                <w:szCs w:val="16"/>
              </w:rPr>
            </w:pPr>
            <w:r w:rsidRPr="008B5AF4">
              <w:rPr>
                <w:sz w:val="16"/>
                <w:szCs w:val="16"/>
              </w:rPr>
              <w:t>pimgfun_f5r18ct05cydeppc</w:t>
            </w:r>
          </w:p>
        </w:tc>
        <w:tc>
          <w:tcPr>
            <w:tcW w:w="5337" w:type="dxa"/>
            <w:vAlign w:val="center"/>
          </w:tcPr>
          <w:p w14:paraId="4F514BAB" w14:textId="26205237" w:rsidR="004F7EBF" w:rsidRPr="0024173F" w:rsidRDefault="004F7EBF" w:rsidP="0024173F">
            <w:pPr>
              <w:jc w:val="both"/>
              <w:rPr>
                <w:sz w:val="16"/>
                <w:szCs w:val="16"/>
              </w:rPr>
            </w:pPr>
            <w:r w:rsidRPr="004F7EBF">
              <w:rPr>
                <w:sz w:val="16"/>
                <w:szCs w:val="16"/>
              </w:rPr>
              <w:t xml:space="preserve">Presupuesto Institucional Modificado (PIM) per cápita de la Fuente 5 (Recursos Determinados), en el Rubro 18 (Canon y </w:t>
            </w:r>
            <w:proofErr w:type="spellStart"/>
            <w:r w:rsidRPr="004F7EBF">
              <w:rPr>
                <w:sz w:val="16"/>
                <w:szCs w:val="16"/>
              </w:rPr>
              <w:t>Sobrecanon</w:t>
            </w:r>
            <w:proofErr w:type="spellEnd"/>
            <w:r w:rsidRPr="004F7EBF">
              <w:rPr>
                <w:sz w:val="16"/>
                <w:szCs w:val="16"/>
              </w:rPr>
              <w:t>, Regalías, Renta de Aduanas y Participaciones), para la Categoría 5 (Gastos Corrientes) de la función Cultura y Deporte</w:t>
            </w:r>
          </w:p>
        </w:tc>
        <w:tc>
          <w:tcPr>
            <w:tcW w:w="844" w:type="dxa"/>
            <w:noWrap/>
          </w:tcPr>
          <w:p w14:paraId="7CD0CB77" w14:textId="09B1CEED" w:rsidR="004F7EBF" w:rsidRPr="0024173F" w:rsidRDefault="004F7EBF" w:rsidP="0024173F">
            <w:pPr>
              <w:jc w:val="center"/>
              <w:rPr>
                <w:sz w:val="16"/>
                <w:szCs w:val="16"/>
              </w:rPr>
            </w:pPr>
            <w:r w:rsidRPr="0024173F">
              <w:rPr>
                <w:sz w:val="16"/>
                <w:szCs w:val="16"/>
              </w:rPr>
              <w:t>0.003</w:t>
            </w:r>
          </w:p>
        </w:tc>
      </w:tr>
      <w:bookmarkEnd w:id="0"/>
    </w:tbl>
    <w:p w14:paraId="1B7F7CD6" w14:textId="0C94B296" w:rsidR="0024173F" w:rsidRDefault="0024173F">
      <w:pPr>
        <w:rPr>
          <w:lang w:val="es-MX"/>
        </w:rPr>
      </w:pPr>
    </w:p>
    <w:p w14:paraId="4D9906EC" w14:textId="04CB014F" w:rsidR="0026628F" w:rsidRDefault="0026628F">
      <w:pPr>
        <w:rPr>
          <w:lang w:val="es-MX"/>
        </w:rPr>
      </w:pPr>
      <w:r>
        <w:rPr>
          <w:lang w:val="es-MX"/>
        </w:rPr>
        <w:t xml:space="preserve">Asimismo, se visualiza la correlación entre las 20 variables más importantes según el criterio de impureza de Gini y las variables de Canon. </w:t>
      </w:r>
    </w:p>
    <w:p w14:paraId="1F34E2FA" w14:textId="77777777" w:rsidR="004F7EBF" w:rsidRDefault="004F7EBF">
      <w:pPr>
        <w:rPr>
          <w:lang w:val="es-MX"/>
        </w:rPr>
      </w:pPr>
    </w:p>
    <w:p w14:paraId="7B43E7E0" w14:textId="77777777" w:rsidR="004F7EBF" w:rsidRDefault="004F7EBF">
      <w:pPr>
        <w:rPr>
          <w:b/>
          <w:bCs/>
          <w:lang w:val="es-MX"/>
        </w:rPr>
      </w:pPr>
      <w:r>
        <w:rPr>
          <w:b/>
          <w:bCs/>
          <w:i/>
          <w:iCs/>
          <w:lang w:val="es-MX"/>
        </w:rPr>
        <w:br w:type="page"/>
      </w:r>
    </w:p>
    <w:p w14:paraId="71653FC4" w14:textId="7723802C" w:rsidR="004F7EBF" w:rsidRPr="004F7EBF" w:rsidRDefault="004F7EBF" w:rsidP="004F7EBF">
      <w:pPr>
        <w:pStyle w:val="Descripcin"/>
        <w:rPr>
          <w:i w:val="0"/>
          <w:iCs w:val="0"/>
          <w:noProof/>
          <w:color w:val="auto"/>
          <w:sz w:val="22"/>
          <w:szCs w:val="22"/>
        </w:rPr>
      </w:pPr>
      <w:r w:rsidRPr="000140F9">
        <w:rPr>
          <w:b/>
          <w:bCs/>
          <w:i w:val="0"/>
          <w:iCs w:val="0"/>
          <w:color w:val="auto"/>
          <w:sz w:val="22"/>
          <w:szCs w:val="22"/>
        </w:rPr>
        <w:lastRenderedPageBreak/>
        <w:t xml:space="preserve">Gráfico </w:t>
      </w:r>
      <w:r w:rsidRPr="000140F9">
        <w:rPr>
          <w:b/>
          <w:bCs/>
          <w:i w:val="0"/>
          <w:iCs w:val="0"/>
          <w:color w:val="auto"/>
          <w:sz w:val="22"/>
          <w:szCs w:val="22"/>
        </w:rPr>
        <w:fldChar w:fldCharType="begin"/>
      </w:r>
      <w:r w:rsidRPr="000140F9">
        <w:rPr>
          <w:b/>
          <w:bCs/>
          <w:i w:val="0"/>
          <w:iCs w:val="0"/>
          <w:color w:val="auto"/>
          <w:sz w:val="22"/>
          <w:szCs w:val="22"/>
        </w:rPr>
        <w:instrText xml:space="preserve"> SEQ Gráfico \* ARABIC </w:instrText>
      </w:r>
      <w:r w:rsidRPr="000140F9">
        <w:rPr>
          <w:b/>
          <w:bCs/>
          <w:i w:val="0"/>
          <w:iCs w:val="0"/>
          <w:color w:val="auto"/>
          <w:sz w:val="22"/>
          <w:szCs w:val="22"/>
        </w:rPr>
        <w:fldChar w:fldCharType="separate"/>
      </w:r>
      <w:r>
        <w:rPr>
          <w:b/>
          <w:bCs/>
          <w:i w:val="0"/>
          <w:iCs w:val="0"/>
          <w:noProof/>
          <w:color w:val="auto"/>
          <w:sz w:val="22"/>
          <w:szCs w:val="22"/>
        </w:rPr>
        <w:t>2</w:t>
      </w:r>
      <w:r w:rsidRPr="000140F9">
        <w:rPr>
          <w:b/>
          <w:bCs/>
          <w:i w:val="0"/>
          <w:iCs w:val="0"/>
          <w:color w:val="auto"/>
          <w:sz w:val="22"/>
          <w:szCs w:val="22"/>
        </w:rPr>
        <w:fldChar w:fldCharType="end"/>
      </w:r>
      <w:r w:rsidRPr="000140F9">
        <w:rPr>
          <w:b/>
          <w:bCs/>
          <w:i w:val="0"/>
          <w:iCs w:val="0"/>
          <w:color w:val="auto"/>
          <w:sz w:val="22"/>
          <w:szCs w:val="22"/>
        </w:rPr>
        <w:t>.</w:t>
      </w:r>
      <w:r w:rsidRPr="000140F9">
        <w:rPr>
          <w:i w:val="0"/>
          <w:iCs w:val="0"/>
          <w:color w:val="auto"/>
          <w:sz w:val="22"/>
          <w:szCs w:val="22"/>
        </w:rPr>
        <w:t xml:space="preserve"> Correlación entre las 20 variables más importantes según el criterio de impureza de Gin</w:t>
      </w:r>
      <w:r>
        <w:rPr>
          <w:i w:val="0"/>
          <w:iCs w:val="0"/>
          <w:color w:val="auto"/>
          <w:sz w:val="22"/>
          <w:szCs w:val="22"/>
        </w:rPr>
        <w:t>i</w:t>
      </w:r>
      <w:r w:rsidRPr="000140F9">
        <w:rPr>
          <w:i w:val="0"/>
          <w:iCs w:val="0"/>
          <w:color w:val="auto"/>
          <w:sz w:val="22"/>
          <w:szCs w:val="22"/>
        </w:rPr>
        <w:t xml:space="preserve"> y las variables de Canon</w:t>
      </w:r>
      <w:r>
        <w:rPr>
          <w:i w:val="0"/>
          <w:iCs w:val="0"/>
          <w:color w:val="auto"/>
          <w:sz w:val="22"/>
          <w:szCs w:val="22"/>
        </w:rPr>
        <w:t>.</w:t>
      </w:r>
    </w:p>
    <w:p w14:paraId="5DE3FA0D" w14:textId="5AF5FE5C" w:rsidR="0024173F" w:rsidRDefault="004F7EBF" w:rsidP="0026628F">
      <w:pPr>
        <w:rPr>
          <w:lang w:val="es-MX"/>
        </w:rPr>
      </w:pPr>
      <w:r>
        <w:rPr>
          <w:noProof/>
        </w:rPr>
        <w:drawing>
          <wp:inline distT="0" distB="0" distL="0" distR="0" wp14:anchorId="098E2D34" wp14:editId="1F48149D">
            <wp:extent cx="5400040" cy="8169910"/>
            <wp:effectExtent l="0" t="0" r="0" b="2540"/>
            <wp:docPr id="7227513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8169910"/>
                    </a:xfrm>
                    <a:prstGeom prst="rect">
                      <a:avLst/>
                    </a:prstGeom>
                    <a:noFill/>
                    <a:ln>
                      <a:noFill/>
                    </a:ln>
                  </pic:spPr>
                </pic:pic>
              </a:graphicData>
            </a:graphic>
          </wp:inline>
        </w:drawing>
      </w:r>
    </w:p>
    <w:p w14:paraId="22EC9C43" w14:textId="6FA90F87" w:rsidR="000140F9" w:rsidRDefault="000140F9" w:rsidP="000140F9">
      <w:pPr>
        <w:jc w:val="both"/>
        <w:rPr>
          <w:b/>
          <w:bCs/>
          <w:u w:val="single"/>
          <w:lang w:val="es-MX"/>
        </w:rPr>
      </w:pPr>
      <w:r w:rsidRPr="008300CD">
        <w:rPr>
          <w:b/>
          <w:bCs/>
          <w:u w:val="single"/>
          <w:lang w:val="es-MX"/>
        </w:rPr>
        <w:lastRenderedPageBreak/>
        <w:t>Variables más importantes</w:t>
      </w:r>
      <w:r>
        <w:rPr>
          <w:b/>
          <w:bCs/>
          <w:u w:val="single"/>
          <w:lang w:val="es-MX"/>
        </w:rPr>
        <w:t xml:space="preserve"> según el criterio de SHAP </w:t>
      </w:r>
      <w:proofErr w:type="spellStart"/>
      <w:r>
        <w:rPr>
          <w:b/>
          <w:bCs/>
          <w:u w:val="single"/>
          <w:lang w:val="es-MX"/>
        </w:rPr>
        <w:t>Values</w:t>
      </w:r>
      <w:proofErr w:type="spellEnd"/>
    </w:p>
    <w:p w14:paraId="08F330EC" w14:textId="6266617A" w:rsidR="000140F9" w:rsidRDefault="000140F9" w:rsidP="000140F9">
      <w:pPr>
        <w:jc w:val="both"/>
        <w:rPr>
          <w:lang w:val="es-MX"/>
        </w:rPr>
      </w:pPr>
      <w:r>
        <w:rPr>
          <w:lang w:val="es-MX"/>
        </w:rPr>
        <w:t xml:space="preserve">En esta sección se presentan las 20 variables más importantes según el criterio de SHAP </w:t>
      </w:r>
      <w:proofErr w:type="spellStart"/>
      <w:r>
        <w:rPr>
          <w:lang w:val="es-MX"/>
        </w:rPr>
        <w:t>Values</w:t>
      </w:r>
      <w:proofErr w:type="spellEnd"/>
      <w:r>
        <w:rPr>
          <w:lang w:val="es-MX"/>
        </w:rPr>
        <w:t xml:space="preserve"> para el modelo óptimo.</w:t>
      </w:r>
    </w:p>
    <w:p w14:paraId="092D0663" w14:textId="77777777" w:rsidR="00132507" w:rsidRDefault="00132507" w:rsidP="000140F9">
      <w:pPr>
        <w:jc w:val="both"/>
        <w:rPr>
          <w:lang w:val="es-MX"/>
        </w:rPr>
      </w:pPr>
    </w:p>
    <w:p w14:paraId="4EAA8135" w14:textId="299496AB" w:rsidR="00D341D7" w:rsidRDefault="00D341D7" w:rsidP="000140F9">
      <w:pPr>
        <w:jc w:val="both"/>
        <w:rPr>
          <w:lang w:val="es-MX"/>
        </w:rPr>
      </w:pPr>
      <w:r w:rsidRPr="001D474F">
        <w:rPr>
          <w:b/>
          <w:bCs/>
          <w:lang w:val="es-MX"/>
        </w:rPr>
        <w:t>Tabla 8</w:t>
      </w:r>
      <w:r w:rsidRPr="006919CC">
        <w:rPr>
          <w:lang w:val="es-MX"/>
        </w:rPr>
        <w:t xml:space="preserve">. Veinte variables más importantes de acuerdo con el criterio de </w:t>
      </w:r>
      <w:r>
        <w:rPr>
          <w:lang w:val="es-MX"/>
        </w:rPr>
        <w:t xml:space="preserve">SHAP </w:t>
      </w:r>
      <w:proofErr w:type="spellStart"/>
      <w:r>
        <w:rPr>
          <w:lang w:val="es-MX"/>
        </w:rPr>
        <w:t>Values</w:t>
      </w:r>
      <w:proofErr w:type="spellEnd"/>
      <w:r>
        <w:rPr>
          <w:lang w:val="es-MX"/>
        </w:rPr>
        <w:t>.</w:t>
      </w:r>
    </w:p>
    <w:tbl>
      <w:tblPr>
        <w:tblStyle w:val="Tablaconcuadrcula"/>
        <w:tblW w:w="0" w:type="auto"/>
        <w:jc w:val="center"/>
        <w:tblLook w:val="04A0" w:firstRow="1" w:lastRow="0" w:firstColumn="1" w:lastColumn="0" w:noHBand="0" w:noVBand="1"/>
      </w:tblPr>
      <w:tblGrid>
        <w:gridCol w:w="2176"/>
        <w:gridCol w:w="5467"/>
        <w:gridCol w:w="851"/>
      </w:tblGrid>
      <w:tr w:rsidR="004F7EBF" w:rsidRPr="000140F9" w14:paraId="38D6E769" w14:textId="77777777" w:rsidTr="00D341D7">
        <w:trPr>
          <w:trHeight w:val="288"/>
          <w:jc w:val="center"/>
        </w:trPr>
        <w:tc>
          <w:tcPr>
            <w:tcW w:w="1555" w:type="dxa"/>
            <w:noWrap/>
            <w:vAlign w:val="center"/>
          </w:tcPr>
          <w:p w14:paraId="03280A6B" w14:textId="3C73AA59" w:rsidR="004F7EBF" w:rsidRPr="004F7EBF" w:rsidRDefault="004F7EBF" w:rsidP="000140F9">
            <w:pPr>
              <w:jc w:val="center"/>
              <w:rPr>
                <w:sz w:val="16"/>
                <w:szCs w:val="16"/>
              </w:rPr>
            </w:pPr>
            <w:r w:rsidRPr="004F7EBF">
              <w:rPr>
                <w:b/>
                <w:bCs/>
                <w:sz w:val="16"/>
                <w:szCs w:val="16"/>
              </w:rPr>
              <w:t>Variable</w:t>
            </w:r>
          </w:p>
        </w:tc>
        <w:tc>
          <w:tcPr>
            <w:tcW w:w="5953" w:type="dxa"/>
          </w:tcPr>
          <w:p w14:paraId="0DE3ABD3" w14:textId="13B28005" w:rsidR="004F7EBF" w:rsidRPr="004F7EBF" w:rsidRDefault="004F7EBF" w:rsidP="004F7EBF">
            <w:pPr>
              <w:jc w:val="center"/>
              <w:rPr>
                <w:b/>
                <w:bCs/>
                <w:sz w:val="16"/>
                <w:szCs w:val="16"/>
              </w:rPr>
            </w:pPr>
            <w:r>
              <w:rPr>
                <w:b/>
                <w:bCs/>
                <w:sz w:val="16"/>
                <w:szCs w:val="16"/>
              </w:rPr>
              <w:t>Etiqueta</w:t>
            </w:r>
          </w:p>
        </w:tc>
        <w:tc>
          <w:tcPr>
            <w:tcW w:w="851" w:type="dxa"/>
            <w:noWrap/>
            <w:vAlign w:val="center"/>
          </w:tcPr>
          <w:p w14:paraId="3224622B" w14:textId="7520FF00" w:rsidR="004F7EBF" w:rsidRPr="004F7EBF" w:rsidRDefault="004F7EBF" w:rsidP="000140F9">
            <w:pPr>
              <w:jc w:val="center"/>
              <w:rPr>
                <w:sz w:val="16"/>
                <w:szCs w:val="16"/>
              </w:rPr>
            </w:pPr>
            <w:r w:rsidRPr="004F7EBF">
              <w:rPr>
                <w:b/>
                <w:bCs/>
                <w:sz w:val="16"/>
                <w:szCs w:val="16"/>
              </w:rPr>
              <w:t xml:space="preserve">SHAP </w:t>
            </w:r>
            <w:proofErr w:type="spellStart"/>
            <w:r w:rsidRPr="004F7EBF">
              <w:rPr>
                <w:b/>
                <w:bCs/>
                <w:sz w:val="16"/>
                <w:szCs w:val="16"/>
              </w:rPr>
              <w:t>Values</w:t>
            </w:r>
            <w:proofErr w:type="spellEnd"/>
          </w:p>
        </w:tc>
      </w:tr>
      <w:tr w:rsidR="004F7EBF" w:rsidRPr="000140F9" w14:paraId="5D5BD1FD" w14:textId="77777777" w:rsidTr="00D341D7">
        <w:trPr>
          <w:trHeight w:val="288"/>
          <w:jc w:val="center"/>
        </w:trPr>
        <w:tc>
          <w:tcPr>
            <w:tcW w:w="1555" w:type="dxa"/>
            <w:noWrap/>
            <w:hideMark/>
          </w:tcPr>
          <w:p w14:paraId="5497A718" w14:textId="6152F36C" w:rsidR="004F7EBF" w:rsidRPr="004F7EBF" w:rsidRDefault="004F7EBF" w:rsidP="004F7EBF">
            <w:pPr>
              <w:jc w:val="both"/>
              <w:rPr>
                <w:sz w:val="16"/>
                <w:szCs w:val="16"/>
              </w:rPr>
            </w:pPr>
            <w:r w:rsidRPr="004F7EBF">
              <w:rPr>
                <w:sz w:val="16"/>
                <w:szCs w:val="16"/>
              </w:rPr>
              <w:t>_tejgtotfun_f5r07ambpc</w:t>
            </w:r>
          </w:p>
        </w:tc>
        <w:tc>
          <w:tcPr>
            <w:tcW w:w="5953" w:type="dxa"/>
          </w:tcPr>
          <w:p w14:paraId="1E8065DF" w14:textId="5AE883EB" w:rsidR="004F7EBF" w:rsidRPr="004F7EBF" w:rsidRDefault="004F7EBF" w:rsidP="004F7EBF">
            <w:pPr>
              <w:jc w:val="both"/>
              <w:rPr>
                <w:sz w:val="16"/>
                <w:szCs w:val="16"/>
              </w:rPr>
            </w:pPr>
            <w:r w:rsidRPr="0024173F">
              <w:rPr>
                <w:sz w:val="16"/>
                <w:szCs w:val="16"/>
              </w:rPr>
              <w:t>Total Ejecutado rezagado per cápita de la Fuente 5 (Recursos Determinados) en el Rubro 07 (Fondo de Compensación Municipal) para el gasto total de la Función de Ambiente.</w:t>
            </w:r>
          </w:p>
        </w:tc>
        <w:tc>
          <w:tcPr>
            <w:tcW w:w="851" w:type="dxa"/>
            <w:noWrap/>
          </w:tcPr>
          <w:p w14:paraId="58F22AAB" w14:textId="427541FE" w:rsidR="004F7EBF" w:rsidRPr="004F7EBF" w:rsidRDefault="004F7EBF" w:rsidP="004F7EBF">
            <w:pPr>
              <w:jc w:val="center"/>
              <w:rPr>
                <w:sz w:val="16"/>
                <w:szCs w:val="16"/>
              </w:rPr>
            </w:pPr>
            <w:r w:rsidRPr="004F7EBF">
              <w:rPr>
                <w:sz w:val="16"/>
                <w:szCs w:val="16"/>
              </w:rPr>
              <w:t>0.045</w:t>
            </w:r>
          </w:p>
        </w:tc>
      </w:tr>
      <w:tr w:rsidR="004F7EBF" w:rsidRPr="000140F9" w14:paraId="11363305" w14:textId="77777777" w:rsidTr="00D341D7">
        <w:trPr>
          <w:trHeight w:val="288"/>
          <w:jc w:val="center"/>
        </w:trPr>
        <w:tc>
          <w:tcPr>
            <w:tcW w:w="1555" w:type="dxa"/>
            <w:noWrap/>
            <w:hideMark/>
          </w:tcPr>
          <w:p w14:paraId="2693B805" w14:textId="3BC114D0" w:rsidR="004F7EBF" w:rsidRPr="004F7EBF" w:rsidRDefault="004F7EBF" w:rsidP="004F7EBF">
            <w:pPr>
              <w:jc w:val="both"/>
              <w:rPr>
                <w:sz w:val="16"/>
                <w:szCs w:val="16"/>
              </w:rPr>
            </w:pPr>
            <w:r w:rsidRPr="004F7EBF">
              <w:rPr>
                <w:sz w:val="16"/>
                <w:szCs w:val="16"/>
              </w:rPr>
              <w:t>_tejgtotfun_f5r07amb</w:t>
            </w:r>
          </w:p>
        </w:tc>
        <w:tc>
          <w:tcPr>
            <w:tcW w:w="5953" w:type="dxa"/>
          </w:tcPr>
          <w:p w14:paraId="6F3597BB" w14:textId="04A6E6E2" w:rsidR="004F7EBF" w:rsidRPr="004F7EBF" w:rsidRDefault="004F7EBF" w:rsidP="004F7EBF">
            <w:pPr>
              <w:jc w:val="both"/>
              <w:rPr>
                <w:sz w:val="16"/>
                <w:szCs w:val="16"/>
              </w:rPr>
            </w:pPr>
            <w:r w:rsidRPr="0024173F">
              <w:rPr>
                <w:sz w:val="16"/>
                <w:szCs w:val="16"/>
              </w:rPr>
              <w:t>Total Ejecutado rezagado de la Fuente 5 (Recursos Determinados) en el Rubro 07 (Fondo de Compensación Municipal) para el gasto total de la Función de Ambiente.</w:t>
            </w:r>
          </w:p>
        </w:tc>
        <w:tc>
          <w:tcPr>
            <w:tcW w:w="851" w:type="dxa"/>
            <w:noWrap/>
          </w:tcPr>
          <w:p w14:paraId="0C075AE1" w14:textId="277184DE" w:rsidR="004F7EBF" w:rsidRPr="004F7EBF" w:rsidRDefault="004F7EBF" w:rsidP="004F7EBF">
            <w:pPr>
              <w:jc w:val="center"/>
              <w:rPr>
                <w:sz w:val="16"/>
                <w:szCs w:val="16"/>
              </w:rPr>
            </w:pPr>
            <w:r w:rsidRPr="004F7EBF">
              <w:rPr>
                <w:sz w:val="16"/>
                <w:szCs w:val="16"/>
              </w:rPr>
              <w:t>0.015</w:t>
            </w:r>
          </w:p>
        </w:tc>
      </w:tr>
      <w:tr w:rsidR="004F7EBF" w:rsidRPr="000140F9" w14:paraId="5B22F0AE" w14:textId="77777777" w:rsidTr="00D341D7">
        <w:trPr>
          <w:trHeight w:val="288"/>
          <w:jc w:val="center"/>
        </w:trPr>
        <w:tc>
          <w:tcPr>
            <w:tcW w:w="1555" w:type="dxa"/>
            <w:noWrap/>
            <w:hideMark/>
          </w:tcPr>
          <w:p w14:paraId="67501304" w14:textId="63071F2D" w:rsidR="004F7EBF" w:rsidRPr="004F7EBF" w:rsidRDefault="004F7EBF" w:rsidP="004F7EBF">
            <w:pPr>
              <w:jc w:val="both"/>
              <w:rPr>
                <w:sz w:val="16"/>
                <w:szCs w:val="16"/>
              </w:rPr>
            </w:pPr>
            <w:r w:rsidRPr="004F7EBF">
              <w:rPr>
                <w:sz w:val="16"/>
                <w:szCs w:val="16"/>
              </w:rPr>
              <w:t>_tejgtotfun_f5r18amb</w:t>
            </w:r>
          </w:p>
        </w:tc>
        <w:tc>
          <w:tcPr>
            <w:tcW w:w="5953" w:type="dxa"/>
          </w:tcPr>
          <w:p w14:paraId="1763B062" w14:textId="07022DD8" w:rsidR="004F7EBF" w:rsidRPr="004F7EBF" w:rsidRDefault="004F7EBF" w:rsidP="004F7EBF">
            <w:pPr>
              <w:jc w:val="both"/>
              <w:rPr>
                <w:sz w:val="16"/>
                <w:szCs w:val="16"/>
              </w:rPr>
            </w:pPr>
            <w:r w:rsidRPr="0024173F">
              <w:rPr>
                <w:sz w:val="16"/>
                <w:szCs w:val="16"/>
              </w:rPr>
              <w:t xml:space="preserve">Total Ejecutado rezagado de la Fuente 5 (Recursos Determinados) en el Rubro 18 (Canon y </w:t>
            </w:r>
            <w:proofErr w:type="spellStart"/>
            <w:r w:rsidRPr="0024173F">
              <w:rPr>
                <w:sz w:val="16"/>
                <w:szCs w:val="16"/>
              </w:rPr>
              <w:t>Sobrecanon</w:t>
            </w:r>
            <w:proofErr w:type="spellEnd"/>
            <w:r w:rsidRPr="0024173F">
              <w:rPr>
                <w:sz w:val="16"/>
                <w:szCs w:val="16"/>
              </w:rPr>
              <w:t>, Regalías, Renta de Aduanas y Participaciones) para el gasto total de la Función de Ambiente</w:t>
            </w:r>
          </w:p>
        </w:tc>
        <w:tc>
          <w:tcPr>
            <w:tcW w:w="851" w:type="dxa"/>
            <w:noWrap/>
          </w:tcPr>
          <w:p w14:paraId="05F6763F" w14:textId="4902F916" w:rsidR="004F7EBF" w:rsidRPr="004F7EBF" w:rsidRDefault="004F7EBF" w:rsidP="004F7EBF">
            <w:pPr>
              <w:jc w:val="center"/>
              <w:rPr>
                <w:sz w:val="16"/>
                <w:szCs w:val="16"/>
              </w:rPr>
            </w:pPr>
            <w:r w:rsidRPr="004F7EBF">
              <w:rPr>
                <w:sz w:val="16"/>
                <w:szCs w:val="16"/>
              </w:rPr>
              <w:t>0.014</w:t>
            </w:r>
          </w:p>
        </w:tc>
      </w:tr>
      <w:tr w:rsidR="004F7EBF" w:rsidRPr="000140F9" w14:paraId="3C01FF90" w14:textId="77777777" w:rsidTr="00D341D7">
        <w:trPr>
          <w:trHeight w:val="288"/>
          <w:jc w:val="center"/>
        </w:trPr>
        <w:tc>
          <w:tcPr>
            <w:tcW w:w="1555" w:type="dxa"/>
            <w:noWrap/>
            <w:hideMark/>
          </w:tcPr>
          <w:p w14:paraId="667819FA" w14:textId="01FF5B47" w:rsidR="004F7EBF" w:rsidRPr="004F7EBF" w:rsidRDefault="004F7EBF" w:rsidP="004F7EBF">
            <w:pPr>
              <w:jc w:val="both"/>
              <w:rPr>
                <w:sz w:val="16"/>
                <w:szCs w:val="16"/>
              </w:rPr>
            </w:pPr>
            <w:r w:rsidRPr="004F7EBF">
              <w:rPr>
                <w:sz w:val="16"/>
                <w:szCs w:val="16"/>
              </w:rPr>
              <w:t>_tejgfun_f5ct06ambpc</w:t>
            </w:r>
          </w:p>
        </w:tc>
        <w:tc>
          <w:tcPr>
            <w:tcW w:w="5953" w:type="dxa"/>
            <w:vAlign w:val="center"/>
          </w:tcPr>
          <w:p w14:paraId="4BECAC4C" w14:textId="2D54FD15" w:rsidR="004F7EBF" w:rsidRPr="004F7EBF" w:rsidRDefault="004F7EBF" w:rsidP="004F7EBF">
            <w:pPr>
              <w:jc w:val="both"/>
              <w:rPr>
                <w:sz w:val="16"/>
                <w:szCs w:val="16"/>
              </w:rPr>
            </w:pPr>
            <w:r w:rsidRPr="0024173F">
              <w:rPr>
                <w:sz w:val="16"/>
                <w:szCs w:val="16"/>
              </w:rPr>
              <w:t>Total Ejecutado rezagado per cápita de la Fuente 5 (Recursos Determinados) en la Categoría 6 (Gastos de Capital) para la Función de Ambiente.</w:t>
            </w:r>
          </w:p>
        </w:tc>
        <w:tc>
          <w:tcPr>
            <w:tcW w:w="851" w:type="dxa"/>
            <w:noWrap/>
          </w:tcPr>
          <w:p w14:paraId="288972B3" w14:textId="121AA2ED" w:rsidR="004F7EBF" w:rsidRPr="004F7EBF" w:rsidRDefault="004F7EBF" w:rsidP="004F7EBF">
            <w:pPr>
              <w:jc w:val="center"/>
              <w:rPr>
                <w:sz w:val="16"/>
                <w:szCs w:val="16"/>
              </w:rPr>
            </w:pPr>
            <w:r w:rsidRPr="004F7EBF">
              <w:rPr>
                <w:sz w:val="16"/>
                <w:szCs w:val="16"/>
              </w:rPr>
              <w:t>0.009</w:t>
            </w:r>
          </w:p>
        </w:tc>
      </w:tr>
      <w:tr w:rsidR="004F7EBF" w:rsidRPr="000140F9" w14:paraId="6359AEE0" w14:textId="77777777" w:rsidTr="00D341D7">
        <w:trPr>
          <w:trHeight w:val="288"/>
          <w:jc w:val="center"/>
        </w:trPr>
        <w:tc>
          <w:tcPr>
            <w:tcW w:w="1555" w:type="dxa"/>
            <w:noWrap/>
            <w:hideMark/>
          </w:tcPr>
          <w:p w14:paraId="33B61C8B" w14:textId="68B2D983" w:rsidR="004F7EBF" w:rsidRPr="004F7EBF" w:rsidRDefault="004F7EBF" w:rsidP="004F7EBF">
            <w:pPr>
              <w:jc w:val="both"/>
              <w:rPr>
                <w:sz w:val="16"/>
                <w:szCs w:val="16"/>
              </w:rPr>
            </w:pPr>
            <w:r w:rsidRPr="004F7EBF">
              <w:rPr>
                <w:sz w:val="16"/>
                <w:szCs w:val="16"/>
              </w:rPr>
              <w:t>devppimfun_f5ct05salud</w:t>
            </w:r>
          </w:p>
        </w:tc>
        <w:tc>
          <w:tcPr>
            <w:tcW w:w="5953" w:type="dxa"/>
          </w:tcPr>
          <w:p w14:paraId="39A0AD3E" w14:textId="3EECF41A" w:rsidR="004F7EBF" w:rsidRPr="004F7EBF" w:rsidRDefault="004F7EBF" w:rsidP="004F7EBF">
            <w:pPr>
              <w:jc w:val="both"/>
              <w:rPr>
                <w:sz w:val="16"/>
                <w:szCs w:val="16"/>
              </w:rPr>
            </w:pPr>
            <w:r w:rsidRPr="0024173F">
              <w:rPr>
                <w:sz w:val="16"/>
                <w:szCs w:val="16"/>
              </w:rPr>
              <w:t>Porcentaje del Presupuesto Institucional Modificado (PIM) que ha sido Devengado de la Fuente 5 (Recursos Determinados) en la Categoría 5 (Gastos Corrientes) para la Función de Salud.</w:t>
            </w:r>
          </w:p>
        </w:tc>
        <w:tc>
          <w:tcPr>
            <w:tcW w:w="851" w:type="dxa"/>
            <w:noWrap/>
          </w:tcPr>
          <w:p w14:paraId="6C71C32E" w14:textId="22E92116" w:rsidR="004F7EBF" w:rsidRPr="004F7EBF" w:rsidRDefault="004F7EBF" w:rsidP="004F7EBF">
            <w:pPr>
              <w:jc w:val="center"/>
              <w:rPr>
                <w:sz w:val="16"/>
                <w:szCs w:val="16"/>
              </w:rPr>
            </w:pPr>
            <w:r w:rsidRPr="004F7EBF">
              <w:rPr>
                <w:sz w:val="16"/>
                <w:szCs w:val="16"/>
              </w:rPr>
              <w:t>0.009</w:t>
            </w:r>
          </w:p>
        </w:tc>
      </w:tr>
      <w:tr w:rsidR="004F7EBF" w:rsidRPr="000140F9" w14:paraId="6C029DC8" w14:textId="77777777" w:rsidTr="00D341D7">
        <w:trPr>
          <w:trHeight w:val="288"/>
          <w:jc w:val="center"/>
        </w:trPr>
        <w:tc>
          <w:tcPr>
            <w:tcW w:w="1555" w:type="dxa"/>
            <w:noWrap/>
            <w:hideMark/>
          </w:tcPr>
          <w:p w14:paraId="0296A843" w14:textId="6F966911" w:rsidR="004F7EBF" w:rsidRPr="004F7EBF" w:rsidRDefault="004F7EBF" w:rsidP="004F7EBF">
            <w:pPr>
              <w:jc w:val="both"/>
              <w:rPr>
                <w:sz w:val="16"/>
                <w:szCs w:val="16"/>
              </w:rPr>
            </w:pPr>
            <w:r w:rsidRPr="004F7EBF">
              <w:rPr>
                <w:sz w:val="16"/>
                <w:szCs w:val="16"/>
              </w:rPr>
              <w:t>_tejgfun_f5ct06amb</w:t>
            </w:r>
          </w:p>
        </w:tc>
        <w:tc>
          <w:tcPr>
            <w:tcW w:w="5953" w:type="dxa"/>
          </w:tcPr>
          <w:p w14:paraId="29C1141A" w14:textId="232839B0" w:rsidR="004F7EBF" w:rsidRPr="004F7EBF" w:rsidRDefault="004F7EBF" w:rsidP="004F7EBF">
            <w:pPr>
              <w:jc w:val="both"/>
              <w:rPr>
                <w:sz w:val="16"/>
                <w:szCs w:val="16"/>
              </w:rPr>
            </w:pPr>
            <w:r w:rsidRPr="0024173F">
              <w:rPr>
                <w:sz w:val="16"/>
                <w:szCs w:val="16"/>
              </w:rPr>
              <w:t>Total Ejecutado rezagado de la Fuente 5 (Recursos Determinados) en la Categoría 6 (Gastos de Capital) para la Función de Ambiente.</w:t>
            </w:r>
          </w:p>
        </w:tc>
        <w:tc>
          <w:tcPr>
            <w:tcW w:w="851" w:type="dxa"/>
            <w:noWrap/>
          </w:tcPr>
          <w:p w14:paraId="68C1C07E" w14:textId="64A70B4D" w:rsidR="004F7EBF" w:rsidRPr="004F7EBF" w:rsidRDefault="004F7EBF" w:rsidP="004F7EBF">
            <w:pPr>
              <w:jc w:val="center"/>
              <w:rPr>
                <w:sz w:val="16"/>
                <w:szCs w:val="16"/>
              </w:rPr>
            </w:pPr>
            <w:r w:rsidRPr="004F7EBF">
              <w:rPr>
                <w:sz w:val="16"/>
                <w:szCs w:val="16"/>
              </w:rPr>
              <w:t>0.009</w:t>
            </w:r>
          </w:p>
        </w:tc>
      </w:tr>
      <w:tr w:rsidR="004F7EBF" w:rsidRPr="000140F9" w14:paraId="3F96066F" w14:textId="77777777" w:rsidTr="00D341D7">
        <w:trPr>
          <w:trHeight w:val="288"/>
          <w:jc w:val="center"/>
        </w:trPr>
        <w:tc>
          <w:tcPr>
            <w:tcW w:w="1555" w:type="dxa"/>
            <w:noWrap/>
            <w:hideMark/>
          </w:tcPr>
          <w:p w14:paraId="3B6BE3BD" w14:textId="3D9F8DFD" w:rsidR="004F7EBF" w:rsidRPr="004F7EBF" w:rsidRDefault="004F7EBF" w:rsidP="004F7EBF">
            <w:pPr>
              <w:jc w:val="both"/>
              <w:rPr>
                <w:sz w:val="16"/>
                <w:szCs w:val="16"/>
              </w:rPr>
            </w:pPr>
            <w:r w:rsidRPr="004F7EBF">
              <w:rPr>
                <w:sz w:val="16"/>
                <w:szCs w:val="16"/>
              </w:rPr>
              <w:t>_tejgtotfun_f5r08pgrcopc</w:t>
            </w:r>
          </w:p>
        </w:tc>
        <w:tc>
          <w:tcPr>
            <w:tcW w:w="5953" w:type="dxa"/>
          </w:tcPr>
          <w:p w14:paraId="2A76F521" w14:textId="7BD7F0DE" w:rsidR="004F7EBF" w:rsidRPr="004F7EBF" w:rsidRDefault="004F7EBF" w:rsidP="004F7EBF">
            <w:pPr>
              <w:jc w:val="both"/>
              <w:rPr>
                <w:sz w:val="16"/>
                <w:szCs w:val="16"/>
              </w:rPr>
            </w:pPr>
            <w:r w:rsidRPr="0024173F">
              <w:rPr>
                <w:sz w:val="16"/>
                <w:szCs w:val="16"/>
              </w:rPr>
              <w:t>Total Ejecutado rezagado per cápita de la Fuente 5 (Recursos Determinados) en el Rubro 08 (Impuestos Municipales) para el gasto total de la Función de Planeamiento, Gestión y Reserva de Contingencia.</w:t>
            </w:r>
          </w:p>
        </w:tc>
        <w:tc>
          <w:tcPr>
            <w:tcW w:w="851" w:type="dxa"/>
            <w:noWrap/>
          </w:tcPr>
          <w:p w14:paraId="350C9AA9" w14:textId="77697FA8" w:rsidR="004F7EBF" w:rsidRPr="004F7EBF" w:rsidRDefault="004F7EBF" w:rsidP="004F7EBF">
            <w:pPr>
              <w:jc w:val="center"/>
              <w:rPr>
                <w:sz w:val="16"/>
                <w:szCs w:val="16"/>
              </w:rPr>
            </w:pPr>
            <w:r w:rsidRPr="004F7EBF">
              <w:rPr>
                <w:sz w:val="16"/>
                <w:szCs w:val="16"/>
              </w:rPr>
              <w:t>0.007</w:t>
            </w:r>
          </w:p>
        </w:tc>
      </w:tr>
      <w:tr w:rsidR="004F7EBF" w:rsidRPr="000140F9" w14:paraId="274B04CF" w14:textId="77777777" w:rsidTr="00D341D7">
        <w:trPr>
          <w:trHeight w:val="288"/>
          <w:jc w:val="center"/>
        </w:trPr>
        <w:tc>
          <w:tcPr>
            <w:tcW w:w="1555" w:type="dxa"/>
            <w:noWrap/>
            <w:hideMark/>
          </w:tcPr>
          <w:p w14:paraId="79819D46" w14:textId="6624A0D5" w:rsidR="004F7EBF" w:rsidRPr="004F7EBF" w:rsidRDefault="004F7EBF" w:rsidP="004F7EBF">
            <w:pPr>
              <w:jc w:val="both"/>
              <w:rPr>
                <w:sz w:val="16"/>
                <w:szCs w:val="16"/>
              </w:rPr>
            </w:pPr>
            <w:r w:rsidRPr="004F7EBF">
              <w:rPr>
                <w:sz w:val="16"/>
                <w:szCs w:val="16"/>
              </w:rPr>
              <w:t>_tejgtotfun_f5r18ambpc</w:t>
            </w:r>
          </w:p>
        </w:tc>
        <w:tc>
          <w:tcPr>
            <w:tcW w:w="5953" w:type="dxa"/>
          </w:tcPr>
          <w:p w14:paraId="056C67F9" w14:textId="2BE1F435" w:rsidR="004F7EBF" w:rsidRPr="004F7EBF" w:rsidRDefault="004F7EBF" w:rsidP="004F7EBF">
            <w:pPr>
              <w:jc w:val="both"/>
              <w:rPr>
                <w:sz w:val="16"/>
                <w:szCs w:val="16"/>
              </w:rPr>
            </w:pPr>
            <w:r w:rsidRPr="0024173F">
              <w:rPr>
                <w:sz w:val="16"/>
                <w:szCs w:val="16"/>
              </w:rPr>
              <w:t xml:space="preserve">Total Ejecutado rezagado per cápita de la Fuente 5 (Recursos Determinados) en el Rubro 18 (Canon y </w:t>
            </w:r>
            <w:proofErr w:type="spellStart"/>
            <w:r w:rsidRPr="0024173F">
              <w:rPr>
                <w:sz w:val="16"/>
                <w:szCs w:val="16"/>
              </w:rPr>
              <w:t>Sobrecanon</w:t>
            </w:r>
            <w:proofErr w:type="spellEnd"/>
            <w:r w:rsidRPr="0024173F">
              <w:rPr>
                <w:sz w:val="16"/>
                <w:szCs w:val="16"/>
              </w:rPr>
              <w:t>, Regalías, Renta de Aduanas y Participaciones) para el gasto total de la Función de Ambiente.</w:t>
            </w:r>
          </w:p>
        </w:tc>
        <w:tc>
          <w:tcPr>
            <w:tcW w:w="851" w:type="dxa"/>
            <w:noWrap/>
          </w:tcPr>
          <w:p w14:paraId="7C7B752C" w14:textId="25534572" w:rsidR="004F7EBF" w:rsidRPr="004F7EBF" w:rsidRDefault="004F7EBF" w:rsidP="004F7EBF">
            <w:pPr>
              <w:jc w:val="center"/>
              <w:rPr>
                <w:sz w:val="16"/>
                <w:szCs w:val="16"/>
              </w:rPr>
            </w:pPr>
            <w:r w:rsidRPr="004F7EBF">
              <w:rPr>
                <w:sz w:val="16"/>
                <w:szCs w:val="16"/>
              </w:rPr>
              <w:t>0.006</w:t>
            </w:r>
          </w:p>
        </w:tc>
      </w:tr>
      <w:tr w:rsidR="004F7EBF" w:rsidRPr="000140F9" w14:paraId="36136C47" w14:textId="77777777" w:rsidTr="00D341D7">
        <w:trPr>
          <w:trHeight w:val="288"/>
          <w:jc w:val="center"/>
        </w:trPr>
        <w:tc>
          <w:tcPr>
            <w:tcW w:w="1555" w:type="dxa"/>
            <w:noWrap/>
            <w:hideMark/>
          </w:tcPr>
          <w:p w14:paraId="04043B5D" w14:textId="414C6F68" w:rsidR="004F7EBF" w:rsidRPr="004F7EBF" w:rsidRDefault="004F7EBF" w:rsidP="004F7EBF">
            <w:pPr>
              <w:jc w:val="both"/>
              <w:rPr>
                <w:sz w:val="16"/>
                <w:szCs w:val="16"/>
              </w:rPr>
            </w:pPr>
            <w:r w:rsidRPr="004F7EBF">
              <w:rPr>
                <w:sz w:val="16"/>
                <w:szCs w:val="16"/>
              </w:rPr>
              <w:t>_tejgtotfun_f5r08pgrco</w:t>
            </w:r>
          </w:p>
        </w:tc>
        <w:tc>
          <w:tcPr>
            <w:tcW w:w="5953" w:type="dxa"/>
          </w:tcPr>
          <w:p w14:paraId="0D5FC834" w14:textId="1C5D2E2B" w:rsidR="004F7EBF" w:rsidRPr="004F7EBF" w:rsidRDefault="004F7EBF" w:rsidP="004F7EBF">
            <w:pPr>
              <w:jc w:val="both"/>
              <w:rPr>
                <w:sz w:val="16"/>
                <w:szCs w:val="16"/>
              </w:rPr>
            </w:pPr>
            <w:r w:rsidRPr="0024173F">
              <w:rPr>
                <w:sz w:val="16"/>
                <w:szCs w:val="16"/>
              </w:rPr>
              <w:t xml:space="preserve">Total Ejecutado </w:t>
            </w:r>
            <w:proofErr w:type="spellStart"/>
            <w:r w:rsidRPr="0024173F">
              <w:rPr>
                <w:sz w:val="16"/>
                <w:szCs w:val="16"/>
              </w:rPr>
              <w:t>rezagadode</w:t>
            </w:r>
            <w:proofErr w:type="spellEnd"/>
            <w:r w:rsidRPr="0024173F">
              <w:rPr>
                <w:sz w:val="16"/>
                <w:szCs w:val="16"/>
              </w:rPr>
              <w:t xml:space="preserve"> la Fuente 5 (Recursos Determinados) en el Rubro 08 (Impuestos Municipales) para el gasto total de la Función de Planeamiento, Gestión y Reserva de Contingencia.</w:t>
            </w:r>
          </w:p>
        </w:tc>
        <w:tc>
          <w:tcPr>
            <w:tcW w:w="851" w:type="dxa"/>
            <w:noWrap/>
          </w:tcPr>
          <w:p w14:paraId="3166212C" w14:textId="069BF22C" w:rsidR="004F7EBF" w:rsidRPr="004F7EBF" w:rsidRDefault="004F7EBF" w:rsidP="004F7EBF">
            <w:pPr>
              <w:jc w:val="center"/>
              <w:rPr>
                <w:sz w:val="16"/>
                <w:szCs w:val="16"/>
              </w:rPr>
            </w:pPr>
            <w:r w:rsidRPr="004F7EBF">
              <w:rPr>
                <w:sz w:val="16"/>
                <w:szCs w:val="16"/>
              </w:rPr>
              <w:t>0.006</w:t>
            </w:r>
          </w:p>
        </w:tc>
      </w:tr>
      <w:tr w:rsidR="004F7EBF" w:rsidRPr="000140F9" w14:paraId="5EE996D3" w14:textId="77777777" w:rsidTr="00D341D7">
        <w:trPr>
          <w:trHeight w:val="288"/>
          <w:jc w:val="center"/>
        </w:trPr>
        <w:tc>
          <w:tcPr>
            <w:tcW w:w="1555" w:type="dxa"/>
            <w:noWrap/>
            <w:hideMark/>
          </w:tcPr>
          <w:p w14:paraId="222DAAB9" w14:textId="2FBE2CE3" w:rsidR="004F7EBF" w:rsidRPr="004F7EBF" w:rsidRDefault="004F7EBF" w:rsidP="004F7EBF">
            <w:pPr>
              <w:jc w:val="both"/>
              <w:rPr>
                <w:sz w:val="16"/>
                <w:szCs w:val="16"/>
              </w:rPr>
            </w:pPr>
            <w:r w:rsidRPr="004F7EBF">
              <w:rPr>
                <w:sz w:val="16"/>
                <w:szCs w:val="16"/>
              </w:rPr>
              <w:t>devppimtotfun_f5r18opseg</w:t>
            </w:r>
          </w:p>
        </w:tc>
        <w:tc>
          <w:tcPr>
            <w:tcW w:w="5953" w:type="dxa"/>
          </w:tcPr>
          <w:p w14:paraId="6DB797D0" w14:textId="4A4B9F24" w:rsidR="004F7EBF" w:rsidRPr="004F7EBF" w:rsidRDefault="004F7EBF" w:rsidP="004F7EBF">
            <w:pPr>
              <w:jc w:val="both"/>
              <w:rPr>
                <w:sz w:val="16"/>
                <w:szCs w:val="16"/>
              </w:rPr>
            </w:pPr>
            <w:r w:rsidRPr="0024173F">
              <w:rPr>
                <w:sz w:val="16"/>
                <w:szCs w:val="16"/>
              </w:rPr>
              <w:t xml:space="preserve">Porcentaje del Presupuesto Institucional Modificado (PIM) que ha sido Devengado de la Fuente 5 (Recursos Determinados) en el Rubro 18 (Canon y </w:t>
            </w:r>
            <w:proofErr w:type="spellStart"/>
            <w:r w:rsidRPr="0024173F">
              <w:rPr>
                <w:sz w:val="16"/>
                <w:szCs w:val="16"/>
              </w:rPr>
              <w:t>Sobrecanon</w:t>
            </w:r>
            <w:proofErr w:type="spellEnd"/>
            <w:r w:rsidRPr="0024173F">
              <w:rPr>
                <w:sz w:val="16"/>
                <w:szCs w:val="16"/>
              </w:rPr>
              <w:t>, Regalías, Renta de Aduanas y Participaciones) para el gasto total de la Función de Orden Público y Seguridad.</w:t>
            </w:r>
          </w:p>
        </w:tc>
        <w:tc>
          <w:tcPr>
            <w:tcW w:w="851" w:type="dxa"/>
            <w:noWrap/>
          </w:tcPr>
          <w:p w14:paraId="4CFB4742" w14:textId="27A6279A" w:rsidR="004F7EBF" w:rsidRPr="004F7EBF" w:rsidRDefault="004F7EBF" w:rsidP="004F7EBF">
            <w:pPr>
              <w:jc w:val="center"/>
              <w:rPr>
                <w:sz w:val="16"/>
                <w:szCs w:val="16"/>
              </w:rPr>
            </w:pPr>
            <w:r w:rsidRPr="004F7EBF">
              <w:rPr>
                <w:sz w:val="16"/>
                <w:szCs w:val="16"/>
              </w:rPr>
              <w:t>0.005</w:t>
            </w:r>
          </w:p>
        </w:tc>
      </w:tr>
      <w:tr w:rsidR="004F7EBF" w:rsidRPr="000140F9" w14:paraId="1CA1C59A" w14:textId="77777777" w:rsidTr="00D341D7">
        <w:trPr>
          <w:trHeight w:val="288"/>
          <w:jc w:val="center"/>
        </w:trPr>
        <w:tc>
          <w:tcPr>
            <w:tcW w:w="1555" w:type="dxa"/>
            <w:noWrap/>
            <w:hideMark/>
          </w:tcPr>
          <w:p w14:paraId="424C136A" w14:textId="220BAB9F" w:rsidR="004F7EBF" w:rsidRPr="004F7EBF" w:rsidRDefault="004F7EBF" w:rsidP="004F7EBF">
            <w:pPr>
              <w:jc w:val="both"/>
              <w:rPr>
                <w:sz w:val="16"/>
                <w:szCs w:val="16"/>
              </w:rPr>
            </w:pPr>
            <w:r w:rsidRPr="004F7EBF">
              <w:rPr>
                <w:sz w:val="16"/>
                <w:szCs w:val="16"/>
              </w:rPr>
              <w:t>_tejgfun_f5r08ct05prots</w:t>
            </w:r>
          </w:p>
        </w:tc>
        <w:tc>
          <w:tcPr>
            <w:tcW w:w="5953" w:type="dxa"/>
          </w:tcPr>
          <w:p w14:paraId="619A1A8D" w14:textId="79E7138E" w:rsidR="004F7EBF" w:rsidRPr="004F7EBF" w:rsidRDefault="004F7EBF" w:rsidP="004F7EBF">
            <w:pPr>
              <w:jc w:val="both"/>
              <w:rPr>
                <w:sz w:val="16"/>
                <w:szCs w:val="16"/>
              </w:rPr>
            </w:pPr>
            <w:r w:rsidRPr="0024173F">
              <w:rPr>
                <w:sz w:val="16"/>
                <w:szCs w:val="16"/>
              </w:rPr>
              <w:t>Total Ejecutado rezagado de la Fuente 5 (Recursos Determinados) en el Rubro 08 (Impuestos Municipales) para la Categoría 5 (Gastos Corrientes) de la Función de Protección Social</w:t>
            </w:r>
          </w:p>
        </w:tc>
        <w:tc>
          <w:tcPr>
            <w:tcW w:w="851" w:type="dxa"/>
            <w:noWrap/>
          </w:tcPr>
          <w:p w14:paraId="7B919F86" w14:textId="2C49F977" w:rsidR="004F7EBF" w:rsidRPr="004F7EBF" w:rsidRDefault="004F7EBF" w:rsidP="004F7EBF">
            <w:pPr>
              <w:jc w:val="center"/>
              <w:rPr>
                <w:sz w:val="16"/>
                <w:szCs w:val="16"/>
              </w:rPr>
            </w:pPr>
            <w:r w:rsidRPr="004F7EBF">
              <w:rPr>
                <w:sz w:val="16"/>
                <w:szCs w:val="16"/>
              </w:rPr>
              <w:t>0.005</w:t>
            </w:r>
          </w:p>
        </w:tc>
      </w:tr>
      <w:tr w:rsidR="004F7EBF" w:rsidRPr="000140F9" w14:paraId="26CEFB6F" w14:textId="77777777" w:rsidTr="00D341D7">
        <w:trPr>
          <w:trHeight w:val="288"/>
          <w:jc w:val="center"/>
        </w:trPr>
        <w:tc>
          <w:tcPr>
            <w:tcW w:w="1555" w:type="dxa"/>
            <w:noWrap/>
            <w:hideMark/>
          </w:tcPr>
          <w:p w14:paraId="05266A68" w14:textId="51D5B7EF" w:rsidR="004F7EBF" w:rsidRPr="004F7EBF" w:rsidRDefault="004F7EBF" w:rsidP="004F7EBF">
            <w:pPr>
              <w:jc w:val="both"/>
              <w:rPr>
                <w:sz w:val="16"/>
                <w:szCs w:val="16"/>
              </w:rPr>
            </w:pPr>
            <w:r w:rsidRPr="004F7EBF">
              <w:rPr>
                <w:sz w:val="16"/>
                <w:szCs w:val="16"/>
              </w:rPr>
              <w:t>pimgfun_f5r18ct05cydeppc</w:t>
            </w:r>
          </w:p>
        </w:tc>
        <w:tc>
          <w:tcPr>
            <w:tcW w:w="5953" w:type="dxa"/>
          </w:tcPr>
          <w:p w14:paraId="51D38E36" w14:textId="0C686198" w:rsidR="004F7EBF" w:rsidRPr="004F7EBF" w:rsidRDefault="004F7EBF" w:rsidP="004F7EBF">
            <w:pPr>
              <w:jc w:val="both"/>
              <w:rPr>
                <w:sz w:val="16"/>
                <w:szCs w:val="16"/>
              </w:rPr>
            </w:pPr>
            <w:r w:rsidRPr="004F7EBF">
              <w:rPr>
                <w:sz w:val="16"/>
                <w:szCs w:val="16"/>
              </w:rPr>
              <w:t xml:space="preserve">Presupuesto Institucional Modificado (PIM) per cápita de la Fuente 5 (Recursos Determinados), en el Rubro 18 (Canon y </w:t>
            </w:r>
            <w:proofErr w:type="spellStart"/>
            <w:r w:rsidRPr="004F7EBF">
              <w:rPr>
                <w:sz w:val="16"/>
                <w:szCs w:val="16"/>
              </w:rPr>
              <w:t>Sobrecanon</w:t>
            </w:r>
            <w:proofErr w:type="spellEnd"/>
            <w:r w:rsidRPr="004F7EBF">
              <w:rPr>
                <w:sz w:val="16"/>
                <w:szCs w:val="16"/>
              </w:rPr>
              <w:t>, Regalías, Renta de Aduanas y Participaciones), para la Categoría 5 (Gastos Corrientes) de la función Cultura y Deporte</w:t>
            </w:r>
          </w:p>
        </w:tc>
        <w:tc>
          <w:tcPr>
            <w:tcW w:w="851" w:type="dxa"/>
            <w:noWrap/>
          </w:tcPr>
          <w:p w14:paraId="2DCCD9DF" w14:textId="2CF41EC0" w:rsidR="004F7EBF" w:rsidRPr="004F7EBF" w:rsidRDefault="004F7EBF" w:rsidP="004F7EBF">
            <w:pPr>
              <w:jc w:val="center"/>
              <w:rPr>
                <w:sz w:val="16"/>
                <w:szCs w:val="16"/>
              </w:rPr>
            </w:pPr>
            <w:r w:rsidRPr="004F7EBF">
              <w:rPr>
                <w:sz w:val="16"/>
                <w:szCs w:val="16"/>
              </w:rPr>
              <w:t>0.005</w:t>
            </w:r>
          </w:p>
        </w:tc>
      </w:tr>
      <w:tr w:rsidR="004F7EBF" w:rsidRPr="000140F9" w14:paraId="3011DA9C" w14:textId="77777777" w:rsidTr="00D341D7">
        <w:trPr>
          <w:trHeight w:val="288"/>
          <w:jc w:val="center"/>
        </w:trPr>
        <w:tc>
          <w:tcPr>
            <w:tcW w:w="1555" w:type="dxa"/>
            <w:noWrap/>
            <w:hideMark/>
          </w:tcPr>
          <w:p w14:paraId="6D90865F" w14:textId="4792F572" w:rsidR="004F7EBF" w:rsidRPr="004F7EBF" w:rsidRDefault="004F7EBF" w:rsidP="004F7EBF">
            <w:pPr>
              <w:jc w:val="both"/>
              <w:rPr>
                <w:sz w:val="16"/>
                <w:szCs w:val="16"/>
              </w:rPr>
            </w:pPr>
            <w:r w:rsidRPr="004F7EBF">
              <w:rPr>
                <w:sz w:val="16"/>
                <w:szCs w:val="16"/>
              </w:rPr>
              <w:t>devppimfun_f5r18ct05prots</w:t>
            </w:r>
          </w:p>
        </w:tc>
        <w:tc>
          <w:tcPr>
            <w:tcW w:w="5953" w:type="dxa"/>
          </w:tcPr>
          <w:p w14:paraId="7172C284" w14:textId="17F047FF" w:rsidR="004F7EBF" w:rsidRPr="004F7EBF" w:rsidRDefault="004F7EBF" w:rsidP="004F7EBF">
            <w:pPr>
              <w:jc w:val="both"/>
              <w:rPr>
                <w:sz w:val="16"/>
                <w:szCs w:val="16"/>
              </w:rPr>
            </w:pPr>
            <w:r w:rsidRPr="0024173F">
              <w:rPr>
                <w:sz w:val="16"/>
                <w:szCs w:val="16"/>
              </w:rPr>
              <w:t xml:space="preserve">Porcentaje del Presupuesto Institucional Modificado (PIM) que ha sido Devengado de la Fuente 5 (Recursos Determinados) en el Rubro 18 (Canon y </w:t>
            </w:r>
            <w:proofErr w:type="spellStart"/>
            <w:r w:rsidRPr="0024173F">
              <w:rPr>
                <w:sz w:val="16"/>
                <w:szCs w:val="16"/>
              </w:rPr>
              <w:t>Sobrecanon</w:t>
            </w:r>
            <w:proofErr w:type="spellEnd"/>
            <w:r w:rsidRPr="0024173F">
              <w:rPr>
                <w:sz w:val="16"/>
                <w:szCs w:val="16"/>
              </w:rPr>
              <w:t>, Regalías, Renta de Aduanas y Participaciones) en la Categoría 5 (Gastos Corrientes) para la Función de Protección Social.</w:t>
            </w:r>
          </w:p>
        </w:tc>
        <w:tc>
          <w:tcPr>
            <w:tcW w:w="851" w:type="dxa"/>
            <w:noWrap/>
          </w:tcPr>
          <w:p w14:paraId="5C7FDB6D" w14:textId="2C4C8165" w:rsidR="004F7EBF" w:rsidRPr="004F7EBF" w:rsidRDefault="004F7EBF" w:rsidP="004F7EBF">
            <w:pPr>
              <w:jc w:val="center"/>
              <w:rPr>
                <w:sz w:val="16"/>
                <w:szCs w:val="16"/>
              </w:rPr>
            </w:pPr>
            <w:r w:rsidRPr="004F7EBF">
              <w:rPr>
                <w:sz w:val="16"/>
                <w:szCs w:val="16"/>
              </w:rPr>
              <w:t>0.005</w:t>
            </w:r>
          </w:p>
        </w:tc>
      </w:tr>
      <w:tr w:rsidR="004F7EBF" w:rsidRPr="000140F9" w14:paraId="31B34007" w14:textId="77777777" w:rsidTr="00D341D7">
        <w:trPr>
          <w:trHeight w:val="288"/>
          <w:jc w:val="center"/>
        </w:trPr>
        <w:tc>
          <w:tcPr>
            <w:tcW w:w="1555" w:type="dxa"/>
            <w:noWrap/>
            <w:hideMark/>
          </w:tcPr>
          <w:p w14:paraId="37FC6FBC" w14:textId="63C7B2DE" w:rsidR="004F7EBF" w:rsidRPr="004F7EBF" w:rsidRDefault="004F7EBF" w:rsidP="004F7EBF">
            <w:pPr>
              <w:jc w:val="both"/>
              <w:rPr>
                <w:sz w:val="16"/>
                <w:szCs w:val="16"/>
              </w:rPr>
            </w:pPr>
            <w:r w:rsidRPr="004F7EBF">
              <w:rPr>
                <w:sz w:val="16"/>
                <w:szCs w:val="16"/>
              </w:rPr>
              <w:t>_devppimfun_f1ct05trans</w:t>
            </w:r>
          </w:p>
        </w:tc>
        <w:tc>
          <w:tcPr>
            <w:tcW w:w="5953" w:type="dxa"/>
            <w:vAlign w:val="center"/>
          </w:tcPr>
          <w:p w14:paraId="59653F4D" w14:textId="4E5F66F4" w:rsidR="004F7EBF" w:rsidRPr="004F7EBF" w:rsidRDefault="004F7EBF" w:rsidP="004F7EBF">
            <w:pPr>
              <w:jc w:val="both"/>
              <w:rPr>
                <w:sz w:val="16"/>
                <w:szCs w:val="16"/>
              </w:rPr>
            </w:pPr>
            <w:r w:rsidRPr="0024173F">
              <w:rPr>
                <w:sz w:val="16"/>
                <w:szCs w:val="16"/>
              </w:rPr>
              <w:t>Porcentaje del Presupuesto Institucional Modificado (PIM) rezagado que ha sido Devengado de la Fuente 1 (Recursos Ordinarios) en la Categoría 5 (Gastos Corrientes) para la Función de Transporte.</w:t>
            </w:r>
          </w:p>
        </w:tc>
        <w:tc>
          <w:tcPr>
            <w:tcW w:w="851" w:type="dxa"/>
            <w:noWrap/>
          </w:tcPr>
          <w:p w14:paraId="6A5749B3" w14:textId="0E0CCAC6" w:rsidR="004F7EBF" w:rsidRPr="004F7EBF" w:rsidRDefault="004F7EBF" w:rsidP="004F7EBF">
            <w:pPr>
              <w:jc w:val="center"/>
              <w:rPr>
                <w:sz w:val="16"/>
                <w:szCs w:val="16"/>
              </w:rPr>
            </w:pPr>
            <w:r w:rsidRPr="004F7EBF">
              <w:rPr>
                <w:sz w:val="16"/>
                <w:szCs w:val="16"/>
              </w:rPr>
              <w:t>0.004</w:t>
            </w:r>
          </w:p>
        </w:tc>
      </w:tr>
      <w:tr w:rsidR="004F7EBF" w:rsidRPr="000140F9" w14:paraId="3EF3DB42" w14:textId="77777777" w:rsidTr="00D341D7">
        <w:trPr>
          <w:trHeight w:val="288"/>
          <w:jc w:val="center"/>
        </w:trPr>
        <w:tc>
          <w:tcPr>
            <w:tcW w:w="1555" w:type="dxa"/>
            <w:noWrap/>
            <w:hideMark/>
          </w:tcPr>
          <w:p w14:paraId="44AC2AE1" w14:textId="6B718813" w:rsidR="004F7EBF" w:rsidRPr="004F7EBF" w:rsidRDefault="004F7EBF" w:rsidP="004F7EBF">
            <w:pPr>
              <w:jc w:val="both"/>
              <w:rPr>
                <w:sz w:val="16"/>
                <w:szCs w:val="16"/>
              </w:rPr>
            </w:pPr>
            <w:r w:rsidRPr="004F7EBF">
              <w:rPr>
                <w:sz w:val="16"/>
                <w:szCs w:val="16"/>
              </w:rPr>
              <w:t>pimgct_r13gstcrpc</w:t>
            </w:r>
          </w:p>
        </w:tc>
        <w:tc>
          <w:tcPr>
            <w:tcW w:w="5953" w:type="dxa"/>
          </w:tcPr>
          <w:p w14:paraId="03F4BD24" w14:textId="2E15940C" w:rsidR="004F7EBF" w:rsidRPr="004F7EBF" w:rsidRDefault="001C46A7" w:rsidP="004F7EBF">
            <w:pPr>
              <w:jc w:val="both"/>
              <w:rPr>
                <w:sz w:val="16"/>
                <w:szCs w:val="16"/>
              </w:rPr>
            </w:pPr>
            <w:r w:rsidRPr="001C46A7">
              <w:rPr>
                <w:sz w:val="16"/>
                <w:szCs w:val="16"/>
              </w:rPr>
              <w:t>Presupuesto Institucional Modificado (PIM)</w:t>
            </w:r>
            <w:r>
              <w:rPr>
                <w:sz w:val="16"/>
                <w:szCs w:val="16"/>
              </w:rPr>
              <w:t xml:space="preserve"> per cápita </w:t>
            </w:r>
            <w:r w:rsidRPr="001C46A7">
              <w:rPr>
                <w:sz w:val="16"/>
                <w:szCs w:val="16"/>
              </w:rPr>
              <w:t>en el Rubro 13 (Donaciones y Transferencias) para la Categoría de Gastos Corrientes</w:t>
            </w:r>
            <w:r>
              <w:rPr>
                <w:sz w:val="16"/>
                <w:szCs w:val="16"/>
              </w:rPr>
              <w:t>.</w:t>
            </w:r>
          </w:p>
        </w:tc>
        <w:tc>
          <w:tcPr>
            <w:tcW w:w="851" w:type="dxa"/>
            <w:noWrap/>
          </w:tcPr>
          <w:p w14:paraId="1BF5C784" w14:textId="1BCBC18F" w:rsidR="004F7EBF" w:rsidRPr="004F7EBF" w:rsidRDefault="004F7EBF" w:rsidP="004F7EBF">
            <w:pPr>
              <w:jc w:val="center"/>
              <w:rPr>
                <w:sz w:val="16"/>
                <w:szCs w:val="16"/>
              </w:rPr>
            </w:pPr>
            <w:r w:rsidRPr="004F7EBF">
              <w:rPr>
                <w:sz w:val="16"/>
                <w:szCs w:val="16"/>
              </w:rPr>
              <w:t>0.004</w:t>
            </w:r>
          </w:p>
        </w:tc>
      </w:tr>
      <w:tr w:rsidR="004F7EBF" w:rsidRPr="000140F9" w14:paraId="4D7F241E" w14:textId="77777777" w:rsidTr="00D341D7">
        <w:trPr>
          <w:trHeight w:val="288"/>
          <w:jc w:val="center"/>
        </w:trPr>
        <w:tc>
          <w:tcPr>
            <w:tcW w:w="1555" w:type="dxa"/>
            <w:noWrap/>
            <w:hideMark/>
          </w:tcPr>
          <w:p w14:paraId="2C2F57AF" w14:textId="6D55946B" w:rsidR="004F7EBF" w:rsidRPr="004F7EBF" w:rsidRDefault="004F7EBF" w:rsidP="004F7EBF">
            <w:pPr>
              <w:jc w:val="both"/>
              <w:rPr>
                <w:sz w:val="16"/>
                <w:szCs w:val="16"/>
              </w:rPr>
            </w:pPr>
            <w:r w:rsidRPr="004F7EBF">
              <w:rPr>
                <w:sz w:val="16"/>
                <w:szCs w:val="16"/>
              </w:rPr>
              <w:t>_tejgfun_f5r18ct05pgrcopc</w:t>
            </w:r>
          </w:p>
        </w:tc>
        <w:tc>
          <w:tcPr>
            <w:tcW w:w="5953" w:type="dxa"/>
          </w:tcPr>
          <w:p w14:paraId="6F9143C3" w14:textId="2F31C7B8" w:rsidR="004F7EBF" w:rsidRPr="004F7EBF" w:rsidRDefault="004F7EBF" w:rsidP="004F7EBF">
            <w:pPr>
              <w:jc w:val="both"/>
              <w:rPr>
                <w:sz w:val="16"/>
                <w:szCs w:val="16"/>
              </w:rPr>
            </w:pPr>
            <w:r w:rsidRPr="0024173F">
              <w:rPr>
                <w:sz w:val="16"/>
                <w:szCs w:val="16"/>
              </w:rPr>
              <w:t xml:space="preserve">Total Ejecutado rezagado per cápita de la Fuente 5 (Recursos Determinados) en el Rubro 18 (Canon y </w:t>
            </w:r>
            <w:proofErr w:type="spellStart"/>
            <w:r w:rsidRPr="0024173F">
              <w:rPr>
                <w:sz w:val="16"/>
                <w:szCs w:val="16"/>
              </w:rPr>
              <w:t>Sobrecanon</w:t>
            </w:r>
            <w:proofErr w:type="spellEnd"/>
            <w:r w:rsidRPr="0024173F">
              <w:rPr>
                <w:sz w:val="16"/>
                <w:szCs w:val="16"/>
              </w:rPr>
              <w:t>, Regalías, Renta de Aduanas y Participaciones) para la Categoría 5 (Gastos Corrientes) de la Función de Planeamiento, Gestión y Reserva de Contingencia.</w:t>
            </w:r>
          </w:p>
        </w:tc>
        <w:tc>
          <w:tcPr>
            <w:tcW w:w="851" w:type="dxa"/>
            <w:noWrap/>
          </w:tcPr>
          <w:p w14:paraId="2F438CD9" w14:textId="72CD4431" w:rsidR="004F7EBF" w:rsidRPr="004F7EBF" w:rsidRDefault="004F7EBF" w:rsidP="004F7EBF">
            <w:pPr>
              <w:jc w:val="center"/>
              <w:rPr>
                <w:sz w:val="16"/>
                <w:szCs w:val="16"/>
              </w:rPr>
            </w:pPr>
            <w:r w:rsidRPr="004F7EBF">
              <w:rPr>
                <w:sz w:val="16"/>
                <w:szCs w:val="16"/>
              </w:rPr>
              <w:t>0.004</w:t>
            </w:r>
          </w:p>
        </w:tc>
      </w:tr>
      <w:tr w:rsidR="004F7EBF" w:rsidRPr="000140F9" w14:paraId="4A8973ED" w14:textId="77777777" w:rsidTr="00D341D7">
        <w:trPr>
          <w:trHeight w:val="288"/>
          <w:jc w:val="center"/>
        </w:trPr>
        <w:tc>
          <w:tcPr>
            <w:tcW w:w="1555" w:type="dxa"/>
            <w:noWrap/>
            <w:hideMark/>
          </w:tcPr>
          <w:p w14:paraId="21997116" w14:textId="346D3A69" w:rsidR="004F7EBF" w:rsidRPr="004F7EBF" w:rsidRDefault="004F7EBF" w:rsidP="004F7EBF">
            <w:pPr>
              <w:jc w:val="both"/>
              <w:rPr>
                <w:sz w:val="16"/>
                <w:szCs w:val="16"/>
              </w:rPr>
            </w:pPr>
            <w:r w:rsidRPr="004F7EBF">
              <w:rPr>
                <w:sz w:val="16"/>
                <w:szCs w:val="16"/>
              </w:rPr>
              <w:t>pimgge_r13ct05biserpc</w:t>
            </w:r>
          </w:p>
        </w:tc>
        <w:tc>
          <w:tcPr>
            <w:tcW w:w="5953" w:type="dxa"/>
          </w:tcPr>
          <w:p w14:paraId="103AC05F" w14:textId="2D0B5616" w:rsidR="004F7EBF" w:rsidRPr="004F7EBF" w:rsidRDefault="001C46A7" w:rsidP="004F7EBF">
            <w:pPr>
              <w:jc w:val="both"/>
              <w:rPr>
                <w:sz w:val="16"/>
                <w:szCs w:val="16"/>
              </w:rPr>
            </w:pPr>
            <w:r w:rsidRPr="001C46A7">
              <w:rPr>
                <w:sz w:val="16"/>
                <w:szCs w:val="16"/>
              </w:rPr>
              <w:t xml:space="preserve">Presupuesto Institucional Modificado (PIM) </w:t>
            </w:r>
            <w:r>
              <w:rPr>
                <w:sz w:val="16"/>
                <w:szCs w:val="16"/>
              </w:rPr>
              <w:t xml:space="preserve">per cápita </w:t>
            </w:r>
            <w:r w:rsidRPr="001C46A7">
              <w:rPr>
                <w:sz w:val="16"/>
                <w:szCs w:val="16"/>
              </w:rPr>
              <w:t>para la genérica 'Bienes y Servicios' en el Rubro 13 (Donaciones y Transferencias) de la Categoría 5 (Gastos Corrientes).</w:t>
            </w:r>
          </w:p>
        </w:tc>
        <w:tc>
          <w:tcPr>
            <w:tcW w:w="851" w:type="dxa"/>
            <w:noWrap/>
          </w:tcPr>
          <w:p w14:paraId="169418D5" w14:textId="47BE0350" w:rsidR="004F7EBF" w:rsidRPr="004F7EBF" w:rsidRDefault="004F7EBF" w:rsidP="004F7EBF">
            <w:pPr>
              <w:jc w:val="center"/>
              <w:rPr>
                <w:sz w:val="16"/>
                <w:szCs w:val="16"/>
              </w:rPr>
            </w:pPr>
            <w:r w:rsidRPr="004F7EBF">
              <w:rPr>
                <w:sz w:val="16"/>
                <w:szCs w:val="16"/>
              </w:rPr>
              <w:t>0.004</w:t>
            </w:r>
          </w:p>
        </w:tc>
      </w:tr>
      <w:tr w:rsidR="004F7EBF" w:rsidRPr="000140F9" w14:paraId="70E1948C" w14:textId="77777777" w:rsidTr="00D341D7">
        <w:trPr>
          <w:trHeight w:val="288"/>
          <w:jc w:val="center"/>
        </w:trPr>
        <w:tc>
          <w:tcPr>
            <w:tcW w:w="1555" w:type="dxa"/>
            <w:noWrap/>
            <w:hideMark/>
          </w:tcPr>
          <w:p w14:paraId="16312F0E" w14:textId="46B75B2D" w:rsidR="004F7EBF" w:rsidRPr="004F7EBF" w:rsidRDefault="004F7EBF" w:rsidP="004F7EBF">
            <w:pPr>
              <w:jc w:val="both"/>
              <w:rPr>
                <w:sz w:val="16"/>
                <w:szCs w:val="16"/>
              </w:rPr>
            </w:pPr>
            <w:r w:rsidRPr="004F7EBF">
              <w:rPr>
                <w:sz w:val="16"/>
                <w:szCs w:val="16"/>
              </w:rPr>
              <w:t>_</w:t>
            </w:r>
            <w:proofErr w:type="spellStart"/>
            <w:r w:rsidRPr="004F7EBF">
              <w:rPr>
                <w:sz w:val="16"/>
                <w:szCs w:val="16"/>
              </w:rPr>
              <w:t>tejgkft_redrpc</w:t>
            </w:r>
            <w:proofErr w:type="spellEnd"/>
          </w:p>
        </w:tc>
        <w:tc>
          <w:tcPr>
            <w:tcW w:w="5953" w:type="dxa"/>
          </w:tcPr>
          <w:p w14:paraId="543ECD16" w14:textId="5FE3E12E" w:rsidR="004F7EBF" w:rsidRPr="004F7EBF" w:rsidRDefault="004F7EBF" w:rsidP="004F7EBF">
            <w:pPr>
              <w:jc w:val="both"/>
              <w:rPr>
                <w:sz w:val="16"/>
                <w:szCs w:val="16"/>
              </w:rPr>
            </w:pPr>
            <w:r w:rsidRPr="004F7EBF">
              <w:rPr>
                <w:sz w:val="16"/>
                <w:szCs w:val="16"/>
              </w:rPr>
              <w:t>_</w:t>
            </w:r>
            <w:proofErr w:type="spellStart"/>
            <w:r w:rsidRPr="004F7EBF">
              <w:rPr>
                <w:sz w:val="16"/>
                <w:szCs w:val="16"/>
              </w:rPr>
              <w:t>tejgkft_redrpc</w:t>
            </w:r>
            <w:proofErr w:type="spellEnd"/>
          </w:p>
        </w:tc>
        <w:tc>
          <w:tcPr>
            <w:tcW w:w="851" w:type="dxa"/>
            <w:noWrap/>
          </w:tcPr>
          <w:p w14:paraId="77E6EB66" w14:textId="5F91E31C" w:rsidR="004F7EBF" w:rsidRPr="004F7EBF" w:rsidRDefault="004F7EBF" w:rsidP="004F7EBF">
            <w:pPr>
              <w:jc w:val="center"/>
              <w:rPr>
                <w:sz w:val="16"/>
                <w:szCs w:val="16"/>
              </w:rPr>
            </w:pPr>
            <w:r w:rsidRPr="004F7EBF">
              <w:rPr>
                <w:sz w:val="16"/>
                <w:szCs w:val="16"/>
              </w:rPr>
              <w:t>0.004</w:t>
            </w:r>
          </w:p>
        </w:tc>
      </w:tr>
      <w:tr w:rsidR="004F7EBF" w:rsidRPr="000140F9" w14:paraId="390B8F6F" w14:textId="77777777" w:rsidTr="00D341D7">
        <w:trPr>
          <w:trHeight w:val="288"/>
          <w:jc w:val="center"/>
        </w:trPr>
        <w:tc>
          <w:tcPr>
            <w:tcW w:w="1555" w:type="dxa"/>
            <w:noWrap/>
            <w:hideMark/>
          </w:tcPr>
          <w:p w14:paraId="190CBFAA" w14:textId="21BF9B6F" w:rsidR="004F7EBF" w:rsidRPr="004F7EBF" w:rsidRDefault="004F7EBF" w:rsidP="004F7EBF">
            <w:pPr>
              <w:jc w:val="both"/>
              <w:rPr>
                <w:sz w:val="16"/>
                <w:szCs w:val="16"/>
              </w:rPr>
            </w:pPr>
            <w:r w:rsidRPr="004F7EBF">
              <w:rPr>
                <w:sz w:val="16"/>
                <w:szCs w:val="16"/>
              </w:rPr>
              <w:t>_tejgfun_f5r18ct05pgrco</w:t>
            </w:r>
          </w:p>
        </w:tc>
        <w:tc>
          <w:tcPr>
            <w:tcW w:w="5953" w:type="dxa"/>
          </w:tcPr>
          <w:p w14:paraId="4C24780F" w14:textId="6BD8EA14" w:rsidR="004F7EBF" w:rsidRPr="004F7EBF" w:rsidRDefault="001C46A7" w:rsidP="004F7EBF">
            <w:pPr>
              <w:jc w:val="both"/>
              <w:rPr>
                <w:sz w:val="16"/>
                <w:szCs w:val="16"/>
              </w:rPr>
            </w:pPr>
            <w:r w:rsidRPr="001C46A7">
              <w:rPr>
                <w:sz w:val="16"/>
                <w:szCs w:val="16"/>
              </w:rPr>
              <w:t xml:space="preserve">Total Ejecutado </w:t>
            </w:r>
            <w:r>
              <w:rPr>
                <w:sz w:val="16"/>
                <w:szCs w:val="16"/>
              </w:rPr>
              <w:t xml:space="preserve">rezagado </w:t>
            </w:r>
            <w:r w:rsidRPr="001C46A7">
              <w:rPr>
                <w:sz w:val="16"/>
                <w:szCs w:val="16"/>
              </w:rPr>
              <w:t xml:space="preserve">de la Función Planeamiento, Gestión y Reserva de Contingencia, financiado por la Fuente 5 (Recursos Determinados), en el Rubro 18 (Canon y </w:t>
            </w:r>
            <w:proofErr w:type="spellStart"/>
            <w:r w:rsidRPr="001C46A7">
              <w:rPr>
                <w:sz w:val="16"/>
                <w:szCs w:val="16"/>
              </w:rPr>
              <w:t>Sobrecanon</w:t>
            </w:r>
            <w:proofErr w:type="spellEnd"/>
            <w:r w:rsidRPr="001C46A7">
              <w:rPr>
                <w:sz w:val="16"/>
                <w:szCs w:val="16"/>
              </w:rPr>
              <w:t>, Regalías, Renta de Aduanas y Participaciones), para la Categoría 5 (Gastos Corrientes).</w:t>
            </w:r>
          </w:p>
        </w:tc>
        <w:tc>
          <w:tcPr>
            <w:tcW w:w="851" w:type="dxa"/>
            <w:noWrap/>
          </w:tcPr>
          <w:p w14:paraId="19219987" w14:textId="7AC29B36" w:rsidR="004F7EBF" w:rsidRPr="004F7EBF" w:rsidRDefault="004F7EBF" w:rsidP="004F7EBF">
            <w:pPr>
              <w:jc w:val="center"/>
              <w:rPr>
                <w:sz w:val="16"/>
                <w:szCs w:val="16"/>
              </w:rPr>
            </w:pPr>
            <w:r w:rsidRPr="004F7EBF">
              <w:rPr>
                <w:sz w:val="16"/>
                <w:szCs w:val="16"/>
              </w:rPr>
              <w:t>0.004</w:t>
            </w:r>
          </w:p>
        </w:tc>
      </w:tr>
      <w:tr w:rsidR="004F7EBF" w:rsidRPr="000140F9" w14:paraId="212B8571" w14:textId="77777777" w:rsidTr="00D341D7">
        <w:trPr>
          <w:trHeight w:val="288"/>
          <w:jc w:val="center"/>
        </w:trPr>
        <w:tc>
          <w:tcPr>
            <w:tcW w:w="1555" w:type="dxa"/>
            <w:noWrap/>
            <w:hideMark/>
          </w:tcPr>
          <w:p w14:paraId="0B8A626E" w14:textId="699ED1A7" w:rsidR="004F7EBF" w:rsidRPr="004F7EBF" w:rsidRDefault="004F7EBF" w:rsidP="004F7EBF">
            <w:pPr>
              <w:jc w:val="both"/>
              <w:rPr>
                <w:sz w:val="16"/>
                <w:szCs w:val="16"/>
              </w:rPr>
            </w:pPr>
            <w:r w:rsidRPr="004F7EBF">
              <w:rPr>
                <w:sz w:val="16"/>
                <w:szCs w:val="16"/>
              </w:rPr>
              <w:lastRenderedPageBreak/>
              <w:t>_devppimfun_f5r18ct05opseg</w:t>
            </w:r>
          </w:p>
        </w:tc>
        <w:tc>
          <w:tcPr>
            <w:tcW w:w="5953" w:type="dxa"/>
            <w:vAlign w:val="center"/>
          </w:tcPr>
          <w:p w14:paraId="69B25EFE" w14:textId="17AFBE67" w:rsidR="004F7EBF" w:rsidRPr="004F7EBF" w:rsidRDefault="004F7EBF" w:rsidP="004F7EBF">
            <w:pPr>
              <w:jc w:val="both"/>
              <w:rPr>
                <w:sz w:val="16"/>
                <w:szCs w:val="16"/>
              </w:rPr>
            </w:pPr>
            <w:r w:rsidRPr="0024173F">
              <w:rPr>
                <w:sz w:val="16"/>
                <w:szCs w:val="16"/>
              </w:rPr>
              <w:t xml:space="preserve">Porcentaje rezagado del Presupuesto Institucional Modificado (PIM) que ha sido Devengado de la Fuente 5 (Recursos Determinados) en el Rubro 18 (Canon y </w:t>
            </w:r>
            <w:proofErr w:type="spellStart"/>
            <w:r w:rsidRPr="0024173F">
              <w:rPr>
                <w:sz w:val="16"/>
                <w:szCs w:val="16"/>
              </w:rPr>
              <w:t>Sobrecanon</w:t>
            </w:r>
            <w:proofErr w:type="spellEnd"/>
            <w:r w:rsidRPr="0024173F">
              <w:rPr>
                <w:sz w:val="16"/>
                <w:szCs w:val="16"/>
              </w:rPr>
              <w:t>, Regalías, Renta de Aduanas y Participaciones) en la Categoría 5 (Gastos Corrientes) para la Función de Orden Público y Seguridad.</w:t>
            </w:r>
          </w:p>
        </w:tc>
        <w:tc>
          <w:tcPr>
            <w:tcW w:w="851" w:type="dxa"/>
            <w:noWrap/>
          </w:tcPr>
          <w:p w14:paraId="56EEC5EA" w14:textId="16C951FE" w:rsidR="004F7EBF" w:rsidRPr="004F7EBF" w:rsidRDefault="004F7EBF" w:rsidP="004F7EBF">
            <w:pPr>
              <w:jc w:val="center"/>
              <w:rPr>
                <w:sz w:val="16"/>
                <w:szCs w:val="16"/>
              </w:rPr>
            </w:pPr>
            <w:r w:rsidRPr="004F7EBF">
              <w:rPr>
                <w:sz w:val="16"/>
                <w:szCs w:val="16"/>
              </w:rPr>
              <w:t>0.003</w:t>
            </w:r>
          </w:p>
        </w:tc>
      </w:tr>
    </w:tbl>
    <w:p w14:paraId="45F756CA" w14:textId="77777777" w:rsidR="000140F9" w:rsidRPr="000140F9" w:rsidRDefault="000140F9" w:rsidP="000140F9">
      <w:pPr>
        <w:jc w:val="center"/>
        <w:rPr>
          <w:lang w:val="es-MX"/>
        </w:rPr>
      </w:pPr>
    </w:p>
    <w:p w14:paraId="7AAC4A42" w14:textId="29509354" w:rsidR="00D341D7" w:rsidRDefault="000140F9" w:rsidP="000140F9">
      <w:pPr>
        <w:rPr>
          <w:lang w:val="es-MX"/>
        </w:rPr>
      </w:pPr>
      <w:r>
        <w:rPr>
          <w:lang w:val="es-MX"/>
        </w:rPr>
        <w:t xml:space="preserve">Asimismo, se visualiza la correlación entre las 20 variables más importantes según el criterio SHAP </w:t>
      </w:r>
      <w:proofErr w:type="spellStart"/>
      <w:r>
        <w:rPr>
          <w:lang w:val="es-MX"/>
        </w:rPr>
        <w:t>Values</w:t>
      </w:r>
      <w:proofErr w:type="spellEnd"/>
      <w:r>
        <w:rPr>
          <w:lang w:val="es-MX"/>
        </w:rPr>
        <w:t xml:space="preserve"> y las variables de Canon. </w:t>
      </w:r>
    </w:p>
    <w:p w14:paraId="4FAC3ECE" w14:textId="77777777" w:rsidR="00132507" w:rsidRDefault="00132507" w:rsidP="000140F9">
      <w:pPr>
        <w:rPr>
          <w:lang w:val="es-MX"/>
        </w:rPr>
      </w:pPr>
    </w:p>
    <w:p w14:paraId="71DF7E91" w14:textId="77777777" w:rsidR="00132507" w:rsidRDefault="00132507">
      <w:pPr>
        <w:rPr>
          <w:b/>
          <w:bCs/>
        </w:rPr>
      </w:pPr>
      <w:r>
        <w:rPr>
          <w:b/>
          <w:bCs/>
          <w:i/>
          <w:iCs/>
        </w:rPr>
        <w:br w:type="page"/>
      </w:r>
    </w:p>
    <w:p w14:paraId="15E733C2" w14:textId="1DF24220" w:rsidR="000140F9" w:rsidRDefault="00D341D7" w:rsidP="00D341D7">
      <w:pPr>
        <w:pStyle w:val="Descripcin"/>
        <w:rPr>
          <w:i w:val="0"/>
          <w:iCs w:val="0"/>
          <w:noProof/>
          <w:color w:val="auto"/>
          <w:sz w:val="22"/>
          <w:szCs w:val="22"/>
        </w:rPr>
      </w:pPr>
      <w:r w:rsidRPr="000140F9">
        <w:rPr>
          <w:b/>
          <w:bCs/>
          <w:i w:val="0"/>
          <w:iCs w:val="0"/>
          <w:color w:val="auto"/>
          <w:sz w:val="22"/>
          <w:szCs w:val="22"/>
        </w:rPr>
        <w:lastRenderedPageBreak/>
        <w:t xml:space="preserve">Gráfico </w:t>
      </w:r>
      <w:r>
        <w:rPr>
          <w:b/>
          <w:bCs/>
          <w:i w:val="0"/>
          <w:iCs w:val="0"/>
          <w:color w:val="auto"/>
          <w:sz w:val="22"/>
          <w:szCs w:val="22"/>
        </w:rPr>
        <w:t>3</w:t>
      </w:r>
      <w:r w:rsidRPr="000140F9">
        <w:rPr>
          <w:b/>
          <w:bCs/>
          <w:i w:val="0"/>
          <w:iCs w:val="0"/>
          <w:color w:val="auto"/>
          <w:sz w:val="22"/>
          <w:szCs w:val="22"/>
        </w:rPr>
        <w:t>.</w:t>
      </w:r>
      <w:r w:rsidRPr="000140F9">
        <w:rPr>
          <w:i w:val="0"/>
          <w:iCs w:val="0"/>
          <w:color w:val="auto"/>
          <w:sz w:val="22"/>
          <w:szCs w:val="22"/>
        </w:rPr>
        <w:t xml:space="preserve"> Correlación entre las 20 variables más importantes según el criterio de </w:t>
      </w:r>
      <w:r>
        <w:rPr>
          <w:i w:val="0"/>
          <w:iCs w:val="0"/>
          <w:color w:val="auto"/>
          <w:sz w:val="22"/>
          <w:szCs w:val="22"/>
        </w:rPr>
        <w:t xml:space="preserve">SHAP </w:t>
      </w:r>
      <w:proofErr w:type="spellStart"/>
      <w:r>
        <w:rPr>
          <w:i w:val="0"/>
          <w:iCs w:val="0"/>
          <w:color w:val="auto"/>
          <w:sz w:val="22"/>
          <w:szCs w:val="22"/>
        </w:rPr>
        <w:t>Values</w:t>
      </w:r>
      <w:proofErr w:type="spellEnd"/>
      <w:r w:rsidRPr="000140F9">
        <w:rPr>
          <w:i w:val="0"/>
          <w:iCs w:val="0"/>
          <w:color w:val="auto"/>
          <w:sz w:val="22"/>
          <w:szCs w:val="22"/>
        </w:rPr>
        <w:t xml:space="preserve"> y las variables de Canon</w:t>
      </w:r>
      <w:r>
        <w:rPr>
          <w:i w:val="0"/>
          <w:iCs w:val="0"/>
          <w:color w:val="auto"/>
          <w:sz w:val="22"/>
          <w:szCs w:val="22"/>
        </w:rPr>
        <w:t>.</w:t>
      </w:r>
    </w:p>
    <w:p w14:paraId="020A9D66" w14:textId="1B1EAD2E" w:rsidR="00D341D7" w:rsidRPr="00D341D7" w:rsidRDefault="00D341D7" w:rsidP="00D341D7">
      <w:r>
        <w:rPr>
          <w:noProof/>
        </w:rPr>
        <w:drawing>
          <wp:inline distT="0" distB="0" distL="0" distR="0" wp14:anchorId="4ECC2854" wp14:editId="0CB67F4F">
            <wp:extent cx="5400040" cy="8168005"/>
            <wp:effectExtent l="0" t="0" r="0" b="4445"/>
            <wp:docPr id="38689470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8168005"/>
                    </a:xfrm>
                    <a:prstGeom prst="rect">
                      <a:avLst/>
                    </a:prstGeom>
                    <a:noFill/>
                    <a:ln>
                      <a:noFill/>
                    </a:ln>
                  </pic:spPr>
                </pic:pic>
              </a:graphicData>
            </a:graphic>
          </wp:inline>
        </w:drawing>
      </w:r>
    </w:p>
    <w:p w14:paraId="2052151F" w14:textId="7BF5E41F" w:rsidR="002D0C60" w:rsidRDefault="00246996" w:rsidP="002D0C60">
      <w:pPr>
        <w:jc w:val="both"/>
      </w:pPr>
      <w:r>
        <w:lastRenderedPageBreak/>
        <w:t>Adicionalmente se presenta</w:t>
      </w:r>
      <w:r w:rsidR="002D0C60">
        <w:t xml:space="preserve"> un gráfico de SHAP </w:t>
      </w:r>
      <w:proofErr w:type="spellStart"/>
      <w:r w:rsidR="002D0C60">
        <w:t>Values</w:t>
      </w:r>
      <w:proofErr w:type="spellEnd"/>
      <w:r w:rsidR="002D0C60">
        <w:t xml:space="preserve"> que indica cómo cada una de las 10 variables más importantes influye en la predicción de casos de corrupción intensa para el modelo óptimo seleccionado. Cada punto representa una observación: los puntos rojos indican valores altos de la característica y los azules, valores bajos. La posición horizontal de los puntos refleja la magnitud de la influencia de la característica en la predicción. Las características están ordenadas de mayor a menor impacto en el eje vertical. Un punto hacia la derecha sugiere que la característica incrementa la probabilidad de corrupción intensa, mientras que un punto hacia la izquierda sugiere lo contrario. La concentración de puntos muestra la variabilidad de la influencia de la característica: una mayor dispersión indica mayor variabilidad en su impacto en las predicciones. </w:t>
      </w:r>
    </w:p>
    <w:p w14:paraId="6E8E0A4A" w14:textId="28389F41" w:rsidR="002D0C60" w:rsidRDefault="002D0C60" w:rsidP="002D0C60">
      <w:pPr>
        <w:jc w:val="both"/>
      </w:pPr>
    </w:p>
    <w:p w14:paraId="7C430E0C" w14:textId="77777777" w:rsidR="00132507" w:rsidRPr="000140F9" w:rsidRDefault="00132507" w:rsidP="00132507">
      <w:pPr>
        <w:pStyle w:val="Descripcin"/>
        <w:jc w:val="both"/>
        <w:rPr>
          <w:i w:val="0"/>
          <w:iCs w:val="0"/>
          <w:noProof/>
          <w:color w:val="auto"/>
          <w:sz w:val="22"/>
          <w:szCs w:val="22"/>
        </w:rPr>
      </w:pPr>
      <w:r w:rsidRPr="000140F9">
        <w:rPr>
          <w:b/>
          <w:bCs/>
          <w:i w:val="0"/>
          <w:iCs w:val="0"/>
          <w:color w:val="auto"/>
          <w:sz w:val="22"/>
          <w:szCs w:val="22"/>
        </w:rPr>
        <w:t xml:space="preserve">Gráfico </w:t>
      </w:r>
      <w:r>
        <w:rPr>
          <w:b/>
          <w:bCs/>
          <w:i w:val="0"/>
          <w:iCs w:val="0"/>
          <w:color w:val="auto"/>
          <w:sz w:val="22"/>
          <w:szCs w:val="22"/>
        </w:rPr>
        <w:t>4</w:t>
      </w:r>
      <w:r w:rsidRPr="000140F9">
        <w:rPr>
          <w:b/>
          <w:bCs/>
          <w:i w:val="0"/>
          <w:iCs w:val="0"/>
          <w:color w:val="auto"/>
          <w:sz w:val="22"/>
          <w:szCs w:val="22"/>
        </w:rPr>
        <w:t>.</w:t>
      </w:r>
      <w:r w:rsidRPr="000140F9">
        <w:rPr>
          <w:i w:val="0"/>
          <w:iCs w:val="0"/>
          <w:color w:val="auto"/>
          <w:sz w:val="22"/>
          <w:szCs w:val="22"/>
        </w:rPr>
        <w:t xml:space="preserve"> </w:t>
      </w:r>
      <w:r>
        <w:rPr>
          <w:i w:val="0"/>
          <w:iCs w:val="0"/>
          <w:color w:val="auto"/>
          <w:sz w:val="22"/>
          <w:szCs w:val="22"/>
        </w:rPr>
        <w:t>10 variables más importantes según criterio SHAP para casos positivos de Corrupción intensa</w:t>
      </w:r>
    </w:p>
    <w:p w14:paraId="0801116B" w14:textId="11D8398A" w:rsidR="002D0C60" w:rsidRDefault="00132507" w:rsidP="002D0C60">
      <w:r>
        <w:rPr>
          <w:noProof/>
        </w:rPr>
        <w:drawing>
          <wp:inline distT="0" distB="0" distL="0" distR="0" wp14:anchorId="5F57E19C" wp14:editId="274C0754">
            <wp:extent cx="5400040" cy="5608955"/>
            <wp:effectExtent l="0" t="0" r="0" b="0"/>
            <wp:docPr id="1627695609" name="Imagen 8"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95609" name="Imagen 8" descr="Imagen que contiene Gráfic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5608955"/>
                    </a:xfrm>
                    <a:prstGeom prst="rect">
                      <a:avLst/>
                    </a:prstGeom>
                    <a:noFill/>
                    <a:ln>
                      <a:noFill/>
                    </a:ln>
                  </pic:spPr>
                </pic:pic>
              </a:graphicData>
            </a:graphic>
          </wp:inline>
        </w:drawing>
      </w:r>
    </w:p>
    <w:p w14:paraId="7E853975" w14:textId="2AC1E900" w:rsidR="001C2D17" w:rsidRDefault="001C2D17">
      <w:pPr>
        <w:rPr>
          <w:b/>
          <w:bCs/>
          <w:lang w:val="es-MX"/>
        </w:rPr>
      </w:pPr>
    </w:p>
    <w:p w14:paraId="053940B6" w14:textId="77777777" w:rsidR="00446CF8" w:rsidRDefault="00446CF8">
      <w:pPr>
        <w:rPr>
          <w:b/>
          <w:bCs/>
          <w:lang w:val="es-MX"/>
        </w:rPr>
      </w:pPr>
      <w:r>
        <w:rPr>
          <w:b/>
          <w:bCs/>
          <w:lang w:val="es-MX"/>
        </w:rPr>
        <w:br w:type="page"/>
      </w:r>
    </w:p>
    <w:p w14:paraId="5CBFE29A" w14:textId="233D6430" w:rsidR="007A1EE8" w:rsidRPr="004F36C1" w:rsidRDefault="007A1EE8" w:rsidP="007A1EE8">
      <w:pPr>
        <w:jc w:val="center"/>
        <w:rPr>
          <w:b/>
          <w:bCs/>
          <w:lang w:val="es-MX"/>
        </w:rPr>
      </w:pPr>
      <w:r w:rsidRPr="004F36C1">
        <w:rPr>
          <w:b/>
          <w:bCs/>
          <w:lang w:val="es-MX"/>
        </w:rPr>
        <w:lastRenderedPageBreak/>
        <w:t>ANEXOS</w:t>
      </w:r>
    </w:p>
    <w:p w14:paraId="4865272E" w14:textId="77777777" w:rsidR="007A1EE8" w:rsidRDefault="007A1EE8" w:rsidP="007A1EE8">
      <w:pPr>
        <w:rPr>
          <w:lang w:val="es-MX"/>
        </w:rPr>
      </w:pPr>
    </w:p>
    <w:p w14:paraId="6B9CE580" w14:textId="18340D8C" w:rsidR="007A1EE8" w:rsidRDefault="007A1EE8" w:rsidP="007A1EE8">
      <w:pPr>
        <w:jc w:val="both"/>
        <w:rPr>
          <w:b/>
          <w:bCs/>
          <w:lang w:val="es-MX"/>
        </w:rPr>
      </w:pPr>
      <w:r w:rsidRPr="004F36C1">
        <w:rPr>
          <w:b/>
          <w:bCs/>
          <w:lang w:val="es-MX"/>
        </w:rPr>
        <w:t>Anexo 1</w:t>
      </w:r>
      <w:r>
        <w:rPr>
          <w:b/>
          <w:bCs/>
          <w:lang w:val="es-MX"/>
        </w:rPr>
        <w:t xml:space="preserve">. Combinación óptima de </w:t>
      </w:r>
      <w:proofErr w:type="spellStart"/>
      <w:r>
        <w:rPr>
          <w:b/>
          <w:bCs/>
          <w:lang w:val="es-MX"/>
        </w:rPr>
        <w:t>hiperparámetros</w:t>
      </w:r>
      <w:proofErr w:type="spellEnd"/>
      <w:r>
        <w:rPr>
          <w:b/>
          <w:bCs/>
          <w:lang w:val="es-MX"/>
        </w:rPr>
        <w:t xml:space="preserve"> para modelos SMOTE </w:t>
      </w:r>
      <w:proofErr w:type="spellStart"/>
      <w:r>
        <w:rPr>
          <w:b/>
          <w:bCs/>
          <w:lang w:val="es-MX"/>
        </w:rPr>
        <w:t>Tomek</w:t>
      </w:r>
      <w:proofErr w:type="spellEnd"/>
      <w:r>
        <w:rPr>
          <w:b/>
          <w:bCs/>
          <w:lang w:val="es-MX"/>
        </w:rPr>
        <w:t>-Links basados en árboles</w:t>
      </w:r>
    </w:p>
    <w:p w14:paraId="7D1D5EE0" w14:textId="77777777" w:rsidR="007A1EE8" w:rsidRDefault="007A1EE8" w:rsidP="007A1EE8">
      <w:pPr>
        <w:rPr>
          <w:b/>
          <w:bCs/>
          <w:lang w:val="es-MX"/>
        </w:rPr>
      </w:pPr>
    </w:p>
    <w:tbl>
      <w:tblPr>
        <w:tblStyle w:val="Tablaconcuadrcula"/>
        <w:tblW w:w="0" w:type="auto"/>
        <w:tblLook w:val="04A0" w:firstRow="1" w:lastRow="0" w:firstColumn="1" w:lastColumn="0" w:noHBand="0" w:noVBand="1"/>
      </w:tblPr>
      <w:tblGrid>
        <w:gridCol w:w="2123"/>
        <w:gridCol w:w="2123"/>
        <w:gridCol w:w="2124"/>
        <w:gridCol w:w="2124"/>
      </w:tblGrid>
      <w:tr w:rsidR="007A1EE8" w14:paraId="595E78A3" w14:textId="77777777" w:rsidTr="00AF12E9">
        <w:tc>
          <w:tcPr>
            <w:tcW w:w="2123" w:type="dxa"/>
          </w:tcPr>
          <w:p w14:paraId="6ACDAF7C" w14:textId="77777777" w:rsidR="007A1EE8" w:rsidRPr="003E1FCE" w:rsidRDefault="007A1EE8" w:rsidP="00AF12E9">
            <w:pPr>
              <w:jc w:val="center"/>
              <w:rPr>
                <w:b/>
                <w:bCs/>
                <w:lang w:val="es-MX"/>
              </w:rPr>
            </w:pPr>
            <w:r w:rsidRPr="003E1FCE">
              <w:rPr>
                <w:b/>
                <w:bCs/>
                <w:lang w:val="es-MX"/>
              </w:rPr>
              <w:t>Modelo</w:t>
            </w:r>
          </w:p>
        </w:tc>
        <w:tc>
          <w:tcPr>
            <w:tcW w:w="2123" w:type="dxa"/>
          </w:tcPr>
          <w:p w14:paraId="6FD2087A" w14:textId="77777777" w:rsidR="007A1EE8" w:rsidRPr="003E1FCE" w:rsidRDefault="007A1EE8" w:rsidP="00AF12E9">
            <w:pPr>
              <w:jc w:val="center"/>
              <w:rPr>
                <w:b/>
                <w:bCs/>
                <w:lang w:val="es-MX"/>
              </w:rPr>
            </w:pPr>
            <w:proofErr w:type="spellStart"/>
            <w:r w:rsidRPr="003E1FCE">
              <w:rPr>
                <w:b/>
                <w:bCs/>
                <w:lang w:val="es-MX"/>
              </w:rPr>
              <w:t>n_estimators</w:t>
            </w:r>
            <w:proofErr w:type="spellEnd"/>
          </w:p>
        </w:tc>
        <w:tc>
          <w:tcPr>
            <w:tcW w:w="2124" w:type="dxa"/>
          </w:tcPr>
          <w:p w14:paraId="679C27D4" w14:textId="77777777" w:rsidR="007A1EE8" w:rsidRPr="003E1FCE" w:rsidRDefault="007A1EE8" w:rsidP="00AF12E9">
            <w:pPr>
              <w:jc w:val="center"/>
              <w:rPr>
                <w:b/>
                <w:bCs/>
                <w:lang w:val="es-MX"/>
              </w:rPr>
            </w:pPr>
            <w:proofErr w:type="spellStart"/>
            <w:r w:rsidRPr="003E1FCE">
              <w:rPr>
                <w:b/>
                <w:bCs/>
                <w:lang w:val="es-MX"/>
              </w:rPr>
              <w:t>max_depth</w:t>
            </w:r>
            <w:proofErr w:type="spellEnd"/>
          </w:p>
        </w:tc>
        <w:tc>
          <w:tcPr>
            <w:tcW w:w="2124" w:type="dxa"/>
          </w:tcPr>
          <w:p w14:paraId="6CB0E56D" w14:textId="77777777" w:rsidR="007A1EE8" w:rsidRPr="003E1FCE" w:rsidRDefault="007A1EE8" w:rsidP="00AF12E9">
            <w:pPr>
              <w:jc w:val="center"/>
              <w:rPr>
                <w:b/>
                <w:bCs/>
                <w:lang w:val="es-MX"/>
              </w:rPr>
            </w:pPr>
            <w:proofErr w:type="spellStart"/>
            <w:r w:rsidRPr="003E1FCE">
              <w:rPr>
                <w:b/>
                <w:bCs/>
                <w:lang w:val="es-MX"/>
              </w:rPr>
              <w:t>max_features</w:t>
            </w:r>
            <w:proofErr w:type="spellEnd"/>
          </w:p>
        </w:tc>
      </w:tr>
      <w:tr w:rsidR="007A1EE8" w14:paraId="6B5645A1" w14:textId="77777777" w:rsidTr="00AF12E9">
        <w:tc>
          <w:tcPr>
            <w:tcW w:w="2123" w:type="dxa"/>
          </w:tcPr>
          <w:p w14:paraId="0FDF75DD" w14:textId="752086B4" w:rsidR="007A1EE8" w:rsidRDefault="00446CF8" w:rsidP="00AF12E9">
            <w:pPr>
              <w:rPr>
                <w:lang w:val="es-MX"/>
              </w:rPr>
            </w:pPr>
            <w:proofErr w:type="spellStart"/>
            <w:r>
              <w:rPr>
                <w:lang w:val="es-MX"/>
              </w:rPr>
              <w:t>Regression</w:t>
            </w:r>
            <w:proofErr w:type="spellEnd"/>
            <w:r>
              <w:rPr>
                <w:lang w:val="es-MX"/>
              </w:rPr>
              <w:t xml:space="preserve"> Forest</w:t>
            </w:r>
          </w:p>
        </w:tc>
        <w:tc>
          <w:tcPr>
            <w:tcW w:w="2123" w:type="dxa"/>
            <w:vAlign w:val="center"/>
          </w:tcPr>
          <w:p w14:paraId="0AB94880" w14:textId="1471EFC2" w:rsidR="007A1EE8" w:rsidRDefault="00446CF8" w:rsidP="00AF12E9">
            <w:pPr>
              <w:jc w:val="center"/>
              <w:rPr>
                <w:lang w:val="es-MX"/>
              </w:rPr>
            </w:pPr>
            <w:r>
              <w:rPr>
                <w:lang w:val="es-MX"/>
              </w:rPr>
              <w:t>500</w:t>
            </w:r>
          </w:p>
        </w:tc>
        <w:tc>
          <w:tcPr>
            <w:tcW w:w="2124" w:type="dxa"/>
            <w:vAlign w:val="center"/>
          </w:tcPr>
          <w:p w14:paraId="011F063C" w14:textId="0710BF4B" w:rsidR="007A1EE8" w:rsidRDefault="00446CF8" w:rsidP="00AF12E9">
            <w:pPr>
              <w:jc w:val="center"/>
              <w:rPr>
                <w:lang w:val="es-MX"/>
              </w:rPr>
            </w:pPr>
            <w:r>
              <w:rPr>
                <w:lang w:val="es-MX"/>
              </w:rPr>
              <w:t>20</w:t>
            </w:r>
          </w:p>
        </w:tc>
        <w:tc>
          <w:tcPr>
            <w:tcW w:w="2124" w:type="dxa"/>
            <w:vAlign w:val="center"/>
          </w:tcPr>
          <w:p w14:paraId="1E3ED3F6" w14:textId="3D8585A9" w:rsidR="007A1EE8" w:rsidRDefault="007A1EE8" w:rsidP="00AF12E9">
            <w:pPr>
              <w:jc w:val="center"/>
              <w:rPr>
                <w:lang w:val="es-MX"/>
              </w:rPr>
            </w:pPr>
            <w:r>
              <w:rPr>
                <w:lang w:val="es-MX"/>
              </w:rPr>
              <w:t>-</w:t>
            </w:r>
          </w:p>
        </w:tc>
      </w:tr>
      <w:tr w:rsidR="007A1EE8" w14:paraId="16ABE6AF" w14:textId="77777777" w:rsidTr="00AF12E9">
        <w:tc>
          <w:tcPr>
            <w:tcW w:w="2123" w:type="dxa"/>
          </w:tcPr>
          <w:p w14:paraId="208D92F0" w14:textId="29BF5269" w:rsidR="007A1EE8" w:rsidRDefault="007A1EE8" w:rsidP="00AF12E9">
            <w:pPr>
              <w:rPr>
                <w:lang w:val="es-MX"/>
              </w:rPr>
            </w:pPr>
            <w:r>
              <w:rPr>
                <w:lang w:val="es-MX"/>
              </w:rPr>
              <w:t xml:space="preserve">LGBM </w:t>
            </w:r>
            <w:proofErr w:type="spellStart"/>
            <w:r>
              <w:rPr>
                <w:lang w:val="es-MX"/>
              </w:rPr>
              <w:t>Classifier</w:t>
            </w:r>
            <w:proofErr w:type="spellEnd"/>
          </w:p>
        </w:tc>
        <w:tc>
          <w:tcPr>
            <w:tcW w:w="2123" w:type="dxa"/>
            <w:vAlign w:val="center"/>
          </w:tcPr>
          <w:p w14:paraId="724AC1EC" w14:textId="49B34C80" w:rsidR="007A1EE8" w:rsidRDefault="007A1EE8" w:rsidP="00AF12E9">
            <w:pPr>
              <w:jc w:val="center"/>
              <w:rPr>
                <w:lang w:val="es-MX"/>
              </w:rPr>
            </w:pPr>
            <w:r>
              <w:rPr>
                <w:lang w:val="es-MX"/>
              </w:rPr>
              <w:t>1000</w:t>
            </w:r>
          </w:p>
        </w:tc>
        <w:tc>
          <w:tcPr>
            <w:tcW w:w="2124" w:type="dxa"/>
            <w:vAlign w:val="center"/>
          </w:tcPr>
          <w:p w14:paraId="38FE788A" w14:textId="2BC9623C" w:rsidR="007A1EE8" w:rsidRDefault="007A1EE8" w:rsidP="00AF12E9">
            <w:pPr>
              <w:jc w:val="center"/>
              <w:rPr>
                <w:lang w:val="es-MX"/>
              </w:rPr>
            </w:pPr>
            <w:r>
              <w:rPr>
                <w:lang w:val="es-MX"/>
              </w:rPr>
              <w:t>2</w:t>
            </w:r>
          </w:p>
        </w:tc>
        <w:tc>
          <w:tcPr>
            <w:tcW w:w="2124" w:type="dxa"/>
            <w:vAlign w:val="center"/>
          </w:tcPr>
          <w:p w14:paraId="15631F13" w14:textId="7E8AB87E" w:rsidR="007A1EE8" w:rsidRDefault="007A1EE8" w:rsidP="00AF12E9">
            <w:pPr>
              <w:jc w:val="center"/>
              <w:rPr>
                <w:lang w:val="es-MX"/>
              </w:rPr>
            </w:pPr>
            <w:r>
              <w:rPr>
                <w:lang w:val="es-MX"/>
              </w:rPr>
              <w:t>-</w:t>
            </w:r>
          </w:p>
        </w:tc>
      </w:tr>
      <w:tr w:rsidR="007A1EE8" w14:paraId="4AF87615" w14:textId="77777777" w:rsidTr="00AF12E9">
        <w:tc>
          <w:tcPr>
            <w:tcW w:w="2123" w:type="dxa"/>
          </w:tcPr>
          <w:p w14:paraId="1846F0BD" w14:textId="77777777" w:rsidR="007A1EE8" w:rsidRDefault="007A1EE8" w:rsidP="00AF12E9">
            <w:pPr>
              <w:rPr>
                <w:lang w:val="es-MX"/>
              </w:rPr>
            </w:pPr>
            <w:proofErr w:type="spellStart"/>
            <w:r>
              <w:rPr>
                <w:lang w:val="es-MX"/>
              </w:rPr>
              <w:t>Gradient</w:t>
            </w:r>
            <w:proofErr w:type="spellEnd"/>
            <w:r>
              <w:rPr>
                <w:lang w:val="es-MX"/>
              </w:rPr>
              <w:t xml:space="preserve"> </w:t>
            </w:r>
            <w:proofErr w:type="spellStart"/>
            <w:r>
              <w:rPr>
                <w:lang w:val="es-MX"/>
              </w:rPr>
              <w:t>Boosting</w:t>
            </w:r>
            <w:proofErr w:type="spellEnd"/>
            <w:r>
              <w:rPr>
                <w:lang w:val="es-MX"/>
              </w:rPr>
              <w:t xml:space="preserve"> </w:t>
            </w:r>
            <w:proofErr w:type="spellStart"/>
            <w:r>
              <w:rPr>
                <w:lang w:val="es-MX"/>
              </w:rPr>
              <w:t>Trees</w:t>
            </w:r>
            <w:proofErr w:type="spellEnd"/>
          </w:p>
        </w:tc>
        <w:tc>
          <w:tcPr>
            <w:tcW w:w="2123" w:type="dxa"/>
            <w:vAlign w:val="center"/>
          </w:tcPr>
          <w:p w14:paraId="748E4F3C" w14:textId="0B9C92E4" w:rsidR="007A1EE8" w:rsidRDefault="007A1EE8" w:rsidP="00AF12E9">
            <w:pPr>
              <w:jc w:val="center"/>
              <w:rPr>
                <w:lang w:val="es-MX"/>
              </w:rPr>
            </w:pPr>
            <w:r>
              <w:rPr>
                <w:lang w:val="es-MX"/>
              </w:rPr>
              <w:t>1000</w:t>
            </w:r>
          </w:p>
        </w:tc>
        <w:tc>
          <w:tcPr>
            <w:tcW w:w="2124" w:type="dxa"/>
            <w:vAlign w:val="center"/>
          </w:tcPr>
          <w:p w14:paraId="1282A311" w14:textId="4013D2F8" w:rsidR="007A1EE8" w:rsidRDefault="007A1EE8" w:rsidP="00AF12E9">
            <w:pPr>
              <w:jc w:val="center"/>
              <w:rPr>
                <w:lang w:val="es-MX"/>
              </w:rPr>
            </w:pPr>
            <w:r>
              <w:rPr>
                <w:lang w:val="es-MX"/>
              </w:rPr>
              <w:t>2</w:t>
            </w:r>
          </w:p>
        </w:tc>
        <w:tc>
          <w:tcPr>
            <w:tcW w:w="2124" w:type="dxa"/>
            <w:vAlign w:val="center"/>
          </w:tcPr>
          <w:p w14:paraId="38B676CD" w14:textId="4CBEA3BA" w:rsidR="007A1EE8" w:rsidRDefault="007A1EE8" w:rsidP="00AF12E9">
            <w:pPr>
              <w:jc w:val="center"/>
              <w:rPr>
                <w:lang w:val="es-MX"/>
              </w:rPr>
            </w:pPr>
            <w:r>
              <w:rPr>
                <w:lang w:val="es-MX"/>
              </w:rPr>
              <w:t>20%</w:t>
            </w:r>
          </w:p>
        </w:tc>
      </w:tr>
      <w:tr w:rsidR="007A1EE8" w14:paraId="24F8CEDD" w14:textId="77777777" w:rsidTr="00AF12E9">
        <w:tc>
          <w:tcPr>
            <w:tcW w:w="2123" w:type="dxa"/>
          </w:tcPr>
          <w:p w14:paraId="38D6D4C7" w14:textId="77777777" w:rsidR="007A1EE8" w:rsidRDefault="007A1EE8" w:rsidP="00AF12E9">
            <w:pPr>
              <w:rPr>
                <w:lang w:val="es-MX"/>
              </w:rPr>
            </w:pPr>
            <w:proofErr w:type="spellStart"/>
            <w:r>
              <w:rPr>
                <w:lang w:val="es-MX"/>
              </w:rPr>
              <w:t>Random</w:t>
            </w:r>
            <w:proofErr w:type="spellEnd"/>
            <w:r>
              <w:rPr>
                <w:lang w:val="es-MX"/>
              </w:rPr>
              <w:t xml:space="preserve"> Forest</w:t>
            </w:r>
          </w:p>
        </w:tc>
        <w:tc>
          <w:tcPr>
            <w:tcW w:w="2123" w:type="dxa"/>
            <w:vAlign w:val="center"/>
          </w:tcPr>
          <w:p w14:paraId="24ADA545" w14:textId="775564EE" w:rsidR="007A1EE8" w:rsidRDefault="007A1EE8" w:rsidP="00AF12E9">
            <w:pPr>
              <w:jc w:val="center"/>
              <w:rPr>
                <w:lang w:val="es-MX"/>
              </w:rPr>
            </w:pPr>
            <w:r>
              <w:rPr>
                <w:lang w:val="es-MX"/>
              </w:rPr>
              <w:t>250</w:t>
            </w:r>
          </w:p>
        </w:tc>
        <w:tc>
          <w:tcPr>
            <w:tcW w:w="2124" w:type="dxa"/>
            <w:vAlign w:val="center"/>
          </w:tcPr>
          <w:p w14:paraId="34AA0CC7" w14:textId="45FC2E0B" w:rsidR="007A1EE8" w:rsidRDefault="007A1EE8" w:rsidP="00AF12E9">
            <w:pPr>
              <w:jc w:val="center"/>
              <w:rPr>
                <w:lang w:val="es-MX"/>
              </w:rPr>
            </w:pPr>
            <w:r>
              <w:rPr>
                <w:lang w:val="es-MX"/>
              </w:rPr>
              <w:t>30</w:t>
            </w:r>
          </w:p>
        </w:tc>
        <w:tc>
          <w:tcPr>
            <w:tcW w:w="2124" w:type="dxa"/>
            <w:vAlign w:val="center"/>
          </w:tcPr>
          <w:p w14:paraId="7AB8F76B" w14:textId="13CD2512" w:rsidR="007A1EE8" w:rsidRDefault="007A1EE8" w:rsidP="00AF12E9">
            <w:pPr>
              <w:jc w:val="center"/>
              <w:rPr>
                <w:lang w:val="es-MX"/>
              </w:rPr>
            </w:pPr>
            <w:r>
              <w:rPr>
                <w:lang w:val="es-MX"/>
              </w:rPr>
              <w:t>40%</w:t>
            </w:r>
          </w:p>
        </w:tc>
      </w:tr>
      <w:tr w:rsidR="007A1EE8" w14:paraId="36B3F6EB" w14:textId="77777777" w:rsidTr="00AF12E9">
        <w:tc>
          <w:tcPr>
            <w:tcW w:w="8494" w:type="dxa"/>
            <w:gridSpan w:val="4"/>
          </w:tcPr>
          <w:p w14:paraId="7824CC06" w14:textId="77777777" w:rsidR="007A1EE8" w:rsidRDefault="007A1EE8" w:rsidP="00AF12E9">
            <w:pPr>
              <w:rPr>
                <w:lang w:val="es-MX"/>
              </w:rPr>
            </w:pPr>
            <w:r>
              <w:rPr>
                <w:lang w:val="es-MX"/>
              </w:rPr>
              <w:t>Fuente: elaboración propia</w:t>
            </w:r>
          </w:p>
        </w:tc>
      </w:tr>
    </w:tbl>
    <w:p w14:paraId="31146F36" w14:textId="77777777" w:rsidR="007A1EE8" w:rsidRDefault="007A1EE8" w:rsidP="007A1EE8">
      <w:pPr>
        <w:rPr>
          <w:b/>
          <w:bCs/>
          <w:lang w:val="es-MX"/>
        </w:rPr>
      </w:pPr>
    </w:p>
    <w:p w14:paraId="77FB3C49" w14:textId="77777777" w:rsidR="007A1EE8" w:rsidRDefault="007A1EE8" w:rsidP="007A1EE8">
      <w:pPr>
        <w:rPr>
          <w:b/>
          <w:bCs/>
          <w:lang w:val="es-MX"/>
        </w:rPr>
      </w:pPr>
    </w:p>
    <w:p w14:paraId="7C44BC45" w14:textId="484E3281" w:rsidR="007A1EE8" w:rsidRDefault="007A1EE8" w:rsidP="00931188">
      <w:pPr>
        <w:jc w:val="both"/>
        <w:rPr>
          <w:b/>
          <w:bCs/>
          <w:lang w:val="es-MX"/>
        </w:rPr>
      </w:pPr>
      <w:r>
        <w:rPr>
          <w:b/>
          <w:bCs/>
          <w:lang w:val="es-MX"/>
        </w:rPr>
        <w:t xml:space="preserve">Anexo 2. Combinación óptima de </w:t>
      </w:r>
      <w:proofErr w:type="spellStart"/>
      <w:r>
        <w:rPr>
          <w:b/>
          <w:bCs/>
          <w:lang w:val="es-MX"/>
        </w:rPr>
        <w:t>hiperparámetros</w:t>
      </w:r>
      <w:proofErr w:type="spellEnd"/>
      <w:r>
        <w:rPr>
          <w:b/>
          <w:bCs/>
          <w:lang w:val="es-MX"/>
        </w:rPr>
        <w:t xml:space="preserve"> para modelos SMOTE </w:t>
      </w:r>
      <w:proofErr w:type="spellStart"/>
      <w:r w:rsidR="00931188">
        <w:rPr>
          <w:b/>
          <w:bCs/>
          <w:lang w:val="es-MX"/>
        </w:rPr>
        <w:t>Tomek</w:t>
      </w:r>
      <w:proofErr w:type="spellEnd"/>
      <w:r w:rsidR="00931188">
        <w:rPr>
          <w:b/>
          <w:bCs/>
          <w:lang w:val="es-MX"/>
        </w:rPr>
        <w:t xml:space="preserve">-Links </w:t>
      </w:r>
      <w:r>
        <w:rPr>
          <w:b/>
          <w:bCs/>
          <w:lang w:val="es-MX"/>
        </w:rPr>
        <w:t>de regularización</w:t>
      </w:r>
    </w:p>
    <w:tbl>
      <w:tblPr>
        <w:tblStyle w:val="Tablaconcuadrcula"/>
        <w:tblW w:w="0" w:type="auto"/>
        <w:tblLook w:val="04A0" w:firstRow="1" w:lastRow="0" w:firstColumn="1" w:lastColumn="0" w:noHBand="0" w:noVBand="1"/>
      </w:tblPr>
      <w:tblGrid>
        <w:gridCol w:w="2122"/>
        <w:gridCol w:w="6372"/>
      </w:tblGrid>
      <w:tr w:rsidR="007A1EE8" w14:paraId="09EFDBD6" w14:textId="77777777" w:rsidTr="00AF12E9">
        <w:tc>
          <w:tcPr>
            <w:tcW w:w="2122" w:type="dxa"/>
          </w:tcPr>
          <w:p w14:paraId="73F797BA" w14:textId="77777777" w:rsidR="007A1EE8" w:rsidRPr="003E1FCE" w:rsidRDefault="007A1EE8" w:rsidP="00AF12E9">
            <w:pPr>
              <w:jc w:val="center"/>
              <w:rPr>
                <w:b/>
                <w:bCs/>
                <w:lang w:val="es-MX"/>
              </w:rPr>
            </w:pPr>
            <w:r w:rsidRPr="003E1FCE">
              <w:rPr>
                <w:b/>
                <w:bCs/>
                <w:lang w:val="es-MX"/>
              </w:rPr>
              <w:t>Modelo</w:t>
            </w:r>
          </w:p>
        </w:tc>
        <w:tc>
          <w:tcPr>
            <w:tcW w:w="6372" w:type="dxa"/>
          </w:tcPr>
          <w:p w14:paraId="7C84B3BA" w14:textId="77777777" w:rsidR="007A1EE8" w:rsidRPr="003E1FCE" w:rsidRDefault="007A1EE8" w:rsidP="00AF12E9">
            <w:pPr>
              <w:jc w:val="center"/>
              <w:rPr>
                <w:b/>
                <w:bCs/>
                <w:lang w:val="es-MX"/>
              </w:rPr>
            </w:pPr>
            <w:r w:rsidRPr="003E1FCE">
              <w:rPr>
                <w:b/>
                <w:bCs/>
                <w:lang w:val="es-MX"/>
              </w:rPr>
              <w:t>Cs (Fuerza de la regularización)</w:t>
            </w:r>
          </w:p>
        </w:tc>
      </w:tr>
      <w:tr w:rsidR="007A1EE8" w14:paraId="7E1A19C0" w14:textId="77777777" w:rsidTr="00AF12E9">
        <w:tc>
          <w:tcPr>
            <w:tcW w:w="2122" w:type="dxa"/>
          </w:tcPr>
          <w:p w14:paraId="51D15E8F" w14:textId="77777777" w:rsidR="007A1EE8" w:rsidRDefault="007A1EE8" w:rsidP="00AF12E9">
            <w:pPr>
              <w:jc w:val="both"/>
              <w:rPr>
                <w:lang w:val="es-MX"/>
              </w:rPr>
            </w:pPr>
            <w:r>
              <w:rPr>
                <w:lang w:val="es-MX"/>
              </w:rPr>
              <w:t>Lasso</w:t>
            </w:r>
          </w:p>
        </w:tc>
        <w:tc>
          <w:tcPr>
            <w:tcW w:w="6372" w:type="dxa"/>
          </w:tcPr>
          <w:p w14:paraId="6825682B" w14:textId="466578C4" w:rsidR="007A1EE8" w:rsidRDefault="007A1EE8" w:rsidP="00AF12E9">
            <w:pPr>
              <w:jc w:val="center"/>
              <w:rPr>
                <w:lang w:val="es-MX"/>
              </w:rPr>
            </w:pPr>
            <w:r>
              <w:rPr>
                <w:lang w:val="es-MX"/>
              </w:rPr>
              <w:t>100</w:t>
            </w:r>
          </w:p>
        </w:tc>
      </w:tr>
      <w:tr w:rsidR="007A1EE8" w14:paraId="5335DDAD" w14:textId="77777777" w:rsidTr="00AF12E9">
        <w:tc>
          <w:tcPr>
            <w:tcW w:w="2122" w:type="dxa"/>
          </w:tcPr>
          <w:p w14:paraId="4A5ADCAD" w14:textId="77777777" w:rsidR="007A1EE8" w:rsidRDefault="007A1EE8" w:rsidP="00AF12E9">
            <w:pPr>
              <w:jc w:val="both"/>
              <w:rPr>
                <w:lang w:val="es-MX"/>
              </w:rPr>
            </w:pPr>
            <w:r>
              <w:rPr>
                <w:lang w:val="es-MX"/>
              </w:rPr>
              <w:t>Ridge</w:t>
            </w:r>
          </w:p>
        </w:tc>
        <w:tc>
          <w:tcPr>
            <w:tcW w:w="6372" w:type="dxa"/>
          </w:tcPr>
          <w:p w14:paraId="1AD0B17E" w14:textId="3DD6BEE9" w:rsidR="007A1EE8" w:rsidRDefault="007A1EE8" w:rsidP="00AF12E9">
            <w:pPr>
              <w:jc w:val="center"/>
              <w:rPr>
                <w:lang w:val="es-MX"/>
              </w:rPr>
            </w:pPr>
            <w:r>
              <w:rPr>
                <w:lang w:val="es-MX"/>
              </w:rPr>
              <w:t>100</w:t>
            </w:r>
          </w:p>
        </w:tc>
      </w:tr>
      <w:tr w:rsidR="007A1EE8" w14:paraId="408D8A7B" w14:textId="77777777" w:rsidTr="00AF12E9">
        <w:tc>
          <w:tcPr>
            <w:tcW w:w="2122" w:type="dxa"/>
          </w:tcPr>
          <w:p w14:paraId="54862ACF" w14:textId="77777777" w:rsidR="007A1EE8" w:rsidRDefault="007A1EE8" w:rsidP="00AF12E9">
            <w:pPr>
              <w:jc w:val="both"/>
              <w:rPr>
                <w:lang w:val="es-MX"/>
              </w:rPr>
            </w:pPr>
            <w:proofErr w:type="spellStart"/>
            <w:r>
              <w:rPr>
                <w:lang w:val="es-MX"/>
              </w:rPr>
              <w:t>Elastic</w:t>
            </w:r>
            <w:proofErr w:type="spellEnd"/>
            <w:r>
              <w:rPr>
                <w:lang w:val="es-MX"/>
              </w:rPr>
              <w:t xml:space="preserve"> Net</w:t>
            </w:r>
          </w:p>
        </w:tc>
        <w:tc>
          <w:tcPr>
            <w:tcW w:w="6372" w:type="dxa"/>
          </w:tcPr>
          <w:p w14:paraId="3A2535CB" w14:textId="7266C3F6" w:rsidR="007A1EE8" w:rsidRDefault="007A1EE8" w:rsidP="00AF12E9">
            <w:pPr>
              <w:jc w:val="center"/>
              <w:rPr>
                <w:lang w:val="es-MX"/>
              </w:rPr>
            </w:pPr>
            <w:r>
              <w:rPr>
                <w:lang w:val="es-MX"/>
              </w:rPr>
              <w:t>100</w:t>
            </w:r>
          </w:p>
        </w:tc>
      </w:tr>
      <w:tr w:rsidR="007A1EE8" w14:paraId="3F8778F6" w14:textId="77777777" w:rsidTr="00AF12E9">
        <w:tc>
          <w:tcPr>
            <w:tcW w:w="8494" w:type="dxa"/>
            <w:gridSpan w:val="2"/>
          </w:tcPr>
          <w:p w14:paraId="11067371" w14:textId="77777777" w:rsidR="007A1EE8" w:rsidRDefault="007A1EE8" w:rsidP="00AF12E9">
            <w:pPr>
              <w:rPr>
                <w:lang w:val="es-MX"/>
              </w:rPr>
            </w:pPr>
            <w:r>
              <w:rPr>
                <w:lang w:val="es-MX"/>
              </w:rPr>
              <w:t>Fuente: elaboración propia</w:t>
            </w:r>
          </w:p>
        </w:tc>
      </w:tr>
    </w:tbl>
    <w:p w14:paraId="4B385713" w14:textId="77777777" w:rsidR="007A1EE8" w:rsidRPr="004F36C1" w:rsidRDefault="007A1EE8" w:rsidP="007A1EE8">
      <w:pPr>
        <w:rPr>
          <w:b/>
          <w:bCs/>
          <w:lang w:val="es-MX"/>
        </w:rPr>
      </w:pPr>
    </w:p>
    <w:p w14:paraId="61CBA683" w14:textId="77777777" w:rsidR="007A1EE8" w:rsidRDefault="007A1EE8">
      <w:pPr>
        <w:rPr>
          <w:lang w:val="es-MX"/>
        </w:rPr>
      </w:pPr>
    </w:p>
    <w:p w14:paraId="0745C192" w14:textId="77777777" w:rsidR="00C9585F" w:rsidRPr="00BF3DB3" w:rsidRDefault="00C9585F">
      <w:pPr>
        <w:rPr>
          <w:lang w:val="es-MX"/>
        </w:rPr>
      </w:pPr>
    </w:p>
    <w:sectPr w:rsidR="00C9585F" w:rsidRPr="00BF3DB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0846AD"/>
    <w:multiLevelType w:val="hybridMultilevel"/>
    <w:tmpl w:val="8EEA2678"/>
    <w:lvl w:ilvl="0" w:tplc="FE188B08">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492E3B5A"/>
    <w:multiLevelType w:val="hybridMultilevel"/>
    <w:tmpl w:val="CCD804F8"/>
    <w:lvl w:ilvl="0" w:tplc="FE188B08">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880626693">
    <w:abstractNumId w:val="0"/>
  </w:num>
  <w:num w:numId="2" w16cid:durableId="21261972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4EB"/>
    <w:rsid w:val="000140F9"/>
    <w:rsid w:val="0005396C"/>
    <w:rsid w:val="00061447"/>
    <w:rsid w:val="00132507"/>
    <w:rsid w:val="001B3771"/>
    <w:rsid w:val="001C2D17"/>
    <w:rsid w:val="001C46A7"/>
    <w:rsid w:val="001D474F"/>
    <w:rsid w:val="002025BC"/>
    <w:rsid w:val="0024173F"/>
    <w:rsid w:val="00246996"/>
    <w:rsid w:val="0026628F"/>
    <w:rsid w:val="002D0C60"/>
    <w:rsid w:val="00446CF8"/>
    <w:rsid w:val="004C1810"/>
    <w:rsid w:val="004F7EBF"/>
    <w:rsid w:val="007A1EE8"/>
    <w:rsid w:val="008B34EB"/>
    <w:rsid w:val="00931188"/>
    <w:rsid w:val="00BC115D"/>
    <w:rsid w:val="00BF3DB3"/>
    <w:rsid w:val="00C93474"/>
    <w:rsid w:val="00C9585F"/>
    <w:rsid w:val="00CE6789"/>
    <w:rsid w:val="00D341D7"/>
    <w:rsid w:val="00DA4E90"/>
    <w:rsid w:val="00E96EC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C0337"/>
  <w15:chartTrackingRefBased/>
  <w15:docId w15:val="{DDC0F3EB-CC05-4E8D-9FC8-9F0C802DF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DB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F3DB3"/>
    <w:pPr>
      <w:ind w:left="720"/>
      <w:contextualSpacing/>
    </w:pPr>
  </w:style>
  <w:style w:type="table" w:styleId="Tablaconcuadrcula">
    <w:name w:val="Table Grid"/>
    <w:basedOn w:val="Tablanormal"/>
    <w:uiPriority w:val="39"/>
    <w:rsid w:val="00BF3D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BF3DB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58729">
      <w:bodyDiv w:val="1"/>
      <w:marLeft w:val="0"/>
      <w:marRight w:val="0"/>
      <w:marTop w:val="0"/>
      <w:marBottom w:val="0"/>
      <w:divBdr>
        <w:top w:val="none" w:sz="0" w:space="0" w:color="auto"/>
        <w:left w:val="none" w:sz="0" w:space="0" w:color="auto"/>
        <w:bottom w:val="none" w:sz="0" w:space="0" w:color="auto"/>
        <w:right w:val="none" w:sz="0" w:space="0" w:color="auto"/>
      </w:divBdr>
    </w:div>
    <w:div w:id="208422540">
      <w:bodyDiv w:val="1"/>
      <w:marLeft w:val="0"/>
      <w:marRight w:val="0"/>
      <w:marTop w:val="0"/>
      <w:marBottom w:val="0"/>
      <w:divBdr>
        <w:top w:val="none" w:sz="0" w:space="0" w:color="auto"/>
        <w:left w:val="none" w:sz="0" w:space="0" w:color="auto"/>
        <w:bottom w:val="none" w:sz="0" w:space="0" w:color="auto"/>
        <w:right w:val="none" w:sz="0" w:space="0" w:color="auto"/>
      </w:divBdr>
    </w:div>
    <w:div w:id="1275668964">
      <w:bodyDiv w:val="1"/>
      <w:marLeft w:val="0"/>
      <w:marRight w:val="0"/>
      <w:marTop w:val="0"/>
      <w:marBottom w:val="0"/>
      <w:divBdr>
        <w:top w:val="none" w:sz="0" w:space="0" w:color="auto"/>
        <w:left w:val="none" w:sz="0" w:space="0" w:color="auto"/>
        <w:bottom w:val="none" w:sz="0" w:space="0" w:color="auto"/>
        <w:right w:val="none" w:sz="0" w:space="0" w:color="auto"/>
      </w:divBdr>
    </w:div>
    <w:div w:id="1671178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857</TotalTime>
  <Pages>10</Pages>
  <Words>2303</Words>
  <Characters>13271</Characters>
  <Application>Microsoft Office Word</Application>
  <DocSecurity>0</DocSecurity>
  <Lines>530</Lines>
  <Paragraphs>420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Josué Daniel Caldas Velásquez</dc:creator>
  <cp:keywords/>
  <dc:description/>
  <cp:lastModifiedBy>Josué Daniel Caldas Velásquez</cp:lastModifiedBy>
  <cp:revision>8</cp:revision>
  <dcterms:created xsi:type="dcterms:W3CDTF">2024-01-03T22:52:00Z</dcterms:created>
  <dcterms:modified xsi:type="dcterms:W3CDTF">2024-02-07T21:37:00Z</dcterms:modified>
</cp:coreProperties>
</file>