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44" w:rsidRPr="00AF2F2B" w:rsidRDefault="00860C44" w:rsidP="00860C44">
      <w:pPr>
        <w:rPr>
          <w:highlight w:val="red"/>
        </w:rPr>
      </w:pPr>
      <w:r w:rsidRPr="00AF2F2B">
        <w:rPr>
          <w:highlight w:val="red"/>
        </w:rPr>
        <w:t>**************************************************************</w:t>
      </w:r>
    </w:p>
    <w:p w:rsidR="00860C44" w:rsidRPr="00AF2F2B" w:rsidRDefault="00860C44" w:rsidP="00860C44">
      <w:pPr>
        <w:rPr>
          <w:highlight w:val="red"/>
        </w:rPr>
      </w:pPr>
      <w:r w:rsidRPr="00AF2F2B">
        <w:rPr>
          <w:highlight w:val="red"/>
        </w:rPr>
        <w:t>**************RIGHT CLICK TO OPEN IN NEW TAB********************</w:t>
      </w:r>
    </w:p>
    <w:p w:rsidR="00860C44" w:rsidRPr="00AF2F2B" w:rsidRDefault="00860C44" w:rsidP="00860C44">
      <w:pPr>
        <w:rPr>
          <w:highlight w:val="red"/>
        </w:rPr>
      </w:pPr>
      <w:r w:rsidRPr="00AF2F2B">
        <w:rPr>
          <w:highlight w:val="red"/>
        </w:rPr>
        <w:t>**************RIGHT CLICK TO OPEN IN NEW TAB********************</w:t>
      </w:r>
    </w:p>
    <w:p w:rsidR="00860C44" w:rsidRDefault="00860C44" w:rsidP="00860C44">
      <w:r w:rsidRPr="00AF2F2B">
        <w:rPr>
          <w:highlight w:val="red"/>
        </w:rPr>
        <w:t>***************************************************************</w:t>
      </w:r>
    </w:p>
    <w:p w:rsidR="00860C44" w:rsidRDefault="00860C44" w:rsidP="00860C44"/>
    <w:p w:rsidR="004109F9" w:rsidRPr="00E4130F" w:rsidRDefault="00E4130F" w:rsidP="00860C44">
      <w:pPr>
        <w:rPr>
          <w:sz w:val="52"/>
          <w:szCs w:val="52"/>
        </w:rPr>
      </w:pPr>
      <w:hyperlink r:id="rId4" w:history="1">
        <w:r w:rsidR="00860C44" w:rsidRPr="00E4130F">
          <w:rPr>
            <w:rStyle w:val="Hyperlink"/>
            <w:sz w:val="52"/>
            <w:szCs w:val="52"/>
          </w:rPr>
          <w:t>MEF Technical Specifications</w:t>
        </w:r>
      </w:hyperlink>
      <w:r w:rsidR="00860C44" w:rsidRPr="00E4130F">
        <w:rPr>
          <w:sz w:val="52"/>
          <w:szCs w:val="52"/>
        </w:rPr>
        <w:tab/>
      </w:r>
      <w:r w:rsidR="00860C44" w:rsidRPr="00E4130F">
        <w:rPr>
          <w:sz w:val="52"/>
          <w:szCs w:val="52"/>
        </w:rPr>
        <w:tab/>
      </w:r>
      <w:hyperlink r:id="rId5" w:history="1">
        <w:r w:rsidR="00860C44" w:rsidRPr="00E4130F">
          <w:rPr>
            <w:rStyle w:val="Hyperlink"/>
            <w:sz w:val="52"/>
            <w:szCs w:val="52"/>
          </w:rPr>
          <w:t>MEF WIKI</w:t>
        </w:r>
      </w:hyperlink>
    </w:p>
    <w:p w:rsidR="00860C44" w:rsidRDefault="00AF2F2B" w:rsidP="00860C44">
      <w:pPr>
        <w:rPr>
          <w:sz w:val="48"/>
          <w:szCs w:val="48"/>
        </w:rPr>
      </w:pPr>
      <w:hyperlink r:id="rId6" w:history="1">
        <w:r w:rsidRPr="00AF2F2B">
          <w:rPr>
            <w:rStyle w:val="Hyperlink"/>
            <w:sz w:val="48"/>
            <w:szCs w:val="48"/>
          </w:rPr>
          <w:t>BGP Communities - 7922</w:t>
        </w:r>
      </w:hyperlink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hyperlink r:id="rId7" w:anchor="Quadrature_phase-shift_keying_.28QPSK.29" w:history="1">
        <w:r w:rsidRPr="00AF2F2B">
          <w:rPr>
            <w:rStyle w:val="Hyperlink"/>
            <w:sz w:val="48"/>
            <w:szCs w:val="48"/>
          </w:rPr>
          <w:t>Phase-shift keying</w:t>
        </w:r>
      </w:hyperlink>
    </w:p>
    <w:p w:rsidR="00AF2F2B" w:rsidRDefault="00E230D6" w:rsidP="00860C44">
      <w:pPr>
        <w:rPr>
          <w:sz w:val="48"/>
          <w:szCs w:val="48"/>
        </w:rPr>
      </w:pPr>
      <w:hyperlink r:id="rId8" w:history="1">
        <w:r w:rsidRPr="00E230D6">
          <w:rPr>
            <w:rStyle w:val="Hyperlink"/>
            <w:sz w:val="48"/>
            <w:szCs w:val="48"/>
          </w:rPr>
          <w:t>J - Tech Docs</w:t>
        </w:r>
      </w:hyperlink>
      <w:r>
        <w:rPr>
          <w:sz w:val="48"/>
          <w:szCs w:val="48"/>
        </w:rPr>
        <w:tab/>
      </w:r>
      <w:hyperlink r:id="rId9" w:history="1">
        <w:r>
          <w:rPr>
            <w:rStyle w:val="Hyperlink"/>
            <w:sz w:val="48"/>
            <w:szCs w:val="48"/>
          </w:rPr>
          <w:t>Configuring Routing Policy</w:t>
        </w:r>
      </w:hyperlink>
    </w:p>
    <w:p w:rsidR="00E230D6" w:rsidRDefault="00E230D6" w:rsidP="00860C44">
      <w:pPr>
        <w:rPr>
          <w:sz w:val="48"/>
          <w:szCs w:val="48"/>
        </w:rPr>
      </w:pPr>
      <w:hyperlink r:id="rId10" w:history="1">
        <w:r>
          <w:rPr>
            <w:rStyle w:val="Hyperlink"/>
            <w:sz w:val="48"/>
            <w:szCs w:val="48"/>
          </w:rPr>
          <w:t xml:space="preserve">MPLS L2VPN - </w:t>
        </w:r>
        <w:proofErr w:type="spellStart"/>
        <w:r>
          <w:rPr>
            <w:rStyle w:val="Hyperlink"/>
            <w:sz w:val="48"/>
            <w:szCs w:val="48"/>
          </w:rPr>
          <w:t>CiscoPDF</w:t>
        </w:r>
        <w:proofErr w:type="spellEnd"/>
      </w:hyperlink>
      <w:r>
        <w:rPr>
          <w:sz w:val="48"/>
          <w:szCs w:val="48"/>
        </w:rPr>
        <w:tab/>
      </w:r>
      <w:hyperlink r:id="rId11" w:history="1">
        <w:r w:rsidR="00BE413A">
          <w:rPr>
            <w:rStyle w:val="Hyperlink"/>
            <w:sz w:val="48"/>
            <w:szCs w:val="48"/>
          </w:rPr>
          <w:t>J - Prods/</w:t>
        </w:r>
        <w:proofErr w:type="spellStart"/>
        <w:r w:rsidR="00BE413A">
          <w:rPr>
            <w:rStyle w:val="Hyperlink"/>
            <w:sz w:val="48"/>
            <w:szCs w:val="48"/>
          </w:rPr>
          <w:t>Svcs</w:t>
        </w:r>
        <w:proofErr w:type="spellEnd"/>
      </w:hyperlink>
    </w:p>
    <w:p w:rsidR="0091578F" w:rsidRDefault="0091578F" w:rsidP="00860C44">
      <w:pPr>
        <w:rPr>
          <w:sz w:val="48"/>
          <w:szCs w:val="48"/>
        </w:rPr>
      </w:pPr>
      <w:hyperlink r:id="rId12" w:history="1">
        <w:r w:rsidR="008A59F6">
          <w:rPr>
            <w:rStyle w:val="Hyperlink"/>
            <w:sz w:val="48"/>
            <w:szCs w:val="48"/>
          </w:rPr>
          <w:t>JPDF- ROUTING THE IP</w:t>
        </w:r>
      </w:hyperlink>
      <w:r w:rsidR="008A59F6">
        <w:rPr>
          <w:sz w:val="48"/>
          <w:szCs w:val="48"/>
        </w:rPr>
        <w:tab/>
      </w:r>
      <w:hyperlink r:id="rId13" w:history="1">
        <w:r w:rsidR="008A59F6">
          <w:rPr>
            <w:rStyle w:val="Hyperlink"/>
            <w:sz w:val="48"/>
            <w:szCs w:val="48"/>
          </w:rPr>
          <w:t>QAM</w:t>
        </w:r>
      </w:hyperlink>
      <w:bookmarkStart w:id="0" w:name="_GoBack"/>
      <w:bookmarkEnd w:id="0"/>
    </w:p>
    <w:p w:rsidR="00AF2F2B" w:rsidRPr="00AF2F2B" w:rsidRDefault="00AF2F2B" w:rsidP="00860C44">
      <w:pPr>
        <w:rPr>
          <w:sz w:val="48"/>
          <w:szCs w:val="48"/>
        </w:rPr>
      </w:pPr>
    </w:p>
    <w:sectPr w:rsidR="00AF2F2B" w:rsidRPr="00AF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9D"/>
    <w:rsid w:val="003F779D"/>
    <w:rsid w:val="00643A3E"/>
    <w:rsid w:val="00860C44"/>
    <w:rsid w:val="008A59F6"/>
    <w:rsid w:val="0091578F"/>
    <w:rsid w:val="00AF2F2B"/>
    <w:rsid w:val="00BE413A"/>
    <w:rsid w:val="00E230D6"/>
    <w:rsid w:val="00E4130F"/>
    <w:rsid w:val="00E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3879"/>
  <w15:chartTrackingRefBased/>
  <w15:docId w15:val="{20DA3C32-0A92-46A5-B365-EC19E98D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iper.net/documentation/en_US/release-independent/nce/information-products/pathway-pages/nce/nce0105-routing-policy-isp-configuring.pdf" TargetMode="External"/><Relationship Id="rId13" Type="http://schemas.openxmlformats.org/officeDocument/2006/relationships/hyperlink" Target="TechResources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hase-shift_keying" TargetMode="External"/><Relationship Id="rId12" Type="http://schemas.openxmlformats.org/officeDocument/2006/relationships/hyperlink" Target="https://forums.juniper.net/jnet/attachments/jnet/Day1Books/383/1/DO_Routing_the_IP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estep.net/communities/as7922/" TargetMode="External"/><Relationship Id="rId11" Type="http://schemas.openxmlformats.org/officeDocument/2006/relationships/hyperlink" Target="https://www.juniper.net/us/en/products-services/" TargetMode="External"/><Relationship Id="rId5" Type="http://schemas.openxmlformats.org/officeDocument/2006/relationships/hyperlink" Target="https://wiki.mef.net/display/CES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src.org/workshops/2015/apricot2015/raw-attachment/wiki/Track3MPLS/10_Deploying%20MPLS%20L2VPN.pdf" TargetMode="External"/><Relationship Id="rId4" Type="http://schemas.openxmlformats.org/officeDocument/2006/relationships/hyperlink" Target="https://www.mef.net/resources/technical-specifications" TargetMode="External"/><Relationship Id="rId9" Type="http://schemas.openxmlformats.org/officeDocument/2006/relationships/hyperlink" Target="https://www.juniper.net/documentation/en_US/release-independent/nce/information-products/pathway-pages/nce/nce0105-routing-policy-isp-configuring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James</dc:creator>
  <cp:keywords/>
  <dc:description/>
  <cp:lastModifiedBy>Hardy, James</cp:lastModifiedBy>
  <cp:revision>8</cp:revision>
  <cp:lastPrinted>2018-01-06T16:48:00Z</cp:lastPrinted>
  <dcterms:created xsi:type="dcterms:W3CDTF">2018-01-06T15:48:00Z</dcterms:created>
  <dcterms:modified xsi:type="dcterms:W3CDTF">2018-01-06T16:58:00Z</dcterms:modified>
</cp:coreProperties>
</file>