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0"/>
        <w:rPr/>
      </w:pPr>
      <w:r>
        <w:rPr/>
        <w:t>Záródolgozat megvalósítása felhasználó központú módszerrel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</w:rPr>
        <w:t>A tervezés után áttérünk a program megvalósításra.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5.a. Szoftver funkciók és szolgáltatások (munkafolyamatok) rendszerezése</w:t>
      </w:r>
    </w:p>
    <w:p>
      <w:pPr>
        <w:pStyle w:val="Normal"/>
        <w:rPr/>
      </w:pPr>
      <w:r>
        <w:rPr/>
        <w:t>&lt;</w:t>
      </w:r>
      <w:r>
        <w:rPr>
          <w:rFonts w:cs="Times New Roman" w:ascii="Times New Roman" w:hAnsi="Times New Roman"/>
          <w:i/>
        </w:rPr>
        <w:t>Rendszerezze az egyes alkalmazások főbb funkcióit, kezdje a legegyszerűbben megvalósítható funkcióktól és haladjanak az összetettebb funkciók felé&gt;</w:t>
      </w:r>
    </w:p>
    <w:p>
      <w:pPr>
        <w:pStyle w:val="Normal"/>
        <w:rPr/>
      </w:pPr>
      <w:r>
        <w:rPr/>
        <w:t xml:space="preserve">A </w:t>
      </w:r>
      <w:r>
        <w:rPr/>
        <w:t xml:space="preserve">MongoDB, React, NodeJS., ElectronJS. </w:t>
      </w:r>
      <w:r>
        <w:rPr/>
        <w:t xml:space="preserve">web alkalmazásban </w:t>
      </w:r>
    </w:p>
    <w:p>
      <w:pPr>
        <w:pStyle w:val="ListParagraph"/>
        <w:numPr>
          <w:ilvl w:val="0"/>
          <w:numId w:val="1"/>
        </w:numPr>
        <w:rPr/>
      </w:pPr>
      <w:r>
        <w:rPr/>
        <w:t>Regisztráció / Bejelentkezés (felhasználónév, email + jelszó)</w:t>
      </w:r>
    </w:p>
    <w:p>
      <w:pPr>
        <w:pStyle w:val="ListParagraph"/>
        <w:numPr>
          <w:ilvl w:val="0"/>
          <w:numId w:val="1"/>
        </w:numPr>
        <w:rPr/>
      </w:pPr>
      <w:r>
        <w:rPr/>
        <w:t>Közös lista létrehozása</w:t>
      </w:r>
    </w:p>
    <w:p>
      <w:pPr>
        <w:pStyle w:val="ListParagraph"/>
        <w:numPr>
          <w:ilvl w:val="0"/>
          <w:numId w:val="1"/>
        </w:numPr>
        <w:rPr/>
      </w:pPr>
      <w:r>
        <w:rPr/>
        <w:t>Valós idejű frissítés</w:t>
      </w:r>
    </w:p>
    <w:p>
      <w:pPr>
        <w:pStyle w:val="Normal"/>
        <w:rPr/>
      </w:pPr>
      <w:r>
        <w:rPr/>
        <w:t xml:space="preserve">A </w:t>
      </w:r>
      <w:r>
        <w:rPr/>
        <w:t>React Native</w:t>
      </w:r>
      <w:r>
        <w:rPr/>
        <w:t xml:space="preserve"> mobil alkalmazásban</w:t>
      </w:r>
    </w:p>
    <w:p>
      <w:pPr>
        <w:pStyle w:val="ListParagraph"/>
        <w:numPr>
          <w:ilvl w:val="0"/>
          <w:numId w:val="2"/>
        </w:numPr>
        <w:rPr/>
      </w:pPr>
      <w:r>
        <w:rPr/>
        <w:t>Regisztráció / Bejelentkezés (felhasználónév, email + jelszó)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Közös lista </w:t>
      </w:r>
      <w:r>
        <w:rPr/>
        <w:t>kezelése</w:t>
      </w:r>
    </w:p>
    <w:p>
      <w:pPr>
        <w:pStyle w:val="ListParagraph"/>
        <w:numPr>
          <w:ilvl w:val="0"/>
          <w:numId w:val="2"/>
        </w:numPr>
        <w:rPr/>
      </w:pPr>
      <w:r>
        <w:rPr/>
        <w:t>Szinkronizálás több eszköz között</w:t>
      </w:r>
    </w:p>
    <w:p>
      <w:pPr>
        <w:pStyle w:val="Normal"/>
        <w:rPr/>
      </w:pPr>
      <w:r>
        <w:rPr/>
        <w:t xml:space="preserve"> </w:t>
      </w:r>
      <w:r>
        <w:rPr/>
        <w:t>A WPF MVVM architecht</w:t>
      </w:r>
      <w:r>
        <w:rPr/>
        <w:t>úrájú</w:t>
      </w:r>
      <w:r>
        <w:rPr/>
        <w:t xml:space="preserve"> desktop alkalmazásban </w:t>
      </w:r>
    </w:p>
    <w:p>
      <w:pPr>
        <w:pStyle w:val="ListParagraph"/>
        <w:numPr>
          <w:ilvl w:val="0"/>
          <w:numId w:val="3"/>
        </w:numPr>
        <w:rPr/>
      </w:pPr>
      <w:r>
        <w:rPr/>
        <w:t>Adminisztrátori bejelentkezés</w:t>
      </w:r>
    </w:p>
    <w:p>
      <w:pPr>
        <w:pStyle w:val="ListParagraph"/>
        <w:numPr>
          <w:ilvl w:val="0"/>
          <w:numId w:val="3"/>
        </w:numPr>
        <w:rPr/>
      </w:pPr>
      <w:r>
        <w:rPr/>
        <w:t>Felhasználók kezelése</w:t>
      </w:r>
    </w:p>
    <w:p>
      <w:pPr>
        <w:pStyle w:val="ListParagraph"/>
        <w:numPr>
          <w:ilvl w:val="0"/>
          <w:numId w:val="3"/>
        </w:numPr>
        <w:rPr/>
      </w:pPr>
      <w:r>
        <w:rPr/>
        <w:t>Funkciók, felhasználói jogosultságok kezelése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5b. Forgatókönyvek</w:t>
      </w:r>
    </w:p>
    <w:p>
      <w:pPr>
        <w:pStyle w:val="Heading2"/>
        <w:rPr>
          <w:rFonts w:ascii="Times New Roman" w:hAnsi="Times New Roman" w:eastAsia="Calibri" w:cs="Times New Roman" w:eastAsiaTheme="minorHAnsi"/>
          <w:i/>
          <w:i/>
          <w:color w:val="auto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</w:rPr>
        <w:t xml:space="preserve">&lt; </w:t>
      </w:r>
      <w:r>
        <w:rPr>
          <w:rFonts w:eastAsia="Calibri" w:cs="Times New Roman" w:ascii="Times New Roman" w:hAnsi="Times New Roman" w:eastAsiaTheme="minorHAnsi"/>
          <w:i/>
          <w:color w:val="auto"/>
          <w:sz w:val="22"/>
          <w:szCs w:val="22"/>
        </w:rPr>
        <w:t>A táblázat kitöltése segít meghatározni a programban elérhető fő funkciókat, menüpontokat.</w:t>
      </w:r>
    </w:p>
    <w:p>
      <w:pPr>
        <w:pStyle w:val="Heading2"/>
        <w:rPr>
          <w:rFonts w:ascii="Times New Roman" w:hAnsi="Times New Roman" w:eastAsia="Calibri" w:cs="Times New Roman" w:eastAsiaTheme="minorHAnsi"/>
          <w:i/>
          <w:i/>
          <w:color w:val="auto"/>
          <w:sz w:val="22"/>
          <w:szCs w:val="22"/>
        </w:rPr>
      </w:pPr>
      <w:r>
        <w:rPr>
          <w:rFonts w:eastAsia="Calibri" w:cs="Times New Roman" w:ascii="Times New Roman" w:hAnsi="Times New Roman" w:eastAsiaTheme="minorHAnsi"/>
          <w:i/>
          <w:color w:val="auto"/>
          <w:sz w:val="22"/>
          <w:szCs w:val="22"/>
        </w:rPr>
        <w:t>Mind a három alkalmazásra (desktop, mobil, web) fogalmazzák meg őket!</w:t>
      </w:r>
    </w:p>
    <w:p>
      <w:pPr>
        <w:pStyle w:val="Heading2"/>
        <w:rPr>
          <w:rFonts w:ascii="Times New Roman" w:hAnsi="Times New Roman" w:eastAsia="Calibri" w:cs="Times New Roman" w:eastAsiaTheme="minorHAnsi"/>
          <w:i/>
          <w:i/>
          <w:color w:val="auto"/>
          <w:sz w:val="22"/>
          <w:szCs w:val="22"/>
        </w:rPr>
      </w:pPr>
      <w:r>
        <w:rPr>
          <w:rFonts w:eastAsia="Calibri" w:cs="Times New Roman" w:ascii="Times New Roman" w:hAnsi="Times New Roman" w:eastAsiaTheme="minorHAnsi"/>
          <w:i/>
          <w:color w:val="auto"/>
          <w:sz w:val="22"/>
          <w:szCs w:val="22"/>
        </w:rPr>
        <w:t xml:space="preserve">Az első oszlopba írjuk azt a tevekénységet (menü pontot) ami leír egy tevékenységet. </w:t>
      </w:r>
    </w:p>
    <w:p>
      <w:pPr>
        <w:pStyle w:val="Heading2"/>
        <w:rPr>
          <w:rFonts w:ascii="Times New Roman" w:hAnsi="Times New Roman" w:eastAsia="Calibri" w:cs="Times New Roman" w:eastAsiaTheme="minorHAnsi"/>
          <w:i/>
          <w:i/>
          <w:color w:val="auto"/>
          <w:sz w:val="22"/>
          <w:szCs w:val="22"/>
        </w:rPr>
      </w:pPr>
      <w:r>
        <w:rPr>
          <w:rFonts w:eastAsia="Calibri" w:cs="Times New Roman" w:ascii="Times New Roman" w:hAnsi="Times New Roman" w:eastAsiaTheme="minorHAnsi"/>
          <w:i/>
          <w:color w:val="auto"/>
          <w:sz w:val="22"/>
          <w:szCs w:val="22"/>
        </w:rPr>
        <w:t>A következő oszlopba írjuk, hogy a tevékenységet a felhasználó milyen lépések sorozataként oldja meg. Ezek leírásánál lehet használni a GUI elemek megnevezését (pl. egy legördülő listában kiválasztja).</w:t>
      </w:r>
    </w:p>
    <w:p>
      <w:pPr>
        <w:pStyle w:val="Normal"/>
        <w:rPr/>
      </w:pPr>
      <w:r>
        <w:rPr>
          <w:rFonts w:cs="Times New Roman" w:ascii="Times New Roman" w:hAnsi="Times New Roman"/>
          <w:i/>
        </w:rPr>
        <w:t>A harmadik oszlopba kerülnek a műveletek során fellépő váratlan események, hibalehetőségek.</w:t>
      </w:r>
      <w:r>
        <w:rPr/>
        <w:t>&gt;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</w:rPr>
      </w:pPr>
      <w:r>
        <w:rPr>
          <w:b/>
        </w:rPr>
        <w:t>Mobil</w:t>
      </w:r>
      <w:r>
        <w:rPr>
          <w:b/>
        </w:rPr>
        <w:t xml:space="preserve"> alkalmazás</w:t>
      </w:r>
    </w:p>
    <w:p>
      <w:pPr>
        <w:pStyle w:val="Normal"/>
        <w:ind w:hanging="0"/>
        <w:rPr/>
      </w:pPr>
      <w:r>
        <w:rPr/>
        <w:t>Takács András, Lajkó Levente, Kopincu Máté</w:t>
      </w:r>
    </w:p>
    <w:tbl>
      <w:tblPr>
        <w:tblStyle w:val="Tblzatrcsos1vilgos2jellszn"/>
        <w:tblW w:w="107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3"/>
        <w:gridCol w:w="1700"/>
        <w:gridCol w:w="4112"/>
        <w:gridCol w:w="269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F4B083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  <w:t>Munkafolyamat neve</w:t>
            </w:r>
          </w:p>
        </w:tc>
        <w:tc>
          <w:tcPr>
            <w:tcW w:w="1700" w:type="dxa"/>
            <w:tcBorders>
              <w:bottom w:val="single" w:sz="12" w:space="0" w:color="F4B083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  <w:t>Ki (kik végzik)?</w:t>
            </w:r>
          </w:p>
        </w:tc>
        <w:tc>
          <w:tcPr>
            <w:tcW w:w="4112" w:type="dxa"/>
            <w:tcBorders>
              <w:bottom w:val="single" w:sz="12" w:space="0" w:color="F4B083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  <w:t>Lépések</w:t>
            </w:r>
          </w:p>
        </w:tc>
        <w:tc>
          <w:tcPr>
            <w:tcW w:w="2692" w:type="dxa"/>
            <w:tcBorders>
              <w:bottom w:val="single" w:sz="12" w:space="0" w:color="F4B083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  <w:t>Hibalehetőségek,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  <w:t>speciális dolgok</w:t>
            </w:r>
          </w:p>
        </w:tc>
      </w:tr>
      <w:tr>
        <w:trPr/>
        <w:tc>
          <w:tcPr>
            <w:tcW w:w="22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  <w:t>Felhasználói fiók (bejelentkezés és regisztráció)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 xml:space="preserve">András 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1. Nyissa meg a bejelentkezési oldalt. 2. Adja meg felhasználónevét és jelszavát. 3. Kattintson a "Bejelentkezés" gombra.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 xml:space="preserve">Elfelejtett jelszó, nem található felhasználónév. </w:t>
            </w: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Rossz jelszó.</w:t>
            </w:r>
          </w:p>
        </w:tc>
      </w:tr>
      <w:tr>
        <w:trPr>
          <w:trHeight w:val="312" w:hRule="atLeast"/>
        </w:trPr>
        <w:tc>
          <w:tcPr>
            <w:tcW w:w="22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  <w:t xml:space="preserve">Közös lista létrehozása 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 xml:space="preserve">Levente 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 xml:space="preserve">1. Kattintson a "Közös lista létrehozása" gombra. 2. Hívja meg a felhasználókat email vagy felhasználónév alapján. 3. Adjon nevet a listának.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 xml:space="preserve">Felhasználó nem tud csatlakozni, ha nincs hozzáférés a meghívott lista eszközhöz. </w:t>
            </w:r>
          </w:p>
        </w:tc>
      </w:tr>
      <w:tr>
        <w:trPr>
          <w:trHeight w:val="312" w:hRule="atLeast"/>
        </w:trPr>
        <w:tc>
          <w:tcPr>
            <w:tcW w:w="22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  <w:t xml:space="preserve">Valós idejű frissítés </w:t>
            </w:r>
          </w:p>
        </w:tc>
        <w:tc>
          <w:tcPr>
            <w:tcW w:w="170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 xml:space="preserve">András </w:t>
            </w:r>
          </w:p>
        </w:tc>
        <w:tc>
          <w:tcPr>
            <w:tcW w:w="411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 xml:space="preserve">1. Indítsa el a listát. 2. Kövesse a frissítéseket a képernyőn. 3. Várja meg, amíg a többi felhasználó frissíti a listát. </w:t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 xml:space="preserve">A frissítések nem látszanak, ha a hálózati kapcsolat instabil. </w:t>
            </w:r>
          </w:p>
        </w:tc>
      </w:tr>
    </w:tbl>
    <w:p>
      <w:pPr>
        <w:pStyle w:val="Normal"/>
        <w:ind w:hanging="0"/>
        <w:rPr>
          <w:b/>
        </w:rPr>
      </w:pPr>
      <w:r>
        <w:rPr/>
      </w:r>
      <w:r>
        <w:br w:type="page"/>
      </w:r>
    </w:p>
    <w:p>
      <w:pPr>
        <w:pStyle w:val="Normal"/>
        <w:ind w:hanging="0"/>
        <w:rPr>
          <w:b/>
        </w:rPr>
      </w:pPr>
      <w:r>
        <w:rPr>
          <w:b/>
        </w:rPr>
        <w:t>Web alkalmazás</w:t>
      </w:r>
    </w:p>
    <w:p>
      <w:pPr>
        <w:pStyle w:val="Normal"/>
        <w:ind w:hanging="0"/>
        <w:rPr/>
      </w:pPr>
      <w:r>
        <w:rPr/>
        <w:t>Takács András, Lajkó Levente, Kopincu Máté</w:t>
      </w:r>
    </w:p>
    <w:tbl>
      <w:tblPr>
        <w:tblStyle w:val="Tblzatrcsos1vilgos2jellszn"/>
        <w:tblW w:w="107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3"/>
        <w:gridCol w:w="1700"/>
        <w:gridCol w:w="4112"/>
        <w:gridCol w:w="269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F4B083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  <w:t>Munkafolyamat neve</w:t>
            </w:r>
          </w:p>
        </w:tc>
        <w:tc>
          <w:tcPr>
            <w:tcW w:w="1700" w:type="dxa"/>
            <w:tcBorders>
              <w:bottom w:val="single" w:sz="12" w:space="0" w:color="F4B083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  <w:t>Ki (kik végzik)?</w:t>
            </w:r>
          </w:p>
        </w:tc>
        <w:tc>
          <w:tcPr>
            <w:tcW w:w="4112" w:type="dxa"/>
            <w:tcBorders>
              <w:bottom w:val="single" w:sz="12" w:space="0" w:color="F4B083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  <w:t>Lépések</w:t>
            </w:r>
          </w:p>
        </w:tc>
        <w:tc>
          <w:tcPr>
            <w:tcW w:w="2692" w:type="dxa"/>
            <w:tcBorders>
              <w:bottom w:val="single" w:sz="12" w:space="0" w:color="F4B083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  <w:t>Hibalehetőségek,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  <w:t>speciális dolgok</w:t>
            </w:r>
          </w:p>
        </w:tc>
      </w:tr>
      <w:tr>
        <w:trPr/>
        <w:tc>
          <w:tcPr>
            <w:tcW w:w="22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  <w:t xml:space="preserve">Regisztráció / Bejelentkezés 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 xml:space="preserve">Máté 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 xml:space="preserve">1. Kattintson a "Regisztráció" gombra. 2. Töltse ki az email címét, felhasználónevét és válasszon jelszót. 3. Erősítse meg a regisztrációt.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 xml:space="preserve">Regisztráció során érvénytelen email cím, túl gyenge jelszó, már létező felhasználónév. </w:t>
            </w:r>
          </w:p>
        </w:tc>
      </w:tr>
      <w:tr>
        <w:trPr/>
        <w:tc>
          <w:tcPr>
            <w:tcW w:w="22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  <w:t xml:space="preserve">Bevásárlólista létrehozása és kezelése </w:t>
            </w:r>
          </w:p>
        </w:tc>
        <w:tc>
          <w:tcPr>
            <w:tcW w:w="170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 xml:space="preserve">Levente </w:t>
            </w:r>
          </w:p>
        </w:tc>
        <w:tc>
          <w:tcPr>
            <w:tcW w:w="411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 xml:space="preserve">1. Kattintson a "Új lista" gombra. 2. Adjon meg egy nevet a listának. 3. Mentse el a listát. </w:t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 xml:space="preserve">A név már foglalt lehet, nem lehet listát létrehozni üres névvel. </w:t>
            </w:r>
          </w:p>
        </w:tc>
      </w:tr>
      <w:tr>
        <w:trPr/>
        <w:tc>
          <w:tcPr>
            <w:tcW w:w="22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  <w:t xml:space="preserve">Szinkronizálás több eszköz között 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 xml:space="preserve">Levente 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 xml:space="preserve">1. Bejelentkezés az alkalmazásba minden eszközön. 2. Ellenőrizze a szinkronizált adatokat. 3. A változások azonnal megjelennek minden eszközön.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 xml:space="preserve">Szinkronizálás nem működik, ha nincs internetkapcsolat, vagy különböző eszközök verziói inkompatibilisek. </w:t>
            </w:r>
          </w:p>
        </w:tc>
      </w:tr>
    </w:tbl>
    <w:p>
      <w:pPr>
        <w:pStyle w:val="Normal"/>
        <w:ind w:hanging="0"/>
        <w:rPr>
          <w:b/>
        </w:rPr>
      </w:pPr>
      <w:r>
        <w:rPr>
          <w:b/>
        </w:rPr>
        <w:t>Desktop</w:t>
      </w:r>
      <w:r>
        <w:rPr>
          <w:b/>
        </w:rPr>
        <w:t xml:space="preserve"> alkalmazás</w:t>
      </w:r>
    </w:p>
    <w:p>
      <w:pPr>
        <w:pStyle w:val="Normal"/>
        <w:ind w:hanging="0"/>
        <w:rPr/>
      </w:pPr>
      <w:r>
        <w:rPr/>
        <w:t>Takács András, Lajkó Levente, Kopincu Máté</w:t>
      </w:r>
    </w:p>
    <w:tbl>
      <w:tblPr>
        <w:tblStyle w:val="Tblzatrcsos1vilgos2jellszn"/>
        <w:tblW w:w="107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3"/>
        <w:gridCol w:w="1700"/>
        <w:gridCol w:w="4112"/>
        <w:gridCol w:w="269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F4B083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  <w:t>Munkafolyamat neve</w:t>
            </w:r>
          </w:p>
        </w:tc>
        <w:tc>
          <w:tcPr>
            <w:tcW w:w="1700" w:type="dxa"/>
            <w:tcBorders>
              <w:bottom w:val="single" w:sz="12" w:space="0" w:color="F4B083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  <w:t>Ki (kik végzik)?</w:t>
            </w:r>
          </w:p>
        </w:tc>
        <w:tc>
          <w:tcPr>
            <w:tcW w:w="4112" w:type="dxa"/>
            <w:tcBorders>
              <w:bottom w:val="single" w:sz="12" w:space="0" w:color="F4B083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  <w:t>Lépések</w:t>
            </w:r>
          </w:p>
        </w:tc>
        <w:tc>
          <w:tcPr>
            <w:tcW w:w="2692" w:type="dxa"/>
            <w:tcBorders>
              <w:bottom w:val="single" w:sz="12" w:space="0" w:color="F4B083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  <w:t>Hibalehetőségek,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  <w:t>speciális dolgok</w:t>
            </w:r>
          </w:p>
        </w:tc>
      </w:tr>
      <w:tr>
        <w:trPr/>
        <w:tc>
          <w:tcPr>
            <w:tcW w:w="22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  <w:t xml:space="preserve">Adminisztrátori bejelentkezés 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 xml:space="preserve">Levente 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 xml:space="preserve">1. Nyissa meg az adminisztrátori bejelentkezési oldalt. 2. Adja meg a megfelelő admin felhasználónevet és jelszót. 3. Kattintson a "Bejelentkezés" gombra.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 xml:space="preserve">Helytelen felhasználónév vagy jelszó, nem sikerül a bejelentkezés. </w:t>
            </w:r>
          </w:p>
        </w:tc>
      </w:tr>
      <w:tr>
        <w:trPr/>
        <w:tc>
          <w:tcPr>
            <w:tcW w:w="22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  <w:t xml:space="preserve">Felhasználók kezelése 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 xml:space="preserve">András 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 xml:space="preserve">1. Kattintson a "Felhasználók kezelése" menüpontra. 2. Válassza ki a kezelni kívánt felhasználót. 3. Módosítja a felhasználói adatokat.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 xml:space="preserve">Hiba a felhasználó adatainak mentésekor, nem található a keresett felhasználó. </w:t>
            </w:r>
          </w:p>
        </w:tc>
      </w:tr>
      <w:tr>
        <w:trPr/>
        <w:tc>
          <w:tcPr>
            <w:tcW w:w="22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hu-HU" w:eastAsia="en-US" w:bidi="ar-SA"/>
              </w:rPr>
              <w:t xml:space="preserve">Funkciók, felhasználói jogosultságok kezelése </w:t>
            </w:r>
          </w:p>
        </w:tc>
        <w:tc>
          <w:tcPr>
            <w:tcW w:w="170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 xml:space="preserve">Máté </w:t>
            </w:r>
          </w:p>
        </w:tc>
        <w:tc>
          <w:tcPr>
            <w:tcW w:w="411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 xml:space="preserve">1. Kattintson a "Jogi jogosultságok" gombra. 2. Válassza ki a felhasználói szerepkört. 3. Módosítja a funkciókhoz való hozzáférést. </w:t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 xml:space="preserve">Jogosultsági hiba, ha a felhasználó nem rendelkezik megfelelő engedéllyel, vagy nem történik mentés.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0a2e"/>
    <w:pPr>
      <w:widowControl/>
      <w:bidi w:val="0"/>
      <w:spacing w:lineRule="auto" w:line="240" w:before="0" w:after="0"/>
      <w:ind w:firstLine="709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paragraph" w:styleId="Heading1">
    <w:name w:val="heading 1"/>
    <w:basedOn w:val="Normal"/>
    <w:next w:val="Normal"/>
    <w:link w:val="Cmsor1Char"/>
    <w:uiPriority w:val="9"/>
    <w:qFormat/>
    <w:rsid w:val="00ae0a2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Cmsor2Char"/>
    <w:uiPriority w:val="9"/>
    <w:unhideWhenUsed/>
    <w:qFormat/>
    <w:rsid w:val="00ae0a2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uiPriority w:val="9"/>
    <w:qFormat/>
    <w:rsid w:val="00ae0a2e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Cmsor2Char" w:customStyle="1">
    <w:name w:val="Címsor 2 Char"/>
    <w:basedOn w:val="DefaultParagraphFont"/>
    <w:uiPriority w:val="9"/>
    <w:qFormat/>
    <w:rsid w:val="00ae0a2e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a0162"/>
    <w:pPr>
      <w:spacing w:before="0" w:after="0"/>
      <w:ind w:left="720"/>
      <w:contextualSpacing/>
    </w:pPr>
    <w:rPr/>
  </w:style>
  <w:style w:type="paragraph" w:styleId="Tblzattartalom">
    <w:name w:val="Táblázattartalom"/>
    <w:basedOn w:val="Normal"/>
    <w:qFormat/>
    <w:pPr>
      <w:widowControl w:val="false"/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numbering" w:styleId="Nincslista" w:default="1">
    <w:name w:val="Nincs lista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blzatrcsos1vilgos2jellszn">
    <w:name w:val="Grid Table 1 Light Accent 2"/>
    <w:basedOn w:val="Normltblzat"/>
    <w:uiPriority w:val="46"/>
    <w:rsid w:val="00ae0a2e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LibreOffice/24.8.4.2$Windows_X86_64 LibreOffice_project/bb3cfa12c7b1bf994ecc5649a80400d06cd71002</Application>
  <AppVersion>15.0000</AppVersion>
  <Pages>2</Pages>
  <Words>526</Words>
  <Characters>3534</Characters>
  <CharactersWithSpaces>4010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2023-09-18T07:43:00Z</dcterms:created>
  <dc:creator>Gyuris Csaba</dc:creator>
  <dc:description/>
  <dc:language>hu-HU</dc:language>
  <cp:lastModifiedBy/>
  <dcterms:modified xsi:type="dcterms:W3CDTF">2025-01-12T20:39:36Z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