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5FBF3" w14:textId="77777777" w:rsidR="005125BA" w:rsidRDefault="005125BA"/>
    <w:p w14:paraId="29CF931D" w14:textId="77777777" w:rsidR="005125BA" w:rsidRDefault="005125BA"/>
    <w:p w14:paraId="1B4B805A" w14:textId="77777777" w:rsidR="005125BA" w:rsidRDefault="005125BA"/>
    <w:p w14:paraId="3A87B4BE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Logo EFREI Paris — fichier: Efrei-logo-couleur.svg ]</w:t>
      </w:r>
    </w:p>
    <w:p w14:paraId="032DB1C5" w14:textId="77777777" w:rsidR="005125BA" w:rsidRDefault="005125BA"/>
    <w:p w14:paraId="0B0996C1" w14:textId="77777777" w:rsidR="005125BA" w:rsidRDefault="00EE1E95">
      <w:pPr>
        <w:jc w:val="center"/>
      </w:pPr>
      <w:r>
        <w:rPr>
          <w:b/>
          <w:color w:val="1B4F72"/>
          <w:sz w:val="72"/>
        </w:rPr>
        <w:t>CineMatch</w:t>
      </w:r>
    </w:p>
    <w:p w14:paraId="09E928D6" w14:textId="77777777" w:rsidR="005125BA" w:rsidRDefault="00EE1E95">
      <w:pPr>
        <w:jc w:val="center"/>
      </w:pPr>
      <w:r>
        <w:rPr>
          <w:color w:val="216FA3"/>
          <w:sz w:val="32"/>
        </w:rPr>
        <w:t>Moteur de Recommandation Cinématographique</w:t>
      </w:r>
      <w:r>
        <w:rPr>
          <w:color w:val="216FA3"/>
          <w:sz w:val="32"/>
        </w:rPr>
        <w:br/>
        <w:t>Sémantique et Génératif</w:t>
      </w:r>
    </w:p>
    <w:p w14:paraId="50D03F1F" w14:textId="77777777" w:rsidR="005125BA" w:rsidRDefault="005125BA"/>
    <w:p w14:paraId="60126B58" w14:textId="77777777" w:rsidR="005125BA" w:rsidRDefault="00EE1E95">
      <w:pPr>
        <w:jc w:val="center"/>
      </w:pPr>
      <w:r>
        <w:rPr>
          <w:color w:val="2E86C1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 w14:paraId="3DACF52C" w14:textId="77777777" w:rsidR="005125BA" w:rsidRDefault="005125BA"/>
    <w:p w14:paraId="2F466989" w14:textId="77777777" w:rsidR="005125BA" w:rsidRDefault="00EE1E95">
      <w:pPr>
        <w:jc w:val="center"/>
      </w:pPr>
      <w:r>
        <w:rPr>
          <w:sz w:val="24"/>
        </w:rPr>
        <w:t>Mastère Data Engineering et IA — EFREI Paris</w:t>
      </w:r>
    </w:p>
    <w:p w14:paraId="3B4B6A5C" w14:textId="77777777" w:rsidR="005125BA" w:rsidRDefault="00EE1E95">
      <w:pPr>
        <w:jc w:val="center"/>
      </w:pPr>
      <w:r>
        <w:rPr>
          <w:sz w:val="24"/>
        </w:rPr>
        <w:t>Année universitaire 2025–2026</w:t>
      </w:r>
    </w:p>
    <w:p w14:paraId="573C3119" w14:textId="77777777" w:rsidR="005125BA" w:rsidRDefault="005125BA">
      <w:pPr>
        <w:jc w:val="center"/>
      </w:pPr>
    </w:p>
    <w:p w14:paraId="3B347894" w14:textId="77777777" w:rsidR="005125BA" w:rsidRDefault="00EE1E95">
      <w:pPr>
        <w:jc w:val="center"/>
      </w:pPr>
      <w:r>
        <w:rPr>
          <w:b/>
          <w:color w:val="1B4F72"/>
          <w:sz w:val="24"/>
        </w:rPr>
        <w:t>CHUEMBOU MBAH Adrien Duval  &amp;  QUAND DAT Le</w:t>
      </w:r>
    </w:p>
    <w:p w14:paraId="6702A034" w14:textId="77777777" w:rsidR="005125BA" w:rsidRDefault="005125BA">
      <w:pPr>
        <w:jc w:val="center"/>
      </w:pPr>
    </w:p>
    <w:p w14:paraId="6AC8CDF2" w14:textId="77777777" w:rsidR="005125BA" w:rsidRDefault="00EE1E95">
      <w:pPr>
        <w:jc w:val="center"/>
      </w:pPr>
      <w:r>
        <w:rPr>
          <w:sz w:val="24"/>
        </w:rPr>
        <w:t>Tutrice : Sarah Malaeb</w:t>
      </w:r>
    </w:p>
    <w:p w14:paraId="34919BB3" w14:textId="77777777" w:rsidR="005125BA" w:rsidRDefault="005125BA">
      <w:pPr>
        <w:jc w:val="center"/>
      </w:pPr>
    </w:p>
    <w:p w14:paraId="510EF353" w14:textId="77777777" w:rsidR="005125BA" w:rsidRDefault="00EE1E95">
      <w:pPr>
        <w:jc w:val="center"/>
      </w:pPr>
      <w:r>
        <w:rPr>
          <w:b/>
          <w:color w:val="1B4F72"/>
          <w:sz w:val="24"/>
        </w:rPr>
        <w:t>Projet certifiant RNCP40875</w:t>
      </w:r>
    </w:p>
    <w:p w14:paraId="45999410" w14:textId="77777777" w:rsidR="005125BA" w:rsidRDefault="00EE1E95">
      <w:pPr>
        <w:jc w:val="center"/>
      </w:pPr>
      <w:r>
        <w:rPr>
          <w:b/>
          <w:color w:val="1B4F72"/>
          <w:sz w:val="24"/>
        </w:rPr>
        <w:t xml:space="preserve">Expert en Ingénierie </w:t>
      </w:r>
      <w:r>
        <w:rPr>
          <w:b/>
          <w:color w:val="1B4F72"/>
          <w:sz w:val="24"/>
        </w:rPr>
        <w:t>de Données — Bloc 2 :</w:t>
      </w:r>
    </w:p>
    <w:p w14:paraId="2FD20CA5" w14:textId="77777777" w:rsidR="005125BA" w:rsidRDefault="00EE1E95">
      <w:pPr>
        <w:jc w:val="center"/>
      </w:pPr>
      <w:r>
        <w:rPr>
          <w:b/>
          <w:color w:val="1B4F72"/>
          <w:sz w:val="24"/>
        </w:rPr>
        <w:t>Pilotage et implémentation de solutions IA</w:t>
      </w:r>
    </w:p>
    <w:p w14:paraId="283BDFD3" w14:textId="77777777" w:rsidR="005125BA" w:rsidRDefault="00EE1E95">
      <w:r>
        <w:br w:type="page"/>
      </w:r>
    </w:p>
    <w:p w14:paraId="1C0658E1" w14:textId="77777777" w:rsidR="005125BA" w:rsidRDefault="00EE1E95">
      <w:pPr>
        <w:pStyle w:val="Heading1"/>
      </w:pPr>
      <w:r>
        <w:lastRenderedPageBreak/>
        <w:t>Table des matières</w:t>
      </w:r>
    </w:p>
    <w:p w14:paraId="3A8C5E32" w14:textId="77777777" w:rsidR="005125BA" w:rsidRDefault="00EE1E95">
      <w:pPr>
        <w:spacing w:after="40"/>
      </w:pPr>
      <w:r>
        <w:rPr>
          <w:color w:val="216FA3"/>
        </w:rPr>
        <w:t>2. Résumé Exécutif</w:t>
      </w:r>
    </w:p>
    <w:p w14:paraId="36066F51" w14:textId="77777777" w:rsidR="005125BA" w:rsidRDefault="00EE1E95">
      <w:pPr>
        <w:spacing w:after="40"/>
      </w:pPr>
      <w:r>
        <w:rPr>
          <w:color w:val="216FA3"/>
        </w:rPr>
        <w:t>3. Introduction et Contexte</w:t>
      </w:r>
    </w:p>
    <w:p w14:paraId="2FE95762" w14:textId="77777777" w:rsidR="005125BA" w:rsidRDefault="00EE1E95">
      <w:pPr>
        <w:spacing w:after="40"/>
      </w:pPr>
      <w:r>
        <w:rPr>
          <w:color w:val="216FA3"/>
        </w:rPr>
        <w:t>4. Analyse du Besoin Utilisateur</w:t>
      </w:r>
    </w:p>
    <w:p w14:paraId="25CA2617" w14:textId="77777777" w:rsidR="005125BA" w:rsidRDefault="00EE1E95">
      <w:pPr>
        <w:spacing w:after="40"/>
      </w:pPr>
      <w:r>
        <w:rPr>
          <w:color w:val="216FA3"/>
        </w:rPr>
        <w:t>5. Méthodologie de Travail et Gestion de Projet</w:t>
      </w:r>
    </w:p>
    <w:p w14:paraId="572411E0" w14:textId="77777777" w:rsidR="005125BA" w:rsidRDefault="00EE1E95">
      <w:pPr>
        <w:spacing w:after="40"/>
      </w:pPr>
      <w:r>
        <w:rPr>
          <w:color w:val="216FA3"/>
        </w:rPr>
        <w:t>6. Référentiel de Données</w:t>
      </w:r>
    </w:p>
    <w:p w14:paraId="1DCEB032" w14:textId="77777777" w:rsidR="005125BA" w:rsidRDefault="00EE1E95">
      <w:pPr>
        <w:spacing w:after="40"/>
      </w:pPr>
      <w:r>
        <w:rPr>
          <w:color w:val="216FA3"/>
        </w:rPr>
        <w:t xml:space="preserve">7. </w:t>
      </w:r>
      <w:r>
        <w:rPr>
          <w:color w:val="216FA3"/>
        </w:rPr>
        <w:t>Pipeline IA et Architecture</w:t>
      </w:r>
    </w:p>
    <w:p w14:paraId="1D4A1E45" w14:textId="77777777" w:rsidR="005125BA" w:rsidRDefault="00EE1E95">
      <w:pPr>
        <w:spacing w:after="40"/>
      </w:pPr>
      <w:r>
        <w:rPr>
          <w:color w:val="216FA3"/>
        </w:rPr>
        <w:t>8. Implémentation Technique</w:t>
      </w:r>
    </w:p>
    <w:p w14:paraId="3F780812" w14:textId="77777777" w:rsidR="005125BA" w:rsidRDefault="00EE1E95">
      <w:pPr>
        <w:spacing w:after="40"/>
      </w:pPr>
      <w:r>
        <w:rPr>
          <w:color w:val="216FA3"/>
        </w:rPr>
        <w:t>9. Interface Utilisateur / Prototype</w:t>
      </w:r>
    </w:p>
    <w:p w14:paraId="7ADA6D8E" w14:textId="77777777" w:rsidR="005125BA" w:rsidRDefault="00EE1E95">
      <w:pPr>
        <w:spacing w:after="40"/>
      </w:pPr>
      <w:r>
        <w:rPr>
          <w:color w:val="216FA3"/>
        </w:rPr>
        <w:t>10. Résultats et Tests</w:t>
      </w:r>
    </w:p>
    <w:p w14:paraId="28A9EAAE" w14:textId="77777777" w:rsidR="005125BA" w:rsidRDefault="00EE1E95">
      <w:pPr>
        <w:spacing w:after="40"/>
      </w:pPr>
      <w:r>
        <w:rPr>
          <w:color w:val="216FA3"/>
        </w:rPr>
        <w:t>11. Critique du Projet — Forces et Faiblesses</w:t>
      </w:r>
    </w:p>
    <w:p w14:paraId="199CE610" w14:textId="77777777" w:rsidR="005125BA" w:rsidRDefault="00EE1E95">
      <w:pPr>
        <w:spacing w:after="40"/>
      </w:pPr>
      <w:r>
        <w:rPr>
          <w:color w:val="216FA3"/>
        </w:rPr>
        <w:t>12. Limites et Pistes d'Amélioration</w:t>
      </w:r>
    </w:p>
    <w:p w14:paraId="3332A6EA" w14:textId="77777777" w:rsidR="005125BA" w:rsidRDefault="00EE1E95">
      <w:pPr>
        <w:spacing w:after="40"/>
      </w:pPr>
      <w:r>
        <w:rPr>
          <w:color w:val="216FA3"/>
        </w:rPr>
        <w:t>13. Conclusion</w:t>
      </w:r>
    </w:p>
    <w:p w14:paraId="393A3434" w14:textId="77777777" w:rsidR="005125BA" w:rsidRDefault="00EE1E95">
      <w:pPr>
        <w:spacing w:after="40"/>
      </w:pPr>
      <w:r>
        <w:rPr>
          <w:color w:val="216FA3"/>
        </w:rPr>
        <w:t>14. Annexes</w:t>
      </w:r>
    </w:p>
    <w:p w14:paraId="08F17687" w14:textId="77777777" w:rsidR="005125BA" w:rsidRDefault="00EE1E95">
      <w:r>
        <w:br w:type="page"/>
      </w:r>
    </w:p>
    <w:p w14:paraId="325CBF08" w14:textId="77777777" w:rsidR="005125BA" w:rsidRDefault="00EE1E95">
      <w:pPr>
        <w:pStyle w:val="Heading1"/>
      </w:pPr>
      <w:r>
        <w:lastRenderedPageBreak/>
        <w:t>2. Résumé Exécutif</w:t>
      </w:r>
    </w:p>
    <w:p w14:paraId="2B197345" w14:textId="77777777" w:rsidR="005125BA" w:rsidRDefault="00EE1E95">
      <w:r>
        <w:t>CineMatch</w:t>
      </w:r>
      <w:r>
        <w:t xml:space="preserve"> est un moteur de recommandation de films combinant </w:t>
      </w:r>
      <w:r>
        <w:rPr>
          <w:b/>
          <w:color w:val="1B4F72"/>
        </w:rPr>
        <w:t>NLP sémantique</w:t>
      </w:r>
      <w:r>
        <w:t xml:space="preserve"> (Sentence-BERT, </w:t>
      </w:r>
      <w:r w:rsidRPr="003F6A54">
        <w:t>similarité cosinus</w:t>
      </w:r>
      <w:r>
        <w:t xml:space="preserve">, scoring multicritère pondéré) et </w:t>
      </w:r>
      <w:r>
        <w:rPr>
          <w:b/>
          <w:color w:val="1B4F72"/>
        </w:rPr>
        <w:t>IA Générative</w:t>
      </w:r>
      <w:r>
        <w:t xml:space="preserve"> (LLM via Ollama / Claude / Gemini). Le système transforme une requête utilisateur en langage naturel en re</w:t>
      </w:r>
      <w:r>
        <w:t xml:space="preserve">commandations </w:t>
      </w:r>
      <w:r>
        <w:rPr>
          <w:b/>
          <w:color w:val="1B4F72"/>
        </w:rPr>
        <w:t>Top-3</w:t>
      </w:r>
      <w:r>
        <w:t xml:space="preserve"> accompagnées d'une explication structurée et d'un </w:t>
      </w:r>
      <w:r>
        <w:rPr>
          <w:b/>
          <w:color w:val="1B4F72"/>
        </w:rPr>
        <w:t>profil cinéphile</w:t>
      </w:r>
      <w:r>
        <w:t xml:space="preserve"> généré.</w:t>
      </w:r>
    </w:p>
    <w:p w14:paraId="0A67DDFC" w14:textId="77777777" w:rsidR="005125BA" w:rsidRDefault="00EE1E95">
      <w:r>
        <w:t xml:space="preserve">L'architecture repose sur deux phases : un </w:t>
      </w:r>
      <w:r>
        <w:rPr>
          <w:b/>
          <w:color w:val="1B4F72"/>
        </w:rPr>
        <w:t>pipeline offline</w:t>
      </w:r>
      <w:r>
        <w:t xml:space="preserve"> (construction du référentiel sémantique + encodage SBERT de 9 841 films sur 4 axes indépendants) et u</w:t>
      </w:r>
      <w:r>
        <w:t xml:space="preserve">n </w:t>
      </w:r>
      <w:r>
        <w:rPr>
          <w:b/>
          <w:color w:val="1B4F72"/>
        </w:rPr>
        <w:t>pipeline online</w:t>
      </w:r>
      <w:r>
        <w:t xml:space="preserve"> (profilage utilisateur, cosine similarity, agrégation pondérée, ranking, enrichissement et explication GenAI). L'ensemble est exposé via une API FastAPI sécurisée (JWT) et un frontend Next.js.</w:t>
      </w:r>
    </w:p>
    <w:p w14:paraId="4DBBBDB3" w14:textId="77777777" w:rsidR="005125BA" w:rsidRDefault="00EE1E95">
      <w:pPr>
        <w:pStyle w:val="Heading3"/>
      </w:pPr>
      <w:r>
        <w:t>Technologies clés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5125BA" w14:paraId="67246928" w14:textId="77777777" w:rsidTr="003F6A54">
        <w:trPr>
          <w:trHeight w:val="425"/>
          <w:jc w:val="center"/>
        </w:trPr>
        <w:tc>
          <w:tcPr>
            <w:tcW w:w="3154" w:type="dxa"/>
            <w:shd w:val="clear" w:color="auto" w:fill="1B4F72"/>
          </w:tcPr>
          <w:p w14:paraId="36695BDD" w14:textId="77777777" w:rsidR="005125BA" w:rsidRDefault="00EE1E95"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w="3154" w:type="dxa"/>
            <w:shd w:val="clear" w:color="auto" w:fill="1B4F72"/>
          </w:tcPr>
          <w:p w14:paraId="02F5ECFA" w14:textId="77777777" w:rsidR="005125BA" w:rsidRDefault="00EE1E95"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w="3154" w:type="dxa"/>
            <w:shd w:val="clear" w:color="auto" w:fill="1B4F72"/>
          </w:tcPr>
          <w:p w14:paraId="2F90F56F" w14:textId="77777777" w:rsidR="005125BA" w:rsidRDefault="00EE1E95"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125BA" w14:paraId="3880D2A9" w14:textId="77777777" w:rsidTr="003F6A54">
        <w:trPr>
          <w:trHeight w:val="744"/>
          <w:jc w:val="center"/>
        </w:trPr>
        <w:tc>
          <w:tcPr>
            <w:tcW w:w="3154" w:type="dxa"/>
            <w:shd w:val="clear" w:color="auto" w:fill="FFFFFF"/>
          </w:tcPr>
          <w:p w14:paraId="7AE31F76" w14:textId="77777777" w:rsidR="005125BA" w:rsidRDefault="00EE1E95">
            <w:r>
              <w:rPr>
                <w:sz w:val="20"/>
              </w:rPr>
              <w:t>Embeddings</w:t>
            </w:r>
          </w:p>
        </w:tc>
        <w:tc>
          <w:tcPr>
            <w:tcW w:w="3154" w:type="dxa"/>
            <w:shd w:val="clear" w:color="auto" w:fill="FFFFFF"/>
          </w:tcPr>
          <w:p w14:paraId="763ADC56" w14:textId="77777777" w:rsidR="005125BA" w:rsidRDefault="00EE1E95">
            <w:r>
              <w:rPr>
                <w:sz w:val="20"/>
              </w:rPr>
              <w:t>all-MiniLM-L6-v2 (SBERT)</w:t>
            </w:r>
          </w:p>
        </w:tc>
        <w:tc>
          <w:tcPr>
            <w:tcW w:w="3154" w:type="dxa"/>
            <w:shd w:val="clear" w:color="auto" w:fill="FFFFFF"/>
          </w:tcPr>
          <w:p w14:paraId="4B23D3CA" w14:textId="77777777" w:rsidR="005125BA" w:rsidRDefault="00EE1E95">
            <w:r>
              <w:rPr>
                <w:sz w:val="20"/>
              </w:rPr>
              <w:t>Encodage sémantique dense 384-dim</w:t>
            </w:r>
          </w:p>
        </w:tc>
      </w:tr>
      <w:tr w:rsidR="005125BA" w14:paraId="1922B97D" w14:textId="77777777" w:rsidTr="003F6A54">
        <w:trPr>
          <w:trHeight w:val="762"/>
          <w:jc w:val="center"/>
        </w:trPr>
        <w:tc>
          <w:tcPr>
            <w:tcW w:w="3154" w:type="dxa"/>
            <w:shd w:val="clear" w:color="auto" w:fill="EBF5FB"/>
          </w:tcPr>
          <w:p w14:paraId="411E74E9" w14:textId="77777777" w:rsidR="005125BA" w:rsidRDefault="00EE1E95">
            <w:r>
              <w:rPr>
                <w:sz w:val="20"/>
              </w:rPr>
              <w:t>Similarité</w:t>
            </w:r>
          </w:p>
        </w:tc>
        <w:tc>
          <w:tcPr>
            <w:tcW w:w="3154" w:type="dxa"/>
            <w:shd w:val="clear" w:color="auto" w:fill="EBF5FB"/>
          </w:tcPr>
          <w:p w14:paraId="4877EE7A" w14:textId="77777777" w:rsidR="005125BA" w:rsidRDefault="00EE1E95">
            <w:r>
              <w:rPr>
                <w:sz w:val="20"/>
              </w:rPr>
              <w:t>scikit-learn cosine_similarity</w:t>
            </w:r>
          </w:p>
        </w:tc>
        <w:tc>
          <w:tcPr>
            <w:tcW w:w="3154" w:type="dxa"/>
            <w:shd w:val="clear" w:color="auto" w:fill="EBF5FB"/>
          </w:tcPr>
          <w:p w14:paraId="3C04A460" w14:textId="77777777" w:rsidR="005125BA" w:rsidRDefault="00EE1E95">
            <w:r>
              <w:rPr>
                <w:sz w:val="20"/>
              </w:rPr>
              <w:t>Comparaison user ↔ corpus par axe</w:t>
            </w:r>
          </w:p>
        </w:tc>
      </w:tr>
      <w:tr w:rsidR="005125BA" w14:paraId="3B5588B6" w14:textId="77777777" w:rsidTr="003F6A54">
        <w:trPr>
          <w:trHeight w:val="744"/>
          <w:jc w:val="center"/>
        </w:trPr>
        <w:tc>
          <w:tcPr>
            <w:tcW w:w="3154" w:type="dxa"/>
            <w:shd w:val="clear" w:color="auto" w:fill="FFFFFF"/>
          </w:tcPr>
          <w:p w14:paraId="6432B63E" w14:textId="77777777" w:rsidR="005125BA" w:rsidRDefault="00EE1E95">
            <w:r>
              <w:rPr>
                <w:sz w:val="20"/>
              </w:rPr>
              <w:t>Scoring</w:t>
            </w:r>
          </w:p>
        </w:tc>
        <w:tc>
          <w:tcPr>
            <w:tcW w:w="3154" w:type="dxa"/>
            <w:shd w:val="clear" w:color="auto" w:fill="FFFFFF"/>
          </w:tcPr>
          <w:p w14:paraId="08864D75" w14:textId="77777777" w:rsidR="005125BA" w:rsidRDefault="00EE1E95">
            <w:r>
              <w:rPr>
                <w:sz w:val="20"/>
              </w:rPr>
              <w:t>Formule pondérée CineMatch</w:t>
            </w:r>
          </w:p>
        </w:tc>
        <w:tc>
          <w:tcPr>
            <w:tcW w:w="3154" w:type="dxa"/>
            <w:shd w:val="clear" w:color="auto" w:fill="FFFFFF"/>
          </w:tcPr>
          <w:p w14:paraId="23562852" w14:textId="77777777" w:rsidR="005125BA" w:rsidRDefault="00EE1E95">
            <w:r>
              <w:rPr>
                <w:sz w:val="20"/>
              </w:rPr>
              <w:t xml:space="preserve">0.35 mood + 0.25 theme + 0.20 style + 0.15 desc + </w:t>
            </w:r>
            <w:r>
              <w:rPr>
                <w:sz w:val="20"/>
              </w:rPr>
              <w:t>0.05 recency</w:t>
            </w:r>
          </w:p>
        </w:tc>
      </w:tr>
      <w:tr w:rsidR="005125BA" w14:paraId="552B2A30" w14:textId="77777777" w:rsidTr="003F6A54">
        <w:trPr>
          <w:trHeight w:val="744"/>
          <w:jc w:val="center"/>
        </w:trPr>
        <w:tc>
          <w:tcPr>
            <w:tcW w:w="3154" w:type="dxa"/>
            <w:shd w:val="clear" w:color="auto" w:fill="EBF5FB"/>
          </w:tcPr>
          <w:p w14:paraId="5B6A8D6D" w14:textId="77777777" w:rsidR="005125BA" w:rsidRDefault="00EE1E95">
            <w:r>
              <w:rPr>
                <w:sz w:val="20"/>
              </w:rPr>
              <w:t>GenAI</w:t>
            </w:r>
          </w:p>
        </w:tc>
        <w:tc>
          <w:tcPr>
            <w:tcW w:w="3154" w:type="dxa"/>
            <w:shd w:val="clear" w:color="auto" w:fill="EBF5FB"/>
          </w:tcPr>
          <w:p w14:paraId="21C06A3D" w14:textId="77777777" w:rsidR="005125BA" w:rsidRDefault="00EE1E95">
            <w:r>
              <w:rPr>
                <w:sz w:val="20"/>
              </w:rPr>
              <w:t>Ollama / Claude / Gemini</w:t>
            </w:r>
          </w:p>
        </w:tc>
        <w:tc>
          <w:tcPr>
            <w:tcW w:w="3154" w:type="dxa"/>
            <w:shd w:val="clear" w:color="auto" w:fill="EBF5FB"/>
          </w:tcPr>
          <w:p w14:paraId="6DB85F41" w14:textId="77777777" w:rsidR="005125BA" w:rsidRDefault="00EE1E95">
            <w:r>
              <w:rPr>
                <w:sz w:val="20"/>
              </w:rPr>
              <w:t>Enrichissement texte court + explication + profil cinéphile</w:t>
            </w:r>
          </w:p>
        </w:tc>
      </w:tr>
      <w:tr w:rsidR="005125BA" w14:paraId="5BE68F2B" w14:textId="77777777" w:rsidTr="003F6A54">
        <w:trPr>
          <w:trHeight w:val="425"/>
          <w:jc w:val="center"/>
        </w:trPr>
        <w:tc>
          <w:tcPr>
            <w:tcW w:w="3154" w:type="dxa"/>
            <w:shd w:val="clear" w:color="auto" w:fill="FFFFFF"/>
          </w:tcPr>
          <w:p w14:paraId="73FE4ABA" w14:textId="77777777" w:rsidR="005125BA" w:rsidRDefault="00EE1E95">
            <w:r>
              <w:rPr>
                <w:sz w:val="20"/>
              </w:rPr>
              <w:t>Cache LLM</w:t>
            </w:r>
          </w:p>
        </w:tc>
        <w:tc>
          <w:tcPr>
            <w:tcW w:w="3154" w:type="dxa"/>
            <w:shd w:val="clear" w:color="auto" w:fill="FFFFFF"/>
          </w:tcPr>
          <w:p w14:paraId="7D85B2DC" w14:textId="77777777" w:rsidR="005125BA" w:rsidRDefault="00EE1E95">
            <w:r>
              <w:rPr>
                <w:sz w:val="20"/>
              </w:rPr>
              <w:t>SHA-256 in-memory, TTL 24h</w:t>
            </w:r>
          </w:p>
        </w:tc>
        <w:tc>
          <w:tcPr>
            <w:tcW w:w="3154" w:type="dxa"/>
            <w:shd w:val="clear" w:color="auto" w:fill="FFFFFF"/>
          </w:tcPr>
          <w:p w14:paraId="0D2B9457" w14:textId="77777777" w:rsidR="005125BA" w:rsidRDefault="00EE1E95">
            <w:r>
              <w:rPr>
                <w:sz w:val="20"/>
              </w:rPr>
              <w:t>Réduction coût/latence (req 1.5.3)</w:t>
            </w:r>
          </w:p>
        </w:tc>
      </w:tr>
      <w:tr w:rsidR="005125BA" w14:paraId="68B14D36" w14:textId="77777777" w:rsidTr="003F6A54">
        <w:trPr>
          <w:trHeight w:val="425"/>
          <w:jc w:val="center"/>
        </w:trPr>
        <w:tc>
          <w:tcPr>
            <w:tcW w:w="3154" w:type="dxa"/>
            <w:shd w:val="clear" w:color="auto" w:fill="EBF5FB"/>
          </w:tcPr>
          <w:p w14:paraId="370F3BFD" w14:textId="77777777" w:rsidR="005125BA" w:rsidRDefault="00EE1E95">
            <w:r>
              <w:rPr>
                <w:sz w:val="20"/>
              </w:rPr>
              <w:t>API</w:t>
            </w:r>
          </w:p>
        </w:tc>
        <w:tc>
          <w:tcPr>
            <w:tcW w:w="3154" w:type="dxa"/>
            <w:shd w:val="clear" w:color="auto" w:fill="EBF5FB"/>
          </w:tcPr>
          <w:p w14:paraId="5E7D2ACE" w14:textId="77777777" w:rsidR="005125BA" w:rsidRDefault="00EE1E95">
            <w:r>
              <w:rPr>
                <w:sz w:val="20"/>
              </w:rPr>
              <w:t>FastAPI + JWT HS-256</w:t>
            </w:r>
          </w:p>
        </w:tc>
        <w:tc>
          <w:tcPr>
            <w:tcW w:w="3154" w:type="dxa"/>
            <w:shd w:val="clear" w:color="auto" w:fill="EBF5FB"/>
          </w:tcPr>
          <w:p w14:paraId="02E00F22" w14:textId="77777777" w:rsidR="005125BA" w:rsidRDefault="00EE1E95">
            <w:r>
              <w:rPr>
                <w:sz w:val="20"/>
              </w:rPr>
              <w:t>REST, OpenAPI, authentification</w:t>
            </w:r>
          </w:p>
        </w:tc>
      </w:tr>
      <w:tr w:rsidR="005125BA" w14:paraId="44E2690F" w14:textId="77777777" w:rsidTr="003F6A54">
        <w:trPr>
          <w:trHeight w:val="744"/>
          <w:jc w:val="center"/>
        </w:trPr>
        <w:tc>
          <w:tcPr>
            <w:tcW w:w="3154" w:type="dxa"/>
            <w:shd w:val="clear" w:color="auto" w:fill="FFFFFF"/>
          </w:tcPr>
          <w:p w14:paraId="74EC03DB" w14:textId="77777777" w:rsidR="005125BA" w:rsidRDefault="00EE1E95">
            <w:r>
              <w:rPr>
                <w:sz w:val="20"/>
              </w:rPr>
              <w:t>Frontend</w:t>
            </w:r>
          </w:p>
        </w:tc>
        <w:tc>
          <w:tcPr>
            <w:tcW w:w="3154" w:type="dxa"/>
            <w:shd w:val="clear" w:color="auto" w:fill="FFFFFF"/>
          </w:tcPr>
          <w:p w14:paraId="1D5CE757" w14:textId="77777777" w:rsidR="005125BA" w:rsidRDefault="00EE1E95">
            <w:r>
              <w:rPr>
                <w:sz w:val="20"/>
              </w:rPr>
              <w:t>Next.js 16 + React + Tailwind</w:t>
            </w:r>
          </w:p>
        </w:tc>
        <w:tc>
          <w:tcPr>
            <w:tcW w:w="3154" w:type="dxa"/>
            <w:shd w:val="clear" w:color="auto" w:fill="FFFFFF"/>
          </w:tcPr>
          <w:p w14:paraId="1023B4F9" w14:textId="77777777" w:rsidR="005125BA" w:rsidRDefault="00EE1E95">
            <w:r>
              <w:rPr>
                <w:sz w:val="20"/>
              </w:rPr>
              <w:t>Prototype interactif, radar charts SVG</w:t>
            </w:r>
          </w:p>
        </w:tc>
      </w:tr>
    </w:tbl>
    <w:p w14:paraId="3CE52B8F" w14:textId="77777777" w:rsidR="005125BA" w:rsidRDefault="005125BA"/>
    <w:p w14:paraId="3EC4CEE3" w14:textId="77777777" w:rsidR="005125BA" w:rsidRDefault="00EE1E95">
      <w:r>
        <w:br w:type="page"/>
      </w:r>
    </w:p>
    <w:p w14:paraId="1F41AE50" w14:textId="77777777" w:rsidR="005125BA" w:rsidRDefault="00EE1E95">
      <w:pPr>
        <w:pStyle w:val="Heading1"/>
      </w:pPr>
      <w:r>
        <w:lastRenderedPageBreak/>
        <w:t>3. Introduction et Contexte</w:t>
      </w:r>
    </w:p>
    <w:p w14:paraId="35C8F05B" w14:textId="77777777" w:rsidR="005125BA" w:rsidRDefault="00EE1E95">
      <w:pPr>
        <w:pStyle w:val="Heading2"/>
      </w:pPr>
      <w:r>
        <w:t>3.1 Problématique</w:t>
      </w:r>
    </w:p>
    <w:p w14:paraId="78B99CDC" w14:textId="77777777" w:rsidR="005125BA" w:rsidRDefault="00EE1E95">
      <w:r>
        <w:t xml:space="preserve">Les systèmes de recommandation classiques (filtrage collaboratif, content-based sur métadonnées) peinent à capturer la </w:t>
      </w:r>
      <w:r>
        <w:rPr>
          <w:b/>
          <w:color w:val="1B4F72"/>
        </w:rPr>
        <w:t>sémantique profond</w:t>
      </w:r>
      <w:r>
        <w:rPr>
          <w:b/>
          <w:color w:val="1B4F72"/>
        </w:rPr>
        <w:t>e</w:t>
      </w:r>
      <w:r>
        <w:t xml:space="preserve"> des préférences utilisateur. Un spectateur qui demande "un thriller psychologique sombre avec des dilemmes moraux" ne peut être satisfait par un simple filtre Genre = Thriller. Il faut </w:t>
      </w:r>
      <w:r>
        <w:rPr>
          <w:b/>
          <w:color w:val="1B4F72"/>
        </w:rPr>
        <w:t>comprendre le sens du texte</w:t>
      </w:r>
      <w:r>
        <w:t>, pas seulement les mots-clés.</w:t>
      </w:r>
    </w:p>
    <w:p w14:paraId="03C3A0E8" w14:textId="77777777" w:rsidR="005125BA" w:rsidRDefault="00EE1E95">
      <w:r>
        <w:t>CineMatch r</w:t>
      </w:r>
      <w:r>
        <w:t xml:space="preserve">ésout ce problème en projetant les films et les requêtes dans un </w:t>
      </w:r>
      <w:r>
        <w:rPr>
          <w:b/>
          <w:color w:val="1B4F72"/>
        </w:rPr>
        <w:t>espace vectoriel sémantique partagé</w:t>
      </w:r>
      <w:r>
        <w:t xml:space="preserve"> grâce à </w:t>
      </w:r>
      <w:r>
        <w:rPr>
          <w:b/>
          <w:color w:val="1B4F72"/>
        </w:rPr>
        <w:t>Sentence-BERT</w:t>
      </w:r>
      <w:r>
        <w:t xml:space="preserve">, puis en mesurant la proximité sur </w:t>
      </w:r>
      <w:r>
        <w:rPr>
          <w:b/>
          <w:color w:val="1B4F72"/>
        </w:rPr>
        <w:t>4 axes indépendants</w:t>
      </w:r>
      <w:r>
        <w:t xml:space="preserve"> : </w:t>
      </w:r>
      <w:r>
        <w:rPr>
          <w:b/>
          <w:color w:val="1B4F72"/>
        </w:rPr>
        <w:t>Mood</w:t>
      </w:r>
      <w:r>
        <w:t xml:space="preserve"> (atmosphère), </w:t>
      </w:r>
      <w:r>
        <w:rPr>
          <w:b/>
          <w:color w:val="1B4F72"/>
        </w:rPr>
        <w:t>Theme</w:t>
      </w:r>
      <w:r>
        <w:t xml:space="preserve"> (genre/thème), </w:t>
      </w:r>
      <w:r>
        <w:rPr>
          <w:b/>
          <w:color w:val="1B4F72"/>
        </w:rPr>
        <w:t>Style</w:t>
      </w:r>
      <w:r>
        <w:t xml:space="preserve"> (rythme narratif), et </w:t>
      </w:r>
      <w:r>
        <w:rPr>
          <w:b/>
          <w:color w:val="1B4F72"/>
        </w:rPr>
        <w:t>Descript</w:t>
      </w:r>
      <w:r>
        <w:rPr>
          <w:b/>
          <w:color w:val="1B4F72"/>
        </w:rPr>
        <w:t>ion</w:t>
      </w:r>
      <w:r>
        <w:t xml:space="preserve"> (texte libre). Ce multi-axe permet un scoring fin, explicable par radar chart.</w:t>
      </w:r>
    </w:p>
    <w:p w14:paraId="030096DD" w14:textId="77777777" w:rsidR="005125BA" w:rsidRDefault="00EE1E95">
      <w:pPr>
        <w:pStyle w:val="Heading2"/>
      </w:pPr>
      <w:r>
        <w:t>3.2 Pourquoi cette approche IA</w:t>
      </w:r>
    </w:p>
    <w:p w14:paraId="48A840B3" w14:textId="77777777" w:rsidR="005125BA" w:rsidRDefault="00EE1E95">
      <w:r>
        <w:t xml:space="preserve">Le choix d'une approche par embeddings sémantiques plutôt que par filtrage classique se justifie par plusieurs raisons </w:t>
      </w:r>
      <w:r>
        <w:t>fondamentales :</w:t>
      </w:r>
    </w:p>
    <w:p w14:paraId="79C6F781" w14:textId="77777777" w:rsidR="005125BA" w:rsidRDefault="00EE1E95">
      <w:r>
        <w:rPr>
          <w:b/>
          <w:color w:val="1B4F72"/>
        </w:rPr>
        <w:t xml:space="preserve">Représentation dense vs. sparse — </w:t>
      </w:r>
      <w:r>
        <w:t>Les embeddings SBERT produisent des vecteurs denses de 384 dimensions qui capturent les relations sémantiques entre concepts ("sombre" ≈ "noir" ≈ "dark"), là où un bag-of-words ou TF-IDF ne verrait aucun li</w:t>
      </w:r>
      <w:r>
        <w:t>en.</w:t>
      </w:r>
    </w:p>
    <w:p w14:paraId="611216F5" w14:textId="77777777" w:rsidR="005125BA" w:rsidRDefault="00EE1E95">
      <w:r>
        <w:rPr>
          <w:b/>
          <w:color w:val="1B4F72"/>
        </w:rPr>
        <w:t xml:space="preserve">Comparabilité universelle — </w:t>
      </w:r>
      <w:r>
        <w:t>En encodant utilisateurs et films dans le même espace vectoriel, la similarité cosinus devient une métrique naturelle de pertinence, sans besoin de règles ad-hoc.</w:t>
      </w:r>
    </w:p>
    <w:p w14:paraId="0E07A207" w14:textId="77777777" w:rsidR="005125BA" w:rsidRDefault="00EE1E95">
      <w:r>
        <w:rPr>
          <w:b/>
          <w:color w:val="1B4F72"/>
        </w:rPr>
        <w:t xml:space="preserve">Explicabilité par axe — </w:t>
      </w:r>
      <w:r>
        <w:t>Le découpage en 4 dimensions sémantiq</w:t>
      </w:r>
      <w:r>
        <w:t>ues indépendantes (plutôt qu'un unique vecteur combiné) permet d'expliquer pourquoi un film est recommandé : "score mood élevé mais style moyen". C'est la base du radar chart.</w:t>
      </w:r>
    </w:p>
    <w:p w14:paraId="55DFA508" w14:textId="77777777" w:rsidR="005125BA" w:rsidRDefault="00EE1E95">
      <w:r>
        <w:rPr>
          <w:b/>
          <w:color w:val="1B4F72"/>
        </w:rPr>
        <w:t xml:space="preserve">GenAI contrôlée (RAG-like) — </w:t>
      </w:r>
      <w:r>
        <w:t xml:space="preserve">La couche générative n'invente pas : elle </w:t>
      </w:r>
      <w:r>
        <w:t>reçoit les Top-3 calculés mathématiquement et les scores par axe, puis produit une explication grounded. Cela limite les hallucinations et le coût.</w:t>
      </w:r>
    </w:p>
    <w:p w14:paraId="7FCB1079" w14:textId="77777777" w:rsidR="005125BA" w:rsidRDefault="00EE1E95">
      <w:pPr>
        <w:pStyle w:val="Heading2"/>
      </w:pPr>
      <w:r>
        <w:t>3.3 Alternatives considérées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1997A2E2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2C43F9BB" w14:textId="77777777" w:rsidR="005125BA" w:rsidRDefault="00EE1E95">
            <w:r>
              <w:rPr>
                <w:b/>
                <w:color w:val="FFFFFF"/>
                <w:sz w:val="20"/>
              </w:rPr>
              <w:t>Approche</w:t>
            </w:r>
          </w:p>
        </w:tc>
        <w:tc>
          <w:tcPr>
            <w:tcW w:w="3135" w:type="dxa"/>
            <w:shd w:val="clear" w:color="auto" w:fill="1B4F72"/>
          </w:tcPr>
          <w:p w14:paraId="46D03381" w14:textId="77777777" w:rsidR="005125BA" w:rsidRDefault="00EE1E95">
            <w:r>
              <w:rPr>
                <w:b/>
                <w:color w:val="FFFFFF"/>
                <w:sz w:val="20"/>
              </w:rPr>
              <w:t>Avantages</w:t>
            </w:r>
          </w:p>
        </w:tc>
        <w:tc>
          <w:tcPr>
            <w:tcW w:w="3135" w:type="dxa"/>
            <w:shd w:val="clear" w:color="auto" w:fill="1B4F72"/>
          </w:tcPr>
          <w:p w14:paraId="3C54BB06" w14:textId="77777777" w:rsidR="005125BA" w:rsidRDefault="00EE1E95">
            <w:r>
              <w:rPr>
                <w:b/>
                <w:color w:val="FFFFFF"/>
                <w:sz w:val="20"/>
              </w:rPr>
              <w:t>Pourquoi non retenue</w:t>
            </w:r>
          </w:p>
        </w:tc>
      </w:tr>
      <w:tr w:rsidR="005125BA" w14:paraId="35ECEB0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9507970" w14:textId="77777777" w:rsidR="005125BA" w:rsidRDefault="00EE1E95">
            <w:r>
              <w:rPr>
                <w:sz w:val="20"/>
              </w:rPr>
              <w:t>Filtrage collaboratif</w:t>
            </w:r>
          </w:p>
        </w:tc>
        <w:tc>
          <w:tcPr>
            <w:tcW w:w="3135" w:type="dxa"/>
            <w:shd w:val="clear" w:color="auto" w:fill="FFFFFF"/>
          </w:tcPr>
          <w:p w14:paraId="4F4FA683" w14:textId="77777777" w:rsidR="005125BA" w:rsidRDefault="00EE1E95">
            <w:r>
              <w:rPr>
                <w:sz w:val="20"/>
              </w:rPr>
              <w:t>Pas besoin de fe</w:t>
            </w:r>
            <w:r>
              <w:rPr>
                <w:sz w:val="20"/>
              </w:rPr>
              <w:t>atures film</w:t>
            </w:r>
          </w:p>
        </w:tc>
        <w:tc>
          <w:tcPr>
            <w:tcW w:w="3135" w:type="dxa"/>
            <w:shd w:val="clear" w:color="auto" w:fill="FFFFFF"/>
          </w:tcPr>
          <w:p w14:paraId="3DB3CDDA" w14:textId="77777777" w:rsidR="005125BA" w:rsidRDefault="00EE1E95">
            <w:r>
              <w:rPr>
                <w:sz w:val="20"/>
              </w:rPr>
              <w:t>Nécessite un historique utilisateur massif (cold start)</w:t>
            </w:r>
          </w:p>
        </w:tc>
      </w:tr>
      <w:tr w:rsidR="005125BA" w14:paraId="0B0FA379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5D0051CA" w14:textId="77777777" w:rsidR="005125BA" w:rsidRDefault="00EE1E95">
            <w:r>
              <w:rPr>
                <w:sz w:val="20"/>
              </w:rPr>
              <w:t>TF-IDF + cosinus</w:t>
            </w:r>
          </w:p>
        </w:tc>
        <w:tc>
          <w:tcPr>
            <w:tcW w:w="3135" w:type="dxa"/>
            <w:shd w:val="clear" w:color="auto" w:fill="EBF5FB"/>
          </w:tcPr>
          <w:p w14:paraId="704E96B6" w14:textId="77777777" w:rsidR="005125BA" w:rsidRDefault="00EE1E95">
            <w:r>
              <w:rPr>
                <w:sz w:val="20"/>
              </w:rPr>
              <w:t>Simple, rapide</w:t>
            </w:r>
          </w:p>
        </w:tc>
        <w:tc>
          <w:tcPr>
            <w:tcW w:w="3135" w:type="dxa"/>
            <w:shd w:val="clear" w:color="auto" w:fill="EBF5FB"/>
          </w:tcPr>
          <w:p w14:paraId="11F8A647" w14:textId="77777777" w:rsidR="005125BA" w:rsidRDefault="00EE1E95">
            <w:r>
              <w:rPr>
                <w:sz w:val="20"/>
              </w:rPr>
              <w:t>Représentation sparse, pas de capture sémantique</w:t>
            </w:r>
          </w:p>
        </w:tc>
      </w:tr>
      <w:tr w:rsidR="005125BA" w14:paraId="17A7AE0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1FF1CD7" w14:textId="77777777" w:rsidR="005125BA" w:rsidRDefault="00EE1E95">
            <w:r>
              <w:rPr>
                <w:sz w:val="20"/>
              </w:rPr>
              <w:t>all-mpnet-base-v2</w:t>
            </w:r>
          </w:p>
        </w:tc>
        <w:tc>
          <w:tcPr>
            <w:tcW w:w="3135" w:type="dxa"/>
            <w:shd w:val="clear" w:color="auto" w:fill="FFFFFF"/>
          </w:tcPr>
          <w:p w14:paraId="630253AC" w14:textId="77777777" w:rsidR="005125BA" w:rsidRDefault="00EE1E95">
            <w:r>
              <w:rPr>
                <w:sz w:val="20"/>
              </w:rPr>
              <w:t>Meilleur STS score (86.8)</w:t>
            </w:r>
          </w:p>
        </w:tc>
        <w:tc>
          <w:tcPr>
            <w:tcW w:w="3135" w:type="dxa"/>
            <w:shd w:val="clear" w:color="auto" w:fill="FFFFFF"/>
          </w:tcPr>
          <w:p w14:paraId="6B50D927" w14:textId="77777777" w:rsidR="005125BA" w:rsidRDefault="00EE1E95">
            <w:r>
              <w:rPr>
                <w:sz w:val="20"/>
              </w:rPr>
              <w:t xml:space="preserve">4× plus lent, 768 dims, overkill pour texte court </w:t>
            </w:r>
            <w:r>
              <w:rPr>
                <w:sz w:val="20"/>
              </w:rPr>
              <w:t>cinéma</w:t>
            </w:r>
          </w:p>
        </w:tc>
      </w:tr>
      <w:tr w:rsidR="005125BA" w14:paraId="6601A493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16CCC606" w14:textId="77777777" w:rsidR="005125BA" w:rsidRDefault="00EE1E95">
            <w:r>
              <w:rPr>
                <w:sz w:val="20"/>
              </w:rPr>
              <w:t>Fine-tuned SBERT</w:t>
            </w:r>
          </w:p>
        </w:tc>
        <w:tc>
          <w:tcPr>
            <w:tcW w:w="3135" w:type="dxa"/>
            <w:shd w:val="clear" w:color="auto" w:fill="EBF5FB"/>
          </w:tcPr>
          <w:p w14:paraId="48D5887B" w14:textId="77777777" w:rsidR="005125BA" w:rsidRDefault="00EE1E95">
            <w:r>
              <w:rPr>
                <w:sz w:val="20"/>
              </w:rPr>
              <w:t>Qualité maximale</w:t>
            </w:r>
          </w:p>
        </w:tc>
        <w:tc>
          <w:tcPr>
            <w:tcW w:w="3135" w:type="dxa"/>
            <w:shd w:val="clear" w:color="auto" w:fill="EBF5FB"/>
          </w:tcPr>
          <w:p w14:paraId="42E1A848" w14:textId="77777777" w:rsidR="005125BA" w:rsidRDefault="00EE1E95">
            <w:r>
              <w:rPr>
                <w:sz w:val="20"/>
              </w:rPr>
              <w:t>Nécessite un dataset annoté (paires query/film), hors scope</w:t>
            </w:r>
          </w:p>
        </w:tc>
      </w:tr>
      <w:tr w:rsidR="005125BA" w14:paraId="6B12095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813941C" w14:textId="77777777" w:rsidR="005125BA" w:rsidRDefault="00EE1E95">
            <w:r>
              <w:rPr>
                <w:sz w:val="20"/>
              </w:rPr>
              <w:lastRenderedPageBreak/>
              <w:t>LLM-only (sans retrieval)</w:t>
            </w:r>
          </w:p>
        </w:tc>
        <w:tc>
          <w:tcPr>
            <w:tcW w:w="3135" w:type="dxa"/>
            <w:shd w:val="clear" w:color="auto" w:fill="FFFFFF"/>
          </w:tcPr>
          <w:p w14:paraId="5225E7EA" w14:textId="77777777" w:rsidR="005125BA" w:rsidRDefault="00EE1E95">
            <w:r>
              <w:rPr>
                <w:sz w:val="20"/>
              </w:rPr>
              <w:t>Simplicité</w:t>
            </w:r>
          </w:p>
        </w:tc>
        <w:tc>
          <w:tcPr>
            <w:tcW w:w="3135" w:type="dxa"/>
            <w:shd w:val="clear" w:color="auto" w:fill="FFFFFF"/>
          </w:tcPr>
          <w:p w14:paraId="133ECB83" w14:textId="77777777" w:rsidR="005125BA" w:rsidRDefault="00EE1E95">
            <w:r>
              <w:rPr>
                <w:sz w:val="20"/>
              </w:rPr>
              <w:t>Coûteux, hallucinations non contrôlées, pas de scoring</w:t>
            </w:r>
          </w:p>
        </w:tc>
      </w:tr>
    </w:tbl>
    <w:p w14:paraId="2DFD9458" w14:textId="77777777" w:rsidR="005125BA" w:rsidRDefault="005125BA"/>
    <w:p w14:paraId="7430B4EE" w14:textId="77777777" w:rsidR="005125BA" w:rsidRDefault="00EE1E95">
      <w:r>
        <w:br w:type="page"/>
      </w:r>
    </w:p>
    <w:p w14:paraId="0B99FAD0" w14:textId="77777777" w:rsidR="005125BA" w:rsidRDefault="00EE1E95">
      <w:pPr>
        <w:pStyle w:val="Heading1"/>
      </w:pPr>
      <w:r>
        <w:lastRenderedPageBreak/>
        <w:t>4. Analyse du Besoin Utilisateur</w:t>
      </w:r>
    </w:p>
    <w:p w14:paraId="2D37A3DA" w14:textId="77777777" w:rsidR="005125BA" w:rsidRDefault="00EE1E95">
      <w:pPr>
        <w:pStyle w:val="Heading2"/>
      </w:pPr>
      <w:r>
        <w:t>4.1 Persona cible</w:t>
      </w:r>
    </w:p>
    <w:p w14:paraId="4A95B511" w14:textId="77777777" w:rsidR="005125BA" w:rsidRDefault="00EE1E95">
      <w:r>
        <w:t xml:space="preserve">L'utilisateur type est un cinéphile occasionnel à confirmé, cherchant une recommandation personnalisée sans avoir de titre précis en tête. Il exprime ses envies via une combinaison de </w:t>
      </w:r>
      <w:r>
        <w:rPr>
          <w:b/>
          <w:color w:val="1B4F72"/>
        </w:rPr>
        <w:t>texte libre</w:t>
      </w:r>
      <w:r>
        <w:t xml:space="preserve"> ("je veux un film sombre avec des rebondissements") et de </w:t>
      </w:r>
      <w:r>
        <w:rPr>
          <w:b/>
          <w:color w:val="1B4F72"/>
        </w:rPr>
        <w:t>ch</w:t>
      </w:r>
      <w:r>
        <w:rPr>
          <w:b/>
          <w:color w:val="1B4F72"/>
        </w:rPr>
        <w:t>oix structurés</w:t>
      </w:r>
      <w:r>
        <w:t xml:space="preserve"> (mood, genre, style, intensité via </w:t>
      </w:r>
      <w:r>
        <w:rPr>
          <w:b/>
          <w:color w:val="1B4F72"/>
        </w:rPr>
        <w:t>sliders Likert 1-5</w:t>
      </w:r>
      <w:r>
        <w:t>).</w:t>
      </w:r>
    </w:p>
    <w:p w14:paraId="6C5022F7" w14:textId="77777777" w:rsidR="005125BA" w:rsidRDefault="00EE1E95">
      <w:pPr>
        <w:pStyle w:val="Heading2"/>
      </w:pPr>
      <w:r>
        <w:t>4.2 Scénarios d'usage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2A095730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595A5D1B" w14:textId="77777777" w:rsidR="005125BA" w:rsidRDefault="00EE1E95"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w="3135" w:type="dxa"/>
            <w:shd w:val="clear" w:color="auto" w:fill="1B4F72"/>
          </w:tcPr>
          <w:p w14:paraId="7AB2CCEA" w14:textId="77777777" w:rsidR="005125BA" w:rsidRDefault="00EE1E95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3135" w:type="dxa"/>
            <w:shd w:val="clear" w:color="auto" w:fill="1B4F72"/>
          </w:tcPr>
          <w:p w14:paraId="386C33BB" w14:textId="77777777" w:rsidR="005125BA" w:rsidRDefault="00EE1E95">
            <w:r>
              <w:rPr>
                <w:b/>
                <w:color w:val="FFFFFF"/>
                <w:sz w:val="20"/>
              </w:rPr>
              <w:t>Comportement IA</w:t>
            </w:r>
          </w:p>
        </w:tc>
      </w:tr>
      <w:tr w:rsidR="005125BA" w14:paraId="236BE39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362A680" w14:textId="77777777" w:rsidR="005125BA" w:rsidRDefault="00EE1E95">
            <w:r>
              <w:rPr>
                <w:sz w:val="20"/>
              </w:rPr>
              <w:t>A — Détaillé</w:t>
            </w:r>
          </w:p>
        </w:tc>
        <w:tc>
          <w:tcPr>
            <w:tcW w:w="3135" w:type="dxa"/>
            <w:shd w:val="clear" w:color="auto" w:fill="FFFFFF"/>
          </w:tcPr>
          <w:p w14:paraId="3A9A6314" w14:textId="77777777" w:rsidR="005125BA" w:rsidRDefault="00EE1E95">
            <w:r>
              <w:rPr>
                <w:sz w:val="20"/>
              </w:rPr>
              <w:t>"Thriller SF sombre avec dilemmes moraux IA, tense 5/5"</w:t>
            </w:r>
          </w:p>
        </w:tc>
        <w:tc>
          <w:tcPr>
            <w:tcW w:w="3135" w:type="dxa"/>
            <w:shd w:val="clear" w:color="auto" w:fill="FFFFFF"/>
          </w:tcPr>
          <w:p w14:paraId="4FD7C34B" w14:textId="77777777" w:rsidR="005125BA" w:rsidRDefault="00EE1E95">
            <w:r>
              <w:rPr>
                <w:sz w:val="20"/>
              </w:rPr>
              <w:t>Encoding direct SBERT → cosinus → Top-3 → explication</w:t>
            </w:r>
          </w:p>
        </w:tc>
      </w:tr>
      <w:tr w:rsidR="005125BA" w14:paraId="3609A0DF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7D0725C4" w14:textId="77777777" w:rsidR="005125BA" w:rsidRDefault="00EE1E95">
            <w:r>
              <w:rPr>
                <w:sz w:val="20"/>
              </w:rPr>
              <w:t>B — Cou</w:t>
            </w:r>
            <w:r>
              <w:rPr>
                <w:sz w:val="20"/>
              </w:rPr>
              <w:t>rt (&lt; 5 mots)</w:t>
            </w:r>
          </w:p>
        </w:tc>
        <w:tc>
          <w:tcPr>
            <w:tcW w:w="3135" w:type="dxa"/>
            <w:shd w:val="clear" w:color="auto" w:fill="EBF5FB"/>
          </w:tcPr>
          <w:p w14:paraId="1640D175" w14:textId="77777777" w:rsidR="005125BA" w:rsidRDefault="00EE1E95">
            <w:r>
              <w:rPr>
                <w:sz w:val="20"/>
              </w:rPr>
              <w:t>"film triste"</w:t>
            </w:r>
          </w:p>
        </w:tc>
        <w:tc>
          <w:tcPr>
            <w:tcW w:w="3135" w:type="dxa"/>
            <w:shd w:val="clear" w:color="auto" w:fill="EBF5FB"/>
          </w:tcPr>
          <w:p w14:paraId="4FB035B8" w14:textId="77777777" w:rsidR="005125BA" w:rsidRDefault="00EE1E95">
            <w:r>
              <w:rPr>
                <w:sz w:val="20"/>
              </w:rPr>
              <w:t>Enrichissement GenAI → nouvel encoding → cosinus → Top-3</w:t>
            </w:r>
          </w:p>
        </w:tc>
      </w:tr>
      <w:tr w:rsidR="005125BA" w14:paraId="2B0CA77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A6D5A5D" w14:textId="77777777" w:rsidR="005125BA" w:rsidRDefault="00EE1E95">
            <w:r>
              <w:rPr>
                <w:sz w:val="20"/>
              </w:rPr>
              <w:t>C — Preset démo</w:t>
            </w:r>
          </w:p>
        </w:tc>
        <w:tc>
          <w:tcPr>
            <w:tcW w:w="3135" w:type="dxa"/>
            <w:shd w:val="clear" w:color="auto" w:fill="FFFFFF"/>
          </w:tcPr>
          <w:p w14:paraId="403062F9" w14:textId="77777777" w:rsidR="005125BA" w:rsidRDefault="00EE1E95">
            <w:r>
              <w:rPr>
                <w:sz w:val="20"/>
              </w:rPr>
              <w:t>Clic sur 'Dark Crime Thriller'</w:t>
            </w:r>
          </w:p>
        </w:tc>
        <w:tc>
          <w:tcPr>
            <w:tcW w:w="3135" w:type="dxa"/>
            <w:shd w:val="clear" w:color="auto" w:fill="FFFFFF"/>
          </w:tcPr>
          <w:p w14:paraId="1B51C559" w14:textId="77777777" w:rsidR="005125BA" w:rsidRDefault="00EE1E95">
            <w:r>
              <w:rPr>
                <w:sz w:val="20"/>
              </w:rPr>
              <w:t>Pipeline complet, cache LLM après 1er appel → réponse instantanée</w:t>
            </w:r>
          </w:p>
        </w:tc>
      </w:tr>
    </w:tbl>
    <w:p w14:paraId="1F819304" w14:textId="77777777" w:rsidR="005125BA" w:rsidRDefault="005125BA"/>
    <w:p w14:paraId="48F1D3EC" w14:textId="77777777" w:rsidR="005125BA" w:rsidRDefault="00EE1E95">
      <w:r>
        <w:br w:type="page"/>
      </w:r>
    </w:p>
    <w:p w14:paraId="005BEBEA" w14:textId="77777777" w:rsidR="005125BA" w:rsidRDefault="00EE1E95">
      <w:pPr>
        <w:pStyle w:val="Heading1"/>
      </w:pPr>
      <w:r>
        <w:lastRenderedPageBreak/>
        <w:t>5. Méthodologie de Travail et Gestion de Projet</w:t>
      </w:r>
    </w:p>
    <w:p w14:paraId="6176280D" w14:textId="77777777" w:rsidR="005125BA" w:rsidRDefault="00EE1E95">
      <w:pPr>
        <w:pStyle w:val="Heading2"/>
      </w:pPr>
      <w:r>
        <w:t>5.1 Approche adoptée</w:t>
      </w:r>
    </w:p>
    <w:p w14:paraId="0CEB75D6" w14:textId="77777777" w:rsidR="005125BA" w:rsidRDefault="00EE1E95">
      <w:r>
        <w:t xml:space="preserve">Nous avons suivi une approche </w:t>
      </w:r>
      <w:r>
        <w:rPr>
          <w:b/>
          <w:color w:val="1B4F72"/>
        </w:rPr>
        <w:t>hybride Kanban/Agile</w:t>
      </w:r>
      <w:r>
        <w:t xml:space="preserve">, avec des </w:t>
      </w:r>
      <w:r>
        <w:rPr>
          <w:b/>
          <w:color w:val="1B4F72"/>
        </w:rPr>
        <w:t>incréments fonctionnels</w:t>
      </w:r>
      <w:r>
        <w:t xml:space="preserve"> courts et des validations régulières. Chaque lot produit un livrable testable (pipeline, API, UI, GenAI, historique, settings, documentation).</w:t>
      </w:r>
    </w:p>
    <w:p w14:paraId="40143EF3" w14:textId="77777777" w:rsidR="005125BA" w:rsidRDefault="00EE1E95">
      <w:pPr>
        <w:pStyle w:val="Heading2"/>
      </w:pPr>
      <w:r>
        <w:t>5.2 Diagramme de Gantt — Planning du projet</w:t>
      </w:r>
    </w:p>
    <w:p w14:paraId="63BFD08F" w14:textId="77777777" w:rsidR="005125BA" w:rsidRDefault="00EE1E95">
      <w:r>
        <w:t>Le tableau ci-dessous résume le planning par lot de travail, réparti</w:t>
      </w:r>
      <w:r>
        <w:t xml:space="preserve"> sur ~8 semaines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22"/>
        <w:gridCol w:w="4118"/>
        <w:gridCol w:w="1170"/>
        <w:gridCol w:w="1260"/>
        <w:gridCol w:w="1260"/>
        <w:gridCol w:w="1059"/>
      </w:tblGrid>
      <w:tr w:rsidR="005125BA" w14:paraId="4C4F1B41" w14:textId="77777777" w:rsidTr="00A807B7">
        <w:trPr>
          <w:jc w:val="center"/>
        </w:trPr>
        <w:tc>
          <w:tcPr>
            <w:tcW w:w="563" w:type="dxa"/>
            <w:shd w:val="clear" w:color="auto" w:fill="1B4F72"/>
          </w:tcPr>
          <w:p w14:paraId="50B0E773" w14:textId="77777777" w:rsidR="005125BA" w:rsidRDefault="00EE1E95">
            <w:r>
              <w:rPr>
                <w:b/>
                <w:color w:val="FFFFFF"/>
                <w:sz w:val="20"/>
              </w:rPr>
              <w:t>Lot</w:t>
            </w:r>
          </w:p>
        </w:tc>
        <w:tc>
          <w:tcPr>
            <w:tcW w:w="4140" w:type="dxa"/>
            <w:gridSpan w:val="2"/>
            <w:shd w:val="clear" w:color="auto" w:fill="1B4F72"/>
          </w:tcPr>
          <w:p w14:paraId="2DABF707" w14:textId="77777777" w:rsidR="005125BA" w:rsidRDefault="00EE1E95">
            <w:r>
              <w:rPr>
                <w:b/>
                <w:color w:val="FFFFFF"/>
                <w:sz w:val="20"/>
              </w:rPr>
              <w:t>Tâche</w:t>
            </w:r>
          </w:p>
        </w:tc>
        <w:tc>
          <w:tcPr>
            <w:tcW w:w="1170" w:type="dxa"/>
            <w:shd w:val="clear" w:color="auto" w:fill="1B4F72"/>
          </w:tcPr>
          <w:p w14:paraId="39308FA0" w14:textId="77777777" w:rsidR="005125BA" w:rsidRDefault="00EE1E95">
            <w:r>
              <w:rPr>
                <w:b/>
                <w:color w:val="FFFFFF"/>
                <w:sz w:val="20"/>
              </w:rPr>
              <w:t>Sem 1-2</w:t>
            </w:r>
          </w:p>
        </w:tc>
        <w:tc>
          <w:tcPr>
            <w:tcW w:w="1260" w:type="dxa"/>
            <w:shd w:val="clear" w:color="auto" w:fill="1B4F72"/>
          </w:tcPr>
          <w:p w14:paraId="1702BCED" w14:textId="77777777" w:rsidR="005125BA" w:rsidRDefault="00EE1E95">
            <w:r>
              <w:rPr>
                <w:b/>
                <w:color w:val="FFFFFF"/>
                <w:sz w:val="20"/>
              </w:rPr>
              <w:t>Sem 3-4</w:t>
            </w:r>
          </w:p>
        </w:tc>
        <w:tc>
          <w:tcPr>
            <w:tcW w:w="1260" w:type="dxa"/>
            <w:shd w:val="clear" w:color="auto" w:fill="1B4F72"/>
          </w:tcPr>
          <w:p w14:paraId="5F1694BB" w14:textId="77777777" w:rsidR="005125BA" w:rsidRDefault="00EE1E95">
            <w:r>
              <w:rPr>
                <w:b/>
                <w:color w:val="FFFFFF"/>
                <w:sz w:val="20"/>
              </w:rPr>
              <w:t>Sem 5-6</w:t>
            </w:r>
          </w:p>
        </w:tc>
        <w:tc>
          <w:tcPr>
            <w:tcW w:w="1059" w:type="dxa"/>
            <w:shd w:val="clear" w:color="auto" w:fill="1B4F72"/>
          </w:tcPr>
          <w:p w14:paraId="0054B276" w14:textId="77777777" w:rsidR="005125BA" w:rsidRDefault="00EE1E95">
            <w:r>
              <w:rPr>
                <w:b/>
                <w:color w:val="FFFFFF"/>
                <w:sz w:val="20"/>
              </w:rPr>
              <w:t>Sem 7-8</w:t>
            </w:r>
          </w:p>
        </w:tc>
      </w:tr>
      <w:tr w:rsidR="005125BA" w14:paraId="47A9C624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FFFFFF"/>
          </w:tcPr>
          <w:p w14:paraId="11D563E9" w14:textId="77777777" w:rsidR="005125BA" w:rsidRDefault="00EE1E95">
            <w:r>
              <w:rPr>
                <w:sz w:val="20"/>
              </w:rPr>
              <w:t>1</w:t>
            </w:r>
          </w:p>
        </w:tc>
        <w:tc>
          <w:tcPr>
            <w:tcW w:w="4118" w:type="dxa"/>
            <w:shd w:val="clear" w:color="auto" w:fill="FFFFFF"/>
          </w:tcPr>
          <w:p w14:paraId="42669499" w14:textId="77777777" w:rsidR="005125BA" w:rsidRDefault="00EE1E95">
            <w:r>
              <w:rPr>
                <w:sz w:val="20"/>
              </w:rPr>
              <w:t>Nettoyage données + référentiel</w:t>
            </w:r>
          </w:p>
        </w:tc>
        <w:tc>
          <w:tcPr>
            <w:tcW w:w="1170" w:type="dxa"/>
            <w:shd w:val="clear" w:color="auto" w:fill="FFFFFF"/>
          </w:tcPr>
          <w:p w14:paraId="745F78D6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260" w:type="dxa"/>
            <w:shd w:val="clear" w:color="auto" w:fill="FFFFFF"/>
          </w:tcPr>
          <w:p w14:paraId="0DAB9FFC" w14:textId="77777777" w:rsidR="005125BA" w:rsidRDefault="005125BA"/>
        </w:tc>
        <w:tc>
          <w:tcPr>
            <w:tcW w:w="1260" w:type="dxa"/>
            <w:shd w:val="clear" w:color="auto" w:fill="FFFFFF"/>
          </w:tcPr>
          <w:p w14:paraId="0C252BF1" w14:textId="77777777" w:rsidR="005125BA" w:rsidRDefault="005125BA"/>
        </w:tc>
        <w:tc>
          <w:tcPr>
            <w:tcW w:w="1059" w:type="dxa"/>
            <w:shd w:val="clear" w:color="auto" w:fill="FFFFFF"/>
          </w:tcPr>
          <w:p w14:paraId="0913622B" w14:textId="77777777" w:rsidR="005125BA" w:rsidRDefault="005125BA"/>
        </w:tc>
      </w:tr>
      <w:tr w:rsidR="005125BA" w14:paraId="40AFB0A2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EBF5FB"/>
          </w:tcPr>
          <w:p w14:paraId="57232799" w14:textId="77777777" w:rsidR="005125BA" w:rsidRDefault="00EE1E95">
            <w:r>
              <w:rPr>
                <w:sz w:val="20"/>
              </w:rPr>
              <w:t>2</w:t>
            </w:r>
          </w:p>
        </w:tc>
        <w:tc>
          <w:tcPr>
            <w:tcW w:w="4118" w:type="dxa"/>
            <w:shd w:val="clear" w:color="auto" w:fill="EBF5FB"/>
          </w:tcPr>
          <w:p w14:paraId="7AB2EE39" w14:textId="77777777" w:rsidR="005125BA" w:rsidRDefault="00EE1E95">
            <w:r>
              <w:rPr>
                <w:sz w:val="20"/>
              </w:rPr>
              <w:t>Pipeline embeddings SBERT</w:t>
            </w:r>
          </w:p>
        </w:tc>
        <w:tc>
          <w:tcPr>
            <w:tcW w:w="1170" w:type="dxa"/>
            <w:shd w:val="clear" w:color="auto" w:fill="EBF5FB"/>
          </w:tcPr>
          <w:p w14:paraId="3D69F226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260" w:type="dxa"/>
            <w:shd w:val="clear" w:color="auto" w:fill="EBF5FB"/>
          </w:tcPr>
          <w:p w14:paraId="247B75F2" w14:textId="77777777" w:rsidR="005125BA" w:rsidRDefault="005125BA"/>
        </w:tc>
        <w:tc>
          <w:tcPr>
            <w:tcW w:w="1260" w:type="dxa"/>
            <w:shd w:val="clear" w:color="auto" w:fill="EBF5FB"/>
          </w:tcPr>
          <w:p w14:paraId="2F688C19" w14:textId="77777777" w:rsidR="005125BA" w:rsidRDefault="005125BA"/>
        </w:tc>
        <w:tc>
          <w:tcPr>
            <w:tcW w:w="1059" w:type="dxa"/>
            <w:shd w:val="clear" w:color="auto" w:fill="EBF5FB"/>
          </w:tcPr>
          <w:p w14:paraId="58D363FC" w14:textId="77777777" w:rsidR="005125BA" w:rsidRDefault="005125BA"/>
        </w:tc>
      </w:tr>
      <w:tr w:rsidR="005125BA" w14:paraId="6DB78E89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FFFFFF"/>
          </w:tcPr>
          <w:p w14:paraId="2F181AE2" w14:textId="77777777" w:rsidR="005125BA" w:rsidRDefault="00EE1E95">
            <w:r>
              <w:rPr>
                <w:sz w:val="20"/>
              </w:rPr>
              <w:t>3</w:t>
            </w:r>
          </w:p>
        </w:tc>
        <w:tc>
          <w:tcPr>
            <w:tcW w:w="4118" w:type="dxa"/>
            <w:shd w:val="clear" w:color="auto" w:fill="FFFFFF"/>
          </w:tcPr>
          <w:p w14:paraId="4ACC1662" w14:textId="77777777" w:rsidR="005125BA" w:rsidRDefault="00EE1E95">
            <w:r>
              <w:rPr>
                <w:sz w:val="20"/>
              </w:rPr>
              <w:t>Scoring multicritère pondéré</w:t>
            </w:r>
          </w:p>
        </w:tc>
        <w:tc>
          <w:tcPr>
            <w:tcW w:w="1170" w:type="dxa"/>
            <w:shd w:val="clear" w:color="auto" w:fill="FFFFFF"/>
          </w:tcPr>
          <w:p w14:paraId="128395FB" w14:textId="77777777" w:rsidR="005125BA" w:rsidRDefault="005125BA"/>
        </w:tc>
        <w:tc>
          <w:tcPr>
            <w:tcW w:w="1260" w:type="dxa"/>
            <w:shd w:val="clear" w:color="auto" w:fill="FFFFFF"/>
          </w:tcPr>
          <w:p w14:paraId="5D1D72A2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260" w:type="dxa"/>
            <w:shd w:val="clear" w:color="auto" w:fill="FFFFFF"/>
          </w:tcPr>
          <w:p w14:paraId="4DC39062" w14:textId="77777777" w:rsidR="005125BA" w:rsidRDefault="005125BA"/>
        </w:tc>
        <w:tc>
          <w:tcPr>
            <w:tcW w:w="1059" w:type="dxa"/>
            <w:shd w:val="clear" w:color="auto" w:fill="FFFFFF"/>
          </w:tcPr>
          <w:p w14:paraId="6286F024" w14:textId="77777777" w:rsidR="005125BA" w:rsidRDefault="005125BA"/>
        </w:tc>
      </w:tr>
      <w:tr w:rsidR="005125BA" w14:paraId="498DD93C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EBF5FB"/>
          </w:tcPr>
          <w:p w14:paraId="35E40878" w14:textId="77777777" w:rsidR="005125BA" w:rsidRDefault="00EE1E95">
            <w:r>
              <w:rPr>
                <w:sz w:val="20"/>
              </w:rPr>
              <w:t>4</w:t>
            </w:r>
          </w:p>
        </w:tc>
        <w:tc>
          <w:tcPr>
            <w:tcW w:w="4118" w:type="dxa"/>
            <w:shd w:val="clear" w:color="auto" w:fill="EBF5FB"/>
          </w:tcPr>
          <w:p w14:paraId="0825B040" w14:textId="77777777" w:rsidR="005125BA" w:rsidRDefault="00EE1E95">
            <w:r>
              <w:rPr>
                <w:sz w:val="20"/>
              </w:rPr>
              <w:t>API REST FastAPI + JWT</w:t>
            </w:r>
          </w:p>
        </w:tc>
        <w:tc>
          <w:tcPr>
            <w:tcW w:w="1170" w:type="dxa"/>
            <w:shd w:val="clear" w:color="auto" w:fill="EBF5FB"/>
          </w:tcPr>
          <w:p w14:paraId="28E733C2" w14:textId="77777777" w:rsidR="005125BA" w:rsidRDefault="005125BA"/>
        </w:tc>
        <w:tc>
          <w:tcPr>
            <w:tcW w:w="1260" w:type="dxa"/>
            <w:shd w:val="clear" w:color="auto" w:fill="EBF5FB"/>
          </w:tcPr>
          <w:p w14:paraId="48B96F45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260" w:type="dxa"/>
            <w:shd w:val="clear" w:color="auto" w:fill="EBF5FB"/>
          </w:tcPr>
          <w:p w14:paraId="0CEE8316" w14:textId="77777777" w:rsidR="005125BA" w:rsidRDefault="005125BA"/>
        </w:tc>
        <w:tc>
          <w:tcPr>
            <w:tcW w:w="1059" w:type="dxa"/>
            <w:shd w:val="clear" w:color="auto" w:fill="EBF5FB"/>
          </w:tcPr>
          <w:p w14:paraId="35278E60" w14:textId="77777777" w:rsidR="005125BA" w:rsidRDefault="005125BA"/>
        </w:tc>
      </w:tr>
      <w:tr w:rsidR="005125BA" w14:paraId="2FF98783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FFFFFF"/>
          </w:tcPr>
          <w:p w14:paraId="61D39CE6" w14:textId="77777777" w:rsidR="005125BA" w:rsidRDefault="00EE1E95">
            <w:r>
              <w:rPr>
                <w:sz w:val="20"/>
              </w:rPr>
              <w:t>5</w:t>
            </w:r>
          </w:p>
        </w:tc>
        <w:tc>
          <w:tcPr>
            <w:tcW w:w="4118" w:type="dxa"/>
            <w:shd w:val="clear" w:color="auto" w:fill="FFFFFF"/>
          </w:tcPr>
          <w:p w14:paraId="0E37160C" w14:textId="77777777" w:rsidR="005125BA" w:rsidRDefault="00EE1E95">
            <w:r>
              <w:rPr>
                <w:sz w:val="20"/>
              </w:rPr>
              <w:t xml:space="preserve">Couche GenAI (prompts, cache, </w:t>
            </w:r>
            <w:r>
              <w:rPr>
                <w:sz w:val="20"/>
              </w:rPr>
              <w:t>multi-provider)</w:t>
            </w:r>
          </w:p>
        </w:tc>
        <w:tc>
          <w:tcPr>
            <w:tcW w:w="1170" w:type="dxa"/>
            <w:shd w:val="clear" w:color="auto" w:fill="FFFFFF"/>
          </w:tcPr>
          <w:p w14:paraId="725592D0" w14:textId="77777777" w:rsidR="005125BA" w:rsidRDefault="005125BA"/>
        </w:tc>
        <w:tc>
          <w:tcPr>
            <w:tcW w:w="1260" w:type="dxa"/>
            <w:shd w:val="clear" w:color="auto" w:fill="FFFFFF"/>
          </w:tcPr>
          <w:p w14:paraId="57EE2834" w14:textId="77777777" w:rsidR="005125BA" w:rsidRDefault="005125BA"/>
        </w:tc>
        <w:tc>
          <w:tcPr>
            <w:tcW w:w="1260" w:type="dxa"/>
            <w:shd w:val="clear" w:color="auto" w:fill="FFFFFF"/>
          </w:tcPr>
          <w:p w14:paraId="6689296E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059" w:type="dxa"/>
            <w:shd w:val="clear" w:color="auto" w:fill="FFFFFF"/>
          </w:tcPr>
          <w:p w14:paraId="3707594C" w14:textId="77777777" w:rsidR="005125BA" w:rsidRDefault="005125BA"/>
        </w:tc>
      </w:tr>
      <w:tr w:rsidR="005125BA" w14:paraId="117078F6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EBF5FB"/>
          </w:tcPr>
          <w:p w14:paraId="12D06A55" w14:textId="77777777" w:rsidR="005125BA" w:rsidRDefault="00EE1E95">
            <w:r>
              <w:rPr>
                <w:sz w:val="20"/>
              </w:rPr>
              <w:t>6</w:t>
            </w:r>
          </w:p>
        </w:tc>
        <w:tc>
          <w:tcPr>
            <w:tcW w:w="4118" w:type="dxa"/>
            <w:shd w:val="clear" w:color="auto" w:fill="EBF5FB"/>
          </w:tcPr>
          <w:p w14:paraId="608C0C21" w14:textId="77777777" w:rsidR="005125BA" w:rsidRDefault="00EE1E95">
            <w:r>
              <w:rPr>
                <w:sz w:val="20"/>
              </w:rPr>
              <w:t>Frontend Next.js (questionnaire, résultats, radar)</w:t>
            </w:r>
          </w:p>
        </w:tc>
        <w:tc>
          <w:tcPr>
            <w:tcW w:w="1170" w:type="dxa"/>
            <w:shd w:val="clear" w:color="auto" w:fill="EBF5FB"/>
          </w:tcPr>
          <w:p w14:paraId="77BA323D" w14:textId="77777777" w:rsidR="005125BA" w:rsidRDefault="005125BA"/>
        </w:tc>
        <w:tc>
          <w:tcPr>
            <w:tcW w:w="1260" w:type="dxa"/>
            <w:shd w:val="clear" w:color="auto" w:fill="EBF5FB"/>
          </w:tcPr>
          <w:p w14:paraId="3D264FB6" w14:textId="77777777" w:rsidR="005125BA" w:rsidRDefault="005125BA"/>
        </w:tc>
        <w:tc>
          <w:tcPr>
            <w:tcW w:w="1260" w:type="dxa"/>
            <w:shd w:val="clear" w:color="auto" w:fill="EBF5FB"/>
          </w:tcPr>
          <w:p w14:paraId="01CCD535" w14:textId="77777777" w:rsidR="005125BA" w:rsidRDefault="00EE1E95">
            <w:r>
              <w:rPr>
                <w:sz w:val="20"/>
              </w:rPr>
              <w:t>████</w:t>
            </w:r>
          </w:p>
        </w:tc>
        <w:tc>
          <w:tcPr>
            <w:tcW w:w="1059" w:type="dxa"/>
            <w:shd w:val="clear" w:color="auto" w:fill="EBF5FB"/>
          </w:tcPr>
          <w:p w14:paraId="2A1C0ECC" w14:textId="77777777" w:rsidR="005125BA" w:rsidRDefault="005125BA"/>
        </w:tc>
      </w:tr>
      <w:tr w:rsidR="005125BA" w14:paraId="4F5113DB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FFFFFF"/>
          </w:tcPr>
          <w:p w14:paraId="22DD3F79" w14:textId="77777777" w:rsidR="005125BA" w:rsidRDefault="00EE1E95">
            <w:r>
              <w:rPr>
                <w:sz w:val="20"/>
              </w:rPr>
              <w:t>7</w:t>
            </w:r>
          </w:p>
        </w:tc>
        <w:tc>
          <w:tcPr>
            <w:tcW w:w="4118" w:type="dxa"/>
            <w:shd w:val="clear" w:color="auto" w:fill="FFFFFF"/>
          </w:tcPr>
          <w:p w14:paraId="1CD8D116" w14:textId="77777777" w:rsidR="005125BA" w:rsidRDefault="00EE1E95">
            <w:r>
              <w:rPr>
                <w:sz w:val="20"/>
              </w:rPr>
              <w:t>Presets, historique, settings runtime</w:t>
            </w:r>
          </w:p>
        </w:tc>
        <w:tc>
          <w:tcPr>
            <w:tcW w:w="1170" w:type="dxa"/>
            <w:shd w:val="clear" w:color="auto" w:fill="FFFFFF"/>
          </w:tcPr>
          <w:p w14:paraId="44DA0173" w14:textId="77777777" w:rsidR="005125BA" w:rsidRDefault="005125BA"/>
        </w:tc>
        <w:tc>
          <w:tcPr>
            <w:tcW w:w="1260" w:type="dxa"/>
            <w:shd w:val="clear" w:color="auto" w:fill="FFFFFF"/>
          </w:tcPr>
          <w:p w14:paraId="7A76650D" w14:textId="77777777" w:rsidR="005125BA" w:rsidRDefault="005125BA"/>
        </w:tc>
        <w:tc>
          <w:tcPr>
            <w:tcW w:w="1260" w:type="dxa"/>
            <w:shd w:val="clear" w:color="auto" w:fill="FFFFFF"/>
          </w:tcPr>
          <w:p w14:paraId="2B0FA07B" w14:textId="77777777" w:rsidR="005125BA" w:rsidRDefault="005125BA"/>
        </w:tc>
        <w:tc>
          <w:tcPr>
            <w:tcW w:w="1059" w:type="dxa"/>
            <w:shd w:val="clear" w:color="auto" w:fill="FFFFFF"/>
          </w:tcPr>
          <w:p w14:paraId="118C52CC" w14:textId="77777777" w:rsidR="005125BA" w:rsidRDefault="00EE1E95">
            <w:r>
              <w:rPr>
                <w:sz w:val="20"/>
              </w:rPr>
              <w:t>████</w:t>
            </w:r>
          </w:p>
        </w:tc>
      </w:tr>
      <w:tr w:rsidR="005125BA" w14:paraId="7424EE10" w14:textId="77777777" w:rsidTr="00A807B7">
        <w:trPr>
          <w:jc w:val="center"/>
        </w:trPr>
        <w:tc>
          <w:tcPr>
            <w:tcW w:w="585" w:type="dxa"/>
            <w:gridSpan w:val="2"/>
            <w:shd w:val="clear" w:color="auto" w:fill="EBF5FB"/>
          </w:tcPr>
          <w:p w14:paraId="747397CA" w14:textId="77777777" w:rsidR="005125BA" w:rsidRDefault="00EE1E95">
            <w:r>
              <w:rPr>
                <w:sz w:val="20"/>
              </w:rPr>
              <w:t>8</w:t>
            </w:r>
          </w:p>
        </w:tc>
        <w:tc>
          <w:tcPr>
            <w:tcW w:w="4118" w:type="dxa"/>
            <w:shd w:val="clear" w:color="auto" w:fill="EBF5FB"/>
          </w:tcPr>
          <w:p w14:paraId="11931B6B" w14:textId="68C84295" w:rsidR="005125BA" w:rsidRDefault="00EE1E95">
            <w:r>
              <w:rPr>
                <w:sz w:val="20"/>
              </w:rPr>
              <w:t>Documentation, rapport</w:t>
            </w:r>
          </w:p>
        </w:tc>
        <w:tc>
          <w:tcPr>
            <w:tcW w:w="1170" w:type="dxa"/>
            <w:shd w:val="clear" w:color="auto" w:fill="EBF5FB"/>
          </w:tcPr>
          <w:p w14:paraId="538F953D" w14:textId="77777777" w:rsidR="005125BA" w:rsidRDefault="005125BA"/>
        </w:tc>
        <w:tc>
          <w:tcPr>
            <w:tcW w:w="1260" w:type="dxa"/>
            <w:shd w:val="clear" w:color="auto" w:fill="EBF5FB"/>
          </w:tcPr>
          <w:p w14:paraId="465D15EF" w14:textId="77777777" w:rsidR="005125BA" w:rsidRDefault="005125BA"/>
        </w:tc>
        <w:tc>
          <w:tcPr>
            <w:tcW w:w="1260" w:type="dxa"/>
            <w:shd w:val="clear" w:color="auto" w:fill="EBF5FB"/>
          </w:tcPr>
          <w:p w14:paraId="7C1F4451" w14:textId="77777777" w:rsidR="005125BA" w:rsidRDefault="005125BA"/>
        </w:tc>
        <w:tc>
          <w:tcPr>
            <w:tcW w:w="1059" w:type="dxa"/>
            <w:shd w:val="clear" w:color="auto" w:fill="EBF5FB"/>
          </w:tcPr>
          <w:p w14:paraId="568CD71A" w14:textId="77777777" w:rsidR="005125BA" w:rsidRDefault="00EE1E95">
            <w:r>
              <w:rPr>
                <w:sz w:val="20"/>
              </w:rPr>
              <w:t>████</w:t>
            </w:r>
          </w:p>
        </w:tc>
      </w:tr>
    </w:tbl>
    <w:p w14:paraId="47CDD20D" w14:textId="77777777" w:rsidR="005125BA" w:rsidRDefault="005125BA"/>
    <w:p w14:paraId="3E00087A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 xml:space="preserve">[ INSERT IMAGE: Diagramme de Gantt visuel (si version graphique </w:t>
      </w:r>
      <w:r>
        <w:rPr>
          <w:i/>
          <w:color w:val="2E86C1"/>
          <w:sz w:val="20"/>
        </w:rPr>
        <w:t>disponible) ]</w:t>
      </w:r>
    </w:p>
    <w:p w14:paraId="2251FC4D" w14:textId="77777777" w:rsidR="005125BA" w:rsidRDefault="00EE1E95">
      <w:pPr>
        <w:pStyle w:val="Heading2"/>
      </w:pPr>
      <w:r>
        <w:t>5.3 Collaboration en binôme avec GitHub</w:t>
      </w:r>
    </w:p>
    <w:p w14:paraId="3E48D07E" w14:textId="678B07D3" w:rsidR="005125BA" w:rsidRDefault="00EE1E95">
      <w:r>
        <w:t xml:space="preserve">Le travail a été organisé sur un </w:t>
      </w:r>
      <w:r w:rsidR="00A807B7">
        <w:rPr>
          <w:b/>
          <w:color w:val="1B4F72"/>
        </w:rPr>
        <w:t>Repo</w:t>
      </w:r>
      <w:r>
        <w:rPr>
          <w:b/>
          <w:color w:val="1B4F72"/>
        </w:rPr>
        <w:t xml:space="preserve"> GitHub partagé</w:t>
      </w:r>
      <w:r>
        <w:t>. La collaboration a suivi ces pratiques :</w:t>
      </w:r>
    </w:p>
    <w:p w14:paraId="0A73464C" w14:textId="77777777" w:rsidR="005125BA" w:rsidRDefault="00EE1E95">
      <w:r>
        <w:rPr>
          <w:b/>
          <w:color w:val="1B4F72"/>
        </w:rPr>
        <w:t xml:space="preserve">• Versionning Git — </w:t>
      </w:r>
      <w:r>
        <w:t>Tous les fichiers source (backend, frontend, scripts, data processing) sont versionnés</w:t>
      </w:r>
      <w:r>
        <w:t>. Chaque fonctionnalité majeure (pipeline, API, GenAI, settings) a fait l'objet de commits distincts.</w:t>
      </w:r>
    </w:p>
    <w:p w14:paraId="035C80E5" w14:textId="77777777" w:rsidR="005125BA" w:rsidRDefault="00EE1E95">
      <w:r>
        <w:rPr>
          <w:b/>
          <w:color w:val="1B4F72"/>
        </w:rPr>
        <w:t xml:space="preserve">• Organisation modulaire — </w:t>
      </w:r>
      <w:r>
        <w:t>Le code est structuré en modules Python séparés (src/preprocessing, src/embedding, src/scoring, src/genAi, src/api) pour éviter</w:t>
      </w:r>
      <w:r>
        <w:t xml:space="preserve"> les conflits de merge.</w:t>
      </w:r>
    </w:p>
    <w:p w14:paraId="0EC975E9" w14:textId="77777777" w:rsidR="005125BA" w:rsidRDefault="00EE1E95">
      <w:r>
        <w:rPr>
          <w:b/>
          <w:color w:val="1B4F72"/>
        </w:rPr>
        <w:t xml:space="preserve">• Répartition du travail — </w:t>
      </w:r>
      <w:r>
        <w:t>Le binôme a réparti les tâches par domaine : un membre focalisé sur le pipeline IA (embeddings, scoring, GenAI), l'autre sur l'API et le frontend.</w:t>
      </w:r>
    </w:p>
    <w:p w14:paraId="61BD1F45" w14:textId="77777777" w:rsidR="005125BA" w:rsidRDefault="00EE1E95">
      <w:r>
        <w:rPr>
          <w:b/>
          <w:color w:val="1B4F72"/>
        </w:rPr>
        <w:t xml:space="preserve">• Documentation continue — </w:t>
      </w:r>
      <w:r>
        <w:t xml:space="preserve">Le fichier </w:t>
      </w:r>
      <w:r>
        <w:t>PROJECT_DOCUMENTATION.md a été maintenu à jour tout au long du projet, servant de référence partagée entre les deux membres.</w:t>
      </w:r>
    </w:p>
    <w:p w14:paraId="2F6579AD" w14:textId="77777777" w:rsidR="005125BA" w:rsidRDefault="00EE1E95">
      <w:r>
        <w:rPr>
          <w:b/>
          <w:color w:val="1B4F72"/>
        </w:rPr>
        <w:t xml:space="preserve">• .env et configuration — </w:t>
      </w:r>
      <w:r>
        <w:t xml:space="preserve">Les variables sensibles (clés API, secrets JWT) sont gérées via .env avec un .env.example versionné pour </w:t>
      </w:r>
      <w:r>
        <w:t>faciliter l'onboarding.</w:t>
      </w:r>
    </w:p>
    <w:p w14:paraId="62F9B2FE" w14:textId="77777777" w:rsidR="005125BA" w:rsidRDefault="00EE1E95">
      <w:pPr>
        <w:pStyle w:val="Heading2"/>
      </w:pPr>
      <w:r>
        <w:lastRenderedPageBreak/>
        <w:t>5.4 Gestion des risques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35D8C295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2054AF9D" w14:textId="77777777" w:rsidR="005125BA" w:rsidRDefault="00EE1E95">
            <w:r>
              <w:rPr>
                <w:b/>
                <w:color w:val="FFFFFF"/>
                <w:sz w:val="20"/>
              </w:rPr>
              <w:t>Risque identifié</w:t>
            </w:r>
          </w:p>
        </w:tc>
        <w:tc>
          <w:tcPr>
            <w:tcW w:w="3135" w:type="dxa"/>
            <w:shd w:val="clear" w:color="auto" w:fill="1B4F72"/>
          </w:tcPr>
          <w:p w14:paraId="6BE1DEBE" w14:textId="77777777" w:rsidR="005125BA" w:rsidRDefault="00EE1E95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3135" w:type="dxa"/>
            <w:shd w:val="clear" w:color="auto" w:fill="1B4F72"/>
          </w:tcPr>
          <w:p w14:paraId="532B0E84" w14:textId="77777777" w:rsidR="005125BA" w:rsidRDefault="00EE1E95">
            <w:r>
              <w:rPr>
                <w:b/>
                <w:color w:val="FFFFFF"/>
                <w:sz w:val="20"/>
              </w:rPr>
              <w:t>Mitigation mise en place</w:t>
            </w:r>
          </w:p>
        </w:tc>
      </w:tr>
      <w:tr w:rsidR="005125BA" w14:paraId="698E2D9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ADA5CB" w14:textId="77777777" w:rsidR="005125BA" w:rsidRDefault="00EE1E95">
            <w:r>
              <w:rPr>
                <w:sz w:val="20"/>
              </w:rPr>
              <w:t>Latence LLM (Ollama sur CPU)</w:t>
            </w:r>
          </w:p>
        </w:tc>
        <w:tc>
          <w:tcPr>
            <w:tcW w:w="3135" w:type="dxa"/>
            <w:shd w:val="clear" w:color="auto" w:fill="FFFFFF"/>
          </w:tcPr>
          <w:p w14:paraId="3BBE4A84" w14:textId="77777777" w:rsidR="005125BA" w:rsidRDefault="00EE1E95">
            <w:r>
              <w:rPr>
                <w:sz w:val="20"/>
              </w:rPr>
              <w:t>Élevé</w:t>
            </w:r>
          </w:p>
        </w:tc>
        <w:tc>
          <w:tcPr>
            <w:tcW w:w="3135" w:type="dxa"/>
            <w:shd w:val="clear" w:color="auto" w:fill="FFFFFF"/>
          </w:tcPr>
          <w:p w14:paraId="0E3D87C4" w14:textId="77777777" w:rsidR="005125BA" w:rsidRDefault="00EE1E95">
            <w:r>
              <w:rPr>
                <w:sz w:val="20"/>
              </w:rPr>
              <w:t>Cache SHA-256 (TTL 24h) + switch vers Claude/Gemini cloud</w:t>
            </w:r>
          </w:p>
        </w:tc>
      </w:tr>
      <w:tr w:rsidR="005125BA" w14:paraId="553DE5FB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0E76D278" w14:textId="77777777" w:rsidR="005125BA" w:rsidRDefault="00EE1E95">
            <w:r>
              <w:rPr>
                <w:sz w:val="20"/>
              </w:rPr>
              <w:t>Indisponibilité API cloud</w:t>
            </w:r>
          </w:p>
        </w:tc>
        <w:tc>
          <w:tcPr>
            <w:tcW w:w="3135" w:type="dxa"/>
            <w:shd w:val="clear" w:color="auto" w:fill="EBF5FB"/>
          </w:tcPr>
          <w:p w14:paraId="7F75014F" w14:textId="77777777" w:rsidR="005125BA" w:rsidRDefault="00EE1E95">
            <w:r>
              <w:rPr>
                <w:sz w:val="20"/>
              </w:rPr>
              <w:t>Moyen</w:t>
            </w:r>
          </w:p>
        </w:tc>
        <w:tc>
          <w:tcPr>
            <w:tcW w:w="3135" w:type="dxa"/>
            <w:shd w:val="clear" w:color="auto" w:fill="EBF5FB"/>
          </w:tcPr>
          <w:p w14:paraId="46C02AFC" w14:textId="77777777" w:rsidR="005125BA" w:rsidRDefault="00EE1E95">
            <w:r>
              <w:rPr>
                <w:sz w:val="20"/>
              </w:rPr>
              <w:t xml:space="preserve">Fallback automatique vers </w:t>
            </w:r>
            <w:r>
              <w:rPr>
                <w:sz w:val="20"/>
              </w:rPr>
              <w:t>Ollama local</w:t>
            </w:r>
          </w:p>
        </w:tc>
      </w:tr>
      <w:tr w:rsidR="005125BA" w14:paraId="49E28BF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2AC9F42" w14:textId="77777777" w:rsidR="005125BA" w:rsidRDefault="00EE1E95">
            <w:r>
              <w:rPr>
                <w:sz w:val="20"/>
              </w:rPr>
              <w:t>Bruit sémantique (labels 'neutral')</w:t>
            </w:r>
          </w:p>
        </w:tc>
        <w:tc>
          <w:tcPr>
            <w:tcW w:w="3135" w:type="dxa"/>
            <w:shd w:val="clear" w:color="auto" w:fill="FFFFFF"/>
          </w:tcPr>
          <w:p w14:paraId="73666EFB" w14:textId="77777777" w:rsidR="005125BA" w:rsidRDefault="00EE1E95">
            <w:r>
              <w:rPr>
                <w:sz w:val="20"/>
              </w:rPr>
              <w:t>Moyen</w:t>
            </w:r>
          </w:p>
        </w:tc>
        <w:tc>
          <w:tcPr>
            <w:tcW w:w="3135" w:type="dxa"/>
            <w:shd w:val="clear" w:color="auto" w:fill="FFFFFF"/>
          </w:tcPr>
          <w:p w14:paraId="3BBC8261" w14:textId="77777777" w:rsidR="005125BA" w:rsidRDefault="00EE1E95">
            <w:r>
              <w:rPr>
                <w:sz w:val="20"/>
              </w:rPr>
              <w:t>Décomposition 4 axes + pondération différenciée</w:t>
            </w:r>
          </w:p>
        </w:tc>
      </w:tr>
      <w:tr w:rsidR="005125BA" w14:paraId="44C9C7E5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1321776D" w14:textId="77777777" w:rsidR="005125BA" w:rsidRDefault="00EE1E95">
            <w:r>
              <w:rPr>
                <w:sz w:val="20"/>
              </w:rPr>
              <w:t>Drift de qualité des embeddings</w:t>
            </w:r>
          </w:p>
        </w:tc>
        <w:tc>
          <w:tcPr>
            <w:tcW w:w="3135" w:type="dxa"/>
            <w:shd w:val="clear" w:color="auto" w:fill="EBF5FB"/>
          </w:tcPr>
          <w:p w14:paraId="05EF5682" w14:textId="77777777" w:rsidR="005125BA" w:rsidRDefault="00EE1E95">
            <w:r>
              <w:rPr>
                <w:sz w:val="20"/>
              </w:rPr>
              <w:t>Faible</w:t>
            </w:r>
          </w:p>
        </w:tc>
        <w:tc>
          <w:tcPr>
            <w:tcW w:w="3135" w:type="dxa"/>
            <w:shd w:val="clear" w:color="auto" w:fill="EBF5FB"/>
          </w:tcPr>
          <w:p w14:paraId="49D67EC2" w14:textId="77777777" w:rsidR="005125BA" w:rsidRDefault="00EE1E95">
            <w:r>
              <w:rPr>
                <w:sz w:val="20"/>
              </w:rPr>
              <w:t>Monitoring logs, possibilité de re-build offline</w:t>
            </w:r>
          </w:p>
        </w:tc>
      </w:tr>
      <w:tr w:rsidR="005125BA" w14:paraId="6F4FC41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C0679DB" w14:textId="77777777" w:rsidR="005125BA" w:rsidRDefault="00EE1E95">
            <w:r>
              <w:rPr>
                <w:sz w:val="20"/>
              </w:rPr>
              <w:t>Conflits Git en binôme</w:t>
            </w:r>
          </w:p>
        </w:tc>
        <w:tc>
          <w:tcPr>
            <w:tcW w:w="3135" w:type="dxa"/>
            <w:shd w:val="clear" w:color="auto" w:fill="FFFFFF"/>
          </w:tcPr>
          <w:p w14:paraId="6F7D7BFB" w14:textId="77777777" w:rsidR="005125BA" w:rsidRDefault="00EE1E95">
            <w:r>
              <w:rPr>
                <w:sz w:val="20"/>
              </w:rPr>
              <w:t>Faible</w:t>
            </w:r>
          </w:p>
        </w:tc>
        <w:tc>
          <w:tcPr>
            <w:tcW w:w="3135" w:type="dxa"/>
            <w:shd w:val="clear" w:color="auto" w:fill="FFFFFF"/>
          </w:tcPr>
          <w:p w14:paraId="3C0A3994" w14:textId="77777777" w:rsidR="005125BA" w:rsidRDefault="00EE1E95">
            <w:r>
              <w:rPr>
                <w:sz w:val="20"/>
              </w:rPr>
              <w:t xml:space="preserve">Modules séparés, </w:t>
            </w:r>
            <w:r>
              <w:rPr>
                <w:sz w:val="20"/>
              </w:rPr>
              <w:t>communication régulière</w:t>
            </w:r>
          </w:p>
        </w:tc>
      </w:tr>
    </w:tbl>
    <w:p w14:paraId="6222CB0C" w14:textId="77777777" w:rsidR="005125BA" w:rsidRDefault="005125BA"/>
    <w:p w14:paraId="6BD46EC9" w14:textId="77777777" w:rsidR="005125BA" w:rsidRDefault="00EE1E95">
      <w:r>
        <w:br w:type="page"/>
      </w:r>
    </w:p>
    <w:p w14:paraId="4FAB16A5" w14:textId="77777777" w:rsidR="005125BA" w:rsidRDefault="00EE1E95">
      <w:pPr>
        <w:pStyle w:val="Heading1"/>
      </w:pPr>
      <w:r>
        <w:lastRenderedPageBreak/>
        <w:t>6. Référentiel de Données</w:t>
      </w:r>
    </w:p>
    <w:p w14:paraId="71909B12" w14:textId="77777777" w:rsidR="005125BA" w:rsidRDefault="00EE1E95">
      <w:pPr>
        <w:pStyle w:val="Heading2"/>
      </w:pPr>
      <w:r>
        <w:t>6.1 Source et volume</w:t>
      </w:r>
    </w:p>
    <w:p w14:paraId="5399E74A" w14:textId="77777777" w:rsidR="005125BA" w:rsidRDefault="00EE1E95">
      <w:r>
        <w:t xml:space="preserve">Le corpus est un dataset dérivé de TMDB contenant </w:t>
      </w:r>
      <w:r>
        <w:rPr>
          <w:b/>
          <w:color w:val="1B4F72"/>
        </w:rPr>
        <w:t>9 841 films</w:t>
      </w:r>
      <w:r>
        <w:t xml:space="preserve"> avec les champs : Title, Overview (synopsis), Genre, Release_Date, Vote_Average, Poster_Url. Ce dataset a été nettoyé (suppression doublons, extraction année, normalisation genres) pour produire </w:t>
      </w:r>
      <w:r>
        <w:rPr>
          <w:b/>
          <w:color w:val="1B4F72"/>
        </w:rPr>
        <w:t>Database_Cleaned.csv</w:t>
      </w:r>
      <w:r>
        <w:t>.</w:t>
      </w:r>
    </w:p>
    <w:p w14:paraId="524AF57F" w14:textId="77777777" w:rsidR="005125BA" w:rsidRDefault="00EE1E95">
      <w:pPr>
        <w:pStyle w:val="Heading2"/>
      </w:pPr>
      <w:r>
        <w:t>6.2 Extraction des blocs sémantiques</w:t>
      </w:r>
    </w:p>
    <w:p w14:paraId="20B8ED65" w14:textId="77777777" w:rsidR="005125BA" w:rsidRDefault="00EE1E95">
      <w:r>
        <w:t>L</w:t>
      </w:r>
      <w:r>
        <w:t xml:space="preserve">e module block_builder.py transforme chaque overview de film en </w:t>
      </w:r>
      <w:r>
        <w:rPr>
          <w:b/>
          <w:color w:val="1B4F72"/>
        </w:rPr>
        <w:t>4 blocs sémantiques</w:t>
      </w:r>
      <w:r>
        <w:t xml:space="preserve"> via une </w:t>
      </w:r>
      <w:r>
        <w:rPr>
          <w:b/>
          <w:color w:val="1B4F72"/>
        </w:rPr>
        <w:t>taxonomie de mots-clés</w:t>
      </w:r>
      <w:r>
        <w:t xml:space="preserve"> avec matching regex (word-boundary). Ce processus est déterministe et reproductible.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25BA" w14:paraId="7EA80271" w14:textId="77777777">
        <w:trPr>
          <w:jc w:val="center"/>
        </w:trPr>
        <w:tc>
          <w:tcPr>
            <w:tcW w:w="2351" w:type="dxa"/>
            <w:shd w:val="clear" w:color="auto" w:fill="1B4F72"/>
          </w:tcPr>
          <w:p w14:paraId="7177F083" w14:textId="77777777" w:rsidR="005125BA" w:rsidRDefault="00EE1E95">
            <w:r>
              <w:rPr>
                <w:b/>
                <w:color w:val="FFFFFF"/>
                <w:sz w:val="20"/>
              </w:rPr>
              <w:t>Bloc</w:t>
            </w:r>
          </w:p>
        </w:tc>
        <w:tc>
          <w:tcPr>
            <w:tcW w:w="2351" w:type="dxa"/>
            <w:shd w:val="clear" w:color="auto" w:fill="1B4F72"/>
          </w:tcPr>
          <w:p w14:paraId="2152D3F8" w14:textId="77777777" w:rsidR="005125BA" w:rsidRDefault="00EE1E95"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2351" w:type="dxa"/>
            <w:shd w:val="clear" w:color="auto" w:fill="1B4F72"/>
          </w:tcPr>
          <w:p w14:paraId="019A86AC" w14:textId="77777777" w:rsidR="005125BA" w:rsidRDefault="00EE1E95">
            <w:r>
              <w:rPr>
                <w:b/>
                <w:color w:val="FFFFFF"/>
                <w:sz w:val="20"/>
              </w:rPr>
              <w:t>Taxonomie</w:t>
            </w:r>
          </w:p>
        </w:tc>
        <w:tc>
          <w:tcPr>
            <w:tcW w:w="2351" w:type="dxa"/>
            <w:shd w:val="clear" w:color="auto" w:fill="1B4F72"/>
          </w:tcPr>
          <w:p w14:paraId="202D2318" w14:textId="77777777" w:rsidR="005125BA" w:rsidRDefault="00EE1E95">
            <w:r>
              <w:rPr>
                <w:b/>
                <w:color w:val="FFFFFF"/>
                <w:sz w:val="20"/>
              </w:rPr>
              <w:t>Exemples de labels</w:t>
            </w:r>
          </w:p>
        </w:tc>
      </w:tr>
      <w:tr w:rsidR="005125BA" w14:paraId="46545079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E72B3A2" w14:textId="77777777" w:rsidR="005125BA" w:rsidRDefault="00EE1E95">
            <w:r>
              <w:rPr>
                <w:sz w:val="20"/>
              </w:rPr>
              <w:t>Mood</w:t>
            </w:r>
          </w:p>
        </w:tc>
        <w:tc>
          <w:tcPr>
            <w:tcW w:w="2351" w:type="dxa"/>
            <w:shd w:val="clear" w:color="auto" w:fill="FFFFFF"/>
          </w:tcPr>
          <w:p w14:paraId="61621269" w14:textId="77777777" w:rsidR="005125BA" w:rsidRDefault="00EE1E95">
            <w:r>
              <w:rPr>
                <w:sz w:val="20"/>
              </w:rPr>
              <w:t>Overview</w:t>
            </w:r>
          </w:p>
        </w:tc>
        <w:tc>
          <w:tcPr>
            <w:tcW w:w="2351" w:type="dxa"/>
            <w:shd w:val="clear" w:color="auto" w:fill="FFFFFF"/>
          </w:tcPr>
          <w:p w14:paraId="0A6927B4" w14:textId="77777777" w:rsidR="005125BA" w:rsidRDefault="00EE1E95">
            <w:r>
              <w:rPr>
                <w:sz w:val="20"/>
              </w:rPr>
              <w:t>MOOD_KEYWORDS</w:t>
            </w:r>
          </w:p>
        </w:tc>
        <w:tc>
          <w:tcPr>
            <w:tcW w:w="2351" w:type="dxa"/>
            <w:shd w:val="clear" w:color="auto" w:fill="FFFFFF"/>
          </w:tcPr>
          <w:p w14:paraId="7F24EAE5" w14:textId="77777777" w:rsidR="005125BA" w:rsidRDefault="00EE1E95">
            <w:r>
              <w:rPr>
                <w:sz w:val="20"/>
              </w:rPr>
              <w:t>dark, uplifting, tense, heroic</w:t>
            </w:r>
          </w:p>
        </w:tc>
      </w:tr>
      <w:tr w:rsidR="005125BA" w14:paraId="32BD2429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2BA00069" w14:textId="77777777" w:rsidR="005125BA" w:rsidRDefault="00EE1E95">
            <w:r>
              <w:rPr>
                <w:sz w:val="20"/>
              </w:rPr>
              <w:t>Theme</w:t>
            </w:r>
          </w:p>
        </w:tc>
        <w:tc>
          <w:tcPr>
            <w:tcW w:w="2351" w:type="dxa"/>
            <w:shd w:val="clear" w:color="auto" w:fill="EBF5FB"/>
          </w:tcPr>
          <w:p w14:paraId="343C7671" w14:textId="77777777" w:rsidR="005125BA" w:rsidRDefault="00EE1E95">
            <w:r>
              <w:rPr>
                <w:sz w:val="20"/>
              </w:rPr>
              <w:t>Overview</w:t>
            </w:r>
          </w:p>
        </w:tc>
        <w:tc>
          <w:tcPr>
            <w:tcW w:w="2351" w:type="dxa"/>
            <w:shd w:val="clear" w:color="auto" w:fill="EBF5FB"/>
          </w:tcPr>
          <w:p w14:paraId="0E988CAB" w14:textId="77777777" w:rsidR="005125BA" w:rsidRDefault="00EE1E95">
            <w:r>
              <w:rPr>
                <w:sz w:val="20"/>
              </w:rPr>
              <w:t>THEME_KEYWORDS</w:t>
            </w:r>
          </w:p>
        </w:tc>
        <w:tc>
          <w:tcPr>
            <w:tcW w:w="2351" w:type="dxa"/>
            <w:shd w:val="clear" w:color="auto" w:fill="EBF5FB"/>
          </w:tcPr>
          <w:p w14:paraId="0D5937C4" w14:textId="77777777" w:rsidR="005125BA" w:rsidRDefault="00EE1E95">
            <w:r>
              <w:rPr>
                <w:sz w:val="20"/>
              </w:rPr>
              <w:t>crime, fantasy, survival, family</w:t>
            </w:r>
          </w:p>
        </w:tc>
      </w:tr>
      <w:tr w:rsidR="005125BA" w14:paraId="7E87CF0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D20F716" w14:textId="77777777" w:rsidR="005125BA" w:rsidRDefault="00EE1E95">
            <w:r>
              <w:rPr>
                <w:sz w:val="20"/>
              </w:rPr>
              <w:t>NarrativeStyle</w:t>
            </w:r>
          </w:p>
        </w:tc>
        <w:tc>
          <w:tcPr>
            <w:tcW w:w="2351" w:type="dxa"/>
            <w:shd w:val="clear" w:color="auto" w:fill="FFFFFF"/>
          </w:tcPr>
          <w:p w14:paraId="14B3D7B1" w14:textId="77777777" w:rsidR="005125BA" w:rsidRDefault="00EE1E95">
            <w:r>
              <w:rPr>
                <w:sz w:val="20"/>
              </w:rPr>
              <w:t>Overview</w:t>
            </w:r>
          </w:p>
        </w:tc>
        <w:tc>
          <w:tcPr>
            <w:tcW w:w="2351" w:type="dxa"/>
            <w:shd w:val="clear" w:color="auto" w:fill="FFFFFF"/>
          </w:tcPr>
          <w:p w14:paraId="52666CD4" w14:textId="77777777" w:rsidR="005125BA" w:rsidRDefault="00EE1E95">
            <w:r>
              <w:rPr>
                <w:sz w:val="20"/>
              </w:rPr>
              <w:t>STYLE_KEYWORDS</w:t>
            </w:r>
          </w:p>
        </w:tc>
        <w:tc>
          <w:tcPr>
            <w:tcW w:w="2351" w:type="dxa"/>
            <w:shd w:val="clear" w:color="auto" w:fill="FFFFFF"/>
          </w:tcPr>
          <w:p w14:paraId="3E69DE74" w14:textId="77777777" w:rsidR="005125BA" w:rsidRDefault="00EE1E95">
            <w:r>
              <w:rPr>
                <w:sz w:val="20"/>
              </w:rPr>
              <w:t>action, mystery, drama</w:t>
            </w:r>
          </w:p>
        </w:tc>
      </w:tr>
      <w:tr w:rsidR="005125BA" w14:paraId="14F2AF40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3B1DEC93" w14:textId="77777777" w:rsidR="005125BA" w:rsidRDefault="00EE1E95">
            <w:r>
              <w:rPr>
                <w:sz w:val="20"/>
              </w:rPr>
              <w:t>Description</w:t>
            </w:r>
          </w:p>
        </w:tc>
        <w:tc>
          <w:tcPr>
            <w:tcW w:w="2351" w:type="dxa"/>
            <w:shd w:val="clear" w:color="auto" w:fill="EBF5FB"/>
          </w:tcPr>
          <w:p w14:paraId="0609A3B0" w14:textId="77777777" w:rsidR="005125BA" w:rsidRDefault="00EE1E95">
            <w:r>
              <w:rPr>
                <w:sz w:val="20"/>
              </w:rPr>
              <w:t>Overview + Genre</w:t>
            </w:r>
          </w:p>
        </w:tc>
        <w:tc>
          <w:tcPr>
            <w:tcW w:w="2351" w:type="dxa"/>
            <w:shd w:val="clear" w:color="auto" w:fill="EBF5FB"/>
          </w:tcPr>
          <w:p w14:paraId="3AD95A13" w14:textId="77777777" w:rsidR="005125BA" w:rsidRDefault="00EE1E95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EBF5FB"/>
          </w:tcPr>
          <w:p w14:paraId="3F615B27" w14:textId="77777777" w:rsidR="005125BA" w:rsidRDefault="00EE1E95">
            <w:r>
              <w:rPr>
                <w:sz w:val="20"/>
              </w:rPr>
              <w:t>Texte complet enrichi du genre</w:t>
            </w:r>
          </w:p>
        </w:tc>
      </w:tr>
    </w:tbl>
    <w:p w14:paraId="3D39FA0D" w14:textId="77777777" w:rsidR="005125BA" w:rsidRDefault="005125BA"/>
    <w:p w14:paraId="743A895B" w14:textId="77777777" w:rsidR="005125BA" w:rsidRDefault="00EE1E95">
      <w:pPr>
        <w:pStyle w:val="Heading3"/>
      </w:pPr>
      <w:r>
        <w:t xml:space="preserve">Comment </w:t>
      </w:r>
      <w:r>
        <w:t>fonctionne l'extraction</w:t>
      </w:r>
    </w:p>
    <w:p w14:paraId="04B45096" w14:textId="77777777" w:rsidR="005125BA" w:rsidRDefault="00EE1E95">
      <w:r>
        <w:t xml:space="preserve">Pour chaque film, l'overview est converti en minuscules puis scanné avec des </w:t>
      </w:r>
      <w:r>
        <w:rPr>
          <w:b/>
          <w:color w:val="1B4F72"/>
        </w:rPr>
        <w:t>regex</w:t>
      </w:r>
      <w:r>
        <w:t xml:space="preserve"> \b{keyword}\b (</w:t>
      </w:r>
      <w:r>
        <w:rPr>
          <w:b/>
          <w:color w:val="1B4F72"/>
        </w:rPr>
        <w:t>word boundary</w:t>
      </w:r>
      <w:r>
        <w:t xml:space="preserve">). Si un mot-clé d'une catégorie est détecté, le label correspondant est ajouté. Un film peut avoir plusieurs labels par bloc (ex: "dark, tense"). Si aucun mot-clé ne matche, le label par défaut est </w:t>
      </w:r>
      <w:r>
        <w:rPr>
          <w:b/>
          <w:color w:val="1B4F72"/>
        </w:rPr>
        <w:t>"neutral"</w:t>
      </w:r>
      <w:r>
        <w:t>.</w:t>
      </w:r>
    </w:p>
    <w:p w14:paraId="14844CF5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def extract_block(text, taxonomy):</w:t>
      </w:r>
      <w:r>
        <w:rPr>
          <w:rFonts w:ascii="Consolas" w:hAnsi="Consolas"/>
          <w:sz w:val="18"/>
        </w:rPr>
        <w:br/>
        <w:t xml:space="preserve">    text = </w:t>
      </w:r>
      <w:r>
        <w:rPr>
          <w:rFonts w:ascii="Consolas" w:hAnsi="Consolas"/>
          <w:sz w:val="18"/>
        </w:rPr>
        <w:t>clean_text(text)  # lowercase + handle NaN</w:t>
      </w:r>
      <w:r>
        <w:rPr>
          <w:rFonts w:ascii="Consolas" w:hAnsi="Consolas"/>
          <w:sz w:val="18"/>
        </w:rPr>
        <w:br/>
        <w:t xml:space="preserve">    detected = []</w:t>
      </w:r>
      <w:r>
        <w:rPr>
          <w:rFonts w:ascii="Consolas" w:hAnsi="Consolas"/>
          <w:sz w:val="18"/>
        </w:rPr>
        <w:br/>
        <w:t xml:space="preserve">    for label, keywords in taxonomy.items():</w:t>
      </w:r>
      <w:r>
        <w:rPr>
          <w:rFonts w:ascii="Consolas" w:hAnsi="Consolas"/>
          <w:sz w:val="18"/>
        </w:rPr>
        <w:br/>
        <w:t xml:space="preserve">        for word in keywords:</w:t>
      </w:r>
      <w:r>
        <w:rPr>
          <w:rFonts w:ascii="Consolas" w:hAnsi="Consolas"/>
          <w:sz w:val="18"/>
        </w:rPr>
        <w:br/>
        <w:t xml:space="preserve">            if re.search(rf"\b{word}\b", text):</w:t>
      </w:r>
      <w:r>
        <w:rPr>
          <w:rFonts w:ascii="Consolas" w:hAnsi="Consolas"/>
          <w:sz w:val="18"/>
        </w:rPr>
        <w:br/>
        <w:t xml:space="preserve">                detected.append(label)</w:t>
      </w:r>
      <w:r>
        <w:rPr>
          <w:rFonts w:ascii="Consolas" w:hAnsi="Consolas"/>
          <w:sz w:val="18"/>
        </w:rPr>
        <w:br/>
        <w:t xml:space="preserve">                break  # one matc</w:t>
      </w:r>
      <w:r>
        <w:rPr>
          <w:rFonts w:ascii="Consolas" w:hAnsi="Consolas"/>
          <w:sz w:val="18"/>
        </w:rPr>
        <w:t>h per label is enough</w:t>
      </w:r>
      <w:r>
        <w:rPr>
          <w:rFonts w:ascii="Consolas" w:hAnsi="Consolas"/>
          <w:sz w:val="18"/>
        </w:rPr>
        <w:br/>
        <w:t xml:space="preserve">    return ", ".join(detected) if detected else "neutral"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Application aux 9 841 films :</w:t>
      </w:r>
      <w:r>
        <w:rPr>
          <w:rFonts w:ascii="Consolas" w:hAnsi="Consolas"/>
          <w:sz w:val="18"/>
        </w:rPr>
        <w:br/>
        <w:t>df["Mood"]  = df["Overview"].apply(lambda x: extract_block(x, MOOD_KEYWORDS))</w:t>
      </w:r>
      <w:r>
        <w:rPr>
          <w:rFonts w:ascii="Consolas" w:hAnsi="Consolas"/>
          <w:sz w:val="18"/>
        </w:rPr>
        <w:br/>
        <w:t>df["Theme"] = df["Overview"].apply(lambda x: extract_block(x, THE</w:t>
      </w:r>
      <w:r>
        <w:rPr>
          <w:rFonts w:ascii="Consolas" w:hAnsi="Consolas"/>
          <w:sz w:val="18"/>
        </w:rPr>
        <w:t>ME_KEYWORDS))</w:t>
      </w:r>
      <w:r>
        <w:rPr>
          <w:rFonts w:ascii="Consolas" w:hAnsi="Consolas"/>
          <w:sz w:val="18"/>
        </w:rPr>
        <w:br/>
        <w:t>df["NarrativeStyle"] = df["Overview"].apply(</w:t>
      </w:r>
      <w:r>
        <w:rPr>
          <w:rFonts w:ascii="Consolas" w:hAnsi="Consolas"/>
          <w:sz w:val="18"/>
        </w:rPr>
        <w:br/>
        <w:t xml:space="preserve">    lambda x: extract_block(x, STYLE_KEYWORDS)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)</w:t>
      </w:r>
      <w:r>
        <w:rPr>
          <w:rFonts w:ascii="Consolas" w:hAnsi="Consolas"/>
          <w:sz w:val="18"/>
        </w:rPr>
        <w:br/>
        <w:t>df["Description"] = df["Overview"] + " Genre: " + df["Genre"]</w:t>
      </w:r>
    </w:p>
    <w:p w14:paraId="32890AE7" w14:textId="77777777" w:rsidR="005125BA" w:rsidRDefault="00EE1E95">
      <w:pPr>
        <w:pStyle w:val="Heading2"/>
      </w:pPr>
      <w:r>
        <w:t>6.3 Schéma du référentiel produit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1FBFB8E4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4E7406BA" w14:textId="77777777" w:rsidR="005125BA" w:rsidRDefault="00EE1E95"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w="3135" w:type="dxa"/>
            <w:shd w:val="clear" w:color="auto" w:fill="1B4F72"/>
          </w:tcPr>
          <w:p w14:paraId="5432D9FF" w14:textId="77777777" w:rsidR="005125BA" w:rsidRDefault="00EE1E95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3DE1EFF7" w14:textId="77777777" w:rsidR="005125BA" w:rsidRDefault="00EE1E95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125BA" w14:paraId="16DB95D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924B45C" w14:textId="77777777" w:rsidR="005125BA" w:rsidRDefault="00EE1E95">
            <w:r>
              <w:rPr>
                <w:sz w:val="20"/>
              </w:rPr>
              <w:t>FilmID</w:t>
            </w:r>
          </w:p>
        </w:tc>
        <w:tc>
          <w:tcPr>
            <w:tcW w:w="3135" w:type="dxa"/>
            <w:shd w:val="clear" w:color="auto" w:fill="FFFFFF"/>
          </w:tcPr>
          <w:p w14:paraId="3027E35F" w14:textId="77777777" w:rsidR="005125BA" w:rsidRDefault="00EE1E95">
            <w:r>
              <w:rPr>
                <w:sz w:val="20"/>
              </w:rPr>
              <w:t>int</w:t>
            </w:r>
          </w:p>
        </w:tc>
        <w:tc>
          <w:tcPr>
            <w:tcW w:w="3135" w:type="dxa"/>
            <w:shd w:val="clear" w:color="auto" w:fill="FFFFFF"/>
          </w:tcPr>
          <w:p w14:paraId="054A84F6" w14:textId="77777777" w:rsidR="005125BA" w:rsidRDefault="00EE1E95">
            <w:r>
              <w:rPr>
                <w:sz w:val="20"/>
              </w:rPr>
              <w:t>Identifiant uni</w:t>
            </w:r>
            <w:r>
              <w:rPr>
                <w:sz w:val="20"/>
              </w:rPr>
              <w:t>que (index 0-based)</w:t>
            </w:r>
          </w:p>
        </w:tc>
      </w:tr>
      <w:tr w:rsidR="005125BA" w14:paraId="439DAF6B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0110A6CA" w14:textId="77777777" w:rsidR="005125BA" w:rsidRDefault="00EE1E95">
            <w:r>
              <w:rPr>
                <w:sz w:val="20"/>
              </w:rPr>
              <w:t>Title</w:t>
            </w:r>
          </w:p>
        </w:tc>
        <w:tc>
          <w:tcPr>
            <w:tcW w:w="3135" w:type="dxa"/>
            <w:shd w:val="clear" w:color="auto" w:fill="EBF5FB"/>
          </w:tcPr>
          <w:p w14:paraId="76DB37A5" w14:textId="77777777" w:rsidR="005125BA" w:rsidRDefault="00EE1E95">
            <w:r>
              <w:rPr>
                <w:sz w:val="20"/>
              </w:rPr>
              <w:t>str</w:t>
            </w:r>
          </w:p>
        </w:tc>
        <w:tc>
          <w:tcPr>
            <w:tcW w:w="3135" w:type="dxa"/>
            <w:shd w:val="clear" w:color="auto" w:fill="EBF5FB"/>
          </w:tcPr>
          <w:p w14:paraId="52F2B1D9" w14:textId="77777777" w:rsidR="005125BA" w:rsidRDefault="00EE1E95">
            <w:r>
              <w:rPr>
                <w:sz w:val="20"/>
              </w:rPr>
              <w:t>Titre du film</w:t>
            </w:r>
          </w:p>
        </w:tc>
      </w:tr>
      <w:tr w:rsidR="005125BA" w14:paraId="7B09BA9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35F70B1" w14:textId="77777777" w:rsidR="005125BA" w:rsidRDefault="00EE1E95">
            <w:r>
              <w:rPr>
                <w:sz w:val="20"/>
              </w:rPr>
              <w:t>Mood</w:t>
            </w:r>
          </w:p>
        </w:tc>
        <w:tc>
          <w:tcPr>
            <w:tcW w:w="3135" w:type="dxa"/>
            <w:shd w:val="clear" w:color="auto" w:fill="FFFFFF"/>
          </w:tcPr>
          <w:p w14:paraId="4F730174" w14:textId="77777777" w:rsidR="005125BA" w:rsidRDefault="00EE1E95">
            <w:r>
              <w:rPr>
                <w:sz w:val="20"/>
              </w:rPr>
              <w:t>str</w:t>
            </w:r>
          </w:p>
        </w:tc>
        <w:tc>
          <w:tcPr>
            <w:tcW w:w="3135" w:type="dxa"/>
            <w:shd w:val="clear" w:color="auto" w:fill="FFFFFF"/>
          </w:tcPr>
          <w:p w14:paraId="0A0BA01A" w14:textId="77777777" w:rsidR="005125BA" w:rsidRDefault="00EE1E95">
            <w:r>
              <w:rPr>
                <w:sz w:val="20"/>
              </w:rPr>
              <w:t>Labels mood (ex: "dark, tense")</w:t>
            </w:r>
          </w:p>
        </w:tc>
      </w:tr>
      <w:tr w:rsidR="005125BA" w14:paraId="41FDBD7D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3F474490" w14:textId="77777777" w:rsidR="005125BA" w:rsidRDefault="00EE1E95">
            <w:r>
              <w:rPr>
                <w:sz w:val="20"/>
              </w:rPr>
              <w:t>Theme</w:t>
            </w:r>
          </w:p>
        </w:tc>
        <w:tc>
          <w:tcPr>
            <w:tcW w:w="3135" w:type="dxa"/>
            <w:shd w:val="clear" w:color="auto" w:fill="EBF5FB"/>
          </w:tcPr>
          <w:p w14:paraId="2C1E13C4" w14:textId="77777777" w:rsidR="005125BA" w:rsidRDefault="00EE1E95">
            <w:r>
              <w:rPr>
                <w:sz w:val="20"/>
              </w:rPr>
              <w:t>str</w:t>
            </w:r>
          </w:p>
        </w:tc>
        <w:tc>
          <w:tcPr>
            <w:tcW w:w="3135" w:type="dxa"/>
            <w:shd w:val="clear" w:color="auto" w:fill="EBF5FB"/>
          </w:tcPr>
          <w:p w14:paraId="18E91CAC" w14:textId="77777777" w:rsidR="005125BA" w:rsidRDefault="00EE1E95">
            <w:r>
              <w:rPr>
                <w:sz w:val="20"/>
              </w:rPr>
              <w:t>Labels thématiques (ex: "crime, family")</w:t>
            </w:r>
          </w:p>
        </w:tc>
      </w:tr>
      <w:tr w:rsidR="005125BA" w14:paraId="7936F06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E5B376E" w14:textId="77777777" w:rsidR="005125BA" w:rsidRDefault="00EE1E95">
            <w:r>
              <w:rPr>
                <w:sz w:val="20"/>
              </w:rPr>
              <w:t>NarrativeStyle</w:t>
            </w:r>
          </w:p>
        </w:tc>
        <w:tc>
          <w:tcPr>
            <w:tcW w:w="3135" w:type="dxa"/>
            <w:shd w:val="clear" w:color="auto" w:fill="FFFFFF"/>
          </w:tcPr>
          <w:p w14:paraId="4C6A5AB1" w14:textId="77777777" w:rsidR="005125BA" w:rsidRDefault="00EE1E95">
            <w:r>
              <w:rPr>
                <w:sz w:val="20"/>
              </w:rPr>
              <w:t>str</w:t>
            </w:r>
          </w:p>
        </w:tc>
        <w:tc>
          <w:tcPr>
            <w:tcW w:w="3135" w:type="dxa"/>
            <w:shd w:val="clear" w:color="auto" w:fill="FFFFFF"/>
          </w:tcPr>
          <w:p w14:paraId="27260913" w14:textId="77777777" w:rsidR="005125BA" w:rsidRDefault="00EE1E95">
            <w:r>
              <w:rPr>
                <w:sz w:val="20"/>
              </w:rPr>
              <w:t>Labels style (ex: "mystery, action")</w:t>
            </w:r>
          </w:p>
        </w:tc>
      </w:tr>
      <w:tr w:rsidR="005125BA" w14:paraId="510F90CD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4BB1525E" w14:textId="77777777" w:rsidR="005125BA" w:rsidRDefault="00EE1E95">
            <w:r>
              <w:rPr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EBF5FB"/>
          </w:tcPr>
          <w:p w14:paraId="6CB1CDC4" w14:textId="77777777" w:rsidR="005125BA" w:rsidRDefault="00EE1E95">
            <w:r>
              <w:rPr>
                <w:sz w:val="20"/>
              </w:rPr>
              <w:t>str</w:t>
            </w:r>
          </w:p>
        </w:tc>
        <w:tc>
          <w:tcPr>
            <w:tcW w:w="3135" w:type="dxa"/>
            <w:shd w:val="clear" w:color="auto" w:fill="EBF5FB"/>
          </w:tcPr>
          <w:p w14:paraId="7C2FCE70" w14:textId="77777777" w:rsidR="005125BA" w:rsidRDefault="00EE1E95">
            <w:r>
              <w:rPr>
                <w:sz w:val="20"/>
              </w:rPr>
              <w:t>Overview + " Genre: " + Genre</w:t>
            </w:r>
          </w:p>
        </w:tc>
      </w:tr>
      <w:tr w:rsidR="005125BA" w14:paraId="6AB0E9A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D32FAE3" w14:textId="77777777" w:rsidR="005125BA" w:rsidRDefault="00EE1E95">
            <w:r>
              <w:rPr>
                <w:sz w:val="20"/>
              </w:rPr>
              <w:t>release_year</w:t>
            </w:r>
          </w:p>
        </w:tc>
        <w:tc>
          <w:tcPr>
            <w:tcW w:w="3135" w:type="dxa"/>
            <w:shd w:val="clear" w:color="auto" w:fill="FFFFFF"/>
          </w:tcPr>
          <w:p w14:paraId="07CFBE52" w14:textId="77777777" w:rsidR="005125BA" w:rsidRDefault="00EE1E95">
            <w:r>
              <w:rPr>
                <w:sz w:val="20"/>
              </w:rPr>
              <w:t>int</w:t>
            </w:r>
          </w:p>
        </w:tc>
        <w:tc>
          <w:tcPr>
            <w:tcW w:w="3135" w:type="dxa"/>
            <w:shd w:val="clear" w:color="auto" w:fill="FFFFFF"/>
          </w:tcPr>
          <w:p w14:paraId="47C4F9D3" w14:textId="77777777" w:rsidR="005125BA" w:rsidRDefault="00EE1E95">
            <w:r>
              <w:rPr>
                <w:sz w:val="20"/>
              </w:rPr>
              <w:t>Année de sortie</w:t>
            </w:r>
          </w:p>
        </w:tc>
      </w:tr>
    </w:tbl>
    <w:p w14:paraId="2001330B" w14:textId="77777777" w:rsidR="005125BA" w:rsidRDefault="005125BA"/>
    <w:p w14:paraId="690FF261" w14:textId="77777777" w:rsidR="005125BA" w:rsidRDefault="00EE1E95">
      <w:r>
        <w:br w:type="page"/>
      </w:r>
    </w:p>
    <w:p w14:paraId="23D254B9" w14:textId="77777777" w:rsidR="005125BA" w:rsidRDefault="00EE1E95">
      <w:pPr>
        <w:pStyle w:val="Heading1"/>
      </w:pPr>
      <w:r>
        <w:lastRenderedPageBreak/>
        <w:t>7. Pipeline IA et Architecture</w:t>
      </w:r>
    </w:p>
    <w:p w14:paraId="5708FCBF" w14:textId="77777777" w:rsidR="005125BA" w:rsidRDefault="00EE1E95">
      <w:r>
        <w:t xml:space="preserve">Le cœur technique de CineMatch repose sur un </w:t>
      </w:r>
      <w:r>
        <w:rPr>
          <w:b/>
          <w:color w:val="1B4F72"/>
        </w:rPr>
        <w:t>pipeline en 7 étapes</w:t>
      </w:r>
      <w:r>
        <w:t xml:space="preserve">, séparé en deux phases : une </w:t>
      </w:r>
      <w:r>
        <w:rPr>
          <w:b/>
          <w:color w:val="1B4F72"/>
        </w:rPr>
        <w:t>phase offline</w:t>
      </w:r>
      <w:r>
        <w:t xml:space="preserve"> (exécutée une seule fois pour construire l'index) et une </w:t>
      </w:r>
      <w:r>
        <w:rPr>
          <w:b/>
          <w:color w:val="1B4F72"/>
        </w:rPr>
        <w:t>phase online</w:t>
      </w:r>
      <w:r>
        <w:t xml:space="preserve"> (exécutée à chaque requête utilisateur). Chaque étape est détaillée ci-dessous avec le code correspondant, les choix techniques et leurs justifications.</w:t>
      </w:r>
    </w:p>
    <w:p w14:paraId="0ED5066E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Diagramme pipeline complet : Questionnaire → Preprocessing → SBERT Encoding → Cosine S</w:t>
      </w:r>
      <w:r>
        <w:rPr>
          <w:i/>
          <w:color w:val="2E86C1"/>
          <w:sz w:val="20"/>
        </w:rPr>
        <w:t>imilarity → Weighted Scoring → Top-3 → GenAI Explanation ]</w:t>
      </w:r>
    </w:p>
    <w:p w14:paraId="1D6451AD" w14:textId="77777777" w:rsidR="005125BA" w:rsidRDefault="00EE1E95">
      <w:pPr>
        <w:pStyle w:val="Heading2"/>
      </w:pPr>
      <w:r>
        <w:t>7.1 Phase Offline — Construction de l'index sémantique</w:t>
      </w:r>
    </w:p>
    <w:p w14:paraId="2C9E17AA" w14:textId="77777777" w:rsidR="005125BA" w:rsidRDefault="00EE1E95">
      <w:pPr>
        <w:pStyle w:val="Heading3"/>
      </w:pPr>
      <w:r>
        <w:t>Étape 1 : Extraction des blocs sémantiques</w:t>
      </w:r>
    </w:p>
    <w:p w14:paraId="47FEA8FA" w14:textId="77777777" w:rsidR="005125BA" w:rsidRDefault="00EE1E95">
      <w:r>
        <w:t>Voir section 6.2. Le referential_builder.py lit Database_Cleaned.csv, applique block_builder.build_</w:t>
      </w:r>
      <w:r>
        <w:t>semantic_blocks(), et sauvegarde movies_referential.csv.</w:t>
      </w:r>
    </w:p>
    <w:p w14:paraId="0FA55EF5" w14:textId="77777777" w:rsidR="005125BA" w:rsidRDefault="00EE1E95">
      <w:pPr>
        <w:pStyle w:val="Heading3"/>
      </w:pPr>
      <w:r>
        <w:t>Étape 2 : Encodage SBERT du corpus (Embedding Builder)</w:t>
      </w:r>
    </w:p>
    <w:p w14:paraId="56389234" w14:textId="77777777" w:rsidR="005125BA" w:rsidRDefault="00EE1E95">
      <w:r>
        <w:t xml:space="preserve">Chaque bloc de chaque film est encodé indépendamment avec le modèle SBERT </w:t>
      </w:r>
      <w:r>
        <w:rPr>
          <w:b/>
          <w:color w:val="1B4F72"/>
        </w:rPr>
        <w:t>all-MiniLM-L6-v2</w:t>
      </w:r>
      <w:r>
        <w:t xml:space="preserve"> pour produire un vecteur dense de </w:t>
      </w:r>
      <w:r>
        <w:rPr>
          <w:b/>
          <w:color w:val="1B4F72"/>
        </w:rPr>
        <w:t>384 dimensions</w:t>
      </w:r>
      <w:r>
        <w:t xml:space="preserve">. Le résultat est </w:t>
      </w:r>
      <w:r>
        <w:rPr>
          <w:b/>
          <w:color w:val="1B4F72"/>
        </w:rPr>
        <w:t>4 matrices NumPy</w:t>
      </w:r>
      <w:r>
        <w:t xml:space="preserve"> de forme </w:t>
      </w:r>
      <w:r>
        <w:rPr>
          <w:b/>
          <w:color w:val="1B4F72"/>
        </w:rPr>
        <w:t>(9 841 × 384)</w:t>
      </w:r>
      <w:r>
        <w:t>, une par axe sémantique.</w:t>
      </w:r>
    </w:p>
    <w:p w14:paraId="534DAD61" w14:textId="77777777" w:rsidR="005125BA" w:rsidRDefault="00EE1E95">
      <w:r>
        <w:rPr>
          <w:b/>
          <w:color w:val="1B4F72"/>
        </w:rPr>
        <w:t>Pourquoi encoder chaque axe séparé</w:t>
      </w:r>
      <w:r>
        <w:rPr>
          <w:b/>
          <w:color w:val="1B4F72"/>
        </w:rPr>
        <w:t>ment ?</w:t>
      </w:r>
      <w:r>
        <w:t xml:space="preserve"> Un unique embedding par film (ex: concaténation title+overview+genre) perdrait la granularité nécessaire au scoring par axe et à la visualisation radar. En séparant les axes, on peut </w:t>
      </w:r>
      <w:r>
        <w:rPr>
          <w:b/>
          <w:color w:val="1B4F72"/>
        </w:rPr>
        <w:t>pondérer différemment</w:t>
      </w:r>
      <w:r>
        <w:t xml:space="preserve"> mood (35%) vs. description (15%) et explique</w:t>
      </w:r>
      <w:r>
        <w:t>r précisément où le film matche ou diverge.</w:t>
      </w:r>
    </w:p>
    <w:p w14:paraId="66014FEE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src/embedding/embedding_builder.py</w:t>
      </w:r>
      <w:r>
        <w:rPr>
          <w:rFonts w:ascii="Consolas" w:hAnsi="Consolas"/>
          <w:sz w:val="18"/>
        </w:rPr>
        <w:br/>
        <w:t>from sentence_transformers import SentenceTransformer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SentenceTransformer("sentence-transformers/all-MiniLM-L6-v2")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Encode each semantic axis in</w:t>
      </w:r>
      <w:r>
        <w:rPr>
          <w:rFonts w:ascii="Consolas" w:hAnsi="Consolas"/>
          <w:sz w:val="18"/>
        </w:rPr>
        <w:t>dependently</w:t>
      </w:r>
      <w:r>
        <w:rPr>
          <w:rFonts w:ascii="Consolas" w:hAnsi="Consolas"/>
          <w:sz w:val="18"/>
        </w:rPr>
        <w:br/>
        <w:t>mood_emb  = model.encode(df["Mood"].tolist(),  convert_to_numpy=True)</w:t>
      </w:r>
      <w:r>
        <w:rPr>
          <w:rFonts w:ascii="Consolas" w:hAnsi="Consolas"/>
          <w:sz w:val="18"/>
        </w:rPr>
        <w:br/>
        <w:t>theme_emb = model.encode(df["Theme"].tolist(), convert_to_numpy=True)</w:t>
      </w:r>
      <w:r>
        <w:rPr>
          <w:rFonts w:ascii="Consolas" w:hAnsi="Consolas"/>
          <w:sz w:val="18"/>
        </w:rPr>
        <w:br/>
        <w:t>style_emb = model.encode(df["NarrativeStyle"].tolist(), convert_to_numpy=True)</w:t>
      </w:r>
      <w:r>
        <w:rPr>
          <w:rFonts w:ascii="Consolas" w:hAnsi="Consolas"/>
          <w:sz w:val="18"/>
        </w:rPr>
        <w:br/>
        <w:t>desc_emb  = model.encode(</w:t>
      </w:r>
      <w:r>
        <w:rPr>
          <w:rFonts w:ascii="Consolas" w:hAnsi="Consolas"/>
          <w:sz w:val="18"/>
        </w:rPr>
        <w:t>df["Description"].tolist(),    convert_to_numpy=True)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Save as NumPy arrays for fast loading at inference</w:t>
      </w:r>
      <w:r>
        <w:rPr>
          <w:rFonts w:ascii="Consolas" w:hAnsi="Consolas"/>
          <w:sz w:val="18"/>
        </w:rPr>
        <w:br/>
        <w:t>np.save("models/embeddings/mood_embeddings.npy",  mood_emb)   # (9841, 384)</w:t>
      </w:r>
      <w:r>
        <w:rPr>
          <w:rFonts w:ascii="Consolas" w:hAnsi="Consolas"/>
          <w:sz w:val="18"/>
        </w:rPr>
        <w:br/>
        <w:t>np.save("models/embeddings/theme_embeddings.npy", theme_emb)  # (9841, 3</w:t>
      </w:r>
      <w:r>
        <w:rPr>
          <w:rFonts w:ascii="Consolas" w:hAnsi="Consolas"/>
          <w:sz w:val="18"/>
        </w:rPr>
        <w:t>84)</w:t>
      </w:r>
      <w:r>
        <w:rPr>
          <w:rFonts w:ascii="Consolas" w:hAnsi="Consolas"/>
          <w:sz w:val="18"/>
        </w:rPr>
        <w:br/>
        <w:t>np.save("models/embeddings/style_embeddings.npy", style_emb)  # (9841, 384)</w:t>
      </w:r>
      <w:r>
        <w:rPr>
          <w:rFonts w:ascii="Consolas" w:hAnsi="Consolas"/>
          <w:sz w:val="18"/>
        </w:rPr>
        <w:br/>
        <w:t>np.save("models/embeddings/desc_embeddings.npy",  desc_emb)   # (9841, 384)</w:t>
      </w:r>
    </w:p>
    <w:p w14:paraId="5B645AAA" w14:textId="77777777" w:rsidR="005125BA" w:rsidRDefault="00EE1E95">
      <w:r>
        <w:t xml:space="preserve">Le modèle SBERT fonctionne ainsi : le texte est tokenisé, passé dans un backbone </w:t>
      </w:r>
      <w:r>
        <w:rPr>
          <w:b/>
          <w:color w:val="1B4F72"/>
        </w:rPr>
        <w:t>MiniLM</w:t>
      </w:r>
      <w:r>
        <w:t xml:space="preserve"> (6 couches t</w:t>
      </w:r>
      <w:r>
        <w:t xml:space="preserve">ransformer), puis </w:t>
      </w:r>
      <w:r>
        <w:rPr>
          <w:b/>
          <w:color w:val="1B4F72"/>
        </w:rPr>
        <w:t>mean-pooled</w:t>
      </w:r>
      <w:r>
        <w:t xml:space="preserve"> pour produire un </w:t>
      </w:r>
      <w:r>
        <w:rPr>
          <w:b/>
          <w:color w:val="1B4F72"/>
        </w:rPr>
        <w:t>vecteur de taille fixe</w:t>
      </w:r>
      <w:r>
        <w:t>. Des textes sémantiquement proches sont projetés vers des régions voisines de l'espace 384-dim.</w:t>
      </w:r>
    </w:p>
    <w:p w14:paraId="33F7199B" w14:textId="77777777" w:rsidR="005125BA" w:rsidRDefault="00EE1E95">
      <w:pPr>
        <w:pStyle w:val="Heading2"/>
      </w:pPr>
      <w:r>
        <w:lastRenderedPageBreak/>
        <w:t>7.2 Phase Online — Recommandation temps-réel</w:t>
      </w:r>
    </w:p>
    <w:p w14:paraId="299E0DBA" w14:textId="77777777" w:rsidR="005125BA" w:rsidRDefault="00EE1E95">
      <w:pPr>
        <w:pStyle w:val="Heading3"/>
      </w:pPr>
      <w:r>
        <w:t>Étape 3 : Encodage du profil utilisateur</w:t>
      </w:r>
    </w:p>
    <w:p w14:paraId="2F8157D0" w14:textId="77777777" w:rsidR="005125BA" w:rsidRDefault="00EE1E95">
      <w:r>
        <w:t>Le q</w:t>
      </w:r>
      <w:r>
        <w:t xml:space="preserve">uestionnaire hybride de l'utilisateur (texte libre + choix structurés + Likert) est traduit en </w:t>
      </w:r>
      <w:r>
        <w:rPr>
          <w:b/>
          <w:color w:val="1B4F72"/>
        </w:rPr>
        <w:t>4 blocs textuels</w:t>
      </w:r>
      <w:r>
        <w:t xml:space="preserve"> selon des templates structurés. Chaque bloc est ensuite encodé avec le </w:t>
      </w:r>
      <w:r>
        <w:rPr>
          <w:b/>
          <w:color w:val="1B4F72"/>
        </w:rPr>
        <w:t>même modèle SBERT</w:t>
      </w:r>
      <w:r>
        <w:t xml:space="preserve"> que le corpus, garantissant la comparabilité dans le </w:t>
      </w:r>
      <w:r>
        <w:rPr>
          <w:b/>
          <w:color w:val="1B4F72"/>
        </w:rPr>
        <w:t>mê</w:t>
      </w:r>
      <w:r>
        <w:rPr>
          <w:b/>
          <w:color w:val="1B4F72"/>
        </w:rPr>
        <w:t>me espace vectoriel</w:t>
      </w:r>
      <w:r>
        <w:t>.</w:t>
      </w:r>
    </w:p>
    <w:p w14:paraId="101285BB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src/user_profile/profile_encoder.py</w:t>
      </w:r>
      <w:r>
        <w:rPr>
          <w:rFonts w:ascii="Consolas" w:hAnsi="Consolas"/>
          <w:sz w:val="18"/>
        </w:rPr>
        <w:br/>
        <w:t>def build_profile_blocks(self, questionnaire):</w:t>
      </w:r>
      <w:r>
        <w:rPr>
          <w:rFonts w:ascii="Consolas" w:hAnsi="Consolas"/>
          <w:sz w:val="18"/>
        </w:rPr>
        <w:br/>
        <w:t xml:space="preserve">    mood_block = (</w:t>
      </w:r>
      <w:r>
        <w:rPr>
          <w:rFonts w:ascii="Consolas" w:hAnsi="Consolas"/>
          <w:sz w:val="18"/>
        </w:rPr>
        <w:br/>
        <w:t xml:space="preserve">        f"The user wants a {questionnaire.preferred_mood} mood "</w:t>
      </w:r>
      <w:r>
        <w:rPr>
          <w:rFonts w:ascii="Consolas" w:hAnsi="Consolas"/>
          <w:sz w:val="18"/>
        </w:rPr>
        <w:br/>
        <w:t xml:space="preserve">        f"with intensity level {questionnaire.mood_intensity}"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)</w:t>
      </w:r>
      <w:r>
        <w:rPr>
          <w:rFonts w:ascii="Consolas" w:hAnsi="Consolas"/>
          <w:sz w:val="18"/>
        </w:rPr>
        <w:br/>
        <w:t xml:space="preserve">    theme_block = (</w:t>
      </w:r>
      <w:r>
        <w:rPr>
          <w:rFonts w:ascii="Consolas" w:hAnsi="Consolas"/>
          <w:sz w:val="18"/>
        </w:rPr>
        <w:br/>
        <w:t xml:space="preserve">        f"The user prefers {questionnaire.preferred_genre} themes "</w:t>
      </w:r>
      <w:r>
        <w:rPr>
          <w:rFonts w:ascii="Consolas" w:hAnsi="Consolas"/>
          <w:sz w:val="18"/>
        </w:rPr>
        <w:br/>
        <w:t xml:space="preserve">        f"with interest level {questionnaire.theme_interest}"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style_block = (</w:t>
      </w:r>
      <w:r>
        <w:rPr>
          <w:rFonts w:ascii="Consolas" w:hAnsi="Consolas"/>
          <w:sz w:val="18"/>
        </w:rPr>
        <w:br/>
        <w:t xml:space="preserve">        f"The user enjoys {questionnaire.preferred_style} narrative "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f"pacing with interest level {questionnaire.style_interest}"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  <w:t xml:space="preserve">    desc_block = questionnaire.description</w:t>
      </w:r>
      <w:r>
        <w:rPr>
          <w:rFonts w:ascii="Consolas" w:hAnsi="Consolas"/>
          <w:sz w:val="18"/>
        </w:rPr>
        <w:br/>
        <w:t xml:space="preserve">    if questionnaire.preferred_era:</w:t>
      </w:r>
      <w:r>
        <w:rPr>
          <w:rFonts w:ascii="Consolas" w:hAnsi="Consolas"/>
          <w:sz w:val="18"/>
        </w:rPr>
        <w:br/>
        <w:t xml:space="preserve">        desc_block += f" Preferred era: {questionnaire.preferred_era}."</w:t>
      </w:r>
      <w:r>
        <w:rPr>
          <w:rFonts w:ascii="Consolas" w:hAnsi="Consolas"/>
          <w:sz w:val="18"/>
        </w:rPr>
        <w:br/>
        <w:t xml:space="preserve">    if questionnaire.preferred_direct</w:t>
      </w:r>
      <w:r>
        <w:rPr>
          <w:rFonts w:ascii="Consolas" w:hAnsi="Consolas"/>
          <w:sz w:val="18"/>
        </w:rPr>
        <w:t>or:</w:t>
      </w:r>
      <w:r>
        <w:rPr>
          <w:rFonts w:ascii="Consolas" w:hAnsi="Consolas"/>
          <w:sz w:val="18"/>
        </w:rPr>
        <w:br/>
        <w:t xml:space="preserve">        desc_block += f" Style of: {questionnaire.preferred_director}."</w:t>
      </w:r>
      <w:r>
        <w:rPr>
          <w:rFonts w:ascii="Consolas" w:hAnsi="Consolas"/>
          <w:sz w:val="18"/>
        </w:rPr>
        <w:br/>
        <w:t xml:space="preserve">    return {"mood": mood_block, "theme": theme_block,</w:t>
      </w:r>
      <w:r>
        <w:rPr>
          <w:rFonts w:ascii="Consolas" w:hAnsi="Consolas"/>
          <w:sz w:val="18"/>
        </w:rPr>
        <w:br/>
        <w:t xml:space="preserve">            "style": style_block, "description": desc_block}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Encode with same SBERT model</w:t>
      </w:r>
      <w:r>
        <w:rPr>
          <w:rFonts w:ascii="Consolas" w:hAnsi="Consolas"/>
          <w:sz w:val="18"/>
        </w:rPr>
        <w:br/>
        <w:t>profile = {k: model.encode(v) for</w:t>
      </w:r>
      <w:r>
        <w:rPr>
          <w:rFonts w:ascii="Consolas" w:hAnsi="Consolas"/>
          <w:sz w:val="18"/>
        </w:rPr>
        <w:t xml:space="preserve"> k, v in blocks.items()}</w:t>
      </w:r>
    </w:p>
    <w:p w14:paraId="31A10F22" w14:textId="77777777" w:rsidR="005125BA" w:rsidRDefault="00EE1E95">
      <w:r>
        <w:t>L'</w:t>
      </w:r>
      <w:r>
        <w:rPr>
          <w:b/>
          <w:color w:val="1B4F72"/>
        </w:rPr>
        <w:t>intensité Likert</w:t>
      </w:r>
      <w:r>
        <w:t xml:space="preserve"> (ex: "intensity level 5" vs "intensity level 1") </w:t>
      </w:r>
      <w:r>
        <w:rPr>
          <w:b/>
          <w:color w:val="1B4F72"/>
        </w:rPr>
        <w:t>influence la position du vecteur</w:t>
      </w:r>
      <w:r>
        <w:t xml:space="preserve"> dans l'espace sémantique. Bien que subtile, cette variation modifie les scores de similarité de manière cohérente avec l'intention</w:t>
      </w:r>
      <w:r>
        <w:t xml:space="preserve"> utilisateur.</w:t>
      </w:r>
    </w:p>
    <w:p w14:paraId="0ACE47AC" w14:textId="77777777" w:rsidR="005125BA" w:rsidRDefault="00EE1E95">
      <w:pPr>
        <w:pStyle w:val="Heading3"/>
      </w:pPr>
      <w:r>
        <w:t>Étape 4 : Calcul de similarité cosinus</w:t>
      </w:r>
    </w:p>
    <w:p w14:paraId="26A04D6E" w14:textId="77777777" w:rsidR="005125BA" w:rsidRDefault="00EE1E95">
      <w:r>
        <w:t xml:space="preserve">Pour chaque axe, on calcule la </w:t>
      </w:r>
      <w:r>
        <w:rPr>
          <w:b/>
          <w:color w:val="1B4F72"/>
        </w:rPr>
        <w:t>similarité cosinus</w:t>
      </w:r>
      <w:r>
        <w:t xml:space="preserve"> entre le vecteur utilisateur et les 9 841 vecteurs films correspondants. La formule est :</w:t>
      </w:r>
    </w:p>
    <w:p w14:paraId="6EC7346C" w14:textId="77777777" w:rsidR="005125BA" w:rsidRDefault="00EE1E95">
      <w:pPr>
        <w:jc w:val="center"/>
      </w:pPr>
      <w:r>
        <w:rPr>
          <w:b/>
          <w:color w:val="1B4F72"/>
          <w:sz w:val="24"/>
        </w:rPr>
        <w:t>sim(A, B) = (A · B) / (‖A‖ × ‖B‖)</w:t>
      </w:r>
    </w:p>
    <w:p w14:paraId="6B330DAA" w14:textId="77777777" w:rsidR="005125BA" w:rsidRDefault="00EE1E95">
      <w:r>
        <w:t xml:space="preserve">Le résultat est borné dans </w:t>
      </w:r>
      <w:r>
        <w:rPr>
          <w:b/>
          <w:color w:val="1B4F72"/>
        </w:rPr>
        <w:t>[−</w:t>
      </w:r>
      <w:r>
        <w:rPr>
          <w:b/>
          <w:color w:val="1B4F72"/>
        </w:rPr>
        <w:t>1, 1]</w:t>
      </w:r>
      <w:r>
        <w:t xml:space="preserve"> (typiquement [0, 1] pour des embeddings normalisés). Plus la valeur est élevée, plus le film est </w:t>
      </w:r>
      <w:r>
        <w:rPr>
          <w:b/>
          <w:color w:val="1B4F72"/>
        </w:rPr>
        <w:t>sémantiquement proche</w:t>
      </w:r>
      <w:r>
        <w:t xml:space="preserve"> du profil sur cet axe.</w:t>
      </w:r>
    </w:p>
    <w:p w14:paraId="20A02B78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src/scoring/coverage_scorer.py</w:t>
      </w:r>
      <w:r>
        <w:rPr>
          <w:rFonts w:ascii="Consolas" w:hAnsi="Consolas"/>
          <w:sz w:val="18"/>
        </w:rPr>
        <w:br/>
        <w:t>from sklearn.metrics.pairwise import cosine_similarity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4 comparaisons in</w:t>
      </w:r>
      <w:r>
        <w:rPr>
          <w:rFonts w:ascii="Consolas" w:hAnsi="Consolas"/>
          <w:sz w:val="18"/>
        </w:rPr>
        <w:t>dépendantes : user vector vs corpus matrix</w:t>
      </w:r>
      <w:r>
        <w:rPr>
          <w:rFonts w:ascii="Consolas" w:hAnsi="Consolas"/>
          <w:sz w:val="18"/>
        </w:rPr>
        <w:br/>
        <w:t>mood_sim  = cosine_similarity([user_profile["mood"]],  self.mood_emb)[0]</w:t>
      </w:r>
      <w:r>
        <w:rPr>
          <w:rFonts w:ascii="Consolas" w:hAnsi="Consolas"/>
          <w:sz w:val="18"/>
        </w:rPr>
        <w:br/>
        <w:t>theme_sim = cosine_similarity([user_profile["theme"]], self.theme_emb)[0]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style_sim = cosine_similarity([user_profile["style"]], self.style_</w:t>
      </w:r>
      <w:r>
        <w:rPr>
          <w:rFonts w:ascii="Consolas" w:hAnsi="Consolas"/>
          <w:sz w:val="18"/>
        </w:rPr>
        <w:t>emb)[0]</w:t>
      </w:r>
      <w:r>
        <w:rPr>
          <w:rFonts w:ascii="Consolas" w:hAnsi="Consolas"/>
          <w:sz w:val="18"/>
        </w:rPr>
        <w:br/>
        <w:t>desc_sim  = cosine_similarity([user_profile["description"]], self.desc_emb)[0]</w:t>
      </w:r>
      <w:r>
        <w:rPr>
          <w:rFonts w:ascii="Consolas" w:hAnsi="Consolas"/>
          <w:sz w:val="18"/>
        </w:rPr>
        <w:br/>
        <w:t># Chaque résultat : array de 9 841 scores</w:t>
      </w:r>
    </w:p>
    <w:p w14:paraId="3BB0660C" w14:textId="77777777" w:rsidR="005125BA" w:rsidRDefault="00EE1E95">
      <w:pPr>
        <w:pStyle w:val="Heading3"/>
      </w:pPr>
      <w:r>
        <w:t>Étape 5 : Normalisation min-max par axe</w:t>
      </w:r>
    </w:p>
    <w:p w14:paraId="7947B0D3" w14:textId="77777777" w:rsidR="005125BA" w:rsidRDefault="00EE1E95">
      <w:r>
        <w:t xml:space="preserve">Avant agrégation, chaque axe est </w:t>
      </w:r>
      <w:r>
        <w:rPr>
          <w:b/>
          <w:color w:val="1B4F72"/>
        </w:rPr>
        <w:t>normalisé indépendamment</w:t>
      </w:r>
      <w:r>
        <w:t xml:space="preserve"> dans </w:t>
      </w:r>
      <w:r>
        <w:rPr>
          <w:b/>
          <w:color w:val="1B4F72"/>
        </w:rPr>
        <w:t>[0, 1]</w:t>
      </w:r>
      <w:r>
        <w:t xml:space="preserve"> via </w:t>
      </w:r>
      <w:r>
        <w:rPr>
          <w:b/>
          <w:color w:val="1B4F72"/>
        </w:rPr>
        <w:t>min-max scali</w:t>
      </w:r>
      <w:r>
        <w:rPr>
          <w:b/>
          <w:color w:val="1B4F72"/>
        </w:rPr>
        <w:t>ng</w:t>
      </w:r>
      <w:r>
        <w:t>. Cela garantit que les axes avec des distributions naturellement différentes contribuent équitablement au score final.</w:t>
      </w:r>
    </w:p>
    <w:p w14:paraId="4E578005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def normalize(self, sim):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(sim - sim.min()) / (sim.max() - sim.min() + 1e-8)</w:t>
      </w:r>
      <w:r>
        <w:rPr>
          <w:rFonts w:ascii="Consolas" w:hAnsi="Consolas"/>
          <w:sz w:val="18"/>
        </w:rPr>
        <w:br/>
        <w:t xml:space="preserve">    # epsilon 1e-8 pour éviter division par zéro</w:t>
      </w:r>
    </w:p>
    <w:p w14:paraId="0DD712EA" w14:textId="77777777" w:rsidR="005125BA" w:rsidRDefault="00EE1E95">
      <w:pPr>
        <w:pStyle w:val="Heading3"/>
      </w:pPr>
      <w:r>
        <w:t>Étape 6 : Agrégation pondérée — Formule CineMatch</w:t>
      </w:r>
    </w:p>
    <w:p w14:paraId="0EFD5F59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b/>
          <w:color w:val="1B4F72"/>
          <w:sz w:val="24"/>
        </w:rPr>
        <w:t>CoverageScore = 0.35 × Mood + 0.25 × Theme + 0.20 × Style + 0.15 × Desc + 0.05 × Recency</w:t>
      </w:r>
    </w:p>
    <w:p w14:paraId="293F7F9F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Weig</w:t>
      </w:r>
      <w:r>
        <w:rPr>
          <w:rFonts w:ascii="Consolas" w:hAnsi="Consolas"/>
          <w:sz w:val="18"/>
        </w:rPr>
        <w:t>hted aggregation</w:t>
      </w:r>
      <w:r>
        <w:rPr>
          <w:rFonts w:ascii="Consolas" w:hAnsi="Consolas"/>
          <w:sz w:val="18"/>
        </w:rPr>
        <w:br/>
        <w:t>final_score = (</w:t>
      </w:r>
      <w:r>
        <w:rPr>
          <w:rFonts w:ascii="Consolas" w:hAnsi="Consolas"/>
          <w:sz w:val="18"/>
        </w:rPr>
        <w:br/>
        <w:t xml:space="preserve">    0.35 * mood_sim +     # Atmosphere is most discriminating</w:t>
      </w:r>
      <w:r>
        <w:rPr>
          <w:rFonts w:ascii="Consolas" w:hAnsi="Consolas"/>
          <w:sz w:val="18"/>
        </w:rPr>
        <w:br/>
        <w:t xml:space="preserve">    0.25 * theme_sim +    # Genre/theme is second filter</w:t>
      </w:r>
      <w:r>
        <w:rPr>
          <w:rFonts w:ascii="Consolas" w:hAnsi="Consolas"/>
          <w:sz w:val="18"/>
        </w:rPr>
        <w:br/>
        <w:t xml:space="preserve">    0.20 * style_sim +    # Narrative pacing refines matching</w:t>
      </w:r>
      <w:r>
        <w:rPr>
          <w:rFonts w:ascii="Consolas" w:hAnsi="Consolas"/>
          <w:sz w:val="18"/>
        </w:rPr>
        <w:br/>
        <w:t xml:space="preserve">    0.15 * desc_sim +     # Free-text capt</w:t>
      </w:r>
      <w:r>
        <w:rPr>
          <w:rFonts w:ascii="Consolas" w:hAnsi="Consolas"/>
          <w:sz w:val="18"/>
        </w:rPr>
        <w:t>ures nuances</w:t>
      </w:r>
      <w:r>
        <w:rPr>
          <w:rFonts w:ascii="Consolas" w:hAnsi="Consolas"/>
          <w:sz w:val="18"/>
        </w:rPr>
        <w:br/>
        <w:t xml:space="preserve">    0.05 * recency_score  # Light tiebreaker for freshness</w:t>
      </w:r>
      <w:r>
        <w:rPr>
          <w:rFonts w:ascii="Consolas" w:hAnsi="Consolas"/>
          <w:sz w:val="18"/>
        </w:rPr>
        <w:br/>
        <w:t>)</w:t>
      </w:r>
    </w:p>
    <w:p w14:paraId="040FC9A3" w14:textId="77777777" w:rsidR="005125BA" w:rsidRDefault="00EE1E95">
      <w:pPr>
        <w:pStyle w:val="Heading3"/>
      </w:pPr>
      <w:r>
        <w:t>Justification détaillée des poids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35FD551C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6CB721A4" w14:textId="77777777" w:rsidR="005125BA" w:rsidRDefault="00EE1E95">
            <w:r>
              <w:rPr>
                <w:b/>
                <w:color w:val="FFFFFF"/>
                <w:sz w:val="20"/>
              </w:rPr>
              <w:t>Axe</w:t>
            </w:r>
          </w:p>
        </w:tc>
        <w:tc>
          <w:tcPr>
            <w:tcW w:w="3135" w:type="dxa"/>
            <w:shd w:val="clear" w:color="auto" w:fill="1B4F72"/>
          </w:tcPr>
          <w:p w14:paraId="48928FF5" w14:textId="77777777" w:rsidR="005125BA" w:rsidRDefault="00EE1E95">
            <w:r>
              <w:rPr>
                <w:b/>
                <w:color w:val="FFFFFF"/>
                <w:sz w:val="20"/>
              </w:rPr>
              <w:t>Poids</w:t>
            </w:r>
          </w:p>
        </w:tc>
        <w:tc>
          <w:tcPr>
            <w:tcW w:w="3135" w:type="dxa"/>
            <w:shd w:val="clear" w:color="auto" w:fill="1B4F72"/>
          </w:tcPr>
          <w:p w14:paraId="39A97BC0" w14:textId="77777777" w:rsidR="005125BA" w:rsidRDefault="00EE1E95">
            <w:r>
              <w:rPr>
                <w:b/>
                <w:color w:val="FFFFFF"/>
                <w:sz w:val="20"/>
              </w:rPr>
              <w:t>Pourquoi</w:t>
            </w:r>
          </w:p>
        </w:tc>
      </w:tr>
      <w:tr w:rsidR="005125BA" w14:paraId="25C96A1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2B6DD46" w14:textId="77777777" w:rsidR="005125BA" w:rsidRDefault="00EE1E95">
            <w:r>
              <w:rPr>
                <w:sz w:val="20"/>
              </w:rPr>
              <w:t>Mood</w:t>
            </w:r>
          </w:p>
        </w:tc>
        <w:tc>
          <w:tcPr>
            <w:tcW w:w="3135" w:type="dxa"/>
            <w:shd w:val="clear" w:color="auto" w:fill="FFFFFF"/>
          </w:tcPr>
          <w:p w14:paraId="4C53B8EB" w14:textId="77777777" w:rsidR="005125BA" w:rsidRDefault="00EE1E95">
            <w:r>
              <w:rPr>
                <w:sz w:val="20"/>
              </w:rPr>
              <w:t>35%</w:t>
            </w:r>
          </w:p>
        </w:tc>
        <w:tc>
          <w:tcPr>
            <w:tcW w:w="3135" w:type="dxa"/>
            <w:shd w:val="clear" w:color="auto" w:fill="FFFFFF"/>
          </w:tcPr>
          <w:p w14:paraId="42E9FE31" w14:textId="77777777" w:rsidR="005125BA" w:rsidRDefault="00EE1E95">
            <w:r>
              <w:rPr>
                <w:sz w:val="20"/>
              </w:rPr>
              <w:t xml:space="preserve">L'atmosphère émotionnelle est le critère le plus discriminant : un film "dark" vs "uplifting" change </w:t>
            </w:r>
            <w:r>
              <w:rPr>
                <w:sz w:val="20"/>
              </w:rPr>
              <w:t>radicalement l'expérience.</w:t>
            </w:r>
          </w:p>
        </w:tc>
      </w:tr>
      <w:tr w:rsidR="005125BA" w14:paraId="7FB9B1CC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3AF757A9" w14:textId="77777777" w:rsidR="005125BA" w:rsidRDefault="00EE1E95">
            <w:r>
              <w:rPr>
                <w:sz w:val="20"/>
              </w:rPr>
              <w:t>Theme</w:t>
            </w:r>
          </w:p>
        </w:tc>
        <w:tc>
          <w:tcPr>
            <w:tcW w:w="3135" w:type="dxa"/>
            <w:shd w:val="clear" w:color="auto" w:fill="EBF5FB"/>
          </w:tcPr>
          <w:p w14:paraId="3DEAB26E" w14:textId="77777777" w:rsidR="005125BA" w:rsidRDefault="00EE1E95">
            <w:r>
              <w:rPr>
                <w:sz w:val="20"/>
              </w:rPr>
              <w:t>25%</w:t>
            </w:r>
          </w:p>
        </w:tc>
        <w:tc>
          <w:tcPr>
            <w:tcW w:w="3135" w:type="dxa"/>
            <w:shd w:val="clear" w:color="auto" w:fill="EBF5FB"/>
          </w:tcPr>
          <w:p w14:paraId="6FCBFD1A" w14:textId="77777777" w:rsidR="005125BA" w:rsidRDefault="00EE1E95">
            <w:r>
              <w:rPr>
                <w:sz w:val="20"/>
              </w:rPr>
              <w:t>Le genre est le deuxième filtre naturel : un amateur de SF ne veut pas de romance.</w:t>
            </w:r>
          </w:p>
        </w:tc>
      </w:tr>
      <w:tr w:rsidR="005125BA" w14:paraId="5DE5F37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1E6D9EC" w14:textId="77777777" w:rsidR="005125BA" w:rsidRDefault="00EE1E95">
            <w:r>
              <w:rPr>
                <w:sz w:val="20"/>
              </w:rPr>
              <w:t>Style</w:t>
            </w:r>
          </w:p>
        </w:tc>
        <w:tc>
          <w:tcPr>
            <w:tcW w:w="3135" w:type="dxa"/>
            <w:shd w:val="clear" w:color="auto" w:fill="FFFFFF"/>
          </w:tcPr>
          <w:p w14:paraId="6042DB1E" w14:textId="77777777" w:rsidR="005125BA" w:rsidRDefault="00EE1E95">
            <w:r>
              <w:rPr>
                <w:sz w:val="20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14:paraId="7FDD0A6D" w14:textId="77777777" w:rsidR="005125BA" w:rsidRDefault="00EE1E95">
            <w:r>
              <w:rPr>
                <w:sz w:val="20"/>
              </w:rPr>
              <w:t>Le rythme narratif affine : un thriller "slow-burn" vs "fast-paced" n'est pas interchangeable.</w:t>
            </w:r>
          </w:p>
        </w:tc>
      </w:tr>
      <w:tr w:rsidR="005125BA" w14:paraId="6AC29CDC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59B98CB8" w14:textId="77777777" w:rsidR="005125BA" w:rsidRDefault="00EE1E95">
            <w:r>
              <w:rPr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EBF5FB"/>
          </w:tcPr>
          <w:p w14:paraId="3E58580B" w14:textId="77777777" w:rsidR="005125BA" w:rsidRDefault="00EE1E95">
            <w:r>
              <w:rPr>
                <w:sz w:val="20"/>
              </w:rPr>
              <w:t>15%</w:t>
            </w:r>
          </w:p>
        </w:tc>
        <w:tc>
          <w:tcPr>
            <w:tcW w:w="3135" w:type="dxa"/>
            <w:shd w:val="clear" w:color="auto" w:fill="EBF5FB"/>
          </w:tcPr>
          <w:p w14:paraId="5E3678BC" w14:textId="77777777" w:rsidR="005125BA" w:rsidRDefault="00EE1E95">
            <w:r>
              <w:rPr>
                <w:sz w:val="20"/>
              </w:rPr>
              <w:t xml:space="preserve">Le </w:t>
            </w:r>
            <w:r>
              <w:rPr>
                <w:sz w:val="20"/>
              </w:rPr>
              <w:t>texte libre capture des nuances non couvertes par les axes structurés (directeur, ère, ton spécifique).</w:t>
            </w:r>
          </w:p>
        </w:tc>
      </w:tr>
      <w:tr w:rsidR="005125BA" w14:paraId="4409310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7089896" w14:textId="77777777" w:rsidR="005125BA" w:rsidRDefault="00EE1E95">
            <w:r>
              <w:rPr>
                <w:sz w:val="20"/>
              </w:rPr>
              <w:t>Recency</w:t>
            </w:r>
          </w:p>
        </w:tc>
        <w:tc>
          <w:tcPr>
            <w:tcW w:w="3135" w:type="dxa"/>
            <w:shd w:val="clear" w:color="auto" w:fill="FFFFFF"/>
          </w:tcPr>
          <w:p w14:paraId="2FD28537" w14:textId="77777777" w:rsidR="005125BA" w:rsidRDefault="00EE1E95">
            <w:r>
              <w:rPr>
                <w:sz w:val="20"/>
              </w:rPr>
              <w:t>5%</w:t>
            </w:r>
          </w:p>
        </w:tc>
        <w:tc>
          <w:tcPr>
            <w:tcW w:w="3135" w:type="dxa"/>
            <w:shd w:val="clear" w:color="auto" w:fill="FFFFFF"/>
          </w:tcPr>
          <w:p w14:paraId="3A4D56D6" w14:textId="77777777" w:rsidR="005125BA" w:rsidRDefault="00EE1E95">
            <w:r>
              <w:rPr>
                <w:sz w:val="20"/>
              </w:rPr>
              <w:t>Tie-breaker léger : exp(−Δyear/10). Un film de 10 ans score ~0.37, 30 ans ~0.05. Ne domine jamais.</w:t>
            </w:r>
          </w:p>
        </w:tc>
      </w:tr>
    </w:tbl>
    <w:p w14:paraId="2FA99E00" w14:textId="77777777" w:rsidR="005125BA" w:rsidRDefault="005125BA"/>
    <w:p w14:paraId="191F270A" w14:textId="77777777" w:rsidR="005125BA" w:rsidRDefault="00EE1E95">
      <w:r>
        <w:lastRenderedPageBreak/>
        <w:t xml:space="preserve">Le recency score est calculé par </w:t>
      </w:r>
      <w:r>
        <w:rPr>
          <w:b/>
          <w:color w:val="1B4F72"/>
        </w:rPr>
        <w:t>décroi</w:t>
      </w:r>
      <w:r>
        <w:rPr>
          <w:b/>
          <w:color w:val="1B4F72"/>
        </w:rPr>
        <w:t>ssance exponentielle</w:t>
      </w:r>
      <w:r>
        <w:t xml:space="preserve"> :</w:t>
      </w:r>
    </w:p>
    <w:p w14:paraId="5B297795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recency_score = np.exp(-(current_year - release_year) / 10)</w:t>
      </w:r>
    </w:p>
    <w:p w14:paraId="60DD7DDF" w14:textId="77777777" w:rsidR="005125BA" w:rsidRDefault="00EE1E95">
      <w:pPr>
        <w:pStyle w:val="Heading3"/>
      </w:pPr>
      <w:r>
        <w:t>Étape 7 : Ranking Top-3 et output</w:t>
      </w:r>
    </w:p>
    <w:p w14:paraId="2C32BFAF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ranked = self.df.sort_values(by="CoverageScore", ascending=False)</w:t>
      </w:r>
      <w:r>
        <w:rPr>
          <w:rFonts w:ascii="Consolas" w:hAnsi="Consolas"/>
          <w:sz w:val="18"/>
        </w:rPr>
        <w:br/>
        <w:t>top3 = ranked.head(3)</w:t>
      </w:r>
      <w:r>
        <w:rPr>
          <w:rFonts w:ascii="Consolas" w:hAnsi="Consolas"/>
          <w:sz w:val="18"/>
        </w:rPr>
        <w:br/>
        <w:t xml:space="preserve"># Each movie includes: FilmID, Title, </w:t>
      </w:r>
      <w:r>
        <w:rPr>
          <w:rFonts w:ascii="Consolas" w:hAnsi="Consolas"/>
          <w:sz w:val="18"/>
        </w:rPr>
        <w:t>CoverageScore,</w:t>
      </w:r>
      <w:r>
        <w:rPr>
          <w:rFonts w:ascii="Consolas" w:hAnsi="Consolas"/>
          <w:sz w:val="18"/>
        </w:rPr>
        <w:br/>
        <w:t># MoodScore, ThemeScore, StyleScore, DescScore</w:t>
      </w:r>
    </w:p>
    <w:p w14:paraId="31F07717" w14:textId="77777777" w:rsidR="005125BA" w:rsidRDefault="00EE1E95">
      <w:r>
        <w:t xml:space="preserve">Les 3 films avec le CoverageScore le plus élevé sont retournés avec leurs </w:t>
      </w:r>
      <w:r>
        <w:rPr>
          <w:b/>
          <w:color w:val="1B4F72"/>
        </w:rPr>
        <w:t>sous-scores détaillés</w:t>
      </w:r>
      <w:r>
        <w:t xml:space="preserve">. Ces sous-scores alimentent le </w:t>
      </w:r>
      <w:r>
        <w:rPr>
          <w:b/>
          <w:color w:val="1B4F72"/>
        </w:rPr>
        <w:t>radar chart SVG</w:t>
      </w:r>
      <w:r>
        <w:t xml:space="preserve"> dans le frontend et permettent à l'utilisateur de c</w:t>
      </w:r>
      <w:r>
        <w:t>omprendre sur quel axe le film matche le mieux.</w:t>
      </w:r>
    </w:p>
    <w:p w14:paraId="71157103" w14:textId="77777777" w:rsidR="005125BA" w:rsidRDefault="00EE1E95">
      <w:r>
        <w:br w:type="page"/>
      </w:r>
    </w:p>
    <w:p w14:paraId="5E9D811D" w14:textId="77777777" w:rsidR="005125BA" w:rsidRDefault="00EE1E95">
      <w:pPr>
        <w:pStyle w:val="Heading2"/>
      </w:pPr>
      <w:r>
        <w:lastRenderedPageBreak/>
        <w:t>7.3 Couche GenAI — Enrichissement et Explication</w:t>
      </w:r>
    </w:p>
    <w:p w14:paraId="5B6F2DA5" w14:textId="77777777" w:rsidR="005125BA" w:rsidRDefault="00EE1E95">
      <w:r>
        <w:t xml:space="preserve">La couche générative intervient de manière </w:t>
      </w:r>
      <w:r>
        <w:rPr>
          <w:b/>
          <w:color w:val="1B4F72"/>
        </w:rPr>
        <w:t>contrôlée</w:t>
      </w:r>
      <w:r>
        <w:t xml:space="preserve"> à deux moments précis du pipeline. Elle </w:t>
      </w:r>
      <w:r>
        <w:rPr>
          <w:b/>
          <w:color w:val="1B4F72"/>
        </w:rPr>
        <w:t>ne remplace jamais le scoring mathématique</w:t>
      </w:r>
      <w:r>
        <w:t xml:space="preserve"> : elle le complète en</w:t>
      </w:r>
      <w:r>
        <w:t xml:space="preserve"> langage naturel.</w:t>
      </w:r>
    </w:p>
    <w:p w14:paraId="5336F34C" w14:textId="77777777" w:rsidR="005125BA" w:rsidRDefault="00EE1E95">
      <w:pPr>
        <w:pStyle w:val="Heading3"/>
      </w:pPr>
      <w:r>
        <w:t>Enrichissement de texte court (&lt; 5 mots)</w:t>
      </w:r>
    </w:p>
    <w:p w14:paraId="7E209B13" w14:textId="77777777" w:rsidR="005125BA" w:rsidRDefault="00EE1E95">
      <w:r>
        <w:t xml:space="preserve">Quand l'utilisateur saisit une description très courte (ex: "film triste"), un </w:t>
      </w:r>
      <w:r>
        <w:rPr>
          <w:b/>
          <w:color w:val="1B4F72"/>
        </w:rPr>
        <w:t>unique appel LLM</w:t>
      </w:r>
      <w:r>
        <w:t xml:space="preserve"> l'enrichit en 2-3 phrases </w:t>
      </w:r>
      <w:r>
        <w:rPr>
          <w:b/>
          <w:color w:val="1B4F72"/>
        </w:rPr>
        <w:t>avant l'encodage SBERT</w:t>
      </w:r>
      <w:r>
        <w:t>. Cela améliore la qualité du vecteur description san</w:t>
      </w:r>
      <w:r>
        <w:t>s modifier les autres axes.</w:t>
      </w:r>
    </w:p>
    <w:p w14:paraId="43EA1A65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src/genAi/prompt_builder.py</w:t>
      </w:r>
      <w:r>
        <w:rPr>
          <w:rFonts w:ascii="Consolas" w:hAnsi="Consolas"/>
          <w:sz w:val="18"/>
        </w:rPr>
        <w:br/>
        <w:t>def build_enrichment_prompt(short_description: str) -&gt; str:</w:t>
      </w:r>
      <w:r>
        <w:rPr>
          <w:rFonts w:ascii="Consolas" w:hAnsi="Consolas"/>
          <w:sz w:val="18"/>
        </w:rPr>
        <w:br/>
        <w:t xml:space="preserve">    return (</w:t>
      </w:r>
      <w:r>
        <w:rPr>
          <w:rFonts w:ascii="Consolas" w:hAnsi="Consolas"/>
          <w:sz w:val="18"/>
        </w:rPr>
        <w:br/>
        <w:t xml:space="preserve">        "You are a movie preference assistant. The user typed a very "</w:t>
      </w:r>
      <w:r>
        <w:rPr>
          <w:rFonts w:ascii="Consolas" w:hAnsi="Consolas"/>
          <w:sz w:val="18"/>
        </w:rPr>
        <w:br/>
        <w:t xml:space="preserve">        "brief description. Expand this into a detaile</w:t>
      </w:r>
      <w:r>
        <w:rPr>
          <w:rFonts w:ascii="Consolas" w:hAnsi="Consolas"/>
          <w:sz w:val="18"/>
        </w:rPr>
        <w:t>d 2-3 sentence "</w:t>
      </w:r>
      <w:r>
        <w:rPr>
          <w:rFonts w:ascii="Consolas" w:hAnsi="Consolas"/>
          <w:sz w:val="18"/>
        </w:rPr>
        <w:br/>
        <w:t xml:space="preserve">        "description that preserves the original intent and adds "</w:t>
      </w:r>
      <w:r>
        <w:rPr>
          <w:rFonts w:ascii="Consolas" w:hAnsi="Consolas"/>
          <w:sz w:val="18"/>
        </w:rPr>
        <w:br/>
        <w:t xml:space="preserve">        "useful context about tone, themes, pacing, and style.\n\n"</w:t>
      </w:r>
      <w:r>
        <w:rPr>
          <w:rFonts w:ascii="Consolas" w:hAnsi="Consolas"/>
          <w:sz w:val="18"/>
        </w:rPr>
        <w:br/>
        <w:t xml:space="preserve">        f'User input: "{short_description}"\n\n'</w:t>
      </w:r>
      <w:r>
        <w:rPr>
          <w:rFonts w:ascii="Consolas" w:hAnsi="Consolas"/>
          <w:sz w:val="18"/>
        </w:rPr>
        <w:br/>
        <w:t xml:space="preserve">        "Expanded description (2-3 sentences, no preamb</w:t>
      </w:r>
      <w:r>
        <w:rPr>
          <w:rFonts w:ascii="Consolas" w:hAnsi="Consolas"/>
          <w:sz w:val="18"/>
        </w:rPr>
        <w:t>le):"</w:t>
      </w:r>
      <w:r>
        <w:rPr>
          <w:rFonts w:ascii="Consolas" w:hAnsi="Consolas"/>
          <w:sz w:val="18"/>
        </w:rPr>
        <w:br/>
        <w:t xml:space="preserve">    )</w:t>
      </w:r>
    </w:p>
    <w:p w14:paraId="07035D27" w14:textId="77777777" w:rsidR="005125BA" w:rsidRDefault="00EE1E95">
      <w:pPr>
        <w:pStyle w:val="Heading3"/>
      </w:pPr>
      <w:r>
        <w:t>Explication structurée + Profil cinéphile</w:t>
      </w:r>
    </w:p>
    <w:p w14:paraId="27194715" w14:textId="77777777" w:rsidR="005125BA" w:rsidRDefault="00EE1E95">
      <w:r>
        <w:t xml:space="preserve">Après le ranking Top-3, un </w:t>
      </w:r>
      <w:r>
        <w:rPr>
          <w:b/>
          <w:color w:val="1B4F72"/>
        </w:rPr>
        <w:t>unique appel LLM</w:t>
      </w:r>
      <w:r>
        <w:t xml:space="preserve"> reçoit les préférences utilisateur et les 3 films avec leurs scores par axe. Le prompt demande une </w:t>
      </w:r>
      <w:r>
        <w:rPr>
          <w:b/>
          <w:color w:val="1B4F72"/>
        </w:rPr>
        <w:t>sortie structurée</w:t>
      </w:r>
      <w:r>
        <w:t xml:space="preserve"> en sections : OVERVIEW, FILM_1, FILM_2, FILM_3, REFINE, CINEPHILE_PROFILE.</w:t>
      </w:r>
    </w:p>
    <w:p w14:paraId="0FC8C706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Prompt structure (condensed)</w:t>
      </w:r>
      <w:r>
        <w:rPr>
          <w:rFonts w:ascii="Consolas" w:hAnsi="Consolas"/>
          <w:sz w:val="18"/>
        </w:rPr>
        <w:br/>
        <w:t>prompt = (</w:t>
      </w:r>
      <w:r>
        <w:rPr>
          <w:rFonts w:ascii="Consolas" w:hAnsi="Consolas"/>
          <w:sz w:val="18"/>
        </w:rPr>
        <w:br/>
        <w:t xml:space="preserve">    "You are a cinema</w:t>
      </w:r>
      <w:r>
        <w:rPr>
          <w:rFonts w:ascii="Consolas" w:hAnsi="Consolas"/>
          <w:sz w:val="18"/>
        </w:rPr>
        <w:t>tic AI analyst. Write a structured explanation "</w:t>
      </w:r>
      <w:r>
        <w:rPr>
          <w:rFonts w:ascii="Consolas" w:hAnsi="Consolas"/>
          <w:sz w:val="18"/>
        </w:rPr>
        <w:br/>
        <w:t xml:space="preserve">    "using EXACTLY these headers:\n"</w:t>
      </w:r>
      <w:r>
        <w:rPr>
          <w:rFonts w:ascii="Consolas" w:hAnsi="Consolas"/>
          <w:sz w:val="18"/>
        </w:rPr>
        <w:br/>
        <w:t xml:space="preserve">    "OVERVIEW: [why these 3 match]\n"</w:t>
      </w:r>
      <w:r>
        <w:rPr>
          <w:rFonts w:ascii="Consolas" w:hAnsi="Consolas"/>
          <w:sz w:val="18"/>
        </w:rPr>
        <w:br/>
        <w:t xml:space="preserve">    "FILM_1: {title1} [strongest dimensions]\n"</w:t>
      </w:r>
      <w:r>
        <w:rPr>
          <w:rFonts w:ascii="Consolas" w:hAnsi="Consolas"/>
          <w:sz w:val="18"/>
        </w:rPr>
        <w:br/>
        <w:t xml:space="preserve">    "FILM_2: {title2} [...]\n"</w:t>
      </w:r>
      <w:r>
        <w:rPr>
          <w:rFonts w:ascii="Consolas" w:hAnsi="Consolas"/>
          <w:sz w:val="18"/>
        </w:rPr>
        <w:br/>
        <w:t xml:space="preserve">    "FILM_3: {title3} [...]\n"</w:t>
      </w:r>
      <w:r>
        <w:rPr>
          <w:rFonts w:ascii="Consolas" w:hAnsi="Consolas"/>
          <w:sz w:val="18"/>
        </w:rPr>
        <w:br/>
        <w:t xml:space="preserve">    "REFINE: [how to g</w:t>
      </w:r>
      <w:r>
        <w:rPr>
          <w:rFonts w:ascii="Consolas" w:hAnsi="Consolas"/>
          <w:sz w:val="18"/>
        </w:rPr>
        <w:t>et better results]\n"</w:t>
      </w:r>
      <w:r>
        <w:rPr>
          <w:rFonts w:ascii="Consolas" w:hAnsi="Consolas"/>
          <w:sz w:val="18"/>
        </w:rPr>
        <w:br/>
        <w:t xml:space="preserve">    "CINEPHILE_PROFILE: [2-sentence taste profile]\n\n"</w:t>
      </w:r>
      <w:r>
        <w:rPr>
          <w:rFonts w:ascii="Consolas" w:hAnsi="Consolas"/>
          <w:sz w:val="18"/>
        </w:rPr>
        <w:br/>
        <w:t xml:space="preserve">    "USER PREFERENCES: ...\n"</w:t>
      </w:r>
      <w:r>
        <w:rPr>
          <w:rFonts w:ascii="Consolas" w:hAnsi="Consolas"/>
          <w:sz w:val="18"/>
        </w:rPr>
        <w:br/>
        <w:t xml:space="preserve">    "SEMANTIC SCORES: ...\n"</w:t>
      </w:r>
      <w:r>
        <w:rPr>
          <w:rFonts w:ascii="Consolas" w:hAnsi="Consolas"/>
          <w:sz w:val="18"/>
        </w:rPr>
        <w:br/>
        <w:t xml:space="preserve">    "RULES: Do NOT invent data. Stay grounded in scores."</w:t>
      </w:r>
      <w:r>
        <w:rPr>
          <w:rFonts w:ascii="Consolas" w:hAnsi="Consolas"/>
          <w:sz w:val="18"/>
        </w:rPr>
        <w:br/>
        <w:t>)</w:t>
      </w:r>
    </w:p>
    <w:p w14:paraId="2487F537" w14:textId="77777777" w:rsidR="005125BA" w:rsidRDefault="00EE1E95">
      <w:pPr>
        <w:pStyle w:val="Heading3"/>
      </w:pPr>
      <w:r>
        <w:t>Cache LLM — Réduction coût et latence</w:t>
      </w:r>
    </w:p>
    <w:p w14:paraId="0ED71620" w14:textId="77777777" w:rsidR="005125BA" w:rsidRDefault="00EE1E95">
      <w:r>
        <w:t>Chaque prompt est has</w:t>
      </w:r>
      <w:r>
        <w:t xml:space="preserve">hé via </w:t>
      </w:r>
      <w:r>
        <w:rPr>
          <w:b/>
          <w:color w:val="1B4F72"/>
        </w:rPr>
        <w:t>SHA-256</w:t>
      </w:r>
      <w:r>
        <w:t xml:space="preserve"> et la réponse stockée en mémoire avec </w:t>
      </w:r>
      <w:r>
        <w:rPr>
          <w:b/>
          <w:color w:val="1B4F72"/>
        </w:rPr>
        <w:t>TTL (24h)</w:t>
      </w:r>
      <w:r>
        <w:t xml:space="preserve"> et taille max (</w:t>
      </w:r>
      <w:r>
        <w:rPr>
          <w:b/>
          <w:color w:val="1B4F72"/>
        </w:rPr>
        <w:t>200 entrées</w:t>
      </w:r>
      <w:r>
        <w:t xml:space="preserve">). Quand un prompt identique est resoumis, la réponse est </w:t>
      </w:r>
      <w:r>
        <w:rPr>
          <w:b/>
          <w:color w:val="1B4F72"/>
        </w:rPr>
        <w:t>servie instantanément</w:t>
      </w:r>
      <w:r>
        <w:t xml:space="preserve"> depuis le cache. Ce mécanisme est essentiel pour les presets et les démonstrations répé</w:t>
      </w:r>
      <w:r>
        <w:t>tées.</w:t>
      </w:r>
    </w:p>
    <w:p w14:paraId="6C78869D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# src/genAi/llm_client.py — PromptCache (simplified)</w:t>
      </w:r>
      <w:r>
        <w:rPr>
          <w:rFonts w:ascii="Consolas" w:hAnsi="Consolas"/>
          <w:sz w:val="18"/>
        </w:rPr>
        <w:br/>
        <w:t>class _PromptCache:</w:t>
      </w:r>
      <w:r>
        <w:rPr>
          <w:rFonts w:ascii="Consolas" w:hAnsi="Consolas"/>
          <w:sz w:val="18"/>
        </w:rPr>
        <w:br/>
        <w:t xml:space="preserve">    def __init__(self, ttl=86400, max_size=200):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self._store = {}  # {sha256_key: (response, timestamp)}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get(self, prompt):</w:t>
      </w:r>
      <w:r>
        <w:rPr>
          <w:rFonts w:ascii="Consolas" w:hAnsi="Consolas"/>
          <w:sz w:val="18"/>
        </w:rPr>
        <w:br/>
        <w:t xml:space="preserve">        key = sha256(prompt)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if key in store and not expired:</w:t>
      </w:r>
      <w:r>
        <w:rPr>
          <w:rFonts w:ascii="Consolas" w:hAnsi="Consolas"/>
          <w:sz w:val="18"/>
        </w:rPr>
        <w:br/>
        <w:t xml:space="preserve">            return cached_response  # CACHE HIT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def put(self, prompt, response):</w:t>
      </w:r>
      <w:r>
        <w:rPr>
          <w:rFonts w:ascii="Consolas" w:hAnsi="Consolas"/>
          <w:sz w:val="18"/>
        </w:rPr>
        <w:br/>
        <w:t xml:space="preserve">        if at_capacity:</w:t>
      </w:r>
      <w:r>
        <w:rPr>
          <w:rFonts w:ascii="Consolas" w:hAnsi="Consolas"/>
          <w:sz w:val="18"/>
        </w:rPr>
        <w:br/>
        <w:t xml:space="preserve">            evict_oldest()</w:t>
      </w:r>
      <w:r>
        <w:rPr>
          <w:rFonts w:ascii="Consolas" w:hAnsi="Consolas"/>
          <w:sz w:val="18"/>
        </w:rPr>
        <w:br/>
        <w:t xml:space="preserve">        store[key] = (response, now())</w:t>
      </w:r>
    </w:p>
    <w:p w14:paraId="66D12FB1" w14:textId="77777777" w:rsidR="005125BA" w:rsidRDefault="00EE1E95">
      <w:pPr>
        <w:pStyle w:val="Heading3"/>
      </w:pPr>
      <w:r>
        <w:t>Multi-provider LLM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125BA" w14:paraId="690B8A93" w14:textId="77777777">
        <w:trPr>
          <w:jc w:val="center"/>
        </w:trPr>
        <w:tc>
          <w:tcPr>
            <w:tcW w:w="1881" w:type="dxa"/>
            <w:shd w:val="clear" w:color="auto" w:fill="1B4F72"/>
          </w:tcPr>
          <w:p w14:paraId="021F807B" w14:textId="77777777" w:rsidR="005125BA" w:rsidRDefault="00EE1E95"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w="1881" w:type="dxa"/>
            <w:shd w:val="clear" w:color="auto" w:fill="1B4F72"/>
          </w:tcPr>
          <w:p w14:paraId="0D90A6BC" w14:textId="77777777" w:rsidR="005125BA" w:rsidRDefault="00EE1E95">
            <w:r>
              <w:rPr>
                <w:b/>
                <w:color w:val="FFFFFF"/>
                <w:sz w:val="20"/>
              </w:rPr>
              <w:t>Modèle</w:t>
            </w:r>
          </w:p>
        </w:tc>
        <w:tc>
          <w:tcPr>
            <w:tcW w:w="1881" w:type="dxa"/>
            <w:shd w:val="clear" w:color="auto" w:fill="1B4F72"/>
          </w:tcPr>
          <w:p w14:paraId="015928AF" w14:textId="77777777" w:rsidR="005125BA" w:rsidRDefault="00EE1E95">
            <w:r>
              <w:rPr>
                <w:b/>
                <w:color w:val="FFFFFF"/>
                <w:sz w:val="20"/>
              </w:rPr>
              <w:t>Latence typ</w:t>
            </w:r>
            <w:r>
              <w:rPr>
                <w:b/>
                <w:color w:val="FFFFFF"/>
                <w:sz w:val="20"/>
              </w:rPr>
              <w:t>ique</w:t>
            </w:r>
          </w:p>
        </w:tc>
        <w:tc>
          <w:tcPr>
            <w:tcW w:w="1881" w:type="dxa"/>
            <w:shd w:val="clear" w:color="auto" w:fill="1B4F72"/>
          </w:tcPr>
          <w:p w14:paraId="547A7666" w14:textId="77777777" w:rsidR="005125BA" w:rsidRDefault="00EE1E95">
            <w:r>
              <w:rPr>
                <w:b/>
                <w:color w:val="FFFFFF"/>
                <w:sz w:val="20"/>
              </w:rPr>
              <w:t>Coût</w:t>
            </w:r>
          </w:p>
        </w:tc>
        <w:tc>
          <w:tcPr>
            <w:tcW w:w="1881" w:type="dxa"/>
            <w:shd w:val="clear" w:color="auto" w:fill="1B4F72"/>
          </w:tcPr>
          <w:p w14:paraId="791D0311" w14:textId="77777777" w:rsidR="005125BA" w:rsidRDefault="00EE1E95">
            <w:r>
              <w:rPr>
                <w:b/>
                <w:color w:val="FFFFFF"/>
                <w:sz w:val="20"/>
              </w:rPr>
              <w:t>Usage</w:t>
            </w:r>
          </w:p>
        </w:tc>
      </w:tr>
      <w:tr w:rsidR="005125BA" w14:paraId="72E3B9BD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7AD01CB7" w14:textId="77777777" w:rsidR="005125BA" w:rsidRDefault="00EE1E95">
            <w:r>
              <w:rPr>
                <w:sz w:val="20"/>
              </w:rPr>
              <w:t>Ollama (local)</w:t>
            </w:r>
          </w:p>
        </w:tc>
        <w:tc>
          <w:tcPr>
            <w:tcW w:w="1881" w:type="dxa"/>
            <w:shd w:val="clear" w:color="auto" w:fill="FFFFFF"/>
          </w:tcPr>
          <w:p w14:paraId="1CEA873A" w14:textId="77777777" w:rsidR="005125BA" w:rsidRDefault="00EE1E95">
            <w:r>
              <w:rPr>
                <w:sz w:val="20"/>
              </w:rPr>
              <w:t>phi3:mini</w:t>
            </w:r>
          </w:p>
        </w:tc>
        <w:tc>
          <w:tcPr>
            <w:tcW w:w="1881" w:type="dxa"/>
            <w:shd w:val="clear" w:color="auto" w:fill="FFFFFF"/>
          </w:tcPr>
          <w:p w14:paraId="6C528187" w14:textId="77777777" w:rsidR="005125BA" w:rsidRDefault="00EE1E95">
            <w:r>
              <w:rPr>
                <w:sz w:val="20"/>
              </w:rPr>
              <w:t>2-10s (CPU)</w:t>
            </w:r>
          </w:p>
        </w:tc>
        <w:tc>
          <w:tcPr>
            <w:tcW w:w="1881" w:type="dxa"/>
            <w:shd w:val="clear" w:color="auto" w:fill="FFFFFF"/>
          </w:tcPr>
          <w:p w14:paraId="3440007E" w14:textId="77777777" w:rsidR="005125BA" w:rsidRDefault="00EE1E95">
            <w:r>
              <w:rPr>
                <w:sz w:val="20"/>
              </w:rPr>
              <w:t>Gratuit</w:t>
            </w:r>
          </w:p>
        </w:tc>
        <w:tc>
          <w:tcPr>
            <w:tcW w:w="1881" w:type="dxa"/>
            <w:shd w:val="clear" w:color="auto" w:fill="FFFFFF"/>
          </w:tcPr>
          <w:p w14:paraId="165FC3B5" w14:textId="77777777" w:rsidR="005125BA" w:rsidRDefault="00EE1E95">
            <w:r>
              <w:rPr>
                <w:sz w:val="20"/>
              </w:rPr>
              <w:t>Développement, pas d'internet</w:t>
            </w:r>
          </w:p>
        </w:tc>
      </w:tr>
      <w:tr w:rsidR="005125BA" w14:paraId="5F6DCF59" w14:textId="77777777">
        <w:trPr>
          <w:jc w:val="center"/>
        </w:trPr>
        <w:tc>
          <w:tcPr>
            <w:tcW w:w="1881" w:type="dxa"/>
            <w:shd w:val="clear" w:color="auto" w:fill="EBF5FB"/>
          </w:tcPr>
          <w:p w14:paraId="25597056" w14:textId="77777777" w:rsidR="005125BA" w:rsidRDefault="00EE1E95">
            <w:r>
              <w:rPr>
                <w:sz w:val="20"/>
              </w:rPr>
              <w:t>Claude (Anthropic)</w:t>
            </w:r>
          </w:p>
        </w:tc>
        <w:tc>
          <w:tcPr>
            <w:tcW w:w="1881" w:type="dxa"/>
            <w:shd w:val="clear" w:color="auto" w:fill="EBF5FB"/>
          </w:tcPr>
          <w:p w14:paraId="733763A3" w14:textId="77777777" w:rsidR="005125BA" w:rsidRDefault="00EE1E95">
            <w:r>
              <w:rPr>
                <w:sz w:val="20"/>
              </w:rPr>
              <w:t>claude-3-5-haiku</w:t>
            </w:r>
          </w:p>
        </w:tc>
        <w:tc>
          <w:tcPr>
            <w:tcW w:w="1881" w:type="dxa"/>
            <w:shd w:val="clear" w:color="auto" w:fill="EBF5FB"/>
          </w:tcPr>
          <w:p w14:paraId="2EF66099" w14:textId="77777777" w:rsidR="005125BA" w:rsidRDefault="00EE1E95">
            <w:r>
              <w:rPr>
                <w:sz w:val="20"/>
              </w:rPr>
              <w:t>1-3s</w:t>
            </w:r>
          </w:p>
        </w:tc>
        <w:tc>
          <w:tcPr>
            <w:tcW w:w="1881" w:type="dxa"/>
            <w:shd w:val="clear" w:color="auto" w:fill="EBF5FB"/>
          </w:tcPr>
          <w:p w14:paraId="3CE49524" w14:textId="77777777" w:rsidR="005125BA" w:rsidRDefault="00EE1E95">
            <w:r>
              <w:rPr>
                <w:sz w:val="20"/>
              </w:rPr>
              <w:t>API payante</w:t>
            </w:r>
          </w:p>
        </w:tc>
        <w:tc>
          <w:tcPr>
            <w:tcW w:w="1881" w:type="dxa"/>
            <w:shd w:val="clear" w:color="auto" w:fill="EBF5FB"/>
          </w:tcPr>
          <w:p w14:paraId="283A4B77" w14:textId="77777777" w:rsidR="005125BA" w:rsidRDefault="00EE1E95">
            <w:r>
              <w:rPr>
                <w:sz w:val="20"/>
              </w:rPr>
              <w:t>Qualité supérieure</w:t>
            </w:r>
          </w:p>
        </w:tc>
      </w:tr>
      <w:tr w:rsidR="005125BA" w14:paraId="371C28AD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2B86F3D" w14:textId="77777777" w:rsidR="005125BA" w:rsidRDefault="00EE1E95">
            <w:r>
              <w:rPr>
                <w:sz w:val="20"/>
              </w:rPr>
              <w:t>Gemini (Google)</w:t>
            </w:r>
          </w:p>
        </w:tc>
        <w:tc>
          <w:tcPr>
            <w:tcW w:w="1881" w:type="dxa"/>
            <w:shd w:val="clear" w:color="auto" w:fill="FFFFFF"/>
          </w:tcPr>
          <w:p w14:paraId="48902BD6" w14:textId="77777777" w:rsidR="005125BA" w:rsidRDefault="00EE1E95">
            <w:r>
              <w:rPr>
                <w:sz w:val="20"/>
              </w:rPr>
              <w:t>gemini-1.5-flash</w:t>
            </w:r>
          </w:p>
        </w:tc>
        <w:tc>
          <w:tcPr>
            <w:tcW w:w="1881" w:type="dxa"/>
            <w:shd w:val="clear" w:color="auto" w:fill="FFFFFF"/>
          </w:tcPr>
          <w:p w14:paraId="5DEE7ED1" w14:textId="77777777" w:rsidR="005125BA" w:rsidRDefault="00EE1E95">
            <w:r>
              <w:rPr>
                <w:sz w:val="20"/>
              </w:rPr>
              <w:t>1-2s</w:t>
            </w:r>
          </w:p>
        </w:tc>
        <w:tc>
          <w:tcPr>
            <w:tcW w:w="1881" w:type="dxa"/>
            <w:shd w:val="clear" w:color="auto" w:fill="FFFFFF"/>
          </w:tcPr>
          <w:p w14:paraId="2183FC1B" w14:textId="77777777" w:rsidR="005125BA" w:rsidRDefault="00EE1E95">
            <w:r>
              <w:rPr>
                <w:sz w:val="20"/>
              </w:rPr>
              <w:t>API payante</w:t>
            </w:r>
          </w:p>
        </w:tc>
        <w:tc>
          <w:tcPr>
            <w:tcW w:w="1881" w:type="dxa"/>
            <w:shd w:val="clear" w:color="auto" w:fill="FFFFFF"/>
          </w:tcPr>
          <w:p w14:paraId="5F6B6C07" w14:textId="77777777" w:rsidR="005125BA" w:rsidRDefault="00EE1E95">
            <w:r>
              <w:rPr>
                <w:sz w:val="20"/>
              </w:rPr>
              <w:t>Rapide, bonne qualité</w:t>
            </w:r>
          </w:p>
        </w:tc>
      </w:tr>
    </w:tbl>
    <w:p w14:paraId="4E515069" w14:textId="77777777" w:rsidR="005125BA" w:rsidRDefault="005125BA"/>
    <w:p w14:paraId="2086A4A3" w14:textId="77777777" w:rsidR="005125BA" w:rsidRDefault="00EE1E95">
      <w:r>
        <w:t xml:space="preserve">Le provider actif est </w:t>
      </w:r>
      <w:r>
        <w:rPr>
          <w:b/>
          <w:color w:val="1B4F72"/>
        </w:rPr>
        <w:t>switchable à chaud</w:t>
      </w:r>
      <w:r>
        <w:t xml:space="preserve"> depuis la page Settings ou le sélecteur "Explanations by" sur la page Recommend, </w:t>
      </w:r>
      <w:r>
        <w:rPr>
          <w:b/>
          <w:color w:val="1B4F72"/>
        </w:rPr>
        <w:t>sans redémarrer</w:t>
      </w:r>
      <w:r>
        <w:t xml:space="preserve"> le serveur.</w:t>
      </w:r>
    </w:p>
    <w:p w14:paraId="6866C88B" w14:textId="77777777" w:rsidR="005125BA" w:rsidRDefault="00EE1E95">
      <w:r>
        <w:br w:type="page"/>
      </w:r>
    </w:p>
    <w:p w14:paraId="4A2879B3" w14:textId="77777777" w:rsidR="005125BA" w:rsidRDefault="00EE1E95">
      <w:pPr>
        <w:pStyle w:val="Heading1"/>
      </w:pPr>
      <w:r>
        <w:lastRenderedPageBreak/>
        <w:t>8. Implémentation Technique</w:t>
      </w:r>
    </w:p>
    <w:p w14:paraId="0DD1B5E0" w14:textId="77777777" w:rsidR="005125BA" w:rsidRDefault="00EE1E95">
      <w:pPr>
        <w:pStyle w:val="Heading2"/>
      </w:pPr>
      <w:r>
        <w:t>8.1 Comparaison des modèles SBERT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125BA" w14:paraId="00D99F8D" w14:textId="77777777">
        <w:trPr>
          <w:jc w:val="center"/>
        </w:trPr>
        <w:tc>
          <w:tcPr>
            <w:tcW w:w="2351" w:type="dxa"/>
            <w:shd w:val="clear" w:color="auto" w:fill="1B4F72"/>
          </w:tcPr>
          <w:p w14:paraId="413B10CA" w14:textId="77777777" w:rsidR="005125BA" w:rsidRDefault="00EE1E95"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w="2351" w:type="dxa"/>
            <w:shd w:val="clear" w:color="auto" w:fill="1B4F72"/>
          </w:tcPr>
          <w:p w14:paraId="11FFFAFD" w14:textId="77777777" w:rsidR="005125BA" w:rsidRDefault="00EE1E95">
            <w:r>
              <w:rPr>
                <w:b/>
                <w:color w:val="FFFFFF"/>
                <w:sz w:val="20"/>
              </w:rPr>
              <w:t>all-MiniLM-L6-v2 ✓</w:t>
            </w:r>
          </w:p>
        </w:tc>
        <w:tc>
          <w:tcPr>
            <w:tcW w:w="2351" w:type="dxa"/>
            <w:shd w:val="clear" w:color="auto" w:fill="1B4F72"/>
          </w:tcPr>
          <w:p w14:paraId="244C7B14" w14:textId="77777777" w:rsidR="005125BA" w:rsidRDefault="00EE1E95">
            <w:r>
              <w:rPr>
                <w:b/>
                <w:color w:val="FFFFFF"/>
                <w:sz w:val="20"/>
              </w:rPr>
              <w:t>all-mpnet-base-v2</w:t>
            </w:r>
          </w:p>
        </w:tc>
        <w:tc>
          <w:tcPr>
            <w:tcW w:w="2351" w:type="dxa"/>
            <w:shd w:val="clear" w:color="auto" w:fill="1B4F72"/>
          </w:tcPr>
          <w:p w14:paraId="251A6677" w14:textId="77777777" w:rsidR="005125BA" w:rsidRDefault="00EE1E95">
            <w:r>
              <w:rPr>
                <w:b/>
                <w:color w:val="FFFFFF"/>
                <w:sz w:val="20"/>
              </w:rPr>
              <w:t>multi-qa-MiniLM</w:t>
            </w:r>
          </w:p>
        </w:tc>
      </w:tr>
      <w:tr w:rsidR="005125BA" w14:paraId="1CBA66A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7CAA02B" w14:textId="77777777" w:rsidR="005125BA" w:rsidRDefault="00EE1E95">
            <w:r>
              <w:rPr>
                <w:sz w:val="20"/>
              </w:rPr>
              <w:t>Paramètres</w:t>
            </w:r>
          </w:p>
        </w:tc>
        <w:tc>
          <w:tcPr>
            <w:tcW w:w="2351" w:type="dxa"/>
            <w:shd w:val="clear" w:color="auto" w:fill="FFFFFF"/>
          </w:tcPr>
          <w:p w14:paraId="736F5115" w14:textId="77777777" w:rsidR="005125BA" w:rsidRDefault="00EE1E95">
            <w:r>
              <w:rPr>
                <w:sz w:val="20"/>
              </w:rPr>
              <w:t>22M</w:t>
            </w:r>
          </w:p>
        </w:tc>
        <w:tc>
          <w:tcPr>
            <w:tcW w:w="2351" w:type="dxa"/>
            <w:shd w:val="clear" w:color="auto" w:fill="FFFFFF"/>
          </w:tcPr>
          <w:p w14:paraId="10869887" w14:textId="77777777" w:rsidR="005125BA" w:rsidRDefault="00EE1E95">
            <w:r>
              <w:rPr>
                <w:sz w:val="20"/>
              </w:rPr>
              <w:t>109M</w:t>
            </w:r>
          </w:p>
        </w:tc>
        <w:tc>
          <w:tcPr>
            <w:tcW w:w="2351" w:type="dxa"/>
            <w:shd w:val="clear" w:color="auto" w:fill="FFFFFF"/>
          </w:tcPr>
          <w:p w14:paraId="16963D4D" w14:textId="77777777" w:rsidR="005125BA" w:rsidRDefault="00EE1E95">
            <w:r>
              <w:rPr>
                <w:sz w:val="20"/>
              </w:rPr>
              <w:t>22M</w:t>
            </w:r>
          </w:p>
        </w:tc>
      </w:tr>
      <w:tr w:rsidR="005125BA" w14:paraId="0788EA10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3601BB10" w14:textId="77777777" w:rsidR="005125BA" w:rsidRDefault="00EE1E95">
            <w:r>
              <w:rPr>
                <w:sz w:val="20"/>
              </w:rPr>
              <w:t>Dimension vecteur</w:t>
            </w:r>
          </w:p>
        </w:tc>
        <w:tc>
          <w:tcPr>
            <w:tcW w:w="2351" w:type="dxa"/>
            <w:shd w:val="clear" w:color="auto" w:fill="EBF5FB"/>
          </w:tcPr>
          <w:p w14:paraId="7B7221D6" w14:textId="77777777" w:rsidR="005125BA" w:rsidRDefault="00EE1E95">
            <w:r>
              <w:rPr>
                <w:sz w:val="20"/>
              </w:rPr>
              <w:t>384</w:t>
            </w:r>
          </w:p>
        </w:tc>
        <w:tc>
          <w:tcPr>
            <w:tcW w:w="2351" w:type="dxa"/>
            <w:shd w:val="clear" w:color="auto" w:fill="EBF5FB"/>
          </w:tcPr>
          <w:p w14:paraId="64890474" w14:textId="77777777" w:rsidR="005125BA" w:rsidRDefault="00EE1E95">
            <w:r>
              <w:rPr>
                <w:sz w:val="20"/>
              </w:rPr>
              <w:t>768</w:t>
            </w:r>
          </w:p>
        </w:tc>
        <w:tc>
          <w:tcPr>
            <w:tcW w:w="2351" w:type="dxa"/>
            <w:shd w:val="clear" w:color="auto" w:fill="EBF5FB"/>
          </w:tcPr>
          <w:p w14:paraId="777CBDC3" w14:textId="77777777" w:rsidR="005125BA" w:rsidRDefault="00EE1E95">
            <w:r>
              <w:rPr>
                <w:sz w:val="20"/>
              </w:rPr>
              <w:t>384</w:t>
            </w:r>
          </w:p>
        </w:tc>
      </w:tr>
      <w:tr w:rsidR="005125BA" w14:paraId="1B8EF2E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A8823FB" w14:textId="77777777" w:rsidR="005125BA" w:rsidRDefault="00EE1E95">
            <w:r>
              <w:rPr>
                <w:sz w:val="20"/>
              </w:rPr>
              <w:t>STS Benchmark</w:t>
            </w:r>
          </w:p>
        </w:tc>
        <w:tc>
          <w:tcPr>
            <w:tcW w:w="2351" w:type="dxa"/>
            <w:shd w:val="clear" w:color="auto" w:fill="FFFFFF"/>
          </w:tcPr>
          <w:p w14:paraId="43D9288E" w14:textId="77777777" w:rsidR="005125BA" w:rsidRDefault="00EE1E95">
            <w:r>
              <w:rPr>
                <w:sz w:val="20"/>
              </w:rPr>
              <w:t>82.6</w:t>
            </w:r>
          </w:p>
        </w:tc>
        <w:tc>
          <w:tcPr>
            <w:tcW w:w="2351" w:type="dxa"/>
            <w:shd w:val="clear" w:color="auto" w:fill="FFFFFF"/>
          </w:tcPr>
          <w:p w14:paraId="7CF5974A" w14:textId="77777777" w:rsidR="005125BA" w:rsidRDefault="00EE1E95">
            <w:r>
              <w:rPr>
                <w:sz w:val="20"/>
              </w:rPr>
              <w:t>86.8</w:t>
            </w:r>
          </w:p>
        </w:tc>
        <w:tc>
          <w:tcPr>
            <w:tcW w:w="2351" w:type="dxa"/>
            <w:shd w:val="clear" w:color="auto" w:fill="FFFFFF"/>
          </w:tcPr>
          <w:p w14:paraId="74B9EB90" w14:textId="77777777" w:rsidR="005125BA" w:rsidRDefault="00EE1E95">
            <w:r>
              <w:rPr>
                <w:sz w:val="20"/>
              </w:rPr>
              <w:t>81.0</w:t>
            </w:r>
          </w:p>
        </w:tc>
      </w:tr>
      <w:tr w:rsidR="005125BA" w14:paraId="26AF1654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5609E1BC" w14:textId="77777777" w:rsidR="005125BA" w:rsidRDefault="00EE1E95">
            <w:r>
              <w:rPr>
                <w:sz w:val="20"/>
              </w:rPr>
              <w:t>Vitesse CPU</w:t>
            </w:r>
          </w:p>
        </w:tc>
        <w:tc>
          <w:tcPr>
            <w:tcW w:w="2351" w:type="dxa"/>
            <w:shd w:val="clear" w:color="auto" w:fill="EBF5FB"/>
          </w:tcPr>
          <w:p w14:paraId="5425C442" w14:textId="77777777" w:rsidR="005125BA" w:rsidRDefault="00EE1E95">
            <w:r>
              <w:rPr>
                <w:sz w:val="20"/>
              </w:rPr>
              <w:t>~4000 sent/s</w:t>
            </w:r>
          </w:p>
        </w:tc>
        <w:tc>
          <w:tcPr>
            <w:tcW w:w="2351" w:type="dxa"/>
            <w:shd w:val="clear" w:color="auto" w:fill="EBF5FB"/>
          </w:tcPr>
          <w:p w14:paraId="47E70572" w14:textId="77777777" w:rsidR="005125BA" w:rsidRDefault="00EE1E95">
            <w:r>
              <w:rPr>
                <w:sz w:val="20"/>
              </w:rPr>
              <w:t>~1000 sent/s</w:t>
            </w:r>
          </w:p>
        </w:tc>
        <w:tc>
          <w:tcPr>
            <w:tcW w:w="2351" w:type="dxa"/>
            <w:shd w:val="clear" w:color="auto" w:fill="EBF5FB"/>
          </w:tcPr>
          <w:p w14:paraId="04C8CEB8" w14:textId="77777777" w:rsidR="005125BA" w:rsidRDefault="00EE1E95">
            <w:r>
              <w:rPr>
                <w:sz w:val="20"/>
              </w:rPr>
              <w:t>~4000 sent/s</w:t>
            </w:r>
          </w:p>
        </w:tc>
      </w:tr>
      <w:tr w:rsidR="005125BA" w14:paraId="380C7C6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5F851CF" w14:textId="77777777" w:rsidR="005125BA" w:rsidRDefault="00EE1E95">
            <w:r>
              <w:rPr>
                <w:sz w:val="20"/>
              </w:rPr>
              <w:t>Usage optimal</w:t>
            </w:r>
          </w:p>
        </w:tc>
        <w:tc>
          <w:tcPr>
            <w:tcW w:w="2351" w:type="dxa"/>
            <w:shd w:val="clear" w:color="auto" w:fill="FFFFFF"/>
          </w:tcPr>
          <w:p w14:paraId="42673C01" w14:textId="77777777" w:rsidR="005125BA" w:rsidRDefault="00EE1E95">
            <w:r>
              <w:rPr>
                <w:sz w:val="20"/>
              </w:rPr>
              <w:t>Texte court/moyen</w:t>
            </w:r>
          </w:p>
        </w:tc>
        <w:tc>
          <w:tcPr>
            <w:tcW w:w="2351" w:type="dxa"/>
            <w:shd w:val="clear" w:color="auto" w:fill="FFFFFF"/>
          </w:tcPr>
          <w:p w14:paraId="0D75C8FC" w14:textId="77777777" w:rsidR="005125BA" w:rsidRDefault="00EE1E95">
            <w:r>
              <w:rPr>
                <w:sz w:val="20"/>
              </w:rPr>
              <w:t>Haute qualité STS</w:t>
            </w:r>
          </w:p>
        </w:tc>
        <w:tc>
          <w:tcPr>
            <w:tcW w:w="2351" w:type="dxa"/>
            <w:shd w:val="clear" w:color="auto" w:fill="FFFFFF"/>
          </w:tcPr>
          <w:p w14:paraId="7AAC1E1F" w14:textId="77777777" w:rsidR="005125BA" w:rsidRDefault="00EE1E95">
            <w:r>
              <w:rPr>
                <w:sz w:val="20"/>
              </w:rPr>
              <w:t>Q&amp;A</w:t>
            </w:r>
          </w:p>
        </w:tc>
      </w:tr>
      <w:tr w:rsidR="005125BA" w14:paraId="2E3D9CB8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520D600C" w14:textId="77777777" w:rsidR="005125BA" w:rsidRDefault="00EE1E95">
            <w:r>
              <w:rPr>
                <w:sz w:val="20"/>
              </w:rPr>
              <w:t>Adapté au projet ?</w:t>
            </w:r>
          </w:p>
        </w:tc>
        <w:tc>
          <w:tcPr>
            <w:tcW w:w="2351" w:type="dxa"/>
            <w:shd w:val="clear" w:color="auto" w:fill="EBF5FB"/>
          </w:tcPr>
          <w:p w14:paraId="662A8406" w14:textId="77777777" w:rsidR="005125BA" w:rsidRDefault="00EE1E95">
            <w:r>
              <w:rPr>
                <w:sz w:val="20"/>
              </w:rPr>
              <w:t xml:space="preserve">Oui </w:t>
            </w:r>
            <w:r>
              <w:rPr>
                <w:sz w:val="20"/>
              </w:rPr>
              <w:t>(overviews 50-200 mots)</w:t>
            </w:r>
          </w:p>
        </w:tc>
        <w:tc>
          <w:tcPr>
            <w:tcW w:w="2351" w:type="dxa"/>
            <w:shd w:val="clear" w:color="auto" w:fill="EBF5FB"/>
          </w:tcPr>
          <w:p w14:paraId="0817C7F4" w14:textId="77777777" w:rsidR="005125BA" w:rsidRDefault="00EE1E95">
            <w:r>
              <w:rPr>
                <w:sz w:val="20"/>
              </w:rPr>
              <w:t>Trop lent pour 9841 films</w:t>
            </w:r>
          </w:p>
        </w:tc>
        <w:tc>
          <w:tcPr>
            <w:tcW w:w="2351" w:type="dxa"/>
            <w:shd w:val="clear" w:color="auto" w:fill="EBF5FB"/>
          </w:tcPr>
          <w:p w14:paraId="135E9317" w14:textId="77777777" w:rsidR="005125BA" w:rsidRDefault="00EE1E95">
            <w:r>
              <w:rPr>
                <w:sz w:val="20"/>
              </w:rPr>
              <w:t>Non (orienté Q&amp;A)</w:t>
            </w:r>
          </w:p>
        </w:tc>
      </w:tr>
    </w:tbl>
    <w:p w14:paraId="0CB1FDA3" w14:textId="77777777" w:rsidR="005125BA" w:rsidRDefault="005125BA"/>
    <w:p w14:paraId="235C11EF" w14:textId="77777777" w:rsidR="005125BA" w:rsidRDefault="00EE1E95">
      <w:pPr>
        <w:pStyle w:val="Heading2"/>
      </w:pPr>
      <w:r>
        <w:t>8.2 Questionnaire hybride → vecteurs 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125BA" w14:paraId="061AF9CC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1E28CEC0" w14:textId="77777777" w:rsidR="005125BA" w:rsidRDefault="00EE1E95">
            <w:r>
              <w:rPr>
                <w:b/>
                <w:color w:val="FFFFFF"/>
                <w:sz w:val="20"/>
              </w:rPr>
              <w:t>Champ utilisateur</w:t>
            </w:r>
          </w:p>
        </w:tc>
        <w:tc>
          <w:tcPr>
            <w:tcW w:w="3135" w:type="dxa"/>
            <w:shd w:val="clear" w:color="auto" w:fill="1B4F72"/>
          </w:tcPr>
          <w:p w14:paraId="1E9055D2" w14:textId="77777777" w:rsidR="005125BA" w:rsidRDefault="00EE1E95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B4F72"/>
          </w:tcPr>
          <w:p w14:paraId="22392A5D" w14:textId="77777777" w:rsidR="005125BA" w:rsidRDefault="00EE1E95">
            <w:r>
              <w:rPr>
                <w:b/>
                <w:color w:val="FFFFFF"/>
                <w:sz w:val="20"/>
              </w:rPr>
              <w:t>Transformation IA</w:t>
            </w:r>
          </w:p>
        </w:tc>
      </w:tr>
      <w:tr w:rsidR="005125BA" w14:paraId="188DF28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3EDA993" w14:textId="77777777" w:rsidR="005125BA" w:rsidRDefault="00EE1E95">
            <w:r>
              <w:rPr>
                <w:sz w:val="20"/>
              </w:rPr>
              <w:t>description</w:t>
            </w:r>
          </w:p>
        </w:tc>
        <w:tc>
          <w:tcPr>
            <w:tcW w:w="3135" w:type="dxa"/>
            <w:shd w:val="clear" w:color="auto" w:fill="FFFFFF"/>
          </w:tcPr>
          <w:p w14:paraId="5F8F5B85" w14:textId="77777777" w:rsidR="005125BA" w:rsidRDefault="00EE1E95">
            <w:r>
              <w:rPr>
                <w:sz w:val="20"/>
              </w:rPr>
              <w:t>Texte libre (min 10 car.)</w:t>
            </w:r>
          </w:p>
        </w:tc>
        <w:tc>
          <w:tcPr>
            <w:tcW w:w="3135" w:type="dxa"/>
            <w:shd w:val="clear" w:color="auto" w:fill="FFFFFF"/>
          </w:tcPr>
          <w:p w14:paraId="19B6E578" w14:textId="77777777" w:rsidR="005125BA" w:rsidRDefault="00EE1E95">
            <w:r>
              <w:rPr>
                <w:sz w:val="20"/>
              </w:rPr>
              <w:t>Encodage SBERT direct → axe Description</w:t>
            </w:r>
          </w:p>
        </w:tc>
      </w:tr>
      <w:tr w:rsidR="005125BA" w14:paraId="5B1E702A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189D0466" w14:textId="77777777" w:rsidR="005125BA" w:rsidRDefault="00EE1E95">
            <w:r>
              <w:rPr>
                <w:sz w:val="20"/>
              </w:rPr>
              <w:t>preferred_mood</w:t>
            </w:r>
          </w:p>
        </w:tc>
        <w:tc>
          <w:tcPr>
            <w:tcW w:w="3135" w:type="dxa"/>
            <w:shd w:val="clear" w:color="auto" w:fill="EBF5FB"/>
          </w:tcPr>
          <w:p w14:paraId="5ABE861C" w14:textId="77777777" w:rsidR="005125BA" w:rsidRDefault="00EE1E95">
            <w:r>
              <w:rPr>
                <w:sz w:val="20"/>
              </w:rPr>
              <w:t>Chip sélection</w:t>
            </w:r>
          </w:p>
        </w:tc>
        <w:tc>
          <w:tcPr>
            <w:tcW w:w="3135" w:type="dxa"/>
            <w:shd w:val="clear" w:color="auto" w:fill="EBF5FB"/>
          </w:tcPr>
          <w:p w14:paraId="5A2BBDD5" w14:textId="77777777" w:rsidR="005125BA" w:rsidRDefault="00EE1E95">
            <w:r>
              <w:rPr>
                <w:sz w:val="20"/>
              </w:rPr>
              <w:t>Template "The user wants a {mood} mood..." → axe Mood</w:t>
            </w:r>
          </w:p>
        </w:tc>
      </w:tr>
      <w:tr w:rsidR="005125BA" w14:paraId="11DAB2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9C1E8A7" w14:textId="77777777" w:rsidR="005125BA" w:rsidRDefault="00EE1E95">
            <w:r>
              <w:rPr>
                <w:sz w:val="20"/>
              </w:rPr>
              <w:t>preferred_genre</w:t>
            </w:r>
          </w:p>
        </w:tc>
        <w:tc>
          <w:tcPr>
            <w:tcW w:w="3135" w:type="dxa"/>
            <w:shd w:val="clear" w:color="auto" w:fill="FFFFFF"/>
          </w:tcPr>
          <w:p w14:paraId="5F073000" w14:textId="77777777" w:rsidR="005125BA" w:rsidRDefault="00EE1E95">
            <w:r>
              <w:rPr>
                <w:sz w:val="20"/>
              </w:rPr>
              <w:t>Chip sélection</w:t>
            </w:r>
          </w:p>
        </w:tc>
        <w:tc>
          <w:tcPr>
            <w:tcW w:w="3135" w:type="dxa"/>
            <w:shd w:val="clear" w:color="auto" w:fill="FFFFFF"/>
          </w:tcPr>
          <w:p w14:paraId="31C947F8" w14:textId="77777777" w:rsidR="005125BA" w:rsidRDefault="00EE1E95">
            <w:r>
              <w:rPr>
                <w:sz w:val="20"/>
              </w:rPr>
              <w:t>Template "The user prefers {genre} themes..." → axe Theme</w:t>
            </w:r>
          </w:p>
        </w:tc>
      </w:tr>
      <w:tr w:rsidR="005125BA" w14:paraId="7C14AC62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0DEBEA6B" w14:textId="77777777" w:rsidR="005125BA" w:rsidRDefault="00EE1E95">
            <w:r>
              <w:rPr>
                <w:sz w:val="20"/>
              </w:rPr>
              <w:t>preferred_style</w:t>
            </w:r>
          </w:p>
        </w:tc>
        <w:tc>
          <w:tcPr>
            <w:tcW w:w="3135" w:type="dxa"/>
            <w:shd w:val="clear" w:color="auto" w:fill="EBF5FB"/>
          </w:tcPr>
          <w:p w14:paraId="2E8CCFBB" w14:textId="77777777" w:rsidR="005125BA" w:rsidRDefault="00EE1E95">
            <w:r>
              <w:rPr>
                <w:sz w:val="20"/>
              </w:rPr>
              <w:t>Chip sélection</w:t>
            </w:r>
          </w:p>
        </w:tc>
        <w:tc>
          <w:tcPr>
            <w:tcW w:w="3135" w:type="dxa"/>
            <w:shd w:val="clear" w:color="auto" w:fill="EBF5FB"/>
          </w:tcPr>
          <w:p w14:paraId="6B0A0FFF" w14:textId="77777777" w:rsidR="005125BA" w:rsidRDefault="00EE1E95">
            <w:r>
              <w:rPr>
                <w:sz w:val="20"/>
              </w:rPr>
              <w:t xml:space="preserve">Template "The user enjoys {style} </w:t>
            </w:r>
            <w:r>
              <w:rPr>
                <w:sz w:val="20"/>
              </w:rPr>
              <w:t>pacing..." → axe Style</w:t>
            </w:r>
          </w:p>
        </w:tc>
      </w:tr>
      <w:tr w:rsidR="005125BA" w14:paraId="5ED7CCD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0262A75" w14:textId="77777777" w:rsidR="005125BA" w:rsidRDefault="00EE1E95">
            <w:r>
              <w:rPr>
                <w:sz w:val="20"/>
              </w:rPr>
              <w:t>mood_intensity</w:t>
            </w:r>
          </w:p>
        </w:tc>
        <w:tc>
          <w:tcPr>
            <w:tcW w:w="3135" w:type="dxa"/>
            <w:shd w:val="clear" w:color="auto" w:fill="FFFFFF"/>
          </w:tcPr>
          <w:p w14:paraId="133791EA" w14:textId="77777777" w:rsidR="005125BA" w:rsidRDefault="00EE1E95">
            <w:r>
              <w:rPr>
                <w:sz w:val="20"/>
              </w:rPr>
              <w:t>Likert 1-5</w:t>
            </w:r>
          </w:p>
        </w:tc>
        <w:tc>
          <w:tcPr>
            <w:tcW w:w="3135" w:type="dxa"/>
            <w:shd w:val="clear" w:color="auto" w:fill="FFFFFF"/>
          </w:tcPr>
          <w:p w14:paraId="55E57574" w14:textId="77777777" w:rsidR="005125BA" w:rsidRDefault="00EE1E95">
            <w:r>
              <w:rPr>
                <w:sz w:val="20"/>
              </w:rPr>
              <w:t>Intégré dans le template mood → influence le vecteur</w:t>
            </w:r>
          </w:p>
        </w:tc>
      </w:tr>
      <w:tr w:rsidR="005125BA" w14:paraId="7D90EED7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17DB1F71" w14:textId="77777777" w:rsidR="005125BA" w:rsidRDefault="00EE1E95">
            <w:r>
              <w:rPr>
                <w:sz w:val="20"/>
              </w:rPr>
              <w:t>theme_interest</w:t>
            </w:r>
          </w:p>
        </w:tc>
        <w:tc>
          <w:tcPr>
            <w:tcW w:w="3135" w:type="dxa"/>
            <w:shd w:val="clear" w:color="auto" w:fill="EBF5FB"/>
          </w:tcPr>
          <w:p w14:paraId="4C51EDC5" w14:textId="77777777" w:rsidR="005125BA" w:rsidRDefault="00EE1E95">
            <w:r>
              <w:rPr>
                <w:sz w:val="20"/>
              </w:rPr>
              <w:t>Likert 1-5</w:t>
            </w:r>
          </w:p>
        </w:tc>
        <w:tc>
          <w:tcPr>
            <w:tcW w:w="3135" w:type="dxa"/>
            <w:shd w:val="clear" w:color="auto" w:fill="EBF5FB"/>
          </w:tcPr>
          <w:p w14:paraId="7E1B6F7C" w14:textId="77777777" w:rsidR="005125BA" w:rsidRDefault="00EE1E95">
            <w:r>
              <w:rPr>
                <w:sz w:val="20"/>
              </w:rPr>
              <w:t>Intégré dans le template theme → influence le vecteur</w:t>
            </w:r>
          </w:p>
        </w:tc>
      </w:tr>
      <w:tr w:rsidR="005125BA" w14:paraId="51F06D8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C27A59E" w14:textId="77777777" w:rsidR="005125BA" w:rsidRDefault="00EE1E95">
            <w:r>
              <w:rPr>
                <w:sz w:val="20"/>
              </w:rPr>
              <w:t>style_interest</w:t>
            </w:r>
          </w:p>
        </w:tc>
        <w:tc>
          <w:tcPr>
            <w:tcW w:w="3135" w:type="dxa"/>
            <w:shd w:val="clear" w:color="auto" w:fill="FFFFFF"/>
          </w:tcPr>
          <w:p w14:paraId="58096D72" w14:textId="77777777" w:rsidR="005125BA" w:rsidRDefault="00EE1E95">
            <w:r>
              <w:rPr>
                <w:sz w:val="20"/>
              </w:rPr>
              <w:t>Likert 1-5</w:t>
            </w:r>
          </w:p>
        </w:tc>
        <w:tc>
          <w:tcPr>
            <w:tcW w:w="3135" w:type="dxa"/>
            <w:shd w:val="clear" w:color="auto" w:fill="FFFFFF"/>
          </w:tcPr>
          <w:p w14:paraId="7CB8A074" w14:textId="77777777" w:rsidR="005125BA" w:rsidRDefault="00EE1E95">
            <w:r>
              <w:rPr>
                <w:sz w:val="20"/>
              </w:rPr>
              <w:t xml:space="preserve">Intégré dans le template style → </w:t>
            </w:r>
            <w:r>
              <w:rPr>
                <w:sz w:val="20"/>
              </w:rPr>
              <w:t>influence le vecteur</w:t>
            </w:r>
          </w:p>
        </w:tc>
      </w:tr>
      <w:tr w:rsidR="005125BA" w14:paraId="51C2903D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0FA61FAC" w14:textId="77777777" w:rsidR="005125BA" w:rsidRDefault="00EE1E95">
            <w:r>
              <w:rPr>
                <w:sz w:val="20"/>
              </w:rPr>
              <w:t>preferred_era</w:t>
            </w:r>
          </w:p>
        </w:tc>
        <w:tc>
          <w:tcPr>
            <w:tcW w:w="3135" w:type="dxa"/>
            <w:shd w:val="clear" w:color="auto" w:fill="EBF5FB"/>
          </w:tcPr>
          <w:p w14:paraId="7319BE3B" w14:textId="77777777" w:rsidR="005125BA" w:rsidRDefault="00EE1E95">
            <w:r>
              <w:rPr>
                <w:sz w:val="20"/>
              </w:rPr>
              <w:t>Optionnel</w:t>
            </w:r>
          </w:p>
        </w:tc>
        <w:tc>
          <w:tcPr>
            <w:tcW w:w="3135" w:type="dxa"/>
            <w:shd w:val="clear" w:color="auto" w:fill="EBF5FB"/>
          </w:tcPr>
          <w:p w14:paraId="3DA3D8D7" w14:textId="77777777" w:rsidR="005125BA" w:rsidRDefault="00EE1E95">
            <w:r>
              <w:rPr>
                <w:sz w:val="20"/>
              </w:rPr>
              <w:t>Concaténé au desc_block → influence axe Description</w:t>
            </w:r>
          </w:p>
        </w:tc>
      </w:tr>
      <w:tr w:rsidR="005125BA" w14:paraId="39ADF64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0244FB9" w14:textId="77777777" w:rsidR="005125BA" w:rsidRDefault="00EE1E95">
            <w:r>
              <w:rPr>
                <w:sz w:val="20"/>
              </w:rPr>
              <w:t>preferred_director</w:t>
            </w:r>
          </w:p>
        </w:tc>
        <w:tc>
          <w:tcPr>
            <w:tcW w:w="3135" w:type="dxa"/>
            <w:shd w:val="clear" w:color="auto" w:fill="FFFFFF"/>
          </w:tcPr>
          <w:p w14:paraId="7C1344B2" w14:textId="77777777" w:rsidR="005125BA" w:rsidRDefault="00EE1E95">
            <w:r>
              <w:rPr>
                <w:sz w:val="20"/>
              </w:rPr>
              <w:t>Optionnel</w:t>
            </w:r>
          </w:p>
        </w:tc>
        <w:tc>
          <w:tcPr>
            <w:tcW w:w="3135" w:type="dxa"/>
            <w:shd w:val="clear" w:color="auto" w:fill="FFFFFF"/>
          </w:tcPr>
          <w:p w14:paraId="0A3F4E5D" w14:textId="77777777" w:rsidR="005125BA" w:rsidRDefault="00EE1E95">
            <w:r>
              <w:rPr>
                <w:sz w:val="20"/>
              </w:rPr>
              <w:t>Concaténé au desc_block → influence axe Description</w:t>
            </w:r>
          </w:p>
        </w:tc>
      </w:tr>
    </w:tbl>
    <w:p w14:paraId="61CD562F" w14:textId="77777777" w:rsidR="005125BA" w:rsidRDefault="005125BA"/>
    <w:p w14:paraId="1D702DDB" w14:textId="77777777" w:rsidR="005125BA" w:rsidRDefault="00EE1E95">
      <w:pPr>
        <w:pStyle w:val="Heading2"/>
      </w:pPr>
      <w:r>
        <w:lastRenderedPageBreak/>
        <w:t>8.3 Endpoints API principaux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3401"/>
        <w:gridCol w:w="2005"/>
        <w:gridCol w:w="2138"/>
      </w:tblGrid>
      <w:tr w:rsidR="005125BA" w14:paraId="5574B1DE" w14:textId="77777777">
        <w:trPr>
          <w:jc w:val="center"/>
        </w:trPr>
        <w:tc>
          <w:tcPr>
            <w:tcW w:w="2351" w:type="dxa"/>
            <w:shd w:val="clear" w:color="auto" w:fill="1B4F72"/>
          </w:tcPr>
          <w:p w14:paraId="739BE9CC" w14:textId="77777777" w:rsidR="005125BA" w:rsidRDefault="00EE1E95"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2351" w:type="dxa"/>
            <w:shd w:val="clear" w:color="auto" w:fill="1B4F72"/>
          </w:tcPr>
          <w:p w14:paraId="3F651CA3" w14:textId="77777777" w:rsidR="005125BA" w:rsidRDefault="00EE1E95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51" w:type="dxa"/>
            <w:shd w:val="clear" w:color="auto" w:fill="1B4F72"/>
          </w:tcPr>
          <w:p w14:paraId="250877DA" w14:textId="77777777" w:rsidR="005125BA" w:rsidRDefault="00EE1E95"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351" w:type="dxa"/>
            <w:shd w:val="clear" w:color="auto" w:fill="1B4F72"/>
          </w:tcPr>
          <w:p w14:paraId="50EAA97B" w14:textId="77777777" w:rsidR="005125BA" w:rsidRDefault="00EE1E95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125BA" w14:paraId="7654948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8D877D9" w14:textId="77777777" w:rsidR="005125BA" w:rsidRDefault="00EE1E95">
            <w:r>
              <w:rPr>
                <w:sz w:val="20"/>
              </w:rPr>
              <w:t>POST</w:t>
            </w:r>
          </w:p>
        </w:tc>
        <w:tc>
          <w:tcPr>
            <w:tcW w:w="2351" w:type="dxa"/>
            <w:shd w:val="clear" w:color="auto" w:fill="FFFFFF"/>
          </w:tcPr>
          <w:p w14:paraId="237AB6BF" w14:textId="77777777" w:rsidR="005125BA" w:rsidRDefault="00EE1E95">
            <w:r>
              <w:rPr>
                <w:sz w:val="20"/>
              </w:rPr>
              <w:t>/api/v1/recommendations</w:t>
            </w:r>
          </w:p>
        </w:tc>
        <w:tc>
          <w:tcPr>
            <w:tcW w:w="2351" w:type="dxa"/>
            <w:shd w:val="clear" w:color="auto" w:fill="FFFFFF"/>
          </w:tcPr>
          <w:p w14:paraId="35C17B0E" w14:textId="77777777" w:rsidR="005125BA" w:rsidRDefault="00EE1E95">
            <w:r>
              <w:rPr>
                <w:sz w:val="20"/>
              </w:rPr>
              <w:t>JWT</w:t>
            </w:r>
          </w:p>
        </w:tc>
        <w:tc>
          <w:tcPr>
            <w:tcW w:w="2351" w:type="dxa"/>
            <w:shd w:val="clear" w:color="auto" w:fill="FFFFFF"/>
          </w:tcPr>
          <w:p w14:paraId="5A9A8E5E" w14:textId="77777777" w:rsidR="005125BA" w:rsidRDefault="00EE1E95">
            <w:r>
              <w:rPr>
                <w:sz w:val="20"/>
              </w:rPr>
              <w:t>Top-3 + explication GenAI</w:t>
            </w:r>
          </w:p>
        </w:tc>
      </w:tr>
      <w:tr w:rsidR="005125BA" w14:paraId="28768027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25D2B37F" w14:textId="77777777" w:rsidR="005125BA" w:rsidRDefault="00EE1E95">
            <w:r>
              <w:rPr>
                <w:sz w:val="20"/>
              </w:rPr>
              <w:t>GET</w:t>
            </w:r>
          </w:p>
        </w:tc>
        <w:tc>
          <w:tcPr>
            <w:tcW w:w="2351" w:type="dxa"/>
            <w:shd w:val="clear" w:color="auto" w:fill="EBF5FB"/>
          </w:tcPr>
          <w:p w14:paraId="1F3CC84F" w14:textId="77777777" w:rsidR="005125BA" w:rsidRDefault="00EE1E95">
            <w:r>
              <w:rPr>
                <w:sz w:val="20"/>
              </w:rPr>
              <w:t>/api/v1/recommendations/presets</w:t>
            </w:r>
          </w:p>
        </w:tc>
        <w:tc>
          <w:tcPr>
            <w:tcW w:w="2351" w:type="dxa"/>
            <w:shd w:val="clear" w:color="auto" w:fill="EBF5FB"/>
          </w:tcPr>
          <w:p w14:paraId="79DD48E0" w14:textId="77777777" w:rsidR="005125BA" w:rsidRDefault="00EE1E95"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EBF5FB"/>
          </w:tcPr>
          <w:p w14:paraId="3941B2D6" w14:textId="77777777" w:rsidR="005125BA" w:rsidRDefault="00EE1E95">
            <w:r>
              <w:rPr>
                <w:sz w:val="20"/>
              </w:rPr>
              <w:t>Liste presets disponibles</w:t>
            </w:r>
          </w:p>
        </w:tc>
      </w:tr>
      <w:tr w:rsidR="005125BA" w14:paraId="070ADC7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51F2BC9" w14:textId="77777777" w:rsidR="005125BA" w:rsidRDefault="00EE1E95">
            <w:r>
              <w:rPr>
                <w:sz w:val="20"/>
              </w:rPr>
              <w:t>POST</w:t>
            </w:r>
          </w:p>
        </w:tc>
        <w:tc>
          <w:tcPr>
            <w:tcW w:w="2351" w:type="dxa"/>
            <w:shd w:val="clear" w:color="auto" w:fill="FFFFFF"/>
          </w:tcPr>
          <w:p w14:paraId="77DFB321" w14:textId="77777777" w:rsidR="005125BA" w:rsidRDefault="00EE1E95">
            <w:r>
              <w:rPr>
                <w:sz w:val="20"/>
              </w:rPr>
              <w:t>/api/v1/recommendations/presets/{id}</w:t>
            </w:r>
          </w:p>
        </w:tc>
        <w:tc>
          <w:tcPr>
            <w:tcW w:w="2351" w:type="dxa"/>
            <w:shd w:val="clear" w:color="auto" w:fill="FFFFFF"/>
          </w:tcPr>
          <w:p w14:paraId="5BE7F585" w14:textId="77777777" w:rsidR="005125BA" w:rsidRDefault="00EE1E95">
            <w:r>
              <w:rPr>
                <w:sz w:val="20"/>
              </w:rPr>
              <w:t>JWT</w:t>
            </w:r>
          </w:p>
        </w:tc>
        <w:tc>
          <w:tcPr>
            <w:tcW w:w="2351" w:type="dxa"/>
            <w:shd w:val="clear" w:color="auto" w:fill="FFFFFF"/>
          </w:tcPr>
          <w:p w14:paraId="6CC2C4F5" w14:textId="77777777" w:rsidR="005125BA" w:rsidRDefault="00EE1E95">
            <w:r>
              <w:rPr>
                <w:sz w:val="20"/>
              </w:rPr>
              <w:t>Exécuter un preset</w:t>
            </w:r>
          </w:p>
        </w:tc>
      </w:tr>
      <w:tr w:rsidR="005125BA" w14:paraId="10C8D33E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46B7DB8D" w14:textId="77777777" w:rsidR="005125BA" w:rsidRDefault="00EE1E95">
            <w:r>
              <w:rPr>
                <w:sz w:val="20"/>
              </w:rPr>
              <w:t>GET</w:t>
            </w:r>
          </w:p>
        </w:tc>
        <w:tc>
          <w:tcPr>
            <w:tcW w:w="2351" w:type="dxa"/>
            <w:shd w:val="clear" w:color="auto" w:fill="EBF5FB"/>
          </w:tcPr>
          <w:p w14:paraId="166E9DC5" w14:textId="77777777" w:rsidR="005125BA" w:rsidRDefault="00EE1E95">
            <w:r>
              <w:rPr>
                <w:sz w:val="20"/>
              </w:rPr>
              <w:t>/api/v1/recommendations/history</w:t>
            </w:r>
          </w:p>
        </w:tc>
        <w:tc>
          <w:tcPr>
            <w:tcW w:w="2351" w:type="dxa"/>
            <w:shd w:val="clear" w:color="auto" w:fill="EBF5FB"/>
          </w:tcPr>
          <w:p w14:paraId="2CA75779" w14:textId="77777777" w:rsidR="005125BA" w:rsidRDefault="00EE1E95">
            <w:r>
              <w:rPr>
                <w:sz w:val="20"/>
              </w:rPr>
              <w:t>JWT</w:t>
            </w:r>
          </w:p>
        </w:tc>
        <w:tc>
          <w:tcPr>
            <w:tcW w:w="2351" w:type="dxa"/>
            <w:shd w:val="clear" w:color="auto" w:fill="EBF5FB"/>
          </w:tcPr>
          <w:p w14:paraId="2AD38CAF" w14:textId="77777777" w:rsidR="005125BA" w:rsidRDefault="00EE1E95">
            <w:r>
              <w:rPr>
                <w:sz w:val="20"/>
              </w:rPr>
              <w:t xml:space="preserve">Historique par </w:t>
            </w:r>
            <w:r>
              <w:rPr>
                <w:sz w:val="20"/>
              </w:rPr>
              <w:t>utilisateur</w:t>
            </w:r>
          </w:p>
        </w:tc>
      </w:tr>
      <w:tr w:rsidR="005125BA" w14:paraId="450D2D5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35CB7CF" w14:textId="77777777" w:rsidR="005125BA" w:rsidRDefault="00EE1E95">
            <w:r>
              <w:rPr>
                <w:sz w:val="20"/>
              </w:rPr>
              <w:t>GET/PUT</w:t>
            </w:r>
          </w:p>
        </w:tc>
        <w:tc>
          <w:tcPr>
            <w:tcW w:w="2351" w:type="dxa"/>
            <w:shd w:val="clear" w:color="auto" w:fill="FFFFFF"/>
          </w:tcPr>
          <w:p w14:paraId="17044237" w14:textId="77777777" w:rsidR="005125BA" w:rsidRDefault="00EE1E95">
            <w:r>
              <w:rPr>
                <w:sz w:val="20"/>
              </w:rPr>
              <w:t>/api/v1/settings/llm</w:t>
            </w:r>
          </w:p>
        </w:tc>
        <w:tc>
          <w:tcPr>
            <w:tcW w:w="2351" w:type="dxa"/>
            <w:shd w:val="clear" w:color="auto" w:fill="FFFFFF"/>
          </w:tcPr>
          <w:p w14:paraId="196CEC6F" w14:textId="77777777" w:rsidR="005125BA" w:rsidRDefault="00EE1E95">
            <w:r>
              <w:rPr>
                <w:sz w:val="20"/>
              </w:rPr>
              <w:t>JWT</w:t>
            </w:r>
          </w:p>
        </w:tc>
        <w:tc>
          <w:tcPr>
            <w:tcW w:w="2351" w:type="dxa"/>
            <w:shd w:val="clear" w:color="auto" w:fill="FFFFFF"/>
          </w:tcPr>
          <w:p w14:paraId="02B71780" w14:textId="77777777" w:rsidR="005125BA" w:rsidRDefault="00EE1E95">
            <w:r>
              <w:rPr>
                <w:sz w:val="20"/>
              </w:rPr>
              <w:t>Lire/modifier config LLM</w:t>
            </w:r>
          </w:p>
        </w:tc>
      </w:tr>
      <w:tr w:rsidR="005125BA" w14:paraId="48588F41" w14:textId="77777777">
        <w:trPr>
          <w:jc w:val="center"/>
        </w:trPr>
        <w:tc>
          <w:tcPr>
            <w:tcW w:w="2351" w:type="dxa"/>
            <w:shd w:val="clear" w:color="auto" w:fill="EBF5FB"/>
          </w:tcPr>
          <w:p w14:paraId="25904F87" w14:textId="77777777" w:rsidR="005125BA" w:rsidRDefault="00EE1E95">
            <w:r>
              <w:rPr>
                <w:sz w:val="20"/>
              </w:rPr>
              <w:t>POST</w:t>
            </w:r>
          </w:p>
        </w:tc>
        <w:tc>
          <w:tcPr>
            <w:tcW w:w="2351" w:type="dxa"/>
            <w:shd w:val="clear" w:color="auto" w:fill="EBF5FB"/>
          </w:tcPr>
          <w:p w14:paraId="2C47A305" w14:textId="77777777" w:rsidR="005125BA" w:rsidRDefault="00EE1E95">
            <w:r>
              <w:rPr>
                <w:sz w:val="20"/>
              </w:rPr>
              <w:t>/api/v1/settings/llm/clear-cache</w:t>
            </w:r>
          </w:p>
        </w:tc>
        <w:tc>
          <w:tcPr>
            <w:tcW w:w="2351" w:type="dxa"/>
            <w:shd w:val="clear" w:color="auto" w:fill="EBF5FB"/>
          </w:tcPr>
          <w:p w14:paraId="5345BA67" w14:textId="77777777" w:rsidR="005125BA" w:rsidRDefault="00EE1E95">
            <w:r>
              <w:rPr>
                <w:sz w:val="20"/>
              </w:rPr>
              <w:t>JWT</w:t>
            </w:r>
          </w:p>
        </w:tc>
        <w:tc>
          <w:tcPr>
            <w:tcW w:w="2351" w:type="dxa"/>
            <w:shd w:val="clear" w:color="auto" w:fill="EBF5FB"/>
          </w:tcPr>
          <w:p w14:paraId="350CD51D" w14:textId="77777777" w:rsidR="005125BA" w:rsidRDefault="00EE1E95">
            <w:r>
              <w:rPr>
                <w:sz w:val="20"/>
              </w:rPr>
              <w:t>Purger cache LLM</w:t>
            </w:r>
          </w:p>
        </w:tc>
      </w:tr>
    </w:tbl>
    <w:p w14:paraId="087C82AA" w14:textId="77777777" w:rsidR="005125BA" w:rsidRDefault="005125BA"/>
    <w:p w14:paraId="2BAD6344" w14:textId="77777777" w:rsidR="005125BA" w:rsidRDefault="00EE1E95">
      <w:pPr>
        <w:pStyle w:val="Heading2"/>
      </w:pPr>
      <w:r>
        <w:t>8.4 Gouvernance et usage responsable</w:t>
      </w:r>
    </w:p>
    <w:p w14:paraId="35C5E153" w14:textId="77777777" w:rsidR="005125BA" w:rsidRDefault="00EE1E95">
      <w:r>
        <w:rPr>
          <w:b/>
          <w:color w:val="1B4F72"/>
        </w:rPr>
        <w:t xml:space="preserve">• </w:t>
      </w:r>
      <w:r>
        <w:t>Cache LLM avec TTL et taille max — contrôle coût et latence</w:t>
      </w:r>
    </w:p>
    <w:p w14:paraId="0361FAC8" w14:textId="77777777" w:rsidR="005125BA" w:rsidRDefault="00EE1E95">
      <w:r>
        <w:rPr>
          <w:b/>
          <w:color w:val="1B4F72"/>
        </w:rPr>
        <w:t xml:space="preserve">• </w:t>
      </w:r>
      <w:r>
        <w:t>Authentification JWT sur tous les endpoints sensibles</w:t>
      </w:r>
    </w:p>
    <w:p w14:paraId="60DE8506" w14:textId="77777777" w:rsidR="005125BA" w:rsidRDefault="00EE1E95">
      <w:r>
        <w:rPr>
          <w:b/>
          <w:color w:val="1B4F72"/>
        </w:rPr>
        <w:t xml:space="preserve">• </w:t>
      </w:r>
      <w:r>
        <w:t>Historisation complète des générations dans SQLite — traçabilité</w:t>
      </w:r>
    </w:p>
    <w:p w14:paraId="53A22420" w14:textId="77777777" w:rsidR="005125BA" w:rsidRDefault="00EE1E95">
      <w:r>
        <w:rPr>
          <w:b/>
          <w:color w:val="1B4F72"/>
        </w:rPr>
        <w:t xml:space="preserve">• </w:t>
      </w:r>
      <w:r>
        <w:t>Logs structurés des appels LLM (provider, latence, cache hit/miss)</w:t>
      </w:r>
    </w:p>
    <w:p w14:paraId="0E50BD83" w14:textId="77777777" w:rsidR="005125BA" w:rsidRDefault="00EE1E95">
      <w:r>
        <w:rPr>
          <w:b/>
          <w:color w:val="1B4F72"/>
        </w:rPr>
        <w:t xml:space="preserve">• </w:t>
      </w:r>
      <w:r>
        <w:t>Runtime switch provider sans redémarrage — résilience</w:t>
      </w:r>
    </w:p>
    <w:p w14:paraId="4A8314EB" w14:textId="77777777" w:rsidR="005125BA" w:rsidRDefault="00EE1E95">
      <w:r>
        <w:rPr>
          <w:b/>
          <w:color w:val="1B4F72"/>
        </w:rPr>
        <w:t xml:space="preserve">• </w:t>
      </w:r>
      <w:r>
        <w:t>Séparation nette données / logique IA / service API / interface</w:t>
      </w:r>
    </w:p>
    <w:p w14:paraId="21C65C68" w14:textId="77777777" w:rsidR="005125BA" w:rsidRDefault="00EE1E95">
      <w:r>
        <w:rPr>
          <w:b/>
          <w:color w:val="1B4F72"/>
        </w:rPr>
        <w:t xml:space="preserve">• </w:t>
      </w:r>
      <w:r>
        <w:t>Clés API jamais retournées par l'API (stockées en mémoire uniquement)</w:t>
      </w:r>
    </w:p>
    <w:p w14:paraId="51D3BDDF" w14:textId="77777777" w:rsidR="005125BA" w:rsidRDefault="00EE1E95">
      <w:r>
        <w:br w:type="page"/>
      </w:r>
    </w:p>
    <w:p w14:paraId="432807C7" w14:textId="77777777" w:rsidR="005125BA" w:rsidRDefault="00EE1E95">
      <w:pPr>
        <w:pStyle w:val="Heading1"/>
      </w:pPr>
      <w:r>
        <w:lastRenderedPageBreak/>
        <w:t>9. Interface Utilisateur — Prototype</w:t>
      </w:r>
    </w:p>
    <w:p w14:paraId="71BF291E" w14:textId="77777777" w:rsidR="005125BA" w:rsidRDefault="00EE1E95">
      <w:r>
        <w:t xml:space="preserve">Le prototype CineMatch est construit avec </w:t>
      </w:r>
      <w:r>
        <w:rPr>
          <w:b/>
          <w:color w:val="1B4F72"/>
        </w:rPr>
        <w:t>Next.js 16</w:t>
      </w:r>
      <w:r>
        <w:t xml:space="preserve">, React et Tailwind CSS. L'interface guide l'utilisateur à travers un questionnaire en </w:t>
      </w:r>
      <w:r>
        <w:rPr>
          <w:b/>
          <w:color w:val="1B4F72"/>
        </w:rPr>
        <w:t>5 étapes</w:t>
      </w:r>
      <w:r>
        <w:t xml:space="preserve">, affiche les résultats Top-3 avec </w:t>
      </w:r>
      <w:r>
        <w:rPr>
          <w:b/>
          <w:color w:val="1B4F72"/>
        </w:rPr>
        <w:t>radar charts</w:t>
      </w:r>
      <w:r>
        <w:t>, explication GenAI et profil cinéphile.</w:t>
      </w:r>
    </w:p>
    <w:p w14:paraId="4D995D35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 xml:space="preserve">[ INSERT IMAGE: Page </w:t>
      </w:r>
      <w:r>
        <w:rPr>
          <w:i/>
          <w:color w:val="2E86C1"/>
          <w:sz w:val="20"/>
        </w:rPr>
        <w:t>d'accueil CineMatch — stats (9841 films, 384-dim, 4 axes) + login ]</w:t>
      </w:r>
    </w:p>
    <w:p w14:paraId="0F999718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Questionnaire de recommandation — description libre + mood/genre/style chips + sliders Likert ]</w:t>
      </w:r>
    </w:p>
    <w:p w14:paraId="12462938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 xml:space="preserve">[ INSERT IMAGE: Sélection provider LLM (Ollama/Claude/Gemini) en haut de la </w:t>
      </w:r>
      <w:r>
        <w:rPr>
          <w:i/>
          <w:color w:val="2E86C1"/>
          <w:sz w:val="20"/>
        </w:rPr>
        <w:t>page Recommend ]</w:t>
      </w:r>
    </w:p>
    <w:p w14:paraId="28A81759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Résultats Top-3 — affiches films, CoverageScore, explication structurée, profil cinéphile ]</w:t>
      </w:r>
    </w:p>
    <w:p w14:paraId="5394682E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Radar charts SVG par film — Mood, Theme, Style, Description ]</w:t>
      </w:r>
    </w:p>
    <w:p w14:paraId="7F6D850C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Page How It Works — architecture comp</w:t>
      </w:r>
      <w:r>
        <w:rPr>
          <w:i/>
          <w:color w:val="2E86C1"/>
          <w:sz w:val="20"/>
        </w:rPr>
        <w:t>lète du pipeline, code extraits, scoring formula ]</w:t>
      </w:r>
    </w:p>
    <w:p w14:paraId="2796237C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Page Settings — choix provider, température, modèle, cache TTL/size, purge cache ]</w:t>
      </w:r>
    </w:p>
    <w:p w14:paraId="45DC04EB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Historique des recommandations — liste des générations passées avec timestamp ]</w:t>
      </w:r>
    </w:p>
    <w:p w14:paraId="24B5800B" w14:textId="77777777" w:rsidR="005125BA" w:rsidRDefault="00EE1E95">
      <w:r>
        <w:br w:type="page"/>
      </w:r>
    </w:p>
    <w:p w14:paraId="61FDE336" w14:textId="77777777" w:rsidR="005125BA" w:rsidRDefault="00EE1E95">
      <w:pPr>
        <w:pStyle w:val="Heading1"/>
      </w:pPr>
      <w:r>
        <w:lastRenderedPageBreak/>
        <w:t>10. Résu</w:t>
      </w:r>
      <w:r>
        <w:t>ltats et Tests</w:t>
      </w:r>
    </w:p>
    <w:p w14:paraId="640277D1" w14:textId="77777777" w:rsidR="005125BA" w:rsidRDefault="00EE1E95">
      <w:pPr>
        <w:pStyle w:val="Heading2"/>
      </w:pPr>
      <w:r>
        <w:t>10.1 Démonstrations par profil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1"/>
        <w:gridCol w:w="1336"/>
        <w:gridCol w:w="1622"/>
        <w:gridCol w:w="1332"/>
        <w:gridCol w:w="1331"/>
      </w:tblGrid>
      <w:tr w:rsidR="005125BA" w14:paraId="59C232A3" w14:textId="77777777">
        <w:trPr>
          <w:jc w:val="center"/>
        </w:trPr>
        <w:tc>
          <w:tcPr>
            <w:tcW w:w="1344" w:type="dxa"/>
            <w:shd w:val="clear" w:color="auto" w:fill="1B4F72"/>
          </w:tcPr>
          <w:p w14:paraId="4DBB67AA" w14:textId="77777777" w:rsidR="005125BA" w:rsidRDefault="00EE1E95">
            <w:r>
              <w:rPr>
                <w:b/>
                <w:color w:val="FFFFFF"/>
                <w:sz w:val="20"/>
              </w:rPr>
              <w:t>Profil test</w:t>
            </w:r>
          </w:p>
        </w:tc>
        <w:tc>
          <w:tcPr>
            <w:tcW w:w="1344" w:type="dxa"/>
            <w:shd w:val="clear" w:color="auto" w:fill="1B4F72"/>
          </w:tcPr>
          <w:p w14:paraId="2984BD53" w14:textId="77777777" w:rsidR="005125BA" w:rsidRDefault="00EE1E95">
            <w:r>
              <w:rPr>
                <w:b/>
                <w:color w:val="FFFFFF"/>
                <w:sz w:val="20"/>
              </w:rPr>
              <w:t>Mood</w:t>
            </w:r>
          </w:p>
        </w:tc>
        <w:tc>
          <w:tcPr>
            <w:tcW w:w="1344" w:type="dxa"/>
            <w:shd w:val="clear" w:color="auto" w:fill="1B4F72"/>
          </w:tcPr>
          <w:p w14:paraId="645FE773" w14:textId="77777777" w:rsidR="005125BA" w:rsidRDefault="00EE1E95">
            <w:r>
              <w:rPr>
                <w:b/>
                <w:color w:val="FFFFFF"/>
                <w:sz w:val="20"/>
              </w:rPr>
              <w:t>Genre</w:t>
            </w:r>
          </w:p>
        </w:tc>
        <w:tc>
          <w:tcPr>
            <w:tcW w:w="1344" w:type="dxa"/>
            <w:shd w:val="clear" w:color="auto" w:fill="1B4F72"/>
          </w:tcPr>
          <w:p w14:paraId="4E3F1FDC" w14:textId="77777777" w:rsidR="005125BA" w:rsidRDefault="00EE1E95">
            <w:r>
              <w:rPr>
                <w:b/>
                <w:color w:val="FFFFFF"/>
                <w:sz w:val="20"/>
              </w:rPr>
              <w:t>Intensité</w:t>
            </w:r>
          </w:p>
        </w:tc>
        <w:tc>
          <w:tcPr>
            <w:tcW w:w="1344" w:type="dxa"/>
            <w:shd w:val="clear" w:color="auto" w:fill="1B4F72"/>
          </w:tcPr>
          <w:p w14:paraId="66B62924" w14:textId="77777777" w:rsidR="005125BA" w:rsidRDefault="00EE1E95">
            <w:r>
              <w:rPr>
                <w:b/>
                <w:color w:val="FFFFFF"/>
                <w:sz w:val="20"/>
              </w:rPr>
              <w:t>Top-1 type attendu</w:t>
            </w:r>
          </w:p>
        </w:tc>
        <w:tc>
          <w:tcPr>
            <w:tcW w:w="1344" w:type="dxa"/>
            <w:shd w:val="clear" w:color="auto" w:fill="1B4F72"/>
          </w:tcPr>
          <w:p w14:paraId="75552B55" w14:textId="77777777" w:rsidR="005125BA" w:rsidRDefault="00EE1E95">
            <w:r>
              <w:rPr>
                <w:b/>
                <w:color w:val="FFFFFF"/>
                <w:sz w:val="20"/>
              </w:rPr>
              <w:t>Enrichi ?</w:t>
            </w:r>
          </w:p>
        </w:tc>
        <w:tc>
          <w:tcPr>
            <w:tcW w:w="1344" w:type="dxa"/>
            <w:shd w:val="clear" w:color="auto" w:fill="1B4F72"/>
          </w:tcPr>
          <w:p w14:paraId="5F6C533D" w14:textId="77777777" w:rsidR="005125BA" w:rsidRDefault="00EE1E95">
            <w:r>
              <w:rPr>
                <w:b/>
                <w:color w:val="FFFFFF"/>
                <w:sz w:val="20"/>
              </w:rPr>
              <w:t>Caché ?</w:t>
            </w:r>
          </w:p>
        </w:tc>
      </w:tr>
      <w:tr w:rsidR="005125BA" w14:paraId="5F6768A1" w14:textId="77777777">
        <w:trPr>
          <w:jc w:val="center"/>
        </w:trPr>
        <w:tc>
          <w:tcPr>
            <w:tcW w:w="1344" w:type="dxa"/>
            <w:shd w:val="clear" w:color="auto" w:fill="FFFFFF"/>
          </w:tcPr>
          <w:p w14:paraId="0A1D6B23" w14:textId="77777777" w:rsidR="005125BA" w:rsidRDefault="00EE1E95">
            <w:r>
              <w:rPr>
                <w:sz w:val="20"/>
              </w:rPr>
              <w:t>Dark Crime Thriller</w:t>
            </w:r>
          </w:p>
        </w:tc>
        <w:tc>
          <w:tcPr>
            <w:tcW w:w="1344" w:type="dxa"/>
            <w:shd w:val="clear" w:color="auto" w:fill="FFFFFF"/>
          </w:tcPr>
          <w:p w14:paraId="25A3E1FA" w14:textId="77777777" w:rsidR="005125BA" w:rsidRDefault="00EE1E95">
            <w:r>
              <w:rPr>
                <w:sz w:val="20"/>
              </w:rPr>
              <w:t>dark</w:t>
            </w:r>
          </w:p>
        </w:tc>
        <w:tc>
          <w:tcPr>
            <w:tcW w:w="1344" w:type="dxa"/>
            <w:shd w:val="clear" w:color="auto" w:fill="FFFFFF"/>
          </w:tcPr>
          <w:p w14:paraId="1B20F982" w14:textId="77777777" w:rsidR="005125BA" w:rsidRDefault="00EE1E95">
            <w:r>
              <w:rPr>
                <w:sz w:val="20"/>
              </w:rPr>
              <w:t>crime</w:t>
            </w:r>
          </w:p>
        </w:tc>
        <w:tc>
          <w:tcPr>
            <w:tcW w:w="1344" w:type="dxa"/>
            <w:shd w:val="clear" w:color="auto" w:fill="FFFFFF"/>
          </w:tcPr>
          <w:p w14:paraId="5B10A0DB" w14:textId="77777777" w:rsidR="005125BA" w:rsidRDefault="00EE1E95">
            <w:r>
              <w:rPr>
                <w:sz w:val="20"/>
              </w:rPr>
              <w:t>5/5</w:t>
            </w:r>
          </w:p>
        </w:tc>
        <w:tc>
          <w:tcPr>
            <w:tcW w:w="1344" w:type="dxa"/>
            <w:shd w:val="clear" w:color="auto" w:fill="FFFFFF"/>
          </w:tcPr>
          <w:p w14:paraId="27F7C6FB" w14:textId="77777777" w:rsidR="005125BA" w:rsidRDefault="00EE1E95">
            <w:r>
              <w:rPr>
                <w:sz w:val="20"/>
              </w:rPr>
              <w:t>Film noir/thriller</w:t>
            </w:r>
          </w:p>
        </w:tc>
        <w:tc>
          <w:tcPr>
            <w:tcW w:w="1344" w:type="dxa"/>
            <w:shd w:val="clear" w:color="auto" w:fill="FFFFFF"/>
          </w:tcPr>
          <w:p w14:paraId="6799415B" w14:textId="77777777" w:rsidR="005125BA" w:rsidRDefault="00EE1E95">
            <w:r>
              <w:rPr>
                <w:sz w:val="20"/>
              </w:rPr>
              <w:t>Non</w:t>
            </w:r>
          </w:p>
        </w:tc>
        <w:tc>
          <w:tcPr>
            <w:tcW w:w="1344" w:type="dxa"/>
            <w:shd w:val="clear" w:color="auto" w:fill="FFFFFF"/>
          </w:tcPr>
          <w:p w14:paraId="7D6D2668" w14:textId="77777777" w:rsidR="005125BA" w:rsidRDefault="00EE1E95">
            <w:r>
              <w:rPr>
                <w:sz w:val="20"/>
              </w:rPr>
              <w:t>Oui (2e appel)</w:t>
            </w:r>
          </w:p>
        </w:tc>
      </w:tr>
      <w:tr w:rsidR="005125BA" w14:paraId="29313AB4" w14:textId="77777777">
        <w:trPr>
          <w:jc w:val="center"/>
        </w:trPr>
        <w:tc>
          <w:tcPr>
            <w:tcW w:w="1344" w:type="dxa"/>
            <w:shd w:val="clear" w:color="auto" w:fill="EBF5FB"/>
          </w:tcPr>
          <w:p w14:paraId="1D25C447" w14:textId="77777777" w:rsidR="005125BA" w:rsidRDefault="00EE1E95">
            <w:r>
              <w:rPr>
                <w:sz w:val="20"/>
              </w:rPr>
              <w:t>Feel-Good Family</w:t>
            </w:r>
          </w:p>
        </w:tc>
        <w:tc>
          <w:tcPr>
            <w:tcW w:w="1344" w:type="dxa"/>
            <w:shd w:val="clear" w:color="auto" w:fill="EBF5FB"/>
          </w:tcPr>
          <w:p w14:paraId="4CE79ED3" w14:textId="77777777" w:rsidR="005125BA" w:rsidRDefault="00EE1E95">
            <w:r>
              <w:rPr>
                <w:sz w:val="20"/>
              </w:rPr>
              <w:t>uplifting</w:t>
            </w:r>
          </w:p>
        </w:tc>
        <w:tc>
          <w:tcPr>
            <w:tcW w:w="1344" w:type="dxa"/>
            <w:shd w:val="clear" w:color="auto" w:fill="EBF5FB"/>
          </w:tcPr>
          <w:p w14:paraId="6CC4E5FB" w14:textId="77777777" w:rsidR="005125BA" w:rsidRDefault="00EE1E95">
            <w:r>
              <w:rPr>
                <w:sz w:val="20"/>
              </w:rPr>
              <w:t>family</w:t>
            </w:r>
          </w:p>
        </w:tc>
        <w:tc>
          <w:tcPr>
            <w:tcW w:w="1344" w:type="dxa"/>
            <w:shd w:val="clear" w:color="auto" w:fill="EBF5FB"/>
          </w:tcPr>
          <w:p w14:paraId="58B7CC83" w14:textId="77777777" w:rsidR="005125BA" w:rsidRDefault="00EE1E95">
            <w:r>
              <w:rPr>
                <w:sz w:val="20"/>
              </w:rPr>
              <w:t>3/5</w:t>
            </w:r>
          </w:p>
        </w:tc>
        <w:tc>
          <w:tcPr>
            <w:tcW w:w="1344" w:type="dxa"/>
            <w:shd w:val="clear" w:color="auto" w:fill="EBF5FB"/>
          </w:tcPr>
          <w:p w14:paraId="1E2DA106" w14:textId="77777777" w:rsidR="005125BA" w:rsidRDefault="00EE1E95">
            <w:r>
              <w:rPr>
                <w:sz w:val="20"/>
              </w:rPr>
              <w:t xml:space="preserve">Film </w:t>
            </w:r>
            <w:r>
              <w:rPr>
                <w:sz w:val="20"/>
              </w:rPr>
              <w:t>familial/aventure</w:t>
            </w:r>
          </w:p>
        </w:tc>
        <w:tc>
          <w:tcPr>
            <w:tcW w:w="1344" w:type="dxa"/>
            <w:shd w:val="clear" w:color="auto" w:fill="EBF5FB"/>
          </w:tcPr>
          <w:p w14:paraId="57871814" w14:textId="77777777" w:rsidR="005125BA" w:rsidRDefault="00EE1E95">
            <w:r>
              <w:rPr>
                <w:sz w:val="20"/>
              </w:rPr>
              <w:t>Non</w:t>
            </w:r>
          </w:p>
        </w:tc>
        <w:tc>
          <w:tcPr>
            <w:tcW w:w="1344" w:type="dxa"/>
            <w:shd w:val="clear" w:color="auto" w:fill="EBF5FB"/>
          </w:tcPr>
          <w:p w14:paraId="74B39A3E" w14:textId="77777777" w:rsidR="005125BA" w:rsidRDefault="00EE1E95">
            <w:r>
              <w:rPr>
                <w:sz w:val="20"/>
              </w:rPr>
              <w:t>Oui (2e appel)</w:t>
            </w:r>
          </w:p>
        </w:tc>
      </w:tr>
      <w:tr w:rsidR="005125BA" w14:paraId="721CA8EF" w14:textId="77777777">
        <w:trPr>
          <w:jc w:val="center"/>
        </w:trPr>
        <w:tc>
          <w:tcPr>
            <w:tcW w:w="1344" w:type="dxa"/>
            <w:shd w:val="clear" w:color="auto" w:fill="FFFFFF"/>
          </w:tcPr>
          <w:p w14:paraId="60A5E0BB" w14:textId="77777777" w:rsidR="005125BA" w:rsidRDefault="00EE1E95">
            <w:r>
              <w:rPr>
                <w:sz w:val="20"/>
              </w:rPr>
              <w:t>Mind-Bending Sci-Fi</w:t>
            </w:r>
          </w:p>
        </w:tc>
        <w:tc>
          <w:tcPr>
            <w:tcW w:w="1344" w:type="dxa"/>
            <w:shd w:val="clear" w:color="auto" w:fill="FFFFFF"/>
          </w:tcPr>
          <w:p w14:paraId="56AB61DD" w14:textId="77777777" w:rsidR="005125BA" w:rsidRDefault="00EE1E95">
            <w:r>
              <w:rPr>
                <w:sz w:val="20"/>
              </w:rPr>
              <w:t>tense</w:t>
            </w:r>
          </w:p>
        </w:tc>
        <w:tc>
          <w:tcPr>
            <w:tcW w:w="1344" w:type="dxa"/>
            <w:shd w:val="clear" w:color="auto" w:fill="FFFFFF"/>
          </w:tcPr>
          <w:p w14:paraId="07D645C3" w14:textId="77777777" w:rsidR="005125BA" w:rsidRDefault="00EE1E95">
            <w:r>
              <w:rPr>
                <w:sz w:val="20"/>
              </w:rPr>
              <w:t>sci-fi</w:t>
            </w:r>
          </w:p>
        </w:tc>
        <w:tc>
          <w:tcPr>
            <w:tcW w:w="1344" w:type="dxa"/>
            <w:shd w:val="clear" w:color="auto" w:fill="FFFFFF"/>
          </w:tcPr>
          <w:p w14:paraId="423F0196" w14:textId="77777777" w:rsidR="005125BA" w:rsidRDefault="00EE1E95">
            <w:r>
              <w:rPr>
                <w:sz w:val="20"/>
              </w:rPr>
              <w:t>4/5</w:t>
            </w:r>
          </w:p>
        </w:tc>
        <w:tc>
          <w:tcPr>
            <w:tcW w:w="1344" w:type="dxa"/>
            <w:shd w:val="clear" w:color="auto" w:fill="FFFFFF"/>
          </w:tcPr>
          <w:p w14:paraId="062CB6BB" w14:textId="77777777" w:rsidR="005125BA" w:rsidRDefault="00EE1E95">
            <w:r>
              <w:rPr>
                <w:sz w:val="20"/>
              </w:rPr>
              <w:t>SF cérébral</w:t>
            </w:r>
          </w:p>
        </w:tc>
        <w:tc>
          <w:tcPr>
            <w:tcW w:w="1344" w:type="dxa"/>
            <w:shd w:val="clear" w:color="auto" w:fill="FFFFFF"/>
          </w:tcPr>
          <w:p w14:paraId="7C6AD23C" w14:textId="77777777" w:rsidR="005125BA" w:rsidRDefault="00EE1E95">
            <w:r>
              <w:rPr>
                <w:sz w:val="20"/>
              </w:rPr>
              <w:t>Non</w:t>
            </w:r>
          </w:p>
        </w:tc>
        <w:tc>
          <w:tcPr>
            <w:tcW w:w="1344" w:type="dxa"/>
            <w:shd w:val="clear" w:color="auto" w:fill="FFFFFF"/>
          </w:tcPr>
          <w:p w14:paraId="291051BE" w14:textId="77777777" w:rsidR="005125BA" w:rsidRDefault="00EE1E95">
            <w:r>
              <w:rPr>
                <w:sz w:val="20"/>
              </w:rPr>
              <w:t>Non</w:t>
            </w:r>
          </w:p>
        </w:tc>
      </w:tr>
      <w:tr w:rsidR="005125BA" w14:paraId="4BCC3847" w14:textId="77777777">
        <w:trPr>
          <w:jc w:val="center"/>
        </w:trPr>
        <w:tc>
          <w:tcPr>
            <w:tcW w:w="1344" w:type="dxa"/>
            <w:shd w:val="clear" w:color="auto" w:fill="EBF5FB"/>
          </w:tcPr>
          <w:p w14:paraId="5089BA88" w14:textId="77777777" w:rsidR="005125BA" w:rsidRDefault="00EE1E95">
            <w:r>
              <w:rPr>
                <w:sz w:val="20"/>
              </w:rPr>
              <w:t>"sad movie" (court)</w:t>
            </w:r>
          </w:p>
        </w:tc>
        <w:tc>
          <w:tcPr>
            <w:tcW w:w="1344" w:type="dxa"/>
            <w:shd w:val="clear" w:color="auto" w:fill="EBF5FB"/>
          </w:tcPr>
          <w:p w14:paraId="4EC5C7DA" w14:textId="77777777" w:rsidR="005125BA" w:rsidRDefault="00EE1E95">
            <w:r>
              <w:rPr>
                <w:sz w:val="20"/>
              </w:rPr>
              <w:t>—</w:t>
            </w:r>
          </w:p>
        </w:tc>
        <w:tc>
          <w:tcPr>
            <w:tcW w:w="1344" w:type="dxa"/>
            <w:shd w:val="clear" w:color="auto" w:fill="EBF5FB"/>
          </w:tcPr>
          <w:p w14:paraId="1490C4DF" w14:textId="77777777" w:rsidR="005125BA" w:rsidRDefault="00EE1E95">
            <w:r>
              <w:rPr>
                <w:sz w:val="20"/>
              </w:rPr>
              <w:t>—</w:t>
            </w:r>
          </w:p>
        </w:tc>
        <w:tc>
          <w:tcPr>
            <w:tcW w:w="1344" w:type="dxa"/>
            <w:shd w:val="clear" w:color="auto" w:fill="EBF5FB"/>
          </w:tcPr>
          <w:p w14:paraId="10DD6E37" w14:textId="77777777" w:rsidR="005125BA" w:rsidRDefault="00EE1E95">
            <w:r>
              <w:rPr>
                <w:sz w:val="20"/>
              </w:rPr>
              <w:t>—</w:t>
            </w:r>
          </w:p>
        </w:tc>
        <w:tc>
          <w:tcPr>
            <w:tcW w:w="1344" w:type="dxa"/>
            <w:shd w:val="clear" w:color="auto" w:fill="EBF5FB"/>
          </w:tcPr>
          <w:p w14:paraId="19D9E73C" w14:textId="77777777" w:rsidR="005125BA" w:rsidRDefault="00EE1E95">
            <w:r>
              <w:rPr>
                <w:sz w:val="20"/>
              </w:rPr>
              <w:t>Drame émotionnel</w:t>
            </w:r>
          </w:p>
        </w:tc>
        <w:tc>
          <w:tcPr>
            <w:tcW w:w="1344" w:type="dxa"/>
            <w:shd w:val="clear" w:color="auto" w:fill="EBF5FB"/>
          </w:tcPr>
          <w:p w14:paraId="5788A590" w14:textId="77777777" w:rsidR="005125BA" w:rsidRDefault="00EE1E95">
            <w:r>
              <w:rPr>
                <w:sz w:val="20"/>
              </w:rPr>
              <w:t>Oui</w:t>
            </w:r>
          </w:p>
        </w:tc>
        <w:tc>
          <w:tcPr>
            <w:tcW w:w="1344" w:type="dxa"/>
            <w:shd w:val="clear" w:color="auto" w:fill="EBF5FB"/>
          </w:tcPr>
          <w:p w14:paraId="30446B11" w14:textId="77777777" w:rsidR="005125BA" w:rsidRDefault="00EE1E95">
            <w:r>
              <w:rPr>
                <w:sz w:val="20"/>
              </w:rPr>
              <w:t>Non</w:t>
            </w:r>
          </w:p>
        </w:tc>
      </w:tr>
    </w:tbl>
    <w:p w14:paraId="7497D21C" w14:textId="77777777" w:rsidR="005125BA" w:rsidRDefault="005125BA"/>
    <w:p w14:paraId="7F645F99" w14:textId="77777777" w:rsidR="005125BA" w:rsidRDefault="00EE1E95">
      <w:pPr>
        <w:pStyle w:val="Heading2"/>
      </w:pPr>
      <w:r>
        <w:t>10.2 Métadonnées retournées par l'API</w:t>
      </w:r>
    </w:p>
    <w:p w14:paraId="48B47248" w14:textId="77777777" w:rsidR="005125BA" w:rsidRDefault="00EE1E95">
      <w:r>
        <w:rPr>
          <w:b/>
          <w:color w:val="1B4F72"/>
        </w:rPr>
        <w:t xml:space="preserve">coverage_score / mood_score / theme_score / style_score / desc_score — </w:t>
      </w:r>
      <w:r>
        <w:t>Scores numériques [0, 1] par axe — alimentent le radar chart</w:t>
      </w:r>
    </w:p>
    <w:p w14:paraId="4D911E2E" w14:textId="77777777" w:rsidR="005125BA" w:rsidRDefault="00EE1E95">
      <w:r>
        <w:rPr>
          <w:b/>
          <w:color w:val="1B4F72"/>
        </w:rPr>
        <w:t xml:space="preserve">explanation — </w:t>
      </w:r>
      <w:r>
        <w:t>Texte GenAI structuré (OVERVIEW, FILM_1/2/3, REFINE) grounded dans les scores</w:t>
      </w:r>
    </w:p>
    <w:p w14:paraId="533FA560" w14:textId="77777777" w:rsidR="005125BA" w:rsidRDefault="00EE1E95">
      <w:r>
        <w:rPr>
          <w:b/>
          <w:color w:val="1B4F72"/>
        </w:rPr>
        <w:t xml:space="preserve">cinephile_profile — </w:t>
      </w:r>
      <w:r>
        <w:t>2 phrases dé</w:t>
      </w:r>
      <w:r>
        <w:t>crivant le goût de l'utilisateur</w:t>
      </w:r>
    </w:p>
    <w:p w14:paraId="4BB82579" w14:textId="77777777" w:rsidR="005125BA" w:rsidRDefault="00EE1E95">
      <w:r>
        <w:rPr>
          <w:b/>
          <w:color w:val="1B4F72"/>
        </w:rPr>
        <w:t xml:space="preserve">description_enriched — </w:t>
      </w:r>
      <w:r>
        <w:t>true si le texte court a été enrichi par GenAI avant encoding</w:t>
      </w:r>
    </w:p>
    <w:p w14:paraId="72826560" w14:textId="77777777" w:rsidR="005125BA" w:rsidRDefault="00EE1E95">
      <w:r>
        <w:rPr>
          <w:b/>
          <w:color w:val="1B4F72"/>
        </w:rPr>
        <w:t xml:space="preserve">cached — </w:t>
      </w:r>
      <w:r>
        <w:t>true si l'explication provient du cache (pas de nouvel appel LLM)</w:t>
      </w:r>
    </w:p>
    <w:p w14:paraId="0F780C96" w14:textId="77777777" w:rsidR="005125BA" w:rsidRDefault="00EE1E95">
      <w:r>
        <w:rPr>
          <w:b/>
          <w:color w:val="1B4F72"/>
        </w:rPr>
        <w:t xml:space="preserve">llm_provider — </w:t>
      </w:r>
      <w:r>
        <w:t>Provider utilisé : ollama / anthropic / gemini</w:t>
      </w:r>
    </w:p>
    <w:p w14:paraId="0B87A1F3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</w:t>
      </w:r>
      <w:r>
        <w:rPr>
          <w:i/>
          <w:color w:val="2E86C1"/>
          <w:sz w:val="20"/>
        </w:rPr>
        <w:t xml:space="preserve"> INSERT IMAGE: Radar charts comparés pour 3 profils différents (dark vs family vs sci-fi) ]</w:t>
      </w:r>
    </w:p>
    <w:p w14:paraId="6D5C9761" w14:textId="77777777" w:rsidR="005125BA" w:rsidRDefault="00EE1E95">
      <w:pPr>
        <w:shd w:val="clear" w:color="auto" w:fill="EBF5FB"/>
        <w:spacing w:before="160" w:after="160"/>
        <w:jc w:val="center"/>
      </w:pPr>
      <w:r>
        <w:rPr>
          <w:i/>
          <w:color w:val="2E86C1"/>
          <w:sz w:val="20"/>
        </w:rPr>
        <w:t>[ INSERT IMAGE: Exemple de réponse JSON avec tous les champs (coverage_score, explanation, etc.) ]</w:t>
      </w:r>
    </w:p>
    <w:p w14:paraId="1428559C" w14:textId="77777777" w:rsidR="005125BA" w:rsidRDefault="00EE1E95">
      <w:r>
        <w:br w:type="page"/>
      </w:r>
    </w:p>
    <w:p w14:paraId="6A68EE67" w14:textId="77777777" w:rsidR="005125BA" w:rsidRDefault="00EE1E95">
      <w:pPr>
        <w:pStyle w:val="Heading1"/>
      </w:pPr>
      <w:r>
        <w:lastRenderedPageBreak/>
        <w:t>11. Critique du Projet — Forces et Faiblesses</w:t>
      </w:r>
    </w:p>
    <w:p w14:paraId="568ED01D" w14:textId="77777777" w:rsidR="005125BA" w:rsidRDefault="00EE1E95">
      <w:pPr>
        <w:pStyle w:val="Heading2"/>
      </w:pPr>
      <w:r>
        <w:t>11.1 Points forts</w:t>
      </w:r>
    </w:p>
    <w:p w14:paraId="3FD2DB8D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Pipeline IA complet bout-en-bout — </w:t>
      </w:r>
      <w:r>
        <w:t>De la donnée brute CSV à la recommandation expliquée par GenAI, le projet couvre l'intégralité de la chaîne : preprocessing → embeddings → scoring → ranking → explication. C'est un atout majeur pour démontrer la maîtri</w:t>
      </w:r>
      <w:r>
        <w:t>se du pipeline ML.</w:t>
      </w:r>
    </w:p>
    <w:p w14:paraId="173D8319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Scoring explicable et multi-axe — </w:t>
      </w:r>
      <w:r>
        <w:t>Le découpage en 4 axes indépendants (Mood, Theme, Style, Description) rend le score interprétable. Le radar chart permet à l'utilisateur de comprendre où le match est fort et où il est faible. Peu de s</w:t>
      </w:r>
      <w:r>
        <w:t>ystèmes de recommandation offrent ce niveau de transparence.</w:t>
      </w:r>
    </w:p>
    <w:p w14:paraId="2DDB0583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GenAI grounded et contrôlée — </w:t>
      </w:r>
      <w:r>
        <w:t>L'IA générative ne fonctionne jamais en roue libre : elle reçoit les scores calculés et les films sélectionnés mathématiquement. Le prompt inclut des RULES explici</w:t>
      </w:r>
      <w:r>
        <w:t>tes ("Do NOT invent data"). C'est une implémentation RAG responsable.</w:t>
      </w:r>
    </w:p>
    <w:p w14:paraId="466F4B9B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Cache LLM bien pensé — </w:t>
      </w:r>
      <w:r>
        <w:t>Le mécanisme SHA-256 + TTL + éviction résout un problème réel de coût et latence. Les presets bénéficient particulièrement de ce cache pour des démos fluides.</w:t>
      </w:r>
    </w:p>
    <w:p w14:paraId="36B44B0E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</w:t>
      </w:r>
      <w:r>
        <w:rPr>
          <w:b/>
          <w:color w:val="1B4F72"/>
        </w:rPr>
        <w:t xml:space="preserve">Multi-provider switchable — </w:t>
      </w:r>
      <w:r>
        <w:t>Pouvoir basculer entre Ollama (local/gratuit), Claude et Gemini en temps réel, sans redémarrage, est un avantage opérationnel significatif.</w:t>
      </w:r>
    </w:p>
    <w:p w14:paraId="3DB03872" w14:textId="77777777" w:rsidR="005125BA" w:rsidRDefault="00EE1E95">
      <w:r>
        <w:rPr>
          <w:b/>
          <w:color w:val="1B4F72"/>
        </w:rPr>
        <w:t>✓</w:t>
      </w:r>
      <w:r>
        <w:rPr>
          <w:b/>
          <w:color w:val="1B4F72"/>
        </w:rPr>
        <w:t xml:space="preserve"> Interface utilisateur soignée — </w:t>
      </w:r>
      <w:r>
        <w:t>Le questionnaire en 5 étapes, les radar charts SVG, le</w:t>
      </w:r>
      <w:r>
        <w:t xml:space="preserve"> profil cinéphile, la page How It Works et les Settings forment un prototype complet.</w:t>
      </w:r>
    </w:p>
    <w:p w14:paraId="2C723785" w14:textId="77777777" w:rsidR="005125BA" w:rsidRDefault="00EE1E95">
      <w:pPr>
        <w:pStyle w:val="Heading2"/>
      </w:pPr>
      <w:r>
        <w:t>11.2 Points faibles et axes d'amélioration</w:t>
      </w:r>
    </w:p>
    <w:p w14:paraId="34C8B572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Taxonomie lexicale limitée — </w:t>
      </w:r>
      <w:r>
        <w:t>L'extraction de blocs repose sur des regex mots-clés. Un overview sans keyword connu reçoit le l</w:t>
      </w:r>
      <w:r>
        <w:t>abel "neutral", ce qui réduit la discrimination. Avec plus de temps : NER ou classification fine-tuned remplacerait cette heuristique.</w:t>
      </w:r>
    </w:p>
    <w:p w14:paraId="12E59EDF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Pas de fine-tuning SBERT — </w:t>
      </w:r>
      <w:r>
        <w:t>Le modèle est utilisé out-of-the-box. Un fine-tuning sur des paires (requête utilisateur, fi</w:t>
      </w:r>
      <w:r>
        <w:t>lm pertinent) améliorerait significativement la qualité. Avec plus de ressources : constitution d'un dataset annoté + training.</w:t>
      </w:r>
    </w:p>
    <w:p w14:paraId="0E0C9D4B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Évaluation majoritairement qualitative — </w:t>
      </w:r>
      <w:r>
        <w:t xml:space="preserve">Nous n'avons pas implémenté de métriques supervisées (Precision@K, NDCG, MRR). </w:t>
      </w:r>
      <w:r>
        <w:t>L'évaluation repose sur des tests manuels et l'inspection des résultats. Avec plus de temps : benchmark formel avec annotateurs.</w:t>
      </w:r>
    </w:p>
    <w:p w14:paraId="14FAF647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Dataset statique et anglophone — </w:t>
      </w:r>
      <w:r>
        <w:t>Les 9 841 films sont figés et en anglais. Pas d'ingestion temps-réel ni de support multiling</w:t>
      </w:r>
      <w:r>
        <w:t>ue. Avec plus de ressources : API TMDB live + modèle SBERT multilingue.</w:t>
      </w:r>
    </w:p>
    <w:p w14:paraId="7AC6C5D3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Pas de base vectorielle dédiée — </w:t>
      </w:r>
      <w:r>
        <w:t>Les embeddings sont stockés en NumPy (.npy). Pour un passage à l'échelle (&gt;100k films), une vector database (FAISS, Qdrant, Milvus) serait nécessaire</w:t>
      </w:r>
      <w:r>
        <w:t>. Avec plus de temps : migration vers FAISS pour ANN search.</w:t>
      </w:r>
    </w:p>
    <w:p w14:paraId="36A02D28" w14:textId="77777777" w:rsidR="005125BA" w:rsidRDefault="00EE1E95">
      <w:r>
        <w:rPr>
          <w:b/>
          <w:color w:val="C0392B"/>
        </w:rPr>
        <w:t>✗</w:t>
      </w:r>
      <w:r>
        <w:rPr>
          <w:b/>
          <w:color w:val="C0392B"/>
        </w:rPr>
        <w:t xml:space="preserve"> Poids de scoring fixes — </w:t>
      </w:r>
      <w:r>
        <w:t>Les poids (35/25/20/15/5) sont définis manuellement. Un tuning basé sur du feedback utilisateur ou une optimisation bayésienne serait plus rigoureux.</w:t>
      </w:r>
    </w:p>
    <w:p w14:paraId="39F13AF6" w14:textId="77777777" w:rsidR="005125BA" w:rsidRDefault="00EE1E95">
      <w:r>
        <w:rPr>
          <w:b/>
          <w:color w:val="C0392B"/>
        </w:rPr>
        <w:lastRenderedPageBreak/>
        <w:t>✗</w:t>
      </w:r>
      <w:r>
        <w:rPr>
          <w:b/>
          <w:color w:val="C0392B"/>
        </w:rPr>
        <w:t xml:space="preserve"> Auth simplifiée </w:t>
      </w:r>
      <w:r>
        <w:rPr>
          <w:b/>
          <w:color w:val="C0392B"/>
        </w:rPr>
        <w:t xml:space="preserve">— </w:t>
      </w:r>
      <w:r>
        <w:t>Un seul utilisateur démo (admin/admin). En production : base utilisateurs, hashing bcrypt individuel, refresh token rotation.</w:t>
      </w:r>
    </w:p>
    <w:p w14:paraId="766FCAA0" w14:textId="77777777" w:rsidR="005125BA" w:rsidRDefault="00EE1E95">
      <w:r>
        <w:br w:type="page"/>
      </w:r>
    </w:p>
    <w:p w14:paraId="39BD6578" w14:textId="77777777" w:rsidR="005125BA" w:rsidRDefault="00EE1E95">
      <w:pPr>
        <w:pStyle w:val="Heading1"/>
      </w:pPr>
      <w:r>
        <w:lastRenderedPageBreak/>
        <w:t>12. Limites et Pistes d'Amélioration</w:t>
      </w:r>
    </w:p>
    <w:p w14:paraId="31EA847C" w14:textId="77777777" w:rsidR="005125BA" w:rsidRDefault="00EE1E95">
      <w:pPr>
        <w:pStyle w:val="Heading2"/>
      </w:pPr>
      <w:r>
        <w:t>12.1 Améliorations IA prioritaires</w:t>
      </w:r>
    </w:p>
    <w:p w14:paraId="0CE9655D" w14:textId="77777777" w:rsidR="005125BA" w:rsidRDefault="00EE1E95">
      <w:r>
        <w:rPr>
          <w:b/>
          <w:color w:val="1B4F72"/>
        </w:rPr>
        <w:t xml:space="preserve">→ </w:t>
      </w:r>
      <w:r>
        <w:t xml:space="preserve">Vector Database (FAISS / Qdrant) — </w:t>
      </w:r>
      <w:r>
        <w:t>indexation ANN pour passage à l'échelle</w:t>
      </w:r>
    </w:p>
    <w:p w14:paraId="70E24BDE" w14:textId="77777777" w:rsidR="005125BA" w:rsidRDefault="00EE1E95">
      <w:r>
        <w:rPr>
          <w:b/>
          <w:color w:val="1B4F72"/>
        </w:rPr>
        <w:t xml:space="preserve">→ </w:t>
      </w:r>
      <w:r>
        <w:t>Cross-encoder re-ranking — bi-encoder (SBERT) pour recall, cross-encoder pour precision</w:t>
      </w:r>
    </w:p>
    <w:p w14:paraId="34856E7F" w14:textId="77777777" w:rsidR="005125BA" w:rsidRDefault="00EE1E95">
      <w:r>
        <w:rPr>
          <w:b/>
          <w:color w:val="1B4F72"/>
        </w:rPr>
        <w:t xml:space="preserve">→ </w:t>
      </w:r>
      <w:r>
        <w:t>Fine-tuning SBERT — entraînement sur paires (query, film) annotées cinéma</w:t>
      </w:r>
    </w:p>
    <w:p w14:paraId="7DECD8DF" w14:textId="77777777" w:rsidR="005125BA" w:rsidRDefault="00EE1E95">
      <w:r>
        <w:rPr>
          <w:b/>
          <w:color w:val="1B4F72"/>
        </w:rPr>
        <w:t xml:space="preserve">→ </w:t>
      </w:r>
      <w:r>
        <w:t>Évaluation formelle — Precision@K, Recall@K, MRR</w:t>
      </w:r>
      <w:r>
        <w:t>, NDCG sur set de test</w:t>
      </w:r>
    </w:p>
    <w:p w14:paraId="0248E1F2" w14:textId="77777777" w:rsidR="005125BA" w:rsidRDefault="00EE1E95">
      <w:r>
        <w:rPr>
          <w:b/>
          <w:color w:val="1B4F72"/>
        </w:rPr>
        <w:t xml:space="preserve">→ </w:t>
      </w:r>
      <w:r>
        <w:t>Calibration dynamique des poids — optimisation bayésienne ou A/B testing</w:t>
      </w:r>
    </w:p>
    <w:p w14:paraId="4110A900" w14:textId="77777777" w:rsidR="005125BA" w:rsidRDefault="00EE1E95">
      <w:r>
        <w:rPr>
          <w:b/>
          <w:color w:val="1B4F72"/>
        </w:rPr>
        <w:t xml:space="preserve">→ </w:t>
      </w:r>
      <w:r>
        <w:t>Détection de drift — monitoring de la distribution des scores dans le temps</w:t>
      </w:r>
    </w:p>
    <w:p w14:paraId="373045A9" w14:textId="77777777" w:rsidR="005125BA" w:rsidRDefault="00EE1E95">
      <w:pPr>
        <w:pStyle w:val="Heading2"/>
      </w:pPr>
      <w:r>
        <w:t>12.2 Améliorations produit/engineering</w:t>
      </w:r>
    </w:p>
    <w:p w14:paraId="51ED3B03" w14:textId="77777777" w:rsidR="005125BA" w:rsidRDefault="00EE1E95">
      <w:r>
        <w:rPr>
          <w:b/>
          <w:color w:val="1B4F72"/>
        </w:rPr>
        <w:t xml:space="preserve">→ </w:t>
      </w:r>
      <w:r>
        <w:t>MLOps pipeline (DVC pour versionnage da</w:t>
      </w:r>
      <w:r>
        <w:t>ta/modèle, CI/CD pour tests)</w:t>
      </w:r>
    </w:p>
    <w:p w14:paraId="14FDBB08" w14:textId="77777777" w:rsidR="005125BA" w:rsidRDefault="00EE1E95">
      <w:r>
        <w:rPr>
          <w:b/>
          <w:color w:val="1B4F72"/>
        </w:rPr>
        <w:t xml:space="preserve">→ </w:t>
      </w:r>
      <w:r>
        <w:t>Tests automatisés API (pytest + fixtures) et tests d'intégration</w:t>
      </w:r>
    </w:p>
    <w:p w14:paraId="64FCECAF" w14:textId="77777777" w:rsidR="005125BA" w:rsidRDefault="00EE1E95">
      <w:r>
        <w:rPr>
          <w:b/>
          <w:color w:val="1B4F72"/>
        </w:rPr>
        <w:t xml:space="preserve">→ </w:t>
      </w:r>
      <w:r>
        <w:t>Dashboard monitoring (latence, cache ratio, erreurs provider, usage)</w:t>
      </w:r>
    </w:p>
    <w:p w14:paraId="5610DA0D" w14:textId="77777777" w:rsidR="005125BA" w:rsidRDefault="00EE1E95">
      <w:r>
        <w:rPr>
          <w:b/>
          <w:color w:val="1B4F72"/>
        </w:rPr>
        <w:t xml:space="preserve">→ </w:t>
      </w:r>
      <w:r>
        <w:t>Support multilingue (SBERT multilingue + détection de langue)</w:t>
      </w:r>
    </w:p>
    <w:p w14:paraId="5F8A14D0" w14:textId="77777777" w:rsidR="005125BA" w:rsidRDefault="00EE1E95">
      <w:r>
        <w:rPr>
          <w:b/>
          <w:color w:val="1B4F72"/>
        </w:rPr>
        <w:t xml:space="preserve">→ </w:t>
      </w:r>
      <w:r>
        <w:t>Chatbot conversationnel</w:t>
      </w:r>
      <w:r>
        <w:t xml:space="preserve"> pour affiner les préférences itérativement</w:t>
      </w:r>
    </w:p>
    <w:p w14:paraId="4F4D6593" w14:textId="77777777" w:rsidR="005125BA" w:rsidRDefault="00EE1E95">
      <w:r>
        <w:br w:type="page"/>
      </w:r>
    </w:p>
    <w:p w14:paraId="673E9576" w14:textId="77777777" w:rsidR="005125BA" w:rsidRDefault="00EE1E95">
      <w:pPr>
        <w:pStyle w:val="Heading1"/>
      </w:pPr>
      <w:r>
        <w:lastRenderedPageBreak/>
        <w:t>13. Conclusion</w:t>
      </w:r>
    </w:p>
    <w:p w14:paraId="66F8C0A2" w14:textId="77777777" w:rsidR="005125BA" w:rsidRDefault="00EE1E95">
      <w:r>
        <w:t xml:space="preserve">CineMatch démontre la construction d'un </w:t>
      </w:r>
      <w:r>
        <w:rPr>
          <w:b/>
          <w:color w:val="1B4F72"/>
        </w:rPr>
        <w:t>pipeline IA sémantique complet</w:t>
      </w:r>
      <w:r>
        <w:t>, de la donnée brute CSV à la recommandation expliquée par IA Générative. Le projet couvre l'intégralité de la chaîne de vale</w:t>
      </w:r>
      <w:r>
        <w:t>ur data/IA :</w:t>
      </w:r>
    </w:p>
    <w:p w14:paraId="7002EED9" w14:textId="77777777" w:rsidR="005125BA" w:rsidRDefault="00EE1E95">
      <w:r>
        <w:rPr>
          <w:b/>
          <w:color w:val="1B4F72"/>
        </w:rPr>
        <w:t xml:space="preserve">• </w:t>
      </w:r>
      <w:r>
        <w:t>NLP appliqué — embeddings SBERT, similarité cosinus, prompt engineering structuré</w:t>
      </w:r>
    </w:p>
    <w:p w14:paraId="3B91FF88" w14:textId="77777777" w:rsidR="005125BA" w:rsidRDefault="00EE1E95">
      <w:r>
        <w:rPr>
          <w:b/>
          <w:color w:val="1B4F72"/>
        </w:rPr>
        <w:t xml:space="preserve">• </w:t>
      </w:r>
      <w:r>
        <w:t>Ingénierie ML — pipeline offline/online, scoring multicritère, normalisation min-max</w:t>
      </w:r>
    </w:p>
    <w:p w14:paraId="6B04D241" w14:textId="77777777" w:rsidR="005125BA" w:rsidRDefault="00EE1E95">
      <w:r>
        <w:rPr>
          <w:b/>
          <w:color w:val="1B4F72"/>
        </w:rPr>
        <w:t xml:space="preserve">• </w:t>
      </w:r>
      <w:r>
        <w:t>GenAI contrôlée — RAG grounding, cache intelligent, multi-provider, co</w:t>
      </w:r>
      <w:r>
        <w:t>ût maîtrisé</w:t>
      </w:r>
    </w:p>
    <w:p w14:paraId="3302FD40" w14:textId="77777777" w:rsidR="005125BA" w:rsidRDefault="00EE1E95">
      <w:r>
        <w:rPr>
          <w:b/>
          <w:color w:val="1B4F72"/>
        </w:rPr>
        <w:t xml:space="preserve">• </w:t>
      </w:r>
      <w:r>
        <w:t>Software Engineering — API REST typée, auth JWT, OpenAPI, modularité Python</w:t>
      </w:r>
    </w:p>
    <w:p w14:paraId="14BA60FC" w14:textId="77777777" w:rsidR="005125BA" w:rsidRDefault="00EE1E95">
      <w:r>
        <w:rPr>
          <w:b/>
          <w:color w:val="1B4F72"/>
        </w:rPr>
        <w:t xml:space="preserve">• </w:t>
      </w:r>
      <w:r>
        <w:t>Vision produit — UX explicative, radar charts, presets, historique, page architecture</w:t>
      </w:r>
    </w:p>
    <w:p w14:paraId="4D276A21" w14:textId="77777777" w:rsidR="005125BA" w:rsidRDefault="005125BA"/>
    <w:p w14:paraId="7C1F51DF" w14:textId="77777777" w:rsidR="005125BA" w:rsidRDefault="00EE1E95">
      <w:r>
        <w:t xml:space="preserve">Ce projet illustre les compétences visées par le </w:t>
      </w:r>
      <w:r>
        <w:rPr>
          <w:b/>
          <w:color w:val="1B4F72"/>
        </w:rPr>
        <w:t>RNCP Bloc 2</w:t>
      </w:r>
      <w:r>
        <w:t xml:space="preserve"> : pilotage et im</w:t>
      </w:r>
      <w:r>
        <w:t xml:space="preserve">plémentation d'une solution IA exploitable, argumentée et évolutive. Nous avons appris à articuler théorie (embeddings, cosinus, RAG) et pratique (API, cache, UI, démo), tout en maintenant une </w:t>
      </w:r>
      <w:r>
        <w:rPr>
          <w:b/>
          <w:color w:val="1B4F72"/>
        </w:rPr>
        <w:t>gouvernance responsable</w:t>
      </w:r>
      <w:r>
        <w:t>.</w:t>
      </w:r>
    </w:p>
    <w:p w14:paraId="5894C8B4" w14:textId="77777777" w:rsidR="005125BA" w:rsidRDefault="00EE1E95">
      <w:r>
        <w:br w:type="page"/>
      </w:r>
    </w:p>
    <w:p w14:paraId="5EE4826C" w14:textId="77777777" w:rsidR="005125BA" w:rsidRDefault="00EE1E95">
      <w:pPr>
        <w:pStyle w:val="Heading1"/>
      </w:pPr>
      <w:r>
        <w:lastRenderedPageBreak/>
        <w:t>14. Annexes</w:t>
      </w:r>
    </w:p>
    <w:p w14:paraId="7F6C4BB0" w14:textId="77777777" w:rsidR="005125BA" w:rsidRDefault="00EE1E95">
      <w:pPr>
        <w:pStyle w:val="Heading2"/>
      </w:pPr>
      <w:r>
        <w:t xml:space="preserve">Annexe A — Arborescence </w:t>
      </w:r>
      <w:r>
        <w:t>projet</w:t>
      </w:r>
    </w:p>
    <w:p w14:paraId="78A092B3" w14:textId="77777777" w:rsidR="005125BA" w:rsidRDefault="00EE1E95">
      <w:pPr>
        <w:shd w:val="clear" w:color="auto" w:fill="EBF5FB"/>
        <w:spacing w:before="80"/>
        <w:ind w:left="283"/>
      </w:pPr>
      <w:r>
        <w:rPr>
          <w:rFonts w:ascii="Consolas" w:hAnsi="Consolas"/>
          <w:sz w:val="18"/>
        </w:rPr>
        <w:t>EFREI-Project_AI-M1/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api/           # FastAPI app, routers, schemas</w:t>
      </w:r>
      <w:r>
        <w:rPr>
          <w:rFonts w:ascii="Consolas" w:hAnsi="Consolas"/>
          <w:sz w:val="18"/>
        </w:rPr>
        <w:br/>
        <w:t>│   ├── preprocessing/ # block_builder, referential_builder</w:t>
      </w:r>
      <w:r>
        <w:rPr>
          <w:rFonts w:ascii="Consolas" w:hAnsi="Consolas"/>
          <w:sz w:val="18"/>
        </w:rPr>
        <w:br/>
        <w:t>│   ├── embedding/     # sbert_loader, embedding_builder</w:t>
      </w:r>
      <w:r>
        <w:rPr>
          <w:rFonts w:ascii="Consolas" w:hAnsi="Consolas"/>
          <w:sz w:val="18"/>
        </w:rPr>
        <w:br/>
        <w:t>│   ├── scoring/       # coverage_scorer (weigh</w:t>
      </w:r>
      <w:r>
        <w:rPr>
          <w:rFonts w:ascii="Consolas" w:hAnsi="Consolas"/>
          <w:sz w:val="18"/>
        </w:rPr>
        <w:t>ted formula)</w:t>
      </w:r>
      <w:r>
        <w:rPr>
          <w:rFonts w:ascii="Consolas" w:hAnsi="Consolas"/>
          <w:sz w:val="18"/>
        </w:rPr>
        <w:br/>
        <w:t>│   ├── recommendation/# recommender (Top-3 engine)</w:t>
      </w:r>
      <w:r>
        <w:rPr>
          <w:rFonts w:ascii="Consolas" w:hAnsi="Consolas"/>
          <w:sz w:val="18"/>
        </w:rPr>
        <w:br/>
        <w:t>│   ├── genAi/         # llm_client, prompt_builder, preset_queries</w:t>
      </w:r>
      <w:r>
        <w:rPr>
          <w:rFonts w:ascii="Consolas" w:hAnsi="Consolas"/>
          <w:sz w:val="18"/>
        </w:rPr>
        <w:br/>
        <w:t>│   ├── user_profile/  # profile_encoder, questionnaire_schema</w:t>
      </w:r>
      <w:r>
        <w:rPr>
          <w:rFonts w:ascii="Consolas" w:hAnsi="Consolas"/>
          <w:sz w:val="18"/>
        </w:rPr>
        <w:br/>
        <w:t>│   ├── core/          # config, security, llm_runtime_confi</w:t>
      </w:r>
      <w:r>
        <w:rPr>
          <w:rFonts w:ascii="Consolas" w:hAnsi="Consolas"/>
          <w:sz w:val="18"/>
        </w:rPr>
        <w:t>g, history</w:t>
      </w:r>
      <w:r>
        <w:rPr>
          <w:rFonts w:ascii="Consolas" w:hAnsi="Consolas"/>
          <w:sz w:val="18"/>
        </w:rPr>
        <w:br/>
        <w:t>│   └── services/      # movie_catalog</w:t>
      </w:r>
      <w:r>
        <w:rPr>
          <w:rFonts w:ascii="Consolas" w:hAnsi="Consolas"/>
          <w:sz w:val="18"/>
        </w:rPr>
        <w:br/>
        <w:t>├── frontend/          # Next.js 16 + React + Tailwind</w:t>
      </w:r>
      <w:r>
        <w:rPr>
          <w:rFonts w:ascii="Consolas" w:hAnsi="Consolas"/>
          <w:sz w:val="18"/>
        </w:rPr>
        <w:br/>
        <w:t>├── data/              # raw CSV + processed CSV + SQLite history</w:t>
      </w:r>
      <w:r>
        <w:rPr>
          <w:rFonts w:ascii="Consolas" w:hAnsi="Consolas"/>
          <w:sz w:val="18"/>
        </w:rPr>
        <w:br/>
        <w:t>├── models/embeddings/ # 4 × NPY matrices (9841 × 384)</w:t>
      </w:r>
      <w:r>
        <w:rPr>
          <w:rFonts w:ascii="Consolas" w:hAnsi="Consolas"/>
          <w:sz w:val="18"/>
        </w:rPr>
        <w:br/>
        <w:t>└── docs/              # OpenA</w:t>
      </w:r>
      <w:r>
        <w:rPr>
          <w:rFonts w:ascii="Consolas" w:hAnsi="Consolas"/>
          <w:sz w:val="18"/>
        </w:rPr>
        <w:t>PI specs, rapport</w:t>
      </w:r>
    </w:p>
    <w:p w14:paraId="4328CF4B" w14:textId="77777777" w:rsidR="005125BA" w:rsidRDefault="00EE1E95">
      <w:pPr>
        <w:pStyle w:val="Heading2"/>
      </w:pPr>
      <w:r>
        <w:t>Annexe B — Prompts GenAI utilisés</w:t>
      </w:r>
    </w:p>
    <w:p w14:paraId="0FA54A3D" w14:textId="77777777" w:rsidR="005125BA" w:rsidRDefault="00EE1E95">
      <w:r>
        <w:t>1. Prompt d'enrichissement (build_enrichment_prompt) — voir §7.3</w:t>
      </w:r>
    </w:p>
    <w:p w14:paraId="531DBF68" w14:textId="77777777" w:rsidR="005125BA" w:rsidRDefault="00EE1E95">
      <w:r>
        <w:t>2. Prompt de justification (build_aisca_prompt) — voir §7.3</w:t>
      </w:r>
    </w:p>
    <w:p w14:paraId="3744C9EE" w14:textId="77777777" w:rsidR="005125BA" w:rsidRDefault="00EE1E95">
      <w:pPr>
        <w:pStyle w:val="Heading2"/>
      </w:pPr>
      <w:r>
        <w:t>Annexe C — Variables d'environnement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94"/>
      </w:tblGrid>
      <w:tr w:rsidR="005125BA" w14:paraId="7AC0A4B3" w14:textId="77777777">
        <w:trPr>
          <w:jc w:val="center"/>
        </w:trPr>
        <w:tc>
          <w:tcPr>
            <w:tcW w:w="3135" w:type="dxa"/>
            <w:shd w:val="clear" w:color="auto" w:fill="1B4F72"/>
          </w:tcPr>
          <w:p w14:paraId="65037E6F" w14:textId="77777777" w:rsidR="005125BA" w:rsidRDefault="00EE1E95"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35" w:type="dxa"/>
            <w:shd w:val="clear" w:color="auto" w:fill="1B4F72"/>
          </w:tcPr>
          <w:p w14:paraId="52165365" w14:textId="77777777" w:rsidR="005125BA" w:rsidRDefault="00EE1E95"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w="3135" w:type="dxa"/>
            <w:shd w:val="clear" w:color="auto" w:fill="1B4F72"/>
          </w:tcPr>
          <w:p w14:paraId="3D8A392F" w14:textId="77777777" w:rsidR="005125BA" w:rsidRDefault="00EE1E95">
            <w:r>
              <w:rPr>
                <w:b/>
                <w:color w:val="FFFFFF"/>
                <w:sz w:val="20"/>
              </w:rPr>
              <w:t>Valeur par défaut</w:t>
            </w:r>
          </w:p>
        </w:tc>
      </w:tr>
      <w:tr w:rsidR="005125BA" w14:paraId="0EC515A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7B650E" w14:textId="77777777" w:rsidR="005125BA" w:rsidRDefault="00EE1E95">
            <w:r>
              <w:rPr>
                <w:sz w:val="20"/>
              </w:rPr>
              <w:t>SECRET_KEY</w:t>
            </w:r>
          </w:p>
        </w:tc>
        <w:tc>
          <w:tcPr>
            <w:tcW w:w="3135" w:type="dxa"/>
            <w:shd w:val="clear" w:color="auto" w:fill="FFFFFF"/>
          </w:tcPr>
          <w:p w14:paraId="57E0B801" w14:textId="77777777" w:rsidR="005125BA" w:rsidRDefault="00EE1E95">
            <w:r>
              <w:rPr>
                <w:sz w:val="20"/>
              </w:rPr>
              <w:t>Clé signature JWT</w:t>
            </w:r>
          </w:p>
        </w:tc>
        <w:tc>
          <w:tcPr>
            <w:tcW w:w="3135" w:type="dxa"/>
            <w:shd w:val="clear" w:color="auto" w:fill="FFFFFF"/>
          </w:tcPr>
          <w:p w14:paraId="62FFEA1C" w14:textId="77777777" w:rsidR="005125BA" w:rsidRDefault="00EE1E95">
            <w:r>
              <w:rPr>
                <w:sz w:val="20"/>
              </w:rPr>
              <w:t>dev-key</w:t>
            </w:r>
          </w:p>
        </w:tc>
      </w:tr>
      <w:tr w:rsidR="005125BA" w14:paraId="25CDC3C9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39DC8D92" w14:textId="77777777" w:rsidR="005125BA" w:rsidRDefault="00EE1E95">
            <w:r>
              <w:rPr>
                <w:sz w:val="20"/>
              </w:rPr>
              <w:t>LLM_PROVIDER</w:t>
            </w:r>
          </w:p>
        </w:tc>
        <w:tc>
          <w:tcPr>
            <w:tcW w:w="3135" w:type="dxa"/>
            <w:shd w:val="clear" w:color="auto" w:fill="EBF5FB"/>
          </w:tcPr>
          <w:p w14:paraId="5D2FF513" w14:textId="77777777" w:rsidR="005125BA" w:rsidRDefault="00EE1E95">
            <w:r>
              <w:rPr>
                <w:sz w:val="20"/>
              </w:rPr>
              <w:t>Provider actif</w:t>
            </w:r>
          </w:p>
        </w:tc>
        <w:tc>
          <w:tcPr>
            <w:tcW w:w="3135" w:type="dxa"/>
            <w:shd w:val="clear" w:color="auto" w:fill="EBF5FB"/>
          </w:tcPr>
          <w:p w14:paraId="13D9CE58" w14:textId="77777777" w:rsidR="005125BA" w:rsidRDefault="00EE1E95">
            <w:r>
              <w:rPr>
                <w:sz w:val="20"/>
              </w:rPr>
              <w:t>ollama</w:t>
            </w:r>
          </w:p>
        </w:tc>
      </w:tr>
      <w:tr w:rsidR="005125BA" w14:paraId="6CD9ABD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1DCCA3D" w14:textId="77777777" w:rsidR="005125BA" w:rsidRDefault="00EE1E95">
            <w:r>
              <w:rPr>
                <w:sz w:val="20"/>
              </w:rPr>
              <w:t>LLM_URL</w:t>
            </w:r>
          </w:p>
        </w:tc>
        <w:tc>
          <w:tcPr>
            <w:tcW w:w="3135" w:type="dxa"/>
            <w:shd w:val="clear" w:color="auto" w:fill="FFFFFF"/>
          </w:tcPr>
          <w:p w14:paraId="6E47664A" w14:textId="77777777" w:rsidR="005125BA" w:rsidRDefault="00EE1E95">
            <w:r>
              <w:rPr>
                <w:sz w:val="20"/>
              </w:rPr>
              <w:t>Endpoint Ollama</w:t>
            </w:r>
          </w:p>
        </w:tc>
        <w:tc>
          <w:tcPr>
            <w:tcW w:w="3135" w:type="dxa"/>
            <w:shd w:val="clear" w:color="auto" w:fill="FFFFFF"/>
          </w:tcPr>
          <w:p w14:paraId="442C26CF" w14:textId="77777777" w:rsidR="005125BA" w:rsidRDefault="00EE1E95">
            <w:r>
              <w:rPr>
                <w:sz w:val="20"/>
              </w:rPr>
              <w:t>http://localhost:11434/api/generate</w:t>
            </w:r>
          </w:p>
        </w:tc>
      </w:tr>
      <w:tr w:rsidR="005125BA" w14:paraId="1B6BD79D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75A22C5F" w14:textId="77777777" w:rsidR="005125BA" w:rsidRDefault="00EE1E95">
            <w:r>
              <w:rPr>
                <w:sz w:val="20"/>
              </w:rPr>
              <w:t>LLM_MODEL</w:t>
            </w:r>
          </w:p>
        </w:tc>
        <w:tc>
          <w:tcPr>
            <w:tcW w:w="3135" w:type="dxa"/>
            <w:shd w:val="clear" w:color="auto" w:fill="EBF5FB"/>
          </w:tcPr>
          <w:p w14:paraId="698D2D9F" w14:textId="77777777" w:rsidR="005125BA" w:rsidRDefault="00EE1E95">
            <w:r>
              <w:rPr>
                <w:sz w:val="20"/>
              </w:rPr>
              <w:t>Modèle Ollama</w:t>
            </w:r>
          </w:p>
        </w:tc>
        <w:tc>
          <w:tcPr>
            <w:tcW w:w="3135" w:type="dxa"/>
            <w:shd w:val="clear" w:color="auto" w:fill="EBF5FB"/>
          </w:tcPr>
          <w:p w14:paraId="681C295E" w14:textId="77777777" w:rsidR="005125BA" w:rsidRDefault="00EE1E95">
            <w:r>
              <w:rPr>
                <w:sz w:val="20"/>
              </w:rPr>
              <w:t>phi3:mini</w:t>
            </w:r>
          </w:p>
        </w:tc>
      </w:tr>
      <w:tr w:rsidR="005125BA" w14:paraId="242C6E2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33B5B0F" w14:textId="77777777" w:rsidR="005125BA" w:rsidRDefault="00EE1E95">
            <w:r>
              <w:rPr>
                <w:sz w:val="20"/>
              </w:rPr>
              <w:t>ANTHROPIC_API_KEY</w:t>
            </w:r>
          </w:p>
        </w:tc>
        <w:tc>
          <w:tcPr>
            <w:tcW w:w="3135" w:type="dxa"/>
            <w:shd w:val="clear" w:color="auto" w:fill="FFFFFF"/>
          </w:tcPr>
          <w:p w14:paraId="67210AB1" w14:textId="77777777" w:rsidR="005125BA" w:rsidRDefault="00EE1E95">
            <w:r>
              <w:rPr>
                <w:sz w:val="20"/>
              </w:rPr>
              <w:t>Clé Claude</w:t>
            </w:r>
          </w:p>
        </w:tc>
        <w:tc>
          <w:tcPr>
            <w:tcW w:w="3135" w:type="dxa"/>
            <w:shd w:val="clear" w:color="auto" w:fill="FFFFFF"/>
          </w:tcPr>
          <w:p w14:paraId="79A403A3" w14:textId="77777777" w:rsidR="005125BA" w:rsidRDefault="00EE1E95">
            <w:r>
              <w:rPr>
                <w:sz w:val="20"/>
              </w:rPr>
              <w:t>(vide)</w:t>
            </w:r>
          </w:p>
        </w:tc>
      </w:tr>
      <w:tr w:rsidR="005125BA" w14:paraId="32D23ADE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578B151A" w14:textId="77777777" w:rsidR="005125BA" w:rsidRDefault="00EE1E95">
            <w:r>
              <w:rPr>
                <w:sz w:val="20"/>
              </w:rPr>
              <w:t>GEMINI_API_KEY</w:t>
            </w:r>
          </w:p>
        </w:tc>
        <w:tc>
          <w:tcPr>
            <w:tcW w:w="3135" w:type="dxa"/>
            <w:shd w:val="clear" w:color="auto" w:fill="EBF5FB"/>
          </w:tcPr>
          <w:p w14:paraId="0DB56A1A" w14:textId="77777777" w:rsidR="005125BA" w:rsidRDefault="00EE1E95">
            <w:r>
              <w:rPr>
                <w:sz w:val="20"/>
              </w:rPr>
              <w:t>Clé Gemini</w:t>
            </w:r>
          </w:p>
        </w:tc>
        <w:tc>
          <w:tcPr>
            <w:tcW w:w="3135" w:type="dxa"/>
            <w:shd w:val="clear" w:color="auto" w:fill="EBF5FB"/>
          </w:tcPr>
          <w:p w14:paraId="03B43141" w14:textId="77777777" w:rsidR="005125BA" w:rsidRDefault="00EE1E95">
            <w:r>
              <w:rPr>
                <w:sz w:val="20"/>
              </w:rPr>
              <w:t>(vide)</w:t>
            </w:r>
          </w:p>
        </w:tc>
      </w:tr>
      <w:tr w:rsidR="005125BA" w14:paraId="0E50139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292F97" w14:textId="77777777" w:rsidR="005125BA" w:rsidRDefault="00EE1E95">
            <w:r>
              <w:rPr>
                <w:sz w:val="20"/>
              </w:rPr>
              <w:t>LLM_CACHE_TTL</w:t>
            </w:r>
          </w:p>
        </w:tc>
        <w:tc>
          <w:tcPr>
            <w:tcW w:w="3135" w:type="dxa"/>
            <w:shd w:val="clear" w:color="auto" w:fill="FFFFFF"/>
          </w:tcPr>
          <w:p w14:paraId="35137EA3" w14:textId="77777777" w:rsidR="005125BA" w:rsidRDefault="00EE1E95">
            <w:r>
              <w:rPr>
                <w:sz w:val="20"/>
              </w:rPr>
              <w:t>TTL cache (secondes)</w:t>
            </w:r>
          </w:p>
        </w:tc>
        <w:tc>
          <w:tcPr>
            <w:tcW w:w="3135" w:type="dxa"/>
            <w:shd w:val="clear" w:color="auto" w:fill="FFFFFF"/>
          </w:tcPr>
          <w:p w14:paraId="47EDF155" w14:textId="77777777" w:rsidR="005125BA" w:rsidRDefault="00EE1E95">
            <w:r>
              <w:rPr>
                <w:sz w:val="20"/>
              </w:rPr>
              <w:t>86400 (24h)</w:t>
            </w:r>
          </w:p>
        </w:tc>
      </w:tr>
      <w:tr w:rsidR="005125BA" w14:paraId="100B9F96" w14:textId="77777777">
        <w:trPr>
          <w:jc w:val="center"/>
        </w:trPr>
        <w:tc>
          <w:tcPr>
            <w:tcW w:w="3135" w:type="dxa"/>
            <w:shd w:val="clear" w:color="auto" w:fill="EBF5FB"/>
          </w:tcPr>
          <w:p w14:paraId="310D1752" w14:textId="77777777" w:rsidR="005125BA" w:rsidRDefault="00EE1E95">
            <w:r>
              <w:rPr>
                <w:sz w:val="20"/>
              </w:rPr>
              <w:t>LLM_CACHE_MAX_SIZE</w:t>
            </w:r>
          </w:p>
        </w:tc>
        <w:tc>
          <w:tcPr>
            <w:tcW w:w="3135" w:type="dxa"/>
            <w:shd w:val="clear" w:color="auto" w:fill="EBF5FB"/>
          </w:tcPr>
          <w:p w14:paraId="5E4481D9" w14:textId="77777777" w:rsidR="005125BA" w:rsidRDefault="00EE1E95">
            <w:r>
              <w:rPr>
                <w:sz w:val="20"/>
              </w:rPr>
              <w:t>Max entrées cache</w:t>
            </w:r>
          </w:p>
        </w:tc>
        <w:tc>
          <w:tcPr>
            <w:tcW w:w="3135" w:type="dxa"/>
            <w:shd w:val="clear" w:color="auto" w:fill="EBF5FB"/>
          </w:tcPr>
          <w:p w14:paraId="0536529A" w14:textId="77777777" w:rsidR="005125BA" w:rsidRDefault="00EE1E95">
            <w:r>
              <w:rPr>
                <w:sz w:val="20"/>
              </w:rPr>
              <w:t>200</w:t>
            </w:r>
          </w:p>
        </w:tc>
      </w:tr>
    </w:tbl>
    <w:p w14:paraId="28F5F577" w14:textId="77777777" w:rsidR="005125BA" w:rsidRDefault="005125BA"/>
    <w:p w14:paraId="7ED6A401" w14:textId="77777777" w:rsidR="005125BA" w:rsidRDefault="00EE1E95">
      <w:pPr>
        <w:pStyle w:val="Heading2"/>
      </w:pPr>
      <w:r>
        <w:t>Annexe D — Dépendances Python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125BA" w14:paraId="6DC72B2D" w14:textId="77777777">
        <w:trPr>
          <w:jc w:val="center"/>
        </w:trPr>
        <w:tc>
          <w:tcPr>
            <w:tcW w:w="4703" w:type="dxa"/>
            <w:shd w:val="clear" w:color="auto" w:fill="1B4F72"/>
          </w:tcPr>
          <w:p w14:paraId="0B5EA909" w14:textId="77777777" w:rsidR="005125BA" w:rsidRDefault="00EE1E95"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w="4703" w:type="dxa"/>
            <w:shd w:val="clear" w:color="auto" w:fill="1B4F72"/>
          </w:tcPr>
          <w:p w14:paraId="49877CAF" w14:textId="77777777" w:rsidR="005125BA" w:rsidRDefault="00EE1E95"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5125BA" w14:paraId="6DC9B85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CD042E1" w14:textId="77777777" w:rsidR="005125BA" w:rsidRDefault="00EE1E95">
            <w:r>
              <w:rPr>
                <w:sz w:val="20"/>
              </w:rPr>
              <w:t>sentence-transformers</w:t>
            </w:r>
          </w:p>
        </w:tc>
        <w:tc>
          <w:tcPr>
            <w:tcW w:w="4703" w:type="dxa"/>
            <w:shd w:val="clear" w:color="auto" w:fill="FFFFFF"/>
          </w:tcPr>
          <w:p w14:paraId="2CA26A03" w14:textId="77777777" w:rsidR="005125BA" w:rsidRDefault="00EE1E95">
            <w:r>
              <w:rPr>
                <w:sz w:val="20"/>
              </w:rPr>
              <w:t>Embeddings SBERT</w:t>
            </w:r>
          </w:p>
        </w:tc>
      </w:tr>
      <w:tr w:rsidR="005125BA" w14:paraId="7A3AC929" w14:textId="77777777">
        <w:trPr>
          <w:jc w:val="center"/>
        </w:trPr>
        <w:tc>
          <w:tcPr>
            <w:tcW w:w="4703" w:type="dxa"/>
            <w:shd w:val="clear" w:color="auto" w:fill="EBF5FB"/>
          </w:tcPr>
          <w:p w14:paraId="6EB3190F" w14:textId="77777777" w:rsidR="005125BA" w:rsidRDefault="00EE1E95">
            <w:r>
              <w:rPr>
                <w:sz w:val="20"/>
              </w:rPr>
              <w:t>torch</w:t>
            </w:r>
          </w:p>
        </w:tc>
        <w:tc>
          <w:tcPr>
            <w:tcW w:w="4703" w:type="dxa"/>
            <w:shd w:val="clear" w:color="auto" w:fill="EBF5FB"/>
          </w:tcPr>
          <w:p w14:paraId="67D53AB9" w14:textId="77777777" w:rsidR="005125BA" w:rsidRDefault="00EE1E95">
            <w:r>
              <w:rPr>
                <w:sz w:val="20"/>
              </w:rPr>
              <w:t>Backend PyTorch pour SBERT</w:t>
            </w:r>
          </w:p>
        </w:tc>
      </w:tr>
      <w:tr w:rsidR="005125BA" w14:paraId="58D6D69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C4410B2" w14:textId="77777777" w:rsidR="005125BA" w:rsidRDefault="00EE1E95">
            <w:r>
              <w:rPr>
                <w:sz w:val="20"/>
              </w:rPr>
              <w:lastRenderedPageBreak/>
              <w:t>scikit-learn</w:t>
            </w:r>
          </w:p>
        </w:tc>
        <w:tc>
          <w:tcPr>
            <w:tcW w:w="4703" w:type="dxa"/>
            <w:shd w:val="clear" w:color="auto" w:fill="FFFFFF"/>
          </w:tcPr>
          <w:p w14:paraId="1A415E99" w14:textId="77777777" w:rsidR="005125BA" w:rsidRDefault="00EE1E95">
            <w:r>
              <w:rPr>
                <w:sz w:val="20"/>
              </w:rPr>
              <w:t>Cosine similarity</w:t>
            </w:r>
          </w:p>
        </w:tc>
      </w:tr>
      <w:tr w:rsidR="005125BA" w14:paraId="4DF4B0DD" w14:textId="77777777">
        <w:trPr>
          <w:jc w:val="center"/>
        </w:trPr>
        <w:tc>
          <w:tcPr>
            <w:tcW w:w="4703" w:type="dxa"/>
            <w:shd w:val="clear" w:color="auto" w:fill="EBF5FB"/>
          </w:tcPr>
          <w:p w14:paraId="44F2615A" w14:textId="77777777" w:rsidR="005125BA" w:rsidRDefault="00EE1E95">
            <w:r>
              <w:rPr>
                <w:sz w:val="20"/>
              </w:rPr>
              <w:t xml:space="preserve">pandas / </w:t>
            </w:r>
            <w:r>
              <w:rPr>
                <w:sz w:val="20"/>
              </w:rPr>
              <w:t>numpy</w:t>
            </w:r>
          </w:p>
        </w:tc>
        <w:tc>
          <w:tcPr>
            <w:tcW w:w="4703" w:type="dxa"/>
            <w:shd w:val="clear" w:color="auto" w:fill="EBF5FB"/>
          </w:tcPr>
          <w:p w14:paraId="218D8A05" w14:textId="77777777" w:rsidR="005125BA" w:rsidRDefault="00EE1E95">
            <w:r>
              <w:rPr>
                <w:sz w:val="20"/>
              </w:rPr>
              <w:t>Manipulation données + calcul matriciel</w:t>
            </w:r>
          </w:p>
        </w:tc>
      </w:tr>
      <w:tr w:rsidR="005125BA" w14:paraId="3F1B08A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F320054" w14:textId="77777777" w:rsidR="005125BA" w:rsidRDefault="00EE1E95">
            <w:r>
              <w:rPr>
                <w:sz w:val="20"/>
              </w:rPr>
              <w:t>fastapi / uvicorn</w:t>
            </w:r>
          </w:p>
        </w:tc>
        <w:tc>
          <w:tcPr>
            <w:tcW w:w="4703" w:type="dxa"/>
            <w:shd w:val="clear" w:color="auto" w:fill="FFFFFF"/>
          </w:tcPr>
          <w:p w14:paraId="7C435B85" w14:textId="77777777" w:rsidR="005125BA" w:rsidRDefault="00EE1E95">
            <w:r>
              <w:rPr>
                <w:sz w:val="20"/>
              </w:rPr>
              <w:t>API REST + serveur ASGI</w:t>
            </w:r>
          </w:p>
        </w:tc>
      </w:tr>
      <w:tr w:rsidR="005125BA" w14:paraId="43CDC569" w14:textId="77777777">
        <w:trPr>
          <w:jc w:val="center"/>
        </w:trPr>
        <w:tc>
          <w:tcPr>
            <w:tcW w:w="4703" w:type="dxa"/>
            <w:shd w:val="clear" w:color="auto" w:fill="EBF5FB"/>
          </w:tcPr>
          <w:p w14:paraId="0B28F5B9" w14:textId="77777777" w:rsidR="005125BA" w:rsidRDefault="00EE1E95">
            <w:r>
              <w:rPr>
                <w:sz w:val="20"/>
              </w:rPr>
              <w:t>python-jose[cryptography]</w:t>
            </w:r>
          </w:p>
        </w:tc>
        <w:tc>
          <w:tcPr>
            <w:tcW w:w="4703" w:type="dxa"/>
            <w:shd w:val="clear" w:color="auto" w:fill="EBF5FB"/>
          </w:tcPr>
          <w:p w14:paraId="3D676D02" w14:textId="77777777" w:rsidR="005125BA" w:rsidRDefault="00EE1E95">
            <w:r>
              <w:rPr>
                <w:sz w:val="20"/>
              </w:rPr>
              <w:t>JWT create/decode</w:t>
            </w:r>
          </w:p>
        </w:tc>
      </w:tr>
      <w:tr w:rsidR="005125BA" w14:paraId="189EB14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81B2543" w14:textId="77777777" w:rsidR="005125BA" w:rsidRDefault="00EE1E95">
            <w:r>
              <w:rPr>
                <w:sz w:val="20"/>
              </w:rPr>
              <w:t>bcrypt</w:t>
            </w:r>
          </w:p>
        </w:tc>
        <w:tc>
          <w:tcPr>
            <w:tcW w:w="4703" w:type="dxa"/>
            <w:shd w:val="clear" w:color="auto" w:fill="FFFFFF"/>
          </w:tcPr>
          <w:p w14:paraId="54714631" w14:textId="77777777" w:rsidR="005125BA" w:rsidRDefault="00EE1E95">
            <w:r>
              <w:rPr>
                <w:sz w:val="20"/>
              </w:rPr>
              <w:t>Hashing mot de passe</w:t>
            </w:r>
          </w:p>
        </w:tc>
      </w:tr>
      <w:tr w:rsidR="005125BA" w14:paraId="09381975" w14:textId="77777777">
        <w:trPr>
          <w:jc w:val="center"/>
        </w:trPr>
        <w:tc>
          <w:tcPr>
            <w:tcW w:w="4703" w:type="dxa"/>
            <w:shd w:val="clear" w:color="auto" w:fill="EBF5FB"/>
          </w:tcPr>
          <w:p w14:paraId="1B02A9DC" w14:textId="77777777" w:rsidR="005125BA" w:rsidRDefault="00EE1E95">
            <w:r>
              <w:rPr>
                <w:sz w:val="20"/>
              </w:rPr>
              <w:t>requests</w:t>
            </w:r>
          </w:p>
        </w:tc>
        <w:tc>
          <w:tcPr>
            <w:tcW w:w="4703" w:type="dxa"/>
            <w:shd w:val="clear" w:color="auto" w:fill="EBF5FB"/>
          </w:tcPr>
          <w:p w14:paraId="503B2CF2" w14:textId="77777777" w:rsidR="005125BA" w:rsidRDefault="00EE1E95">
            <w:r>
              <w:rPr>
                <w:sz w:val="20"/>
              </w:rPr>
              <w:t>Appels HTTP (Ollama, Claude, Gemini)</w:t>
            </w:r>
          </w:p>
        </w:tc>
      </w:tr>
      <w:tr w:rsidR="005125BA" w14:paraId="1146439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835534D" w14:textId="77777777" w:rsidR="005125BA" w:rsidRDefault="00EE1E95">
            <w:r>
              <w:rPr>
                <w:sz w:val="20"/>
              </w:rPr>
              <w:t>matplotlib</w:t>
            </w:r>
          </w:p>
        </w:tc>
        <w:tc>
          <w:tcPr>
            <w:tcW w:w="4703" w:type="dxa"/>
            <w:shd w:val="clear" w:color="auto" w:fill="FFFFFF"/>
          </w:tcPr>
          <w:p w14:paraId="40C99AD9" w14:textId="77777777" w:rsidR="005125BA" w:rsidRDefault="00EE1E95">
            <w:r>
              <w:rPr>
                <w:sz w:val="20"/>
              </w:rPr>
              <w:t xml:space="preserve">Radar charts backend </w:t>
            </w:r>
            <w:r>
              <w:rPr>
                <w:sz w:val="20"/>
              </w:rPr>
              <w:t>(Streamlit)</w:t>
            </w:r>
          </w:p>
        </w:tc>
      </w:tr>
    </w:tbl>
    <w:p w14:paraId="4F9A9ECA" w14:textId="77777777" w:rsidR="005125BA" w:rsidRDefault="005125BA"/>
    <w:sectPr w:rsidR="005125B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2BD"/>
    <w:rsid w:val="00326F90"/>
    <w:rsid w:val="003F6A54"/>
    <w:rsid w:val="004461E8"/>
    <w:rsid w:val="005125BA"/>
    <w:rsid w:val="005129A3"/>
    <w:rsid w:val="00A807B7"/>
    <w:rsid w:val="00AA1D8D"/>
    <w:rsid w:val="00B47730"/>
    <w:rsid w:val="00CB0664"/>
    <w:rsid w:val="00EE1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C5B79"/>
  <w14:defaultImageDpi w14:val="300"/>
  <w15:docId w15:val="{5EBC83AA-E92B-465A-8ECB-0B148247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C1C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B4F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B4F7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26</Pages>
  <Words>4664</Words>
  <Characters>26590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 CHUEMBOU MBAH</cp:lastModifiedBy>
  <cp:revision>6</cp:revision>
  <dcterms:created xsi:type="dcterms:W3CDTF">2013-12-23T23:15:00Z</dcterms:created>
  <dcterms:modified xsi:type="dcterms:W3CDTF">2026-03-17T15:01:00Z</dcterms:modified>
  <cp:category/>
</cp:coreProperties>
</file>