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6171F" w14:textId="77777777" w:rsidR="00004413" w:rsidRPr="00C641E7" w:rsidRDefault="006076E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641E7">
        <w:rPr>
          <w:rFonts w:ascii="Times New Roman" w:hAnsi="Times New Roman" w:cs="Times New Roman"/>
          <w:b/>
          <w:color w:val="0F2346"/>
          <w:sz w:val="28"/>
          <w:szCs w:val="28"/>
        </w:rPr>
        <w:t>RiskGuard</w:t>
      </w:r>
      <w:proofErr w:type="spellEnd"/>
    </w:p>
    <w:p w14:paraId="5111E856" w14:textId="77777777" w:rsidR="00004413" w:rsidRPr="00C641E7" w:rsidRDefault="006076E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b/>
          <w:sz w:val="28"/>
          <w:szCs w:val="28"/>
          <w:lang w:val="ru-RU"/>
        </w:rPr>
        <w:t>Полная документация проекта</w:t>
      </w:r>
    </w:p>
    <w:p w14:paraId="370B109F" w14:textId="77777777" w:rsidR="00004413" w:rsidRPr="00C641E7" w:rsidRDefault="006076E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color w:val="4B6085"/>
          <w:sz w:val="28"/>
          <w:szCs w:val="28"/>
          <w:lang w:val="ru-RU"/>
        </w:rPr>
        <w:t>Программная система анализа и предотвращения операционных рисков</w:t>
      </w:r>
    </w:p>
    <w:p w14:paraId="3E897463" w14:textId="77777777" w:rsidR="00004413" w:rsidRPr="00C641E7" w:rsidRDefault="00004413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0"/>
        <w:gridCol w:w="5040"/>
      </w:tblGrid>
      <w:tr w:rsidR="00004413" w:rsidRPr="00C641E7" w14:paraId="214076AB" w14:textId="77777777" w:rsidTr="003F7139">
        <w:trPr>
          <w:jc w:val="center"/>
        </w:trPr>
        <w:tc>
          <w:tcPr>
            <w:tcW w:w="5030" w:type="dxa"/>
            <w:shd w:val="clear" w:color="auto" w:fill="D9EAFD"/>
            <w:vAlign w:val="center"/>
          </w:tcPr>
          <w:p w14:paraId="3A42BE8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Параметр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2D93FC3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Значение</w:t>
            </w:r>
            <w:proofErr w:type="spellEnd"/>
          </w:p>
        </w:tc>
      </w:tr>
      <w:tr w:rsidR="00004413" w:rsidRPr="003F7139" w14:paraId="53571949" w14:textId="77777777" w:rsidTr="003F7139">
        <w:trPr>
          <w:jc w:val="center"/>
        </w:trPr>
        <w:tc>
          <w:tcPr>
            <w:tcW w:w="5030" w:type="dxa"/>
            <w:vAlign w:val="center"/>
          </w:tcPr>
          <w:p w14:paraId="4115550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  <w:proofErr w:type="spellEnd"/>
          </w:p>
        </w:tc>
        <w:tc>
          <w:tcPr>
            <w:tcW w:w="5040" w:type="dxa"/>
            <w:vAlign w:val="center"/>
          </w:tcPr>
          <w:p w14:paraId="6A6C2F1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Разработка программной системы анализа и предотвращения операционных рисков</w:t>
            </w:r>
          </w:p>
        </w:tc>
      </w:tr>
      <w:tr w:rsidR="00004413" w:rsidRPr="00C641E7" w14:paraId="0256DA66" w14:textId="77777777" w:rsidTr="003F7139">
        <w:trPr>
          <w:jc w:val="center"/>
        </w:trPr>
        <w:tc>
          <w:tcPr>
            <w:tcW w:w="5030" w:type="dxa"/>
            <w:vAlign w:val="center"/>
          </w:tcPr>
          <w:p w14:paraId="4F71EB7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Сфера</w:t>
            </w:r>
            <w:proofErr w:type="spellEnd"/>
          </w:p>
        </w:tc>
        <w:tc>
          <w:tcPr>
            <w:tcW w:w="5040" w:type="dxa"/>
            <w:vAlign w:val="center"/>
          </w:tcPr>
          <w:p w14:paraId="6064492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Риск-менеджмент</w:t>
            </w:r>
            <w:proofErr w:type="spellEnd"/>
          </w:p>
        </w:tc>
      </w:tr>
      <w:tr w:rsidR="00004413" w:rsidRPr="003F7139" w14:paraId="070DBB07" w14:textId="77777777" w:rsidTr="003F7139">
        <w:trPr>
          <w:jc w:val="center"/>
        </w:trPr>
        <w:tc>
          <w:tcPr>
            <w:tcW w:w="5030" w:type="dxa"/>
            <w:vAlign w:val="center"/>
          </w:tcPr>
          <w:p w14:paraId="5905393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Идея</w:t>
            </w:r>
            <w:proofErr w:type="spellEnd"/>
          </w:p>
        </w:tc>
        <w:tc>
          <w:tcPr>
            <w:tcW w:w="5040" w:type="dxa"/>
            <w:vAlign w:val="center"/>
          </w:tcPr>
          <w:p w14:paraId="3871F69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Выявление рисков, оценка последствий и планирование мер минимизации</w:t>
            </w:r>
          </w:p>
        </w:tc>
      </w:tr>
      <w:tr w:rsidR="00004413" w:rsidRPr="003F7139" w14:paraId="236776C9" w14:textId="77777777" w:rsidTr="003F7139">
        <w:trPr>
          <w:jc w:val="center"/>
        </w:trPr>
        <w:tc>
          <w:tcPr>
            <w:tcW w:w="5030" w:type="dxa"/>
            <w:vAlign w:val="center"/>
          </w:tcPr>
          <w:p w14:paraId="34CCA98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Состав</w:t>
            </w:r>
            <w:proofErr w:type="spellEnd"/>
          </w:p>
        </w:tc>
        <w:tc>
          <w:tcPr>
            <w:tcW w:w="5040" w:type="dxa"/>
            <w:vAlign w:val="center"/>
          </w:tcPr>
          <w:p w14:paraId="2A914DE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-клиент эксперта,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-клиент работника</w:t>
            </w:r>
          </w:p>
        </w:tc>
      </w:tr>
      <w:tr w:rsidR="00004413" w:rsidRPr="00C641E7" w14:paraId="249E9477" w14:textId="77777777" w:rsidTr="003F7139">
        <w:trPr>
          <w:jc w:val="center"/>
        </w:trPr>
        <w:tc>
          <w:tcPr>
            <w:tcW w:w="5030" w:type="dxa"/>
            <w:vAlign w:val="center"/>
          </w:tcPr>
          <w:p w14:paraId="5344AFE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документа</w:t>
            </w:r>
            <w:proofErr w:type="spellEnd"/>
          </w:p>
        </w:tc>
        <w:tc>
          <w:tcPr>
            <w:tcW w:w="5040" w:type="dxa"/>
            <w:vAlign w:val="center"/>
          </w:tcPr>
          <w:p w14:paraId="0D1CCAD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28.04.2026</w:t>
            </w:r>
          </w:p>
        </w:tc>
      </w:tr>
    </w:tbl>
    <w:p w14:paraId="0311B108" w14:textId="5AEA1FC4" w:rsidR="00C641E7" w:rsidRPr="00C641E7" w:rsidRDefault="006076E1">
      <w:pPr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1"/>
          <w:szCs w:val="22"/>
          <w:lang w:val="ru-RU"/>
        </w:rPr>
        <w:id w:val="-49256946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sz w:val="28"/>
          <w:lang w:val="en-US"/>
        </w:rPr>
      </w:sdtEndPr>
      <w:sdtContent>
        <w:p w14:paraId="58C1442A" w14:textId="0F6A0519" w:rsidR="00C641E7" w:rsidRPr="00C641E7" w:rsidRDefault="00C641E7">
          <w:pPr>
            <w:pStyle w:val="aff"/>
            <w:rPr>
              <w:rFonts w:ascii="Times New Roman" w:hAnsi="Times New Roman" w:cs="Times New Roman"/>
              <w:sz w:val="28"/>
            </w:rPr>
          </w:pPr>
          <w:r w:rsidRPr="00C641E7">
            <w:rPr>
              <w:rFonts w:ascii="Times New Roman" w:hAnsi="Times New Roman" w:cs="Times New Roman"/>
              <w:sz w:val="28"/>
              <w:lang w:val="ru-RU"/>
            </w:rPr>
            <w:t>Оглавление</w:t>
          </w:r>
        </w:p>
        <w:p w14:paraId="1F1E8AA5" w14:textId="6B0F55DE" w:rsidR="00C641E7" w:rsidRPr="00C641E7" w:rsidRDefault="00C641E7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r w:rsidRPr="00C641E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641E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C641E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231012" w:history="1">
            <w:r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1. Общая характеристика проекта</w:t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_Toc228231012 \h </w:instrText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B9A106" w14:textId="433BC939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3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2. Состав репозитория и технологии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_Toc228231013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634F26" w14:textId="3678526E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4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3. Роли пользователей и права доступа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_Toc228231014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05B43" w14:textId="6A68B815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5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 Основные бизнес-сценарии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_Toc228231015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A2049" w14:textId="14C7AD95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6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 Регистрация и одобрение доступа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_Toc228231016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556F9A" w14:textId="56019E12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7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4.2 Инцидент от работника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_Toc228231017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A7540A" w14:textId="45B3CE30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8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4.3 Экспертная оценка риска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_Toc228231018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4FEF74" w14:textId="16066876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19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4.4 Управление статусом риска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_Toc228231019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21DAB" w14:textId="41CB819F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0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 Архитектура системы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_Toc228231020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8EB81" w14:textId="448B64F1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1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6.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/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API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часть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_Toc228231021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4FB184" w14:textId="61F26FD6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2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7.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Desktop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-приложение эксперта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_Toc228231022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A0652" w14:textId="31B09BA3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3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8.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APK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-приложение работника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_Toc228231023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14ACF" w14:textId="78C7BE7C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4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9. Модель данных и жизненный цикл риска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_Toc228231024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FCAEF" w14:textId="71CE78B2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5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9.1 Основные сущности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_Toc228231025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68DD3C" w14:textId="2E83391D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6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9.2 Жизненный цикл риска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_Toc228231026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FC194B" w14:textId="6E0E82B7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7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9.3 Транзакции и связи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_Toc228231027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632B8F" w14:textId="52F6A3F0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8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10.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API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,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CQRS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,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BFF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и очередь событий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_Toc228231028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AFA91" w14:textId="545D6C99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29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10.1 Auth/API для клиентов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_Toc228231029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BB82FD" w14:textId="7524F0E3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0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10.2 CQRS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_Toc228231030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9CF67C" w14:textId="6B21F44C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1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10.3 BFF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_Toc228231031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8ACF7" w14:textId="1F26969F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2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10.4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Domain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Events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и очередь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_Toc228231032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0693A" w14:textId="2A1B38EE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3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11. Безопасность, RBAC и аудит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_Toc228231033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D1CCAF" w14:textId="05691B0F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4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12. Отчеты, фоновые задачи и метрики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_Toc228231034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61DA9" w14:textId="24D54239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5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12.1 Отчеты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_Toc228231035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CC85D4" w14:textId="5DD2A166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6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12.2 Фоновые задачи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_Toc228231036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70103" w14:textId="65875DB7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7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12.3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Heatmap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и метрики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_Toc228231037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2EB89D" w14:textId="22C00C04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8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13. Команды запуска, сборки и переноса на другой ПК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_Toc228231038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D47DC" w14:textId="571B19F2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39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13.1 Первый запуск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на новом ПК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_Toc228231039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6AA12E" w14:textId="3F6910C1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0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13.2 Запуск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web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/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API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для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APK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и других устройств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_Toc228231040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B64EE2" w14:textId="64FB3091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1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13.3 Проверка IP и доступности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_Toc228231041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FD009B" w14:textId="758C1679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2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13.4 Сброс демо-БД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_Toc228231042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0CFF3F" w14:textId="250E665E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3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13.5 Запуск desktop-tauri в разработке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_Toc228231043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A8CB8F" w14:textId="58D3A49F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4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13.6 Сборка desktop установщика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_Toc228231044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960538" w14:textId="632BD0EA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5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13.7 APK запуск и сборка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_Toc228231045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52FEC6" w14:textId="788EF112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6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13.8 Минимум файлов для переноса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_Toc228231046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04CC13" w14:textId="21709869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7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14. Соответствие требованиям задания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_Toc228231047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1595B9" w14:textId="34D1A78A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8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14.1 Жизненный цикл сущности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_Toc228231048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1DA31E" w14:textId="6D32A8F8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49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14.2 Связи и транзакция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_Toc228231049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77640" w14:textId="4A6FEFE3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0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14.3 JWT/RBAC/логирование/фоновые задачи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_Toc228231050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06755" w14:textId="1B200B6F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1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14.4 Требования 4.x/5.x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_Toc228231051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8DD3B" w14:textId="3AA1BC06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2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15. Информация из приложенного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PDF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_Toc228231052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BE07F" w14:textId="5FB6059C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3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15.1 Use Case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_Toc228231053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04D97" w14:textId="7553EBC3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4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15.2 IDEF0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_Toc228231054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D7173" w14:textId="17B84E2D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5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15.3 Sequence сценарий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_Toc228231055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F60936" w14:textId="0B14ADB2" w:rsidR="00C641E7" w:rsidRPr="00C641E7" w:rsidRDefault="00E46382">
          <w:pPr>
            <w:pStyle w:val="2c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6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15.4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ER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-сущности из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PDF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 и соответствие проекту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_Toc228231056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CC64EA" w14:textId="2DA9546D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7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16. Git workflow и рекомендации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_Toc228231057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82812" w14:textId="1D96E0A2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8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17. Возможные улучшения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_Toc228231058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3603D2" w14:textId="5309A16E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59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Приложение A. Ключевые файлы проекта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_Toc228231059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3D5B7D" w14:textId="344EC627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60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Приложение B. Демо-аккаунты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_Toc228231060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BC033" w14:textId="248BEE34" w:rsidR="00C641E7" w:rsidRPr="00C641E7" w:rsidRDefault="00E46382">
          <w:pPr>
            <w:pStyle w:val="14"/>
            <w:tabs>
              <w:tab w:val="right" w:leader="dot" w:pos="10070"/>
            </w:tabs>
            <w:rPr>
              <w:rFonts w:ascii="Times New Roman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8231061" w:history="1"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Приложение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C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. Примечания по 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</w:rPr>
              <w:t>production</w:t>
            </w:r>
            <w:r w:rsidR="00C641E7" w:rsidRPr="00C641E7">
              <w:rPr>
                <w:rStyle w:val="aff8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-использованию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_Toc228231061 \h </w:instrTex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C641E7" w:rsidRPr="00C641E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60EB4F" w14:textId="273DF844" w:rsidR="00C641E7" w:rsidRPr="00C641E7" w:rsidRDefault="00C641E7">
          <w:pPr>
            <w:rPr>
              <w:rFonts w:ascii="Times New Roman" w:hAnsi="Times New Roman" w:cs="Times New Roman"/>
              <w:sz w:val="28"/>
              <w:szCs w:val="28"/>
            </w:rPr>
          </w:pPr>
          <w:r w:rsidRPr="00C641E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792787A" w14:textId="2924C7CC" w:rsidR="00C641E7" w:rsidRDefault="00C641E7">
      <w:pPr>
        <w:rPr>
          <w:rFonts w:ascii="Times New Roman" w:eastAsiaTheme="majorEastAsia" w:hAnsi="Times New Roman" w:cs="Times New Roman"/>
          <w:b/>
          <w:bCs/>
          <w:color w:val="0F2346"/>
          <w:sz w:val="28"/>
          <w:szCs w:val="28"/>
        </w:rPr>
      </w:pPr>
    </w:p>
    <w:p w14:paraId="4ACC655A" w14:textId="77777777" w:rsidR="00C641E7" w:rsidRDefault="00C641E7">
      <w:pPr>
        <w:rPr>
          <w:rFonts w:ascii="Times New Roman" w:eastAsiaTheme="majorEastAsia" w:hAnsi="Times New Roman" w:cs="Times New Roman"/>
          <w:b/>
          <w:bCs/>
          <w:color w:val="0F2346"/>
          <w:sz w:val="28"/>
          <w:szCs w:val="28"/>
          <w:lang w:val="ru-RU"/>
        </w:rPr>
      </w:pPr>
      <w:bookmarkStart w:id="0" w:name="_Toc228231012"/>
      <w:r>
        <w:rPr>
          <w:rFonts w:ascii="Times New Roman" w:hAnsi="Times New Roman" w:cs="Times New Roman"/>
          <w:sz w:val="28"/>
          <w:lang w:val="ru-RU"/>
        </w:rPr>
        <w:br w:type="page"/>
      </w:r>
    </w:p>
    <w:p w14:paraId="05ABDEAA" w14:textId="02CE98E6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r w:rsidRPr="00C641E7">
        <w:rPr>
          <w:rFonts w:ascii="Times New Roman" w:hAnsi="Times New Roman" w:cs="Times New Roman"/>
          <w:sz w:val="28"/>
          <w:lang w:val="ru-RU"/>
        </w:rPr>
        <w:lastRenderedPageBreak/>
        <w:t>1. Общая характеристика проекта</w:t>
      </w:r>
      <w:bookmarkEnd w:id="0"/>
    </w:p>
    <w:p w14:paraId="2D89DD6D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RiskGuard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— учебно-практический проект для анализа и предотвращения операционных рисков. Система предназначена для регистрации инцидентов, создания карточек рисков, назначения экспертов, проведения экспертной оценки, планирования мер минимизации, ведения аудита и формирования отчетов.</w:t>
      </w:r>
    </w:p>
    <w:p w14:paraId="1D0064E2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Проект построен как набор связанных клиентов вокруг единого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backend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Это важно для демонстрации реальной архитектуры: данные не дублируются локально в приложениях, а все клиенты работают с одной базой и одним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2AF41D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Работник через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сообщает об инциденте.</w:t>
      </w:r>
    </w:p>
    <w:p w14:paraId="11E3D75A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Риск-менеджер в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-панели проверяет инцидент, создает риск, назначает эксперта и управляет статусами.</w:t>
      </w:r>
    </w:p>
    <w:p w14:paraId="6CC950DD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Эксперт в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-приложении видит только назначенные ему риски и отправляет оценку.</w:t>
      </w:r>
    </w:p>
    <w:p w14:paraId="02301ED5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Администратор одобряет пользователей и может управлять доступом.</w:t>
      </w:r>
    </w:p>
    <w:p w14:paraId="0B1B7E44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1" w:name="_Toc228231013"/>
      <w:r w:rsidRPr="00C641E7">
        <w:rPr>
          <w:rFonts w:ascii="Times New Roman" w:hAnsi="Times New Roman" w:cs="Times New Roman"/>
          <w:sz w:val="28"/>
        </w:rPr>
        <w:t xml:space="preserve">2. </w:t>
      </w:r>
      <w:proofErr w:type="spellStart"/>
      <w:r w:rsidRPr="00C641E7">
        <w:rPr>
          <w:rFonts w:ascii="Times New Roman" w:hAnsi="Times New Roman" w:cs="Times New Roman"/>
          <w:sz w:val="28"/>
        </w:rPr>
        <w:t>Состав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репозитория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 w:val="28"/>
        </w:rPr>
        <w:t>технологии</w:t>
      </w:r>
      <w:bookmarkEnd w:id="1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69"/>
        <w:gridCol w:w="3525"/>
        <w:gridCol w:w="3276"/>
      </w:tblGrid>
      <w:tr w:rsidR="00004413" w:rsidRPr="00C641E7" w14:paraId="3E7CF544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38C7A29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Папка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5DB63C7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3339765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Основные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технологии</w:t>
            </w:r>
            <w:proofErr w:type="spellEnd"/>
          </w:p>
        </w:tc>
      </w:tr>
      <w:tr w:rsidR="00004413" w:rsidRPr="00C641E7" w14:paraId="46FF9A54" w14:textId="77777777">
        <w:trPr>
          <w:jc w:val="center"/>
        </w:trPr>
        <w:tc>
          <w:tcPr>
            <w:tcW w:w="3360" w:type="dxa"/>
            <w:vAlign w:val="center"/>
          </w:tcPr>
          <w:p w14:paraId="5ADA047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</w:t>
            </w:r>
          </w:p>
        </w:tc>
        <w:tc>
          <w:tcPr>
            <w:tcW w:w="3360" w:type="dxa"/>
            <w:vAlign w:val="center"/>
          </w:tcPr>
          <w:p w14:paraId="78EB715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Веб-панель риск-менеджера/администратора и общий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  <w:tc>
          <w:tcPr>
            <w:tcW w:w="3360" w:type="dxa"/>
            <w:vAlign w:val="center"/>
          </w:tcPr>
          <w:p w14:paraId="7B675A4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Python, Flask,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SQLAlchemy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, SQLite, JWT, HTML/CSS/JS</w:t>
            </w:r>
          </w:p>
        </w:tc>
      </w:tr>
      <w:tr w:rsidR="00004413" w:rsidRPr="00C641E7" w14:paraId="1A0EAD9C" w14:textId="77777777">
        <w:trPr>
          <w:jc w:val="center"/>
        </w:trPr>
        <w:tc>
          <w:tcPr>
            <w:tcW w:w="3360" w:type="dxa"/>
            <w:vAlign w:val="center"/>
          </w:tcPr>
          <w:p w14:paraId="56D0737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60" w:type="dxa"/>
            <w:vAlign w:val="center"/>
          </w:tcPr>
          <w:p w14:paraId="15E9713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Актуальная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-версия для эксперта</w:t>
            </w:r>
          </w:p>
        </w:tc>
        <w:tc>
          <w:tcPr>
            <w:tcW w:w="3360" w:type="dxa"/>
            <w:vAlign w:val="center"/>
          </w:tcPr>
          <w:p w14:paraId="37AA446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 2, React, TypeScript, Tailwind, Rust/Cargo</w:t>
            </w:r>
          </w:p>
        </w:tc>
      </w:tr>
      <w:tr w:rsidR="00004413" w:rsidRPr="00C641E7" w14:paraId="61D85656" w14:textId="77777777">
        <w:trPr>
          <w:jc w:val="center"/>
        </w:trPr>
        <w:tc>
          <w:tcPr>
            <w:tcW w:w="3360" w:type="dxa"/>
            <w:vAlign w:val="center"/>
          </w:tcPr>
          <w:p w14:paraId="4027081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desktop/</w:t>
            </w:r>
          </w:p>
        </w:tc>
        <w:tc>
          <w:tcPr>
            <w:tcW w:w="3360" w:type="dxa"/>
            <w:vAlign w:val="center"/>
          </w:tcPr>
          <w:p w14:paraId="346F6DE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Ранняя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-версия для эксперта</w:t>
            </w:r>
          </w:p>
        </w:tc>
        <w:tc>
          <w:tcPr>
            <w:tcW w:w="3360" w:type="dxa"/>
            <w:vAlign w:val="center"/>
          </w:tcPr>
          <w:p w14:paraId="31D8B65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Python, PySide6, requests</w:t>
            </w:r>
          </w:p>
        </w:tc>
      </w:tr>
      <w:tr w:rsidR="00004413" w:rsidRPr="00C641E7" w14:paraId="575B87EA" w14:textId="77777777">
        <w:trPr>
          <w:jc w:val="center"/>
        </w:trPr>
        <w:tc>
          <w:tcPr>
            <w:tcW w:w="3360" w:type="dxa"/>
            <w:vAlign w:val="center"/>
          </w:tcPr>
          <w:p w14:paraId="4375118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60" w:type="dxa"/>
            <w:vAlign w:val="center"/>
          </w:tcPr>
          <w:p w14:paraId="7D2F7F8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Мобильное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приложение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работника</w:t>
            </w:r>
            <w:proofErr w:type="spellEnd"/>
          </w:p>
        </w:tc>
        <w:tc>
          <w:tcPr>
            <w:tcW w:w="3360" w:type="dxa"/>
            <w:vAlign w:val="center"/>
          </w:tcPr>
          <w:p w14:paraId="223B489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Expo SDK 54, React Native, TypeScript,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AsyncStorage</w:t>
            </w:r>
            <w:proofErr w:type="spellEnd"/>
          </w:p>
        </w:tc>
      </w:tr>
      <w:tr w:rsidR="00004413" w:rsidRPr="00C641E7" w14:paraId="60869D5F" w14:textId="77777777">
        <w:trPr>
          <w:jc w:val="center"/>
        </w:trPr>
        <w:tc>
          <w:tcPr>
            <w:tcW w:w="3360" w:type="dxa"/>
            <w:vAlign w:val="center"/>
          </w:tcPr>
          <w:p w14:paraId="6D7A006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github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60" w:type="dxa"/>
            <w:vAlign w:val="center"/>
          </w:tcPr>
          <w:p w14:paraId="7C6EA54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Шаблон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Pull Request и GitHub-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  <w:proofErr w:type="spellEnd"/>
          </w:p>
        </w:tc>
        <w:tc>
          <w:tcPr>
            <w:tcW w:w="3360" w:type="dxa"/>
            <w:vAlign w:val="center"/>
          </w:tcPr>
          <w:p w14:paraId="3BC71BE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</w:p>
        </w:tc>
      </w:tr>
      <w:tr w:rsidR="00004413" w:rsidRPr="00C641E7" w14:paraId="4BF8A7A4" w14:textId="77777777">
        <w:trPr>
          <w:jc w:val="center"/>
        </w:trPr>
        <w:tc>
          <w:tcPr>
            <w:tcW w:w="3360" w:type="dxa"/>
            <w:vAlign w:val="center"/>
          </w:tcPr>
          <w:p w14:paraId="27503CA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README.md</w:t>
            </w:r>
          </w:p>
        </w:tc>
        <w:tc>
          <w:tcPr>
            <w:tcW w:w="3360" w:type="dxa"/>
            <w:vAlign w:val="center"/>
          </w:tcPr>
          <w:p w14:paraId="4C337EC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Главная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проекта</w:t>
            </w:r>
            <w:proofErr w:type="spellEnd"/>
          </w:p>
        </w:tc>
        <w:tc>
          <w:tcPr>
            <w:tcW w:w="3360" w:type="dxa"/>
            <w:vAlign w:val="center"/>
          </w:tcPr>
          <w:p w14:paraId="6E9457C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</w:p>
        </w:tc>
      </w:tr>
    </w:tbl>
    <w:p w14:paraId="1D440E87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56EE239D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Ключевые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зависимости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backend:</w:t>
      </w:r>
    </w:p>
    <w:p w14:paraId="08D91E52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Flask==3.1.0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Flask-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SQLAlchemy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==3.1.1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PyJWT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==2.9.0</w:t>
      </w:r>
    </w:p>
    <w:p w14:paraId="0C6CF2EE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Ключевые </w:t>
      </w:r>
      <w:r w:rsidRPr="00C641E7">
        <w:rPr>
          <w:rFonts w:ascii="Times New Roman" w:hAnsi="Times New Roman" w:cs="Times New Roman"/>
          <w:sz w:val="28"/>
          <w:szCs w:val="28"/>
        </w:rPr>
        <w:t>frontend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mobile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зависимости фиксируются в </w:t>
      </w:r>
      <w:r w:rsidRPr="00C641E7">
        <w:rPr>
          <w:rFonts w:ascii="Times New Roman" w:hAnsi="Times New Roman" w:cs="Times New Roman"/>
          <w:sz w:val="28"/>
          <w:szCs w:val="28"/>
        </w:rPr>
        <w:t>package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641E7">
        <w:rPr>
          <w:rFonts w:ascii="Times New Roman" w:hAnsi="Times New Roman" w:cs="Times New Roman"/>
          <w:sz w:val="28"/>
          <w:szCs w:val="28"/>
        </w:rPr>
        <w:t>json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соответствующих клиентов. Для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</w:t>
      </w:r>
      <w:r w:rsidRPr="00C641E7">
        <w:rPr>
          <w:rFonts w:ascii="Times New Roman" w:hAnsi="Times New Roman" w:cs="Times New Roman"/>
          <w:sz w:val="28"/>
          <w:szCs w:val="28"/>
        </w:rPr>
        <w:t>Expo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SDK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54 и </w:t>
      </w:r>
      <w:r w:rsidRPr="00C641E7">
        <w:rPr>
          <w:rFonts w:ascii="Times New Roman" w:hAnsi="Times New Roman" w:cs="Times New Roman"/>
          <w:sz w:val="28"/>
          <w:szCs w:val="28"/>
        </w:rPr>
        <w:t>React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Native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0.81.5; для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используются </w:t>
      </w:r>
      <w:r w:rsidRPr="00C641E7">
        <w:rPr>
          <w:rFonts w:ascii="Times New Roman" w:hAnsi="Times New Roman" w:cs="Times New Roman"/>
          <w:sz w:val="28"/>
          <w:szCs w:val="28"/>
        </w:rPr>
        <w:t>Tauri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2, </w:t>
      </w:r>
      <w:r w:rsidRPr="00C641E7">
        <w:rPr>
          <w:rFonts w:ascii="Times New Roman" w:hAnsi="Times New Roman" w:cs="Times New Roman"/>
          <w:sz w:val="28"/>
          <w:szCs w:val="28"/>
        </w:rPr>
        <w:t>React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18,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Tailwind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TypeScript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AB03E58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2" w:name="_Toc228231014"/>
      <w:r w:rsidRPr="00C641E7">
        <w:rPr>
          <w:rFonts w:ascii="Times New Roman" w:hAnsi="Times New Roman" w:cs="Times New Roman"/>
          <w:sz w:val="28"/>
        </w:rPr>
        <w:t xml:space="preserve">3. </w:t>
      </w:r>
      <w:proofErr w:type="spellStart"/>
      <w:r w:rsidRPr="00C641E7">
        <w:rPr>
          <w:rFonts w:ascii="Times New Roman" w:hAnsi="Times New Roman" w:cs="Times New Roman"/>
          <w:sz w:val="28"/>
        </w:rPr>
        <w:t>Роли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пользователей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 w:val="28"/>
        </w:rPr>
        <w:t>права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доступа</w:t>
      </w:r>
      <w:bookmarkEnd w:id="2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57"/>
        <w:gridCol w:w="3355"/>
        <w:gridCol w:w="3358"/>
      </w:tblGrid>
      <w:tr w:rsidR="00004413" w:rsidRPr="00C641E7" w14:paraId="2CC4EA68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6654A46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Роль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5834464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Где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работает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687A095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Основные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действия</w:t>
            </w:r>
            <w:proofErr w:type="spellEnd"/>
          </w:p>
        </w:tc>
      </w:tr>
      <w:tr w:rsidR="00004413" w:rsidRPr="003F7139" w14:paraId="07979C3E" w14:textId="77777777">
        <w:trPr>
          <w:jc w:val="center"/>
        </w:trPr>
        <w:tc>
          <w:tcPr>
            <w:tcW w:w="3360" w:type="dxa"/>
            <w:vAlign w:val="center"/>
          </w:tcPr>
          <w:p w14:paraId="19615A2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  <w:proofErr w:type="spellEnd"/>
          </w:p>
        </w:tc>
        <w:tc>
          <w:tcPr>
            <w:tcW w:w="3360" w:type="dxa"/>
            <w:vAlign w:val="center"/>
          </w:tcPr>
          <w:p w14:paraId="46CCFAE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</w:p>
        </w:tc>
        <w:tc>
          <w:tcPr>
            <w:tcW w:w="3360" w:type="dxa"/>
            <w:vAlign w:val="center"/>
          </w:tcPr>
          <w:p w14:paraId="40C2ADF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Одобряет заявки пользователей, может видеть административные разделы и выполнять управляющие действия.</w:t>
            </w:r>
          </w:p>
        </w:tc>
      </w:tr>
      <w:tr w:rsidR="00004413" w:rsidRPr="003F7139" w14:paraId="01542386" w14:textId="77777777">
        <w:trPr>
          <w:jc w:val="center"/>
        </w:trPr>
        <w:tc>
          <w:tcPr>
            <w:tcW w:w="3360" w:type="dxa"/>
            <w:vAlign w:val="center"/>
          </w:tcPr>
          <w:p w14:paraId="5E51B80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Риск-менеджер</w:t>
            </w:r>
            <w:proofErr w:type="spellEnd"/>
          </w:p>
        </w:tc>
        <w:tc>
          <w:tcPr>
            <w:tcW w:w="3360" w:type="dxa"/>
            <w:vAlign w:val="center"/>
          </w:tcPr>
          <w:p w14:paraId="000D1B7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</w:p>
        </w:tc>
        <w:tc>
          <w:tcPr>
            <w:tcW w:w="3360" w:type="dxa"/>
            <w:vAlign w:val="center"/>
          </w:tcPr>
          <w:p w14:paraId="11E4606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Ведет журнал рисков, создает риски из инцидентов, назначает экспертов, добавляет меры минимизации, меняет статусы, формирует отчеты.</w:t>
            </w:r>
          </w:p>
        </w:tc>
      </w:tr>
      <w:tr w:rsidR="00004413" w:rsidRPr="003F7139" w14:paraId="1959C522" w14:textId="77777777">
        <w:trPr>
          <w:jc w:val="center"/>
        </w:trPr>
        <w:tc>
          <w:tcPr>
            <w:tcW w:w="3360" w:type="dxa"/>
            <w:vAlign w:val="center"/>
          </w:tcPr>
          <w:p w14:paraId="13E3785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Эксперт</w:t>
            </w:r>
            <w:proofErr w:type="spellEnd"/>
          </w:p>
        </w:tc>
        <w:tc>
          <w:tcPr>
            <w:tcW w:w="3360" w:type="dxa"/>
            <w:vAlign w:val="center"/>
          </w:tcPr>
          <w:p w14:paraId="188D16F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</w:p>
        </w:tc>
        <w:tc>
          <w:tcPr>
            <w:tcW w:w="3360" w:type="dxa"/>
            <w:vAlign w:val="center"/>
          </w:tcPr>
          <w:p w14:paraId="77B5ED3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Получает назначенные риски, выставляет вероятность и влияние, пишет рекомендацию, отправляет экспертную оценку.</w:t>
            </w:r>
          </w:p>
        </w:tc>
      </w:tr>
      <w:tr w:rsidR="00004413" w:rsidRPr="003F7139" w14:paraId="7D78E94E" w14:textId="77777777">
        <w:trPr>
          <w:jc w:val="center"/>
        </w:trPr>
        <w:tc>
          <w:tcPr>
            <w:tcW w:w="3360" w:type="dxa"/>
            <w:vAlign w:val="center"/>
          </w:tcPr>
          <w:p w14:paraId="23EC5BE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Работник</w:t>
            </w:r>
            <w:proofErr w:type="spellEnd"/>
          </w:p>
        </w:tc>
        <w:tc>
          <w:tcPr>
            <w:tcW w:w="3360" w:type="dxa"/>
            <w:vAlign w:val="center"/>
          </w:tcPr>
          <w:p w14:paraId="3D8F843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</w:p>
        </w:tc>
        <w:tc>
          <w:tcPr>
            <w:tcW w:w="3360" w:type="dxa"/>
            <w:vAlign w:val="center"/>
          </w:tcPr>
          <w:p w14:paraId="45D0FCA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Регистрирует инциденты. Не управляет рисками напрямую и не выполняет функции риск-менеджера.</w:t>
            </w:r>
          </w:p>
        </w:tc>
      </w:tr>
    </w:tbl>
    <w:p w14:paraId="229B4B5A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AA67278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Регистрация публичных пользователей не дает прямого доступа к данным: создается заявка, которую должен одобрить администратор. Роль </w:t>
      </w:r>
      <w:r w:rsidRPr="00C641E7">
        <w:rPr>
          <w:rFonts w:ascii="Times New Roman" w:hAnsi="Times New Roman" w:cs="Times New Roman"/>
          <w:sz w:val="28"/>
          <w:szCs w:val="28"/>
        </w:rPr>
        <w:t>admin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через публичную регистрацию не принимается.</w:t>
      </w:r>
    </w:p>
    <w:p w14:paraId="1E8236F8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3" w:name="_Toc228231015"/>
      <w:r w:rsidRPr="00C641E7">
        <w:rPr>
          <w:rFonts w:ascii="Times New Roman" w:hAnsi="Times New Roman" w:cs="Times New Roman"/>
          <w:sz w:val="28"/>
          <w:lang w:val="ru-RU"/>
        </w:rPr>
        <w:t>4. Основные бизнес-сценарии</w:t>
      </w:r>
      <w:bookmarkEnd w:id="3"/>
    </w:p>
    <w:p w14:paraId="0483859D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" w:name="_Toc228231016"/>
      <w:r w:rsidRPr="00C641E7">
        <w:rPr>
          <w:rFonts w:ascii="Times New Roman" w:hAnsi="Times New Roman" w:cs="Times New Roman"/>
          <w:szCs w:val="28"/>
          <w:lang w:val="ru-RU"/>
        </w:rPr>
        <w:t>4.1 Регистрация и одобрение доступа</w:t>
      </w:r>
      <w:bookmarkEnd w:id="4"/>
    </w:p>
    <w:p w14:paraId="44A99062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Пользователь отправляет заявку через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регистрацию.</w:t>
      </w:r>
    </w:p>
    <w:p w14:paraId="3814C9DB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Заявка попадает в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-раздел администратора.</w:t>
      </w:r>
    </w:p>
    <w:p w14:paraId="1090B0A0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Администратор одобряет пользователя и назначает нужную роль.</w:t>
      </w:r>
    </w:p>
    <w:p w14:paraId="19D4AA57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lastRenderedPageBreak/>
        <w:t>После одобрения пользователь входит в соответствующий клиент.</w:t>
      </w:r>
    </w:p>
    <w:p w14:paraId="0E9798A3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5" w:name="_Toc228231017"/>
      <w:r w:rsidRPr="00C641E7">
        <w:rPr>
          <w:rFonts w:ascii="Times New Roman" w:hAnsi="Times New Roman" w:cs="Times New Roman"/>
          <w:szCs w:val="28"/>
        </w:rPr>
        <w:t xml:space="preserve">4.2 </w:t>
      </w:r>
      <w:proofErr w:type="spellStart"/>
      <w:r w:rsidRPr="00C641E7">
        <w:rPr>
          <w:rFonts w:ascii="Times New Roman" w:hAnsi="Times New Roman" w:cs="Times New Roman"/>
          <w:szCs w:val="28"/>
        </w:rPr>
        <w:t>Инцидент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от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работника</w:t>
      </w:r>
      <w:bookmarkEnd w:id="5"/>
      <w:proofErr w:type="spellEnd"/>
    </w:p>
    <w:p w14:paraId="68C74E33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Работник открывает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отправляет форму инцидента: название, описание, категорию, уровень влияния, дату, фактический ущерб.</w:t>
      </w:r>
    </w:p>
    <w:p w14:paraId="410FE214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Инцидент попадает в очередь инцидентов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-панели.</w:t>
      </w:r>
    </w:p>
    <w:p w14:paraId="1960F428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Риск-менеджер анализирует запись и при необходимости нажимает "Создать риск".</w:t>
      </w:r>
    </w:p>
    <w:p w14:paraId="378362AC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После создания риск появляется в журнале рисков и может быть дополнен мерами минимизации и назначением эксперта.</w:t>
      </w:r>
    </w:p>
    <w:p w14:paraId="466D268B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6" w:name="_Toc228231018"/>
      <w:r w:rsidRPr="00C641E7">
        <w:rPr>
          <w:rFonts w:ascii="Times New Roman" w:hAnsi="Times New Roman" w:cs="Times New Roman"/>
          <w:szCs w:val="28"/>
        </w:rPr>
        <w:t xml:space="preserve">4.3 </w:t>
      </w:r>
      <w:proofErr w:type="spellStart"/>
      <w:r w:rsidRPr="00C641E7">
        <w:rPr>
          <w:rFonts w:ascii="Times New Roman" w:hAnsi="Times New Roman" w:cs="Times New Roman"/>
          <w:szCs w:val="28"/>
        </w:rPr>
        <w:t>Экспертная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оценка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риска</w:t>
      </w:r>
      <w:bookmarkEnd w:id="6"/>
      <w:proofErr w:type="spellEnd"/>
    </w:p>
    <w:p w14:paraId="646C75F7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Риск-менеджер назначает эксперта и переводит риск в работу.</w:t>
      </w:r>
    </w:p>
    <w:p w14:paraId="2FF66BE8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Эксперт входит в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-приложение и видит только назначенные ему риски.</w:t>
      </w:r>
    </w:p>
    <w:p w14:paraId="1B9681B2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Эксперт открывает карточку риска, указывает вероятность и влияние от 1 до 5, пишет рекомендацию.</w:t>
      </w:r>
    </w:p>
    <w:p w14:paraId="77FA380B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Оценка отправляется в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сохраняется в общей базе.</w:t>
      </w:r>
    </w:p>
    <w:p w14:paraId="5544E88B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Риск-менеджер видит оценку и может принять дальнейшее решение по статусу и мерам.</w:t>
      </w:r>
    </w:p>
    <w:p w14:paraId="4F9A01B9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7" w:name="_Toc228231019"/>
      <w:r w:rsidRPr="00C641E7">
        <w:rPr>
          <w:rFonts w:ascii="Times New Roman" w:hAnsi="Times New Roman" w:cs="Times New Roman"/>
          <w:szCs w:val="28"/>
          <w:lang w:val="ru-RU"/>
        </w:rPr>
        <w:t>4.4 Управление статусом риска</w:t>
      </w:r>
      <w:bookmarkEnd w:id="7"/>
    </w:p>
    <w:p w14:paraId="6240FF41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Основная сущность проекта — риск. Для нее реализован жизненный цикл со строгой проверкой переходов статуса: </w:t>
      </w:r>
      <w:r w:rsidRPr="00C641E7">
        <w:rPr>
          <w:rFonts w:ascii="Times New Roman" w:hAnsi="Times New Roman" w:cs="Times New Roman"/>
          <w:sz w:val="28"/>
          <w:szCs w:val="28"/>
        </w:rPr>
        <w:t>CREATED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ACTIVE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COMPLETED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CANCELLED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 Запрещенные переходы возвращают ошибку 409.</w:t>
      </w:r>
    </w:p>
    <w:p w14:paraId="728D53C6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8" w:name="_Toc228231020"/>
      <w:r w:rsidRPr="00C641E7">
        <w:rPr>
          <w:rFonts w:ascii="Times New Roman" w:hAnsi="Times New Roman" w:cs="Times New Roman"/>
          <w:sz w:val="28"/>
          <w:lang w:val="ru-RU"/>
        </w:rPr>
        <w:t>5. Архитектура системы</w:t>
      </w:r>
      <w:bookmarkEnd w:id="8"/>
    </w:p>
    <w:p w14:paraId="32D3DA1A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Архитектура построена вокруг единого </w:t>
      </w:r>
      <w:r w:rsidRPr="00C641E7">
        <w:rPr>
          <w:rFonts w:ascii="Times New Roman" w:hAnsi="Times New Roman" w:cs="Times New Roman"/>
          <w:sz w:val="28"/>
          <w:szCs w:val="28"/>
        </w:rPr>
        <w:t>Flask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-интерфейс,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-клиент и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используют один </w:t>
      </w:r>
      <w:r w:rsidRPr="00C641E7">
        <w:rPr>
          <w:rFonts w:ascii="Times New Roman" w:hAnsi="Times New Roman" w:cs="Times New Roman"/>
          <w:sz w:val="28"/>
          <w:szCs w:val="28"/>
        </w:rPr>
        <w:t>backend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одну базу данных. Это снижает риск рассинхронизации и демонстрирует требование: все клиенты используют общий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, а не локальную бизнес-логику данных.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4"/>
        <w:gridCol w:w="5036"/>
      </w:tblGrid>
      <w:tr w:rsidR="00004413" w:rsidRPr="00C641E7" w14:paraId="21020E20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0462E50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60F7E46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Ответственность</w:t>
            </w:r>
            <w:proofErr w:type="spellEnd"/>
          </w:p>
        </w:tc>
      </w:tr>
      <w:tr w:rsidR="00004413" w:rsidRPr="003F7139" w14:paraId="3D4214EE" w14:textId="77777777">
        <w:trPr>
          <w:jc w:val="center"/>
        </w:trPr>
        <w:tc>
          <w:tcPr>
            <w:tcW w:w="5040" w:type="dxa"/>
            <w:vAlign w:val="center"/>
          </w:tcPr>
          <w:p w14:paraId="66E498C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Клиенты</w:t>
            </w:r>
            <w:proofErr w:type="spellEnd"/>
          </w:p>
        </w:tc>
        <w:tc>
          <w:tcPr>
            <w:tcW w:w="5040" w:type="dxa"/>
            <w:vAlign w:val="center"/>
          </w:tcPr>
          <w:p w14:paraId="6AC5B1C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менеджера/админа,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эксперта,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UI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работника.</w:t>
            </w:r>
          </w:p>
        </w:tc>
      </w:tr>
      <w:tr w:rsidR="00004413" w:rsidRPr="003F7139" w14:paraId="2644B846" w14:textId="77777777">
        <w:trPr>
          <w:jc w:val="center"/>
        </w:trPr>
        <w:tc>
          <w:tcPr>
            <w:tcW w:w="5040" w:type="dxa"/>
            <w:vAlign w:val="center"/>
          </w:tcPr>
          <w:p w14:paraId="2B29CF3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</w:p>
        </w:tc>
        <w:tc>
          <w:tcPr>
            <w:tcW w:w="5040" w:type="dxa"/>
            <w:vAlign w:val="center"/>
          </w:tcPr>
          <w:p w14:paraId="7DFE77B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Аутентификация,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RBAC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команды, запросы,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BFF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endpoint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'ы, интеграция клиентов.</w:t>
            </w:r>
          </w:p>
        </w:tc>
      </w:tr>
      <w:tr w:rsidR="00004413" w:rsidRPr="003F7139" w14:paraId="267F6593" w14:textId="77777777">
        <w:trPr>
          <w:jc w:val="center"/>
        </w:trPr>
        <w:tc>
          <w:tcPr>
            <w:tcW w:w="5040" w:type="dxa"/>
            <w:vAlign w:val="center"/>
          </w:tcPr>
          <w:p w14:paraId="355E1FD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Domain/service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  <w:proofErr w:type="spellEnd"/>
          </w:p>
        </w:tc>
        <w:tc>
          <w:tcPr>
            <w:tcW w:w="5040" w:type="dxa"/>
            <w:vAlign w:val="center"/>
          </w:tcPr>
          <w:p w14:paraId="76F8166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Проверка переходов статуса, транзакции, создание рисков, назначение экспертов, оценка риска.</w:t>
            </w:r>
          </w:p>
        </w:tc>
      </w:tr>
      <w:tr w:rsidR="00004413" w:rsidRPr="003F7139" w14:paraId="4226F70D" w14:textId="77777777">
        <w:trPr>
          <w:jc w:val="center"/>
        </w:trPr>
        <w:tc>
          <w:tcPr>
            <w:tcW w:w="5040" w:type="dxa"/>
            <w:vAlign w:val="center"/>
          </w:tcPr>
          <w:p w14:paraId="0068864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Write model</w:t>
            </w:r>
          </w:p>
        </w:tc>
        <w:tc>
          <w:tcPr>
            <w:tcW w:w="5040" w:type="dxa"/>
            <w:vAlign w:val="center"/>
          </w:tcPr>
          <w:p w14:paraId="44F33AE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Нормализованные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ORM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-таблицы: риски, пользователи, меры, оценки, инциденты.</w:t>
            </w:r>
          </w:p>
        </w:tc>
      </w:tr>
      <w:tr w:rsidR="00004413" w:rsidRPr="003F7139" w14:paraId="229A7A75" w14:textId="77777777">
        <w:trPr>
          <w:jc w:val="center"/>
        </w:trPr>
        <w:tc>
          <w:tcPr>
            <w:tcW w:w="5040" w:type="dxa"/>
            <w:vAlign w:val="center"/>
          </w:tcPr>
          <w:p w14:paraId="6BE074C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Event queue</w:t>
            </w:r>
          </w:p>
        </w:tc>
        <w:tc>
          <w:tcPr>
            <w:tcW w:w="5040" w:type="dxa"/>
            <w:vAlign w:val="center"/>
          </w:tcPr>
          <w:p w14:paraId="1CEBF17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События домена в таблице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event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3F7139" w14:paraId="5AAFEC01" w14:textId="77777777">
        <w:trPr>
          <w:jc w:val="center"/>
        </w:trPr>
        <w:tc>
          <w:tcPr>
            <w:tcW w:w="5040" w:type="dxa"/>
            <w:vAlign w:val="center"/>
          </w:tcPr>
          <w:p w14:paraId="1B589E6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 model</w:t>
            </w:r>
          </w:p>
        </w:tc>
        <w:tc>
          <w:tcPr>
            <w:tcW w:w="5040" w:type="dxa"/>
            <w:vAlign w:val="center"/>
          </w:tcPr>
          <w:p w14:paraId="31C12B8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Денормализованная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таблица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быстрых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-запросов.</w:t>
            </w:r>
          </w:p>
        </w:tc>
      </w:tr>
      <w:tr w:rsidR="00004413" w:rsidRPr="003F7139" w14:paraId="61B0F6E2" w14:textId="77777777">
        <w:trPr>
          <w:jc w:val="center"/>
        </w:trPr>
        <w:tc>
          <w:tcPr>
            <w:tcW w:w="5040" w:type="dxa"/>
            <w:vAlign w:val="center"/>
          </w:tcPr>
          <w:p w14:paraId="29FDB5E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Audit/metrics</w:t>
            </w:r>
          </w:p>
        </w:tc>
        <w:tc>
          <w:tcPr>
            <w:tcW w:w="5040" w:type="dxa"/>
            <w:vAlign w:val="center"/>
          </w:tcPr>
          <w:p w14:paraId="0538736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Журнал действий и метрики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тепловой карты.</w:t>
            </w:r>
          </w:p>
        </w:tc>
      </w:tr>
    </w:tbl>
    <w:p w14:paraId="5CFC3795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2ED3628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Для задания 4.</w:t>
      </w:r>
      <w:r w:rsidRPr="00C641E7">
        <w:rPr>
          <w:rFonts w:ascii="Times New Roman" w:hAnsi="Times New Roman" w:cs="Times New Roman"/>
          <w:sz w:val="28"/>
          <w:szCs w:val="28"/>
        </w:rPr>
        <w:t>x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/5.</w:t>
      </w:r>
      <w:r w:rsidRPr="00C641E7">
        <w:rPr>
          <w:rFonts w:ascii="Times New Roman" w:hAnsi="Times New Roman" w:cs="Times New Roman"/>
          <w:sz w:val="28"/>
          <w:szCs w:val="28"/>
        </w:rPr>
        <w:t>x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в проект добавлены </w:t>
      </w:r>
      <w:r w:rsidRPr="00C641E7">
        <w:rPr>
          <w:rFonts w:ascii="Times New Roman" w:hAnsi="Times New Roman" w:cs="Times New Roman"/>
          <w:sz w:val="28"/>
          <w:szCs w:val="28"/>
        </w:rPr>
        <w:t>CQRS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BFF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domain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events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очередь событий, </w:t>
      </w:r>
      <w:r w:rsidRPr="00C641E7">
        <w:rPr>
          <w:rFonts w:ascii="Times New Roman" w:hAnsi="Times New Roman" w:cs="Times New Roman"/>
          <w:sz w:val="28"/>
          <w:szCs w:val="28"/>
        </w:rPr>
        <w:t>eventual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consistency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-метрики и </w:t>
      </w:r>
      <w:r w:rsidRPr="00C641E7">
        <w:rPr>
          <w:rFonts w:ascii="Times New Roman" w:hAnsi="Times New Roman" w:cs="Times New Roman"/>
          <w:sz w:val="28"/>
          <w:szCs w:val="28"/>
        </w:rPr>
        <w:t>heatmap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1436D00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9" w:name="_Toc228231021"/>
      <w:r w:rsidRPr="00C641E7">
        <w:rPr>
          <w:rFonts w:ascii="Times New Roman" w:hAnsi="Times New Roman" w:cs="Times New Roman"/>
          <w:sz w:val="28"/>
          <w:lang w:val="ru-RU"/>
        </w:rPr>
        <w:t xml:space="preserve">6. </w:t>
      </w:r>
      <w:r w:rsidRPr="00C641E7">
        <w:rPr>
          <w:rFonts w:ascii="Times New Roman" w:hAnsi="Times New Roman" w:cs="Times New Roman"/>
          <w:sz w:val="28"/>
        </w:rPr>
        <w:t>Web</w:t>
      </w:r>
      <w:r w:rsidRPr="00C641E7">
        <w:rPr>
          <w:rFonts w:ascii="Times New Roman" w:hAnsi="Times New Roman" w:cs="Times New Roman"/>
          <w:sz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</w:rPr>
        <w:t>API</w:t>
      </w:r>
      <w:r w:rsidRPr="00C641E7">
        <w:rPr>
          <w:rFonts w:ascii="Times New Roman" w:hAnsi="Times New Roman" w:cs="Times New Roman"/>
          <w:sz w:val="28"/>
          <w:lang w:val="ru-RU"/>
        </w:rPr>
        <w:t xml:space="preserve"> часть</w:t>
      </w:r>
      <w:bookmarkEnd w:id="9"/>
    </w:p>
    <w:p w14:paraId="42B99C59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часть является центральным </w:t>
      </w:r>
      <w:r w:rsidRPr="00C641E7">
        <w:rPr>
          <w:rFonts w:ascii="Times New Roman" w:hAnsi="Times New Roman" w:cs="Times New Roman"/>
          <w:sz w:val="28"/>
          <w:szCs w:val="28"/>
        </w:rPr>
        <w:t>backend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одновременно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-панелью. Она отвечает за базу, авторизацию, страницы управления и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004413" w:rsidRPr="00C641E7" w14:paraId="52256C06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65AFEC3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Раздел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web</w:t>
            </w:r>
          </w:p>
        </w:tc>
        <w:tc>
          <w:tcPr>
            <w:tcW w:w="5040" w:type="dxa"/>
            <w:shd w:val="clear" w:color="auto" w:fill="D9EAFD"/>
            <w:vAlign w:val="center"/>
          </w:tcPr>
          <w:p w14:paraId="290579F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  <w:proofErr w:type="spellEnd"/>
          </w:p>
        </w:tc>
      </w:tr>
      <w:tr w:rsidR="00004413" w:rsidRPr="00C641E7" w14:paraId="7E3F07B7" w14:textId="77777777">
        <w:trPr>
          <w:jc w:val="center"/>
        </w:trPr>
        <w:tc>
          <w:tcPr>
            <w:tcW w:w="5040" w:type="dxa"/>
            <w:vAlign w:val="center"/>
          </w:tcPr>
          <w:p w14:paraId="00ADF3D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/auth</w:t>
            </w:r>
          </w:p>
        </w:tc>
        <w:tc>
          <w:tcPr>
            <w:tcW w:w="5040" w:type="dxa"/>
            <w:vAlign w:val="center"/>
          </w:tcPr>
          <w:p w14:paraId="2C70CB9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Вход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пользователей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1F9A42DB" w14:textId="77777777">
        <w:trPr>
          <w:jc w:val="center"/>
        </w:trPr>
        <w:tc>
          <w:tcPr>
            <w:tcW w:w="5040" w:type="dxa"/>
            <w:vAlign w:val="center"/>
          </w:tcPr>
          <w:p w14:paraId="5317F51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/risk-journal</w:t>
            </w:r>
          </w:p>
        </w:tc>
        <w:tc>
          <w:tcPr>
            <w:tcW w:w="5040" w:type="dxa"/>
            <w:vAlign w:val="center"/>
          </w:tcPr>
          <w:p w14:paraId="59229AD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Журнал рисков, назначение экспертов, изменение статусов, открытие карточек.</w:t>
            </w:r>
          </w:p>
        </w:tc>
      </w:tr>
      <w:tr w:rsidR="00004413" w:rsidRPr="003F7139" w14:paraId="748C04CB" w14:textId="77777777">
        <w:trPr>
          <w:jc w:val="center"/>
        </w:trPr>
        <w:tc>
          <w:tcPr>
            <w:tcW w:w="5040" w:type="dxa"/>
            <w:vAlign w:val="center"/>
          </w:tcPr>
          <w:p w14:paraId="7C0399D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/risks/&lt;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public_id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5040" w:type="dxa"/>
            <w:vAlign w:val="center"/>
          </w:tcPr>
          <w:p w14:paraId="31325FA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Детальная карточка риска: описание, инциденты, меры, оценки.</w:t>
            </w:r>
          </w:p>
        </w:tc>
      </w:tr>
      <w:tr w:rsidR="00004413" w:rsidRPr="003F7139" w14:paraId="1E087C96" w14:textId="77777777">
        <w:trPr>
          <w:jc w:val="center"/>
        </w:trPr>
        <w:tc>
          <w:tcPr>
            <w:tcW w:w="5040" w:type="dxa"/>
            <w:vAlign w:val="center"/>
          </w:tcPr>
          <w:p w14:paraId="3AA0E75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/create-mitigation-plan</w:t>
            </w:r>
          </w:p>
        </w:tc>
        <w:tc>
          <w:tcPr>
            <w:tcW w:w="5040" w:type="dxa"/>
            <w:vAlign w:val="center"/>
          </w:tcPr>
          <w:p w14:paraId="49D8D24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риска и связанных мер минимизации в одной транзакции.</w:t>
            </w:r>
          </w:p>
        </w:tc>
      </w:tr>
      <w:tr w:rsidR="00004413" w:rsidRPr="003F7139" w14:paraId="3FB94B72" w14:textId="77777777">
        <w:trPr>
          <w:jc w:val="center"/>
        </w:trPr>
        <w:tc>
          <w:tcPr>
            <w:tcW w:w="5040" w:type="dxa"/>
            <w:vAlign w:val="center"/>
          </w:tcPr>
          <w:p w14:paraId="46A04B3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/background-tasks</w:t>
            </w:r>
          </w:p>
        </w:tc>
        <w:tc>
          <w:tcPr>
            <w:tcW w:w="5040" w:type="dxa"/>
            <w:vAlign w:val="center"/>
          </w:tcPr>
          <w:p w14:paraId="0E71D30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Очередь анализа, обработка событий, сводка, аудит.</w:t>
            </w:r>
          </w:p>
        </w:tc>
      </w:tr>
      <w:tr w:rsidR="00004413" w:rsidRPr="00C641E7" w14:paraId="54B3DC14" w14:textId="77777777">
        <w:trPr>
          <w:jc w:val="center"/>
        </w:trPr>
        <w:tc>
          <w:tcPr>
            <w:tcW w:w="5040" w:type="dxa"/>
            <w:vAlign w:val="center"/>
          </w:tcPr>
          <w:p w14:paraId="42902C1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/reports</w:t>
            </w:r>
          </w:p>
        </w:tc>
        <w:tc>
          <w:tcPr>
            <w:tcW w:w="5040" w:type="dxa"/>
            <w:vAlign w:val="center"/>
          </w:tcPr>
          <w:p w14:paraId="2FF7E90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Отчетность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экспорт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1C66EEE5" w14:textId="77777777">
        <w:trPr>
          <w:jc w:val="center"/>
        </w:trPr>
        <w:tc>
          <w:tcPr>
            <w:tcW w:w="5040" w:type="dxa"/>
            <w:vAlign w:val="center"/>
          </w:tcPr>
          <w:p w14:paraId="130ED4F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/reports/export.csv</w:t>
            </w:r>
          </w:p>
        </w:tc>
        <w:tc>
          <w:tcPr>
            <w:tcW w:w="5040" w:type="dxa"/>
            <w:vAlign w:val="center"/>
          </w:tcPr>
          <w:p w14:paraId="3B0DD31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CSV-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экспорт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отчета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22D1AB2B" w14:textId="77777777">
        <w:trPr>
          <w:jc w:val="center"/>
        </w:trPr>
        <w:tc>
          <w:tcPr>
            <w:tcW w:w="5040" w:type="dxa"/>
            <w:vAlign w:val="center"/>
          </w:tcPr>
          <w:p w14:paraId="33E7981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/admin/users</w:t>
            </w:r>
          </w:p>
        </w:tc>
        <w:tc>
          <w:tcPr>
            <w:tcW w:w="5040" w:type="dxa"/>
            <w:vAlign w:val="center"/>
          </w:tcPr>
          <w:p w14:paraId="56C370F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Одобрение пользователей и управление ролями.</w:t>
            </w:r>
          </w:p>
        </w:tc>
      </w:tr>
      <w:tr w:rsidR="00004413" w:rsidRPr="00C641E7" w14:paraId="58F4CF8B" w14:textId="77777777">
        <w:trPr>
          <w:jc w:val="center"/>
        </w:trPr>
        <w:tc>
          <w:tcPr>
            <w:tcW w:w="5040" w:type="dxa"/>
            <w:vAlign w:val="center"/>
          </w:tcPr>
          <w:p w14:paraId="60A058A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/profile</w:t>
            </w:r>
          </w:p>
        </w:tc>
        <w:tc>
          <w:tcPr>
            <w:tcW w:w="5040" w:type="dxa"/>
            <w:vAlign w:val="center"/>
          </w:tcPr>
          <w:p w14:paraId="0274E15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Профиль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текущего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42CAEFA6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7E589036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 xml:space="preserve">Web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зависит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от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Flask, Flask-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PyJWT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. 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База в демо-режиме хранится в </w:t>
      </w:r>
      <w:r w:rsidRPr="00C641E7">
        <w:rPr>
          <w:rFonts w:ascii="Times New Roman" w:hAnsi="Times New Roman" w:cs="Times New Roman"/>
          <w:sz w:val="28"/>
          <w:szCs w:val="28"/>
        </w:rPr>
        <w:t>SQLite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внутри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instance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/.</w:t>
      </w:r>
    </w:p>
    <w:p w14:paraId="26A170D0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10" w:name="_Toc228231022"/>
      <w:r w:rsidRPr="00C641E7">
        <w:rPr>
          <w:rFonts w:ascii="Times New Roman" w:hAnsi="Times New Roman" w:cs="Times New Roman"/>
          <w:sz w:val="28"/>
          <w:lang w:val="ru-RU"/>
        </w:rPr>
        <w:lastRenderedPageBreak/>
        <w:t xml:space="preserve">7. </w:t>
      </w:r>
      <w:r w:rsidRPr="00C641E7">
        <w:rPr>
          <w:rFonts w:ascii="Times New Roman" w:hAnsi="Times New Roman" w:cs="Times New Roman"/>
          <w:sz w:val="28"/>
        </w:rPr>
        <w:t>Desktop</w:t>
      </w:r>
      <w:r w:rsidRPr="00C641E7">
        <w:rPr>
          <w:rFonts w:ascii="Times New Roman" w:hAnsi="Times New Roman" w:cs="Times New Roman"/>
          <w:sz w:val="28"/>
          <w:lang w:val="ru-RU"/>
        </w:rPr>
        <w:t>-приложение эксперта</w:t>
      </w:r>
      <w:bookmarkEnd w:id="10"/>
    </w:p>
    <w:p w14:paraId="1A71A585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есть две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-реализации: ранняя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PySide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6 и актуальная </w:t>
      </w:r>
      <w:r w:rsidRPr="00C641E7">
        <w:rPr>
          <w:rFonts w:ascii="Times New Roman" w:hAnsi="Times New Roman" w:cs="Times New Roman"/>
          <w:sz w:val="28"/>
          <w:szCs w:val="28"/>
        </w:rPr>
        <w:t>Tauri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C641E7">
        <w:rPr>
          <w:rFonts w:ascii="Times New Roman" w:hAnsi="Times New Roman" w:cs="Times New Roman"/>
          <w:sz w:val="28"/>
          <w:szCs w:val="28"/>
        </w:rPr>
        <w:t>React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Основной выбранный вариант —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потому что он дает современный интерфейс, сборку в установщик и проще визуально соответствует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-версии.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55"/>
        <w:gridCol w:w="3358"/>
        <w:gridCol w:w="3357"/>
      </w:tblGrid>
      <w:tr w:rsidR="00004413" w:rsidRPr="00C641E7" w14:paraId="02537E91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14E79D8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Версия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149254E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Статус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4CD0D3A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Функции</w:t>
            </w:r>
            <w:proofErr w:type="spellEnd"/>
          </w:p>
        </w:tc>
      </w:tr>
      <w:tr w:rsidR="00004413" w:rsidRPr="003F7139" w14:paraId="60EFED5B" w14:textId="77777777">
        <w:trPr>
          <w:jc w:val="center"/>
        </w:trPr>
        <w:tc>
          <w:tcPr>
            <w:tcW w:w="3360" w:type="dxa"/>
            <w:vAlign w:val="center"/>
          </w:tcPr>
          <w:p w14:paraId="582B213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360" w:type="dxa"/>
            <w:vAlign w:val="center"/>
          </w:tcPr>
          <w:p w14:paraId="09A54E9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Актуальная</w:t>
            </w:r>
            <w:proofErr w:type="spellEnd"/>
          </w:p>
        </w:tc>
        <w:tc>
          <w:tcPr>
            <w:tcW w:w="3360" w:type="dxa"/>
            <w:vAlign w:val="center"/>
          </w:tcPr>
          <w:p w14:paraId="25C3BB2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Вход эксперта, назначенные риски, карточка риска, отправка оценки, профиль, экран отсутствия подключения,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loading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state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3F7139" w14:paraId="6137D469" w14:textId="77777777">
        <w:trPr>
          <w:jc w:val="center"/>
        </w:trPr>
        <w:tc>
          <w:tcPr>
            <w:tcW w:w="3360" w:type="dxa"/>
            <w:vAlign w:val="center"/>
          </w:tcPr>
          <w:p w14:paraId="6F71B79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desktop/</w:t>
            </w:r>
          </w:p>
        </w:tc>
        <w:tc>
          <w:tcPr>
            <w:tcW w:w="3360" w:type="dxa"/>
            <w:vAlign w:val="center"/>
          </w:tcPr>
          <w:p w14:paraId="789DF00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Ранняя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резервная</w:t>
            </w:r>
            <w:proofErr w:type="spellEnd"/>
          </w:p>
        </w:tc>
        <w:tc>
          <w:tcPr>
            <w:tcW w:w="3360" w:type="dxa"/>
            <w:vAlign w:val="center"/>
          </w:tcPr>
          <w:p w14:paraId="5E0E2F4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PySide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6-клиент с теми же базовыми экспертными сценариями.</w:t>
            </w:r>
          </w:p>
        </w:tc>
      </w:tr>
    </w:tbl>
    <w:p w14:paraId="35DCAD64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DF4A8B9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Desktop-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клиент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использует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API: /auth/login,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/me,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/expert/risks,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/expert/risks/&lt;id&gt;,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/expert/assessments,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/risks/&lt;id&gt;/assessments. 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Для обычного эксперта возвращаются только назначенные ему риски; администратор может использовать расширенный доступ для демонстрации.</w:t>
      </w:r>
    </w:p>
    <w:p w14:paraId="5DF9A16A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11" w:name="_Toc228231023"/>
      <w:r w:rsidRPr="00C641E7">
        <w:rPr>
          <w:rFonts w:ascii="Times New Roman" w:hAnsi="Times New Roman" w:cs="Times New Roman"/>
          <w:sz w:val="28"/>
          <w:lang w:val="ru-RU"/>
        </w:rPr>
        <w:t xml:space="preserve">8. </w:t>
      </w:r>
      <w:r w:rsidRPr="00C641E7">
        <w:rPr>
          <w:rFonts w:ascii="Times New Roman" w:hAnsi="Times New Roman" w:cs="Times New Roman"/>
          <w:sz w:val="28"/>
        </w:rPr>
        <w:t>APK</w:t>
      </w:r>
      <w:r w:rsidRPr="00C641E7">
        <w:rPr>
          <w:rFonts w:ascii="Times New Roman" w:hAnsi="Times New Roman" w:cs="Times New Roman"/>
          <w:sz w:val="28"/>
          <w:lang w:val="ru-RU"/>
        </w:rPr>
        <w:t>-приложение работника</w:t>
      </w:r>
      <w:bookmarkEnd w:id="11"/>
    </w:p>
    <w:p w14:paraId="4CB2420A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предназначен только для роли </w:t>
      </w:r>
      <w:r w:rsidRPr="00C641E7">
        <w:rPr>
          <w:rFonts w:ascii="Times New Roman" w:hAnsi="Times New Roman" w:cs="Times New Roman"/>
          <w:sz w:val="28"/>
          <w:szCs w:val="28"/>
        </w:rPr>
        <w:t>worker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Работник не создает риск напрямую: он регистрирует инцидент, который затем рассматривает риск-менеджер в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-панели. Это правильнее по бизнес-логике, потому что работник сообщает событие, а классификацию риска и управление выполняет менеджер.</w:t>
      </w:r>
    </w:p>
    <w:p w14:paraId="6D9C4E00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Вход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по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email/password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/auth/login.</w:t>
      </w:r>
    </w:p>
    <w:p w14:paraId="20694412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Регистрация работника через /</w:t>
      </w:r>
      <w:r w:rsidRPr="00C641E7">
        <w:rPr>
          <w:rFonts w:ascii="Times New Roman" w:hAnsi="Times New Roman" w:cs="Times New Roman"/>
          <w:sz w:val="28"/>
          <w:szCs w:val="28"/>
        </w:rPr>
        <w:t>auth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register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с одобрением администратора.</w:t>
      </w:r>
    </w:p>
    <w:p w14:paraId="016539F0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Проверка текущего пользователя через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me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36C6609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Отправка инцидента через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incidents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932371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Настройки сервера на экране входа, чтобы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не зависел от одного </w:t>
      </w:r>
      <w:r w:rsidRPr="00C641E7">
        <w:rPr>
          <w:rFonts w:ascii="Times New Roman" w:hAnsi="Times New Roman" w:cs="Times New Roman"/>
          <w:sz w:val="28"/>
          <w:szCs w:val="28"/>
        </w:rPr>
        <w:t>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7C35F8E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Локальное хранение сессии и последних отправок через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AsyncStorage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D35C74E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Для локальной демонстрации на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LDPlayer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должен быть запущен на 0.0.0.0, а в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нужно указать адрес вида </w:t>
      </w:r>
      <w:r w:rsidRPr="00C641E7">
        <w:rPr>
          <w:rFonts w:ascii="Times New Roman" w:hAnsi="Times New Roman" w:cs="Times New Roman"/>
          <w:sz w:val="28"/>
          <w:szCs w:val="28"/>
        </w:rPr>
        <w:t>http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://&lt;</w:t>
      </w:r>
      <w:r w:rsidRPr="00C641E7">
        <w:rPr>
          <w:rFonts w:ascii="Times New Roman" w:hAnsi="Times New Roman" w:cs="Times New Roman"/>
          <w:sz w:val="28"/>
          <w:szCs w:val="28"/>
        </w:rPr>
        <w:t>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_ПК&gt;:5000. Перед входом полезно открыть в браузере эмулятора </w:t>
      </w:r>
      <w:r w:rsidRPr="00C641E7">
        <w:rPr>
          <w:rFonts w:ascii="Times New Roman" w:hAnsi="Times New Roman" w:cs="Times New Roman"/>
          <w:sz w:val="28"/>
          <w:szCs w:val="28"/>
        </w:rPr>
        <w:t>http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://&lt;</w:t>
      </w:r>
      <w:r w:rsidRPr="00C641E7">
        <w:rPr>
          <w:rFonts w:ascii="Times New Roman" w:hAnsi="Times New Roman" w:cs="Times New Roman"/>
          <w:sz w:val="28"/>
          <w:szCs w:val="28"/>
        </w:rPr>
        <w:t>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_ПК&gt;:5000/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ping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2BCF2F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12" w:name="_Toc228231024"/>
      <w:r w:rsidRPr="00C641E7">
        <w:rPr>
          <w:rFonts w:ascii="Times New Roman" w:hAnsi="Times New Roman" w:cs="Times New Roman"/>
          <w:sz w:val="28"/>
          <w:lang w:val="ru-RU"/>
        </w:rPr>
        <w:lastRenderedPageBreak/>
        <w:t>9. Модель данных и жизненный цикл риска</w:t>
      </w:r>
      <w:bookmarkEnd w:id="12"/>
    </w:p>
    <w:p w14:paraId="32B7FB5E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3" w:name="_Toc228231025"/>
      <w:r w:rsidRPr="00C641E7">
        <w:rPr>
          <w:rFonts w:ascii="Times New Roman" w:hAnsi="Times New Roman" w:cs="Times New Roman"/>
          <w:szCs w:val="28"/>
        </w:rPr>
        <w:t xml:space="preserve">9.1 </w:t>
      </w:r>
      <w:proofErr w:type="spellStart"/>
      <w:r w:rsidRPr="00C641E7">
        <w:rPr>
          <w:rFonts w:ascii="Times New Roman" w:hAnsi="Times New Roman" w:cs="Times New Roman"/>
          <w:szCs w:val="28"/>
        </w:rPr>
        <w:t>Основные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сущности</w:t>
      </w:r>
      <w:bookmarkEnd w:id="13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004413" w:rsidRPr="00C641E7" w14:paraId="6BBF25EA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57330EF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Сущность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5CD17D4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  <w:proofErr w:type="spellEnd"/>
          </w:p>
        </w:tc>
      </w:tr>
      <w:tr w:rsidR="00004413" w:rsidRPr="003F7139" w14:paraId="69F142FD" w14:textId="77777777">
        <w:trPr>
          <w:jc w:val="center"/>
        </w:trPr>
        <w:tc>
          <w:tcPr>
            <w:tcW w:w="5040" w:type="dxa"/>
            <w:vAlign w:val="center"/>
          </w:tcPr>
          <w:p w14:paraId="1F1E732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5040" w:type="dxa"/>
            <w:vAlign w:val="center"/>
          </w:tcPr>
          <w:p w14:paraId="6E345D6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Пользователь системы: администратор, риск-менеджер, эксперт или работник.</w:t>
            </w:r>
          </w:p>
        </w:tc>
      </w:tr>
      <w:tr w:rsidR="00004413" w:rsidRPr="003F7139" w14:paraId="5C722352" w14:textId="77777777">
        <w:trPr>
          <w:jc w:val="center"/>
        </w:trPr>
        <w:tc>
          <w:tcPr>
            <w:tcW w:w="5040" w:type="dxa"/>
            <w:vAlign w:val="center"/>
          </w:tcPr>
          <w:p w14:paraId="67A3D1D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</w:p>
        </w:tc>
        <w:tc>
          <w:tcPr>
            <w:tcW w:w="5040" w:type="dxa"/>
            <w:vAlign w:val="center"/>
          </w:tcPr>
          <w:p w14:paraId="12B59DC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Основная сущность риска: название, описание, категория, статус, владелец, эксперт.</w:t>
            </w:r>
          </w:p>
        </w:tc>
      </w:tr>
      <w:tr w:rsidR="00004413" w:rsidRPr="003F7139" w14:paraId="12D9AAAF" w14:textId="77777777">
        <w:trPr>
          <w:jc w:val="center"/>
        </w:trPr>
        <w:tc>
          <w:tcPr>
            <w:tcW w:w="5040" w:type="dxa"/>
            <w:vAlign w:val="center"/>
          </w:tcPr>
          <w:p w14:paraId="21C1E6B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MitigationMeasure</w:t>
            </w:r>
            <w:proofErr w:type="spellEnd"/>
          </w:p>
        </w:tc>
        <w:tc>
          <w:tcPr>
            <w:tcW w:w="5040" w:type="dxa"/>
            <w:vAlign w:val="center"/>
          </w:tcPr>
          <w:p w14:paraId="26BBEF5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Мера минимизации, связанная с риском по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One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to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Many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3F7139" w14:paraId="7D1FABFD" w14:textId="77777777">
        <w:trPr>
          <w:jc w:val="center"/>
        </w:trPr>
        <w:tc>
          <w:tcPr>
            <w:tcW w:w="5040" w:type="dxa"/>
            <w:vAlign w:val="center"/>
          </w:tcPr>
          <w:p w14:paraId="4375B96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Assessment</w:t>
            </w:r>
          </w:p>
        </w:tc>
        <w:tc>
          <w:tcPr>
            <w:tcW w:w="5040" w:type="dxa"/>
            <w:vAlign w:val="center"/>
          </w:tcPr>
          <w:p w14:paraId="1656058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Экспертная оценка риска: вероятность, влияние, рекомендация, уровень.</w:t>
            </w:r>
          </w:p>
        </w:tc>
      </w:tr>
      <w:tr w:rsidR="00004413" w:rsidRPr="003F7139" w14:paraId="0CD860E0" w14:textId="77777777">
        <w:trPr>
          <w:jc w:val="center"/>
        </w:trPr>
        <w:tc>
          <w:tcPr>
            <w:tcW w:w="5040" w:type="dxa"/>
            <w:vAlign w:val="center"/>
          </w:tcPr>
          <w:p w14:paraId="43160AD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Incident</w:t>
            </w:r>
          </w:p>
        </w:tc>
        <w:tc>
          <w:tcPr>
            <w:tcW w:w="5040" w:type="dxa"/>
            <w:vAlign w:val="center"/>
          </w:tcPr>
          <w:p w14:paraId="3FAA8C6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Инцидент, связанный с уже существующим риском.</w:t>
            </w:r>
          </w:p>
        </w:tc>
      </w:tr>
      <w:tr w:rsidR="00004413" w:rsidRPr="003F7139" w14:paraId="449B6270" w14:textId="77777777">
        <w:trPr>
          <w:jc w:val="center"/>
        </w:trPr>
        <w:tc>
          <w:tcPr>
            <w:tcW w:w="5040" w:type="dxa"/>
            <w:vAlign w:val="center"/>
          </w:tcPr>
          <w:p w14:paraId="6409199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IncidentIntake</w:t>
            </w:r>
            <w:proofErr w:type="spellEnd"/>
          </w:p>
        </w:tc>
        <w:tc>
          <w:tcPr>
            <w:tcW w:w="5040" w:type="dxa"/>
            <w:vAlign w:val="center"/>
          </w:tcPr>
          <w:p w14:paraId="4C28644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Очередь входящих инцидентов от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 превращения в риск.</w:t>
            </w:r>
          </w:p>
        </w:tc>
      </w:tr>
      <w:tr w:rsidR="00004413" w:rsidRPr="003F7139" w14:paraId="2B23F6DC" w14:textId="77777777">
        <w:trPr>
          <w:jc w:val="center"/>
        </w:trPr>
        <w:tc>
          <w:tcPr>
            <w:tcW w:w="5040" w:type="dxa"/>
            <w:vAlign w:val="center"/>
          </w:tcPr>
          <w:p w14:paraId="181C457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BackgroundTask</w:t>
            </w:r>
            <w:proofErr w:type="spellEnd"/>
          </w:p>
        </w:tc>
        <w:tc>
          <w:tcPr>
            <w:tcW w:w="5040" w:type="dxa"/>
            <w:vAlign w:val="center"/>
          </w:tcPr>
          <w:p w14:paraId="0FA0E95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Демонстрационные и системные фоновые задачи.</w:t>
            </w:r>
          </w:p>
        </w:tc>
      </w:tr>
      <w:tr w:rsidR="00004413" w:rsidRPr="003F7139" w14:paraId="7E3E3BD9" w14:textId="77777777">
        <w:trPr>
          <w:jc w:val="center"/>
        </w:trPr>
        <w:tc>
          <w:tcPr>
            <w:tcW w:w="5040" w:type="dxa"/>
            <w:vAlign w:val="center"/>
          </w:tcPr>
          <w:p w14:paraId="1DC22A5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AuditLog</w:t>
            </w:r>
            <w:proofErr w:type="spellEnd"/>
          </w:p>
        </w:tc>
        <w:tc>
          <w:tcPr>
            <w:tcW w:w="5040" w:type="dxa"/>
            <w:vAlign w:val="center"/>
          </w:tcPr>
          <w:p w14:paraId="3CE026D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Журнал действий пользователей и системы.</w:t>
            </w:r>
          </w:p>
        </w:tc>
      </w:tr>
      <w:tr w:rsidR="00004413" w:rsidRPr="003F7139" w14:paraId="21FC8F45" w14:textId="77777777">
        <w:trPr>
          <w:jc w:val="center"/>
        </w:trPr>
        <w:tc>
          <w:tcPr>
            <w:tcW w:w="5040" w:type="dxa"/>
            <w:vAlign w:val="center"/>
          </w:tcPr>
          <w:p w14:paraId="348AF3D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RiskReadModel</w:t>
            </w:r>
            <w:proofErr w:type="spellEnd"/>
          </w:p>
        </w:tc>
        <w:tc>
          <w:tcPr>
            <w:tcW w:w="5040" w:type="dxa"/>
            <w:vAlign w:val="center"/>
          </w:tcPr>
          <w:p w14:paraId="51B82F5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Денормализованная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-модель для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CQRS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C641E7" w14:paraId="5B21B49E" w14:textId="77777777">
        <w:trPr>
          <w:jc w:val="center"/>
        </w:trPr>
        <w:tc>
          <w:tcPr>
            <w:tcW w:w="5040" w:type="dxa"/>
            <w:vAlign w:val="center"/>
          </w:tcPr>
          <w:p w14:paraId="7111172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DomainEvent</w:t>
            </w:r>
            <w:proofErr w:type="spellEnd"/>
          </w:p>
        </w:tc>
        <w:tc>
          <w:tcPr>
            <w:tcW w:w="5040" w:type="dxa"/>
            <w:vAlign w:val="center"/>
          </w:tcPr>
          <w:p w14:paraId="37B2A2F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Очередь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событий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домена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5C6024B1" w14:textId="77777777">
        <w:trPr>
          <w:jc w:val="center"/>
        </w:trPr>
        <w:tc>
          <w:tcPr>
            <w:tcW w:w="5040" w:type="dxa"/>
            <w:vAlign w:val="center"/>
          </w:tcPr>
          <w:p w14:paraId="371AECA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ApiRequestMetric</w:t>
            </w:r>
            <w:proofErr w:type="spellEnd"/>
          </w:p>
        </w:tc>
        <w:tc>
          <w:tcPr>
            <w:tcW w:w="5040" w:type="dxa"/>
            <w:vAlign w:val="center"/>
          </w:tcPr>
          <w:p w14:paraId="1EF5F26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Метрики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API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heatmap.</w:t>
            </w:r>
          </w:p>
        </w:tc>
      </w:tr>
    </w:tbl>
    <w:p w14:paraId="6F6C6FA4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2E03E283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4" w:name="_Toc228231026"/>
      <w:r w:rsidRPr="00C641E7">
        <w:rPr>
          <w:rFonts w:ascii="Times New Roman" w:hAnsi="Times New Roman" w:cs="Times New Roman"/>
          <w:szCs w:val="28"/>
        </w:rPr>
        <w:t xml:space="preserve">9.2 </w:t>
      </w:r>
      <w:proofErr w:type="spellStart"/>
      <w:r w:rsidRPr="00C641E7">
        <w:rPr>
          <w:rFonts w:ascii="Times New Roman" w:hAnsi="Times New Roman" w:cs="Times New Roman"/>
          <w:szCs w:val="28"/>
        </w:rPr>
        <w:t>Жизненный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цикл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риска</w:t>
      </w:r>
      <w:bookmarkEnd w:id="14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004413" w:rsidRPr="00C641E7" w14:paraId="7FF3F5BA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66157FD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Статус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61D693E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Смысл</w:t>
            </w:r>
            <w:proofErr w:type="spellEnd"/>
          </w:p>
        </w:tc>
      </w:tr>
      <w:tr w:rsidR="00004413" w:rsidRPr="003F7139" w14:paraId="44CCCEC9" w14:textId="77777777">
        <w:trPr>
          <w:jc w:val="center"/>
        </w:trPr>
        <w:tc>
          <w:tcPr>
            <w:tcW w:w="5040" w:type="dxa"/>
            <w:vAlign w:val="center"/>
          </w:tcPr>
          <w:p w14:paraId="4D26DC5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</w:p>
        </w:tc>
        <w:tc>
          <w:tcPr>
            <w:tcW w:w="5040" w:type="dxa"/>
            <w:vAlign w:val="center"/>
          </w:tcPr>
          <w:p w14:paraId="66E0453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Риск создан, но еще не запущен в работу.</w:t>
            </w:r>
          </w:p>
        </w:tc>
      </w:tr>
      <w:tr w:rsidR="00004413" w:rsidRPr="003F7139" w14:paraId="346E08D5" w14:textId="77777777">
        <w:trPr>
          <w:jc w:val="center"/>
        </w:trPr>
        <w:tc>
          <w:tcPr>
            <w:tcW w:w="5040" w:type="dxa"/>
            <w:vAlign w:val="center"/>
          </w:tcPr>
          <w:p w14:paraId="0025D38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</w:p>
        </w:tc>
        <w:tc>
          <w:tcPr>
            <w:tcW w:w="5040" w:type="dxa"/>
            <w:vAlign w:val="center"/>
          </w:tcPr>
          <w:p w14:paraId="462FD79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Риск находится в работе, назначен эксперт.</w:t>
            </w:r>
          </w:p>
        </w:tc>
      </w:tr>
      <w:tr w:rsidR="00004413" w:rsidRPr="00C641E7" w14:paraId="7761A5F4" w14:textId="77777777">
        <w:trPr>
          <w:jc w:val="center"/>
        </w:trPr>
        <w:tc>
          <w:tcPr>
            <w:tcW w:w="5040" w:type="dxa"/>
            <w:vAlign w:val="center"/>
          </w:tcPr>
          <w:p w14:paraId="7C55A0D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COMPLETED</w:t>
            </w:r>
          </w:p>
        </w:tc>
        <w:tc>
          <w:tcPr>
            <w:tcW w:w="5040" w:type="dxa"/>
            <w:vAlign w:val="center"/>
          </w:tcPr>
          <w:p w14:paraId="7C08C45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риску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завершена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1F9EEC54" w14:textId="77777777">
        <w:trPr>
          <w:jc w:val="center"/>
        </w:trPr>
        <w:tc>
          <w:tcPr>
            <w:tcW w:w="5040" w:type="dxa"/>
            <w:vAlign w:val="center"/>
          </w:tcPr>
          <w:p w14:paraId="78288C2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CANCELLED</w:t>
            </w:r>
          </w:p>
        </w:tc>
        <w:tc>
          <w:tcPr>
            <w:tcW w:w="5040" w:type="dxa"/>
            <w:vAlign w:val="center"/>
          </w:tcPr>
          <w:p w14:paraId="4696BB5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отменен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2EDD0A90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004413" w:rsidRPr="00C641E7" w14:paraId="0EB5E615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70EB0B0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Переход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041402A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Разрешение</w:t>
            </w:r>
            <w:proofErr w:type="spellEnd"/>
          </w:p>
        </w:tc>
      </w:tr>
      <w:tr w:rsidR="00004413" w:rsidRPr="003F7139" w14:paraId="33C767F4" w14:textId="77777777">
        <w:trPr>
          <w:jc w:val="center"/>
        </w:trPr>
        <w:tc>
          <w:tcPr>
            <w:tcW w:w="5040" w:type="dxa"/>
            <w:vAlign w:val="center"/>
          </w:tcPr>
          <w:p w14:paraId="7348765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CREATED -&gt; ACTIVE</w:t>
            </w:r>
          </w:p>
        </w:tc>
        <w:tc>
          <w:tcPr>
            <w:tcW w:w="5040" w:type="dxa"/>
            <w:vAlign w:val="center"/>
          </w:tcPr>
          <w:p w14:paraId="3DEFCE3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Разрешен, но только при назначенном эксперте.</w:t>
            </w:r>
          </w:p>
        </w:tc>
      </w:tr>
      <w:tr w:rsidR="00004413" w:rsidRPr="00C641E7" w14:paraId="1ED89B37" w14:textId="77777777">
        <w:trPr>
          <w:jc w:val="center"/>
        </w:trPr>
        <w:tc>
          <w:tcPr>
            <w:tcW w:w="5040" w:type="dxa"/>
            <w:vAlign w:val="center"/>
          </w:tcPr>
          <w:p w14:paraId="03EBD02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ACTIVE -&gt; COMPLETED</w:t>
            </w:r>
          </w:p>
        </w:tc>
        <w:tc>
          <w:tcPr>
            <w:tcW w:w="5040" w:type="dxa"/>
            <w:vAlign w:val="center"/>
          </w:tcPr>
          <w:p w14:paraId="089D8A8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Разрешен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6FB45D84" w14:textId="77777777">
        <w:trPr>
          <w:jc w:val="center"/>
        </w:trPr>
        <w:tc>
          <w:tcPr>
            <w:tcW w:w="5040" w:type="dxa"/>
            <w:vAlign w:val="center"/>
          </w:tcPr>
          <w:p w14:paraId="76C7409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ACTIVE -&gt; CANCELLED</w:t>
            </w:r>
          </w:p>
        </w:tc>
        <w:tc>
          <w:tcPr>
            <w:tcW w:w="5040" w:type="dxa"/>
            <w:vAlign w:val="center"/>
          </w:tcPr>
          <w:p w14:paraId="550659E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Разрешен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3C80D2F3" w14:textId="77777777">
        <w:trPr>
          <w:jc w:val="center"/>
        </w:trPr>
        <w:tc>
          <w:tcPr>
            <w:tcW w:w="5040" w:type="dxa"/>
            <w:vAlign w:val="center"/>
          </w:tcPr>
          <w:p w14:paraId="7574864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COMPLETED -&gt; ACTIVE</w:t>
            </w:r>
          </w:p>
        </w:tc>
        <w:tc>
          <w:tcPr>
            <w:tcW w:w="5040" w:type="dxa"/>
            <w:vAlign w:val="center"/>
          </w:tcPr>
          <w:p w14:paraId="1250B01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Запрещен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возвращается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409.</w:t>
            </w:r>
          </w:p>
        </w:tc>
      </w:tr>
      <w:tr w:rsidR="00004413" w:rsidRPr="00C641E7" w14:paraId="14B1D08C" w14:textId="77777777">
        <w:trPr>
          <w:jc w:val="center"/>
        </w:trPr>
        <w:tc>
          <w:tcPr>
            <w:tcW w:w="5040" w:type="dxa"/>
            <w:vAlign w:val="center"/>
          </w:tcPr>
          <w:p w14:paraId="352997A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CANCELLED -&gt; ACTIVE</w:t>
            </w:r>
          </w:p>
        </w:tc>
        <w:tc>
          <w:tcPr>
            <w:tcW w:w="5040" w:type="dxa"/>
            <w:vAlign w:val="center"/>
          </w:tcPr>
          <w:p w14:paraId="17AAF62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Запрещен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возвращается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409.</w:t>
            </w:r>
          </w:p>
        </w:tc>
      </w:tr>
    </w:tbl>
    <w:p w14:paraId="049A3BF1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2BFA3F0E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5" w:name="_Toc228231027"/>
      <w:r w:rsidRPr="00C641E7">
        <w:rPr>
          <w:rFonts w:ascii="Times New Roman" w:hAnsi="Times New Roman" w:cs="Times New Roman"/>
          <w:szCs w:val="28"/>
        </w:rPr>
        <w:t xml:space="preserve">9.3 </w:t>
      </w:r>
      <w:proofErr w:type="spellStart"/>
      <w:r w:rsidRPr="00C641E7">
        <w:rPr>
          <w:rFonts w:ascii="Times New Roman" w:hAnsi="Times New Roman" w:cs="Times New Roman"/>
          <w:szCs w:val="28"/>
        </w:rPr>
        <w:t>Транзакции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Cs w:val="28"/>
        </w:rPr>
        <w:t>связи</w:t>
      </w:r>
      <w:bookmarkEnd w:id="15"/>
      <w:proofErr w:type="spellEnd"/>
    </w:p>
    <w:p w14:paraId="3A51BFE6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Создание риска с мерами минимизации выполняется через </w:t>
      </w:r>
      <w:r w:rsidRPr="00C641E7">
        <w:rPr>
          <w:rFonts w:ascii="Times New Roman" w:hAnsi="Times New Roman" w:cs="Times New Roman"/>
          <w:sz w:val="28"/>
          <w:szCs w:val="28"/>
        </w:rPr>
        <w:t>service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-слой в одной транзакции. Если ошибка возникает при создании риска или одной из мер, частичные данные не должны сохраняться. Это закрывает требование задания о связи </w:t>
      </w:r>
      <w:r w:rsidRPr="00C641E7">
        <w:rPr>
          <w:rFonts w:ascii="Times New Roman" w:hAnsi="Times New Roman" w:cs="Times New Roman"/>
          <w:sz w:val="28"/>
          <w:szCs w:val="28"/>
        </w:rPr>
        <w:t>One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to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Many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Many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to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One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атомарной операции.</w:t>
      </w:r>
    </w:p>
    <w:p w14:paraId="6D3B9CCA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16" w:name="_Toc228231028"/>
      <w:r w:rsidRPr="00C641E7">
        <w:rPr>
          <w:rFonts w:ascii="Times New Roman" w:hAnsi="Times New Roman" w:cs="Times New Roman"/>
          <w:sz w:val="28"/>
          <w:lang w:val="ru-RU"/>
        </w:rPr>
        <w:t xml:space="preserve">10. </w:t>
      </w:r>
      <w:r w:rsidRPr="00C641E7">
        <w:rPr>
          <w:rFonts w:ascii="Times New Roman" w:hAnsi="Times New Roman" w:cs="Times New Roman"/>
          <w:sz w:val="28"/>
        </w:rPr>
        <w:t>API</w:t>
      </w:r>
      <w:r w:rsidRPr="00C641E7">
        <w:rPr>
          <w:rFonts w:ascii="Times New Roman" w:hAnsi="Times New Roman" w:cs="Times New Roman"/>
          <w:sz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</w:rPr>
        <w:t>CQRS</w:t>
      </w:r>
      <w:r w:rsidRPr="00C641E7">
        <w:rPr>
          <w:rFonts w:ascii="Times New Roman" w:hAnsi="Times New Roman" w:cs="Times New Roman"/>
          <w:sz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</w:rPr>
        <w:t>BFF</w:t>
      </w:r>
      <w:r w:rsidRPr="00C641E7">
        <w:rPr>
          <w:rFonts w:ascii="Times New Roman" w:hAnsi="Times New Roman" w:cs="Times New Roman"/>
          <w:sz w:val="28"/>
          <w:lang w:val="ru-RU"/>
        </w:rPr>
        <w:t xml:space="preserve"> и очередь событий</w:t>
      </w:r>
      <w:bookmarkEnd w:id="16"/>
    </w:p>
    <w:p w14:paraId="22FAE11A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7" w:name="_Toc228231029"/>
      <w:r w:rsidRPr="00C641E7">
        <w:rPr>
          <w:rFonts w:ascii="Times New Roman" w:hAnsi="Times New Roman" w:cs="Times New Roman"/>
          <w:szCs w:val="28"/>
        </w:rPr>
        <w:t xml:space="preserve">10.1 Auth/API </w:t>
      </w:r>
      <w:proofErr w:type="spellStart"/>
      <w:r w:rsidRPr="00C641E7">
        <w:rPr>
          <w:rFonts w:ascii="Times New Roman" w:hAnsi="Times New Roman" w:cs="Times New Roman"/>
          <w:szCs w:val="28"/>
        </w:rPr>
        <w:t>для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клиентов</w:t>
      </w:r>
      <w:bookmarkEnd w:id="17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54"/>
        <w:gridCol w:w="3356"/>
      </w:tblGrid>
      <w:tr w:rsidR="00004413" w:rsidRPr="00C641E7" w14:paraId="053A1F43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0D9A75B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Endpoint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79A1D99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Клиент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5124A0D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  <w:proofErr w:type="spellEnd"/>
          </w:p>
        </w:tc>
      </w:tr>
      <w:tr w:rsidR="00004413" w:rsidRPr="00C641E7" w14:paraId="32B44CAE" w14:textId="77777777">
        <w:trPr>
          <w:jc w:val="center"/>
        </w:trPr>
        <w:tc>
          <w:tcPr>
            <w:tcW w:w="3360" w:type="dxa"/>
            <w:vAlign w:val="center"/>
          </w:tcPr>
          <w:p w14:paraId="21CDFCB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/auth/login</w:t>
            </w:r>
          </w:p>
        </w:tc>
        <w:tc>
          <w:tcPr>
            <w:tcW w:w="3360" w:type="dxa"/>
            <w:vAlign w:val="center"/>
          </w:tcPr>
          <w:p w14:paraId="76640AB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  <w:proofErr w:type="spellEnd"/>
          </w:p>
        </w:tc>
        <w:tc>
          <w:tcPr>
            <w:tcW w:w="3360" w:type="dxa"/>
            <w:vAlign w:val="center"/>
          </w:tcPr>
          <w:p w14:paraId="76FBBDF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Получение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JWT-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токена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03C695B9" w14:textId="77777777">
        <w:trPr>
          <w:jc w:val="center"/>
        </w:trPr>
        <w:tc>
          <w:tcPr>
            <w:tcW w:w="3360" w:type="dxa"/>
            <w:vAlign w:val="center"/>
          </w:tcPr>
          <w:p w14:paraId="49EE8AD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/auth/register</w:t>
            </w:r>
          </w:p>
        </w:tc>
        <w:tc>
          <w:tcPr>
            <w:tcW w:w="3360" w:type="dxa"/>
            <w:vAlign w:val="center"/>
          </w:tcPr>
          <w:p w14:paraId="5F51864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  <w:proofErr w:type="spellEnd"/>
          </w:p>
        </w:tc>
        <w:tc>
          <w:tcPr>
            <w:tcW w:w="3360" w:type="dxa"/>
            <w:vAlign w:val="center"/>
          </w:tcPr>
          <w:p w14:paraId="5599AE7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Создание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заявки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2BCA645F" w14:textId="77777777">
        <w:trPr>
          <w:jc w:val="center"/>
        </w:trPr>
        <w:tc>
          <w:tcPr>
            <w:tcW w:w="3360" w:type="dxa"/>
            <w:vAlign w:val="center"/>
          </w:tcPr>
          <w:p w14:paraId="746A9E2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/me</w:t>
            </w:r>
          </w:p>
        </w:tc>
        <w:tc>
          <w:tcPr>
            <w:tcW w:w="3360" w:type="dxa"/>
            <w:vAlign w:val="center"/>
          </w:tcPr>
          <w:p w14:paraId="3942A7C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Все</w:t>
            </w:r>
            <w:proofErr w:type="spellEnd"/>
          </w:p>
        </w:tc>
        <w:tc>
          <w:tcPr>
            <w:tcW w:w="3360" w:type="dxa"/>
            <w:vAlign w:val="center"/>
          </w:tcPr>
          <w:p w14:paraId="4D2BFE5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Профиль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текущего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392BEEA8" w14:textId="77777777">
        <w:trPr>
          <w:jc w:val="center"/>
        </w:trPr>
        <w:tc>
          <w:tcPr>
            <w:tcW w:w="3360" w:type="dxa"/>
            <w:vAlign w:val="center"/>
          </w:tcPr>
          <w:p w14:paraId="0E794C8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/incidents</w:t>
            </w:r>
          </w:p>
        </w:tc>
        <w:tc>
          <w:tcPr>
            <w:tcW w:w="3360" w:type="dxa"/>
            <w:vAlign w:val="center"/>
          </w:tcPr>
          <w:p w14:paraId="5E79C3D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</w:p>
        </w:tc>
        <w:tc>
          <w:tcPr>
            <w:tcW w:w="3360" w:type="dxa"/>
            <w:vAlign w:val="center"/>
          </w:tcPr>
          <w:p w14:paraId="005ADF0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Создание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входящего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инцидента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работником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1B284068" w14:textId="77777777">
        <w:trPr>
          <w:jc w:val="center"/>
        </w:trPr>
        <w:tc>
          <w:tcPr>
            <w:tcW w:w="3360" w:type="dxa"/>
            <w:vAlign w:val="center"/>
          </w:tcPr>
          <w:p w14:paraId="656F835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/expert/risks</w:t>
            </w:r>
          </w:p>
        </w:tc>
        <w:tc>
          <w:tcPr>
            <w:tcW w:w="3360" w:type="dxa"/>
            <w:vAlign w:val="center"/>
          </w:tcPr>
          <w:p w14:paraId="020D8BF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</w:p>
        </w:tc>
        <w:tc>
          <w:tcPr>
            <w:tcW w:w="3360" w:type="dxa"/>
            <w:vAlign w:val="center"/>
          </w:tcPr>
          <w:p w14:paraId="5CBEB4B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назначенные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эксперту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35797FF0" w14:textId="77777777">
        <w:trPr>
          <w:jc w:val="center"/>
        </w:trPr>
        <w:tc>
          <w:tcPr>
            <w:tcW w:w="3360" w:type="dxa"/>
            <w:vAlign w:val="center"/>
          </w:tcPr>
          <w:p w14:paraId="723B916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/expert/risks/&lt;id&gt;</w:t>
            </w:r>
          </w:p>
        </w:tc>
        <w:tc>
          <w:tcPr>
            <w:tcW w:w="3360" w:type="dxa"/>
            <w:vAlign w:val="center"/>
          </w:tcPr>
          <w:p w14:paraId="7246CC8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</w:p>
        </w:tc>
        <w:tc>
          <w:tcPr>
            <w:tcW w:w="3360" w:type="dxa"/>
            <w:vAlign w:val="center"/>
          </w:tcPr>
          <w:p w14:paraId="212221D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Детальная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карточка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0FE188B8" w14:textId="77777777">
        <w:trPr>
          <w:jc w:val="center"/>
        </w:trPr>
        <w:tc>
          <w:tcPr>
            <w:tcW w:w="3360" w:type="dxa"/>
            <w:vAlign w:val="center"/>
          </w:tcPr>
          <w:p w14:paraId="112DE89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/risks/&lt;id&gt;/assessments</w:t>
            </w:r>
          </w:p>
        </w:tc>
        <w:tc>
          <w:tcPr>
            <w:tcW w:w="3360" w:type="dxa"/>
            <w:vAlign w:val="center"/>
          </w:tcPr>
          <w:p w14:paraId="293FB60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</w:p>
        </w:tc>
        <w:tc>
          <w:tcPr>
            <w:tcW w:w="3360" w:type="dxa"/>
            <w:vAlign w:val="center"/>
          </w:tcPr>
          <w:p w14:paraId="0C36081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Отправка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экспертной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оценки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A46A1F4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62C006CC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8" w:name="_Toc228231030"/>
      <w:r w:rsidRPr="00C641E7">
        <w:rPr>
          <w:rFonts w:ascii="Times New Roman" w:hAnsi="Times New Roman" w:cs="Times New Roman"/>
          <w:szCs w:val="28"/>
        </w:rPr>
        <w:t>10.2 CQRS</w:t>
      </w:r>
      <w:bookmarkEnd w:id="18"/>
    </w:p>
    <w:p w14:paraId="7BD1B54B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</w:t>
      </w:r>
      <w:r w:rsidRPr="00C641E7">
        <w:rPr>
          <w:rFonts w:ascii="Times New Roman" w:hAnsi="Times New Roman" w:cs="Times New Roman"/>
          <w:sz w:val="28"/>
          <w:szCs w:val="28"/>
        </w:rPr>
        <w:t>command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query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разделены. </w:t>
      </w:r>
      <w:r w:rsidRPr="00C641E7">
        <w:rPr>
          <w:rFonts w:ascii="Times New Roman" w:hAnsi="Times New Roman" w:cs="Times New Roman"/>
          <w:sz w:val="28"/>
          <w:szCs w:val="28"/>
        </w:rPr>
        <w:t>Command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endpoint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'ы меняют нормализованную </w:t>
      </w:r>
      <w:r w:rsidRPr="00C641E7">
        <w:rPr>
          <w:rFonts w:ascii="Times New Roman" w:hAnsi="Times New Roman" w:cs="Times New Roman"/>
          <w:sz w:val="28"/>
          <w:szCs w:val="28"/>
        </w:rPr>
        <w:t>write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-модель через </w:t>
      </w:r>
      <w:r w:rsidRPr="00C641E7">
        <w:rPr>
          <w:rFonts w:ascii="Times New Roman" w:hAnsi="Times New Roman" w:cs="Times New Roman"/>
          <w:sz w:val="28"/>
          <w:szCs w:val="28"/>
        </w:rPr>
        <w:t>ORM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C641E7">
        <w:rPr>
          <w:rFonts w:ascii="Times New Roman" w:hAnsi="Times New Roman" w:cs="Times New Roman"/>
          <w:sz w:val="28"/>
          <w:szCs w:val="28"/>
        </w:rPr>
        <w:t xml:space="preserve">Query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endpoint'ы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читают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денормализованную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read-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модель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через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raw SQL.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07"/>
        <w:gridCol w:w="4016"/>
        <w:gridCol w:w="3047"/>
      </w:tblGrid>
      <w:tr w:rsidR="00004413" w:rsidRPr="00C641E7" w14:paraId="6CDD3EA8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372501B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Тип</w:t>
            </w:r>
            <w:proofErr w:type="spellEnd"/>
          </w:p>
        </w:tc>
        <w:tc>
          <w:tcPr>
            <w:tcW w:w="3360" w:type="dxa"/>
            <w:shd w:val="clear" w:color="auto" w:fill="D9EAFD"/>
            <w:vAlign w:val="center"/>
          </w:tcPr>
          <w:p w14:paraId="21C0CDD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Endpoint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7CA54F3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</w:t>
            </w:r>
            <w:proofErr w:type="spellEnd"/>
          </w:p>
        </w:tc>
      </w:tr>
      <w:tr w:rsidR="00004413" w:rsidRPr="00C641E7" w14:paraId="425A9C93" w14:textId="77777777">
        <w:trPr>
          <w:jc w:val="center"/>
        </w:trPr>
        <w:tc>
          <w:tcPr>
            <w:tcW w:w="3360" w:type="dxa"/>
            <w:vAlign w:val="center"/>
          </w:tcPr>
          <w:p w14:paraId="7EB9A41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Command</w:t>
            </w:r>
          </w:p>
        </w:tc>
        <w:tc>
          <w:tcPr>
            <w:tcW w:w="3360" w:type="dxa"/>
            <w:vAlign w:val="center"/>
          </w:tcPr>
          <w:p w14:paraId="32D930A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/commands/risks</w:t>
            </w:r>
          </w:p>
        </w:tc>
        <w:tc>
          <w:tcPr>
            <w:tcW w:w="3360" w:type="dxa"/>
            <w:vAlign w:val="center"/>
          </w:tcPr>
          <w:p w14:paraId="512CE50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Создать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меры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5097F5EC" w14:textId="77777777">
        <w:trPr>
          <w:jc w:val="center"/>
        </w:trPr>
        <w:tc>
          <w:tcPr>
            <w:tcW w:w="3360" w:type="dxa"/>
            <w:vAlign w:val="center"/>
          </w:tcPr>
          <w:p w14:paraId="2935903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Command</w:t>
            </w:r>
          </w:p>
        </w:tc>
        <w:tc>
          <w:tcPr>
            <w:tcW w:w="3360" w:type="dxa"/>
            <w:vAlign w:val="center"/>
          </w:tcPr>
          <w:p w14:paraId="06EB500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PATCH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/commands/risks/&lt;id&gt;/status</w:t>
            </w:r>
          </w:p>
        </w:tc>
        <w:tc>
          <w:tcPr>
            <w:tcW w:w="3360" w:type="dxa"/>
            <w:vAlign w:val="center"/>
          </w:tcPr>
          <w:p w14:paraId="0C69C42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Изменить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0963AA29" w14:textId="77777777">
        <w:trPr>
          <w:jc w:val="center"/>
        </w:trPr>
        <w:tc>
          <w:tcPr>
            <w:tcW w:w="3360" w:type="dxa"/>
            <w:vAlign w:val="center"/>
          </w:tcPr>
          <w:p w14:paraId="70C2371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Command</w:t>
            </w:r>
          </w:p>
        </w:tc>
        <w:tc>
          <w:tcPr>
            <w:tcW w:w="3360" w:type="dxa"/>
            <w:vAlign w:val="center"/>
          </w:tcPr>
          <w:p w14:paraId="65C7B3A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/commands/risks/&lt;id&gt;/assign-expert</w:t>
            </w:r>
          </w:p>
        </w:tc>
        <w:tc>
          <w:tcPr>
            <w:tcW w:w="3360" w:type="dxa"/>
            <w:vAlign w:val="center"/>
          </w:tcPr>
          <w:p w14:paraId="394439A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Назначить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эксперта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116731D2" w14:textId="77777777">
        <w:trPr>
          <w:jc w:val="center"/>
        </w:trPr>
        <w:tc>
          <w:tcPr>
            <w:tcW w:w="3360" w:type="dxa"/>
            <w:vAlign w:val="center"/>
          </w:tcPr>
          <w:p w14:paraId="4F83A41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Command</w:t>
            </w:r>
          </w:p>
        </w:tc>
        <w:tc>
          <w:tcPr>
            <w:tcW w:w="3360" w:type="dxa"/>
            <w:vAlign w:val="center"/>
          </w:tcPr>
          <w:p w14:paraId="083BAF6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/commands/events/process</w:t>
            </w:r>
          </w:p>
        </w:tc>
        <w:tc>
          <w:tcPr>
            <w:tcW w:w="3360" w:type="dxa"/>
            <w:vAlign w:val="center"/>
          </w:tcPr>
          <w:p w14:paraId="74C3AA3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Обработать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очередь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событий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076D98B0" w14:textId="77777777">
        <w:trPr>
          <w:jc w:val="center"/>
        </w:trPr>
        <w:tc>
          <w:tcPr>
            <w:tcW w:w="3360" w:type="dxa"/>
            <w:vAlign w:val="center"/>
          </w:tcPr>
          <w:p w14:paraId="3EEEED6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</w:p>
        </w:tc>
        <w:tc>
          <w:tcPr>
            <w:tcW w:w="3360" w:type="dxa"/>
            <w:vAlign w:val="center"/>
          </w:tcPr>
          <w:p w14:paraId="6F155C8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/queries/risks</w:t>
            </w:r>
          </w:p>
        </w:tc>
        <w:tc>
          <w:tcPr>
            <w:tcW w:w="3360" w:type="dxa"/>
            <w:vAlign w:val="center"/>
          </w:tcPr>
          <w:p w14:paraId="218BB36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Получить список из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3F7139" w14:paraId="7DA13C8A" w14:textId="77777777">
        <w:trPr>
          <w:jc w:val="center"/>
        </w:trPr>
        <w:tc>
          <w:tcPr>
            <w:tcW w:w="3360" w:type="dxa"/>
            <w:vAlign w:val="center"/>
          </w:tcPr>
          <w:p w14:paraId="1287428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</w:p>
        </w:tc>
        <w:tc>
          <w:tcPr>
            <w:tcW w:w="3360" w:type="dxa"/>
            <w:vAlign w:val="center"/>
          </w:tcPr>
          <w:p w14:paraId="6A0EE29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/queries/risks/&lt;id&gt;</w:t>
            </w:r>
          </w:p>
        </w:tc>
        <w:tc>
          <w:tcPr>
            <w:tcW w:w="3360" w:type="dxa"/>
            <w:vAlign w:val="center"/>
          </w:tcPr>
          <w:p w14:paraId="5816CC1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Получить карточку из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C641E7" w14:paraId="6A05B140" w14:textId="77777777">
        <w:trPr>
          <w:jc w:val="center"/>
        </w:trPr>
        <w:tc>
          <w:tcPr>
            <w:tcW w:w="3360" w:type="dxa"/>
            <w:vAlign w:val="center"/>
          </w:tcPr>
          <w:p w14:paraId="2D9C695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Query</w:t>
            </w:r>
          </w:p>
        </w:tc>
        <w:tc>
          <w:tcPr>
            <w:tcW w:w="3360" w:type="dxa"/>
            <w:vAlign w:val="center"/>
          </w:tcPr>
          <w:p w14:paraId="6481844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/queries/lag</w:t>
            </w:r>
          </w:p>
        </w:tc>
        <w:tc>
          <w:tcPr>
            <w:tcW w:w="3360" w:type="dxa"/>
            <w:vAlign w:val="center"/>
          </w:tcPr>
          <w:p w14:paraId="57BC333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Показать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лаг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eventual consistency.</w:t>
            </w:r>
          </w:p>
        </w:tc>
      </w:tr>
    </w:tbl>
    <w:p w14:paraId="776DD025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4AD70ADC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19" w:name="_Toc228231031"/>
      <w:r w:rsidRPr="00C641E7">
        <w:rPr>
          <w:rFonts w:ascii="Times New Roman" w:hAnsi="Times New Roman" w:cs="Times New Roman"/>
          <w:szCs w:val="28"/>
        </w:rPr>
        <w:t>10.3 BFF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59"/>
        <w:gridCol w:w="3355"/>
        <w:gridCol w:w="3356"/>
      </w:tblGrid>
      <w:tr w:rsidR="00004413" w:rsidRPr="00C641E7" w14:paraId="3BC120F4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36C877A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Endpoint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43A34AC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Для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какого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UI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6A78EA4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Что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агрегирует</w:t>
            </w:r>
            <w:proofErr w:type="spellEnd"/>
          </w:p>
        </w:tc>
      </w:tr>
      <w:tr w:rsidR="00004413" w:rsidRPr="00C641E7" w14:paraId="0FCFB926" w14:textId="77777777">
        <w:trPr>
          <w:jc w:val="center"/>
        </w:trPr>
        <w:tc>
          <w:tcPr>
            <w:tcW w:w="3360" w:type="dxa"/>
            <w:vAlign w:val="center"/>
          </w:tcPr>
          <w:p w14:paraId="7B1A051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bff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/web/dashboard</w:t>
            </w:r>
          </w:p>
        </w:tc>
        <w:tc>
          <w:tcPr>
            <w:tcW w:w="3360" w:type="dxa"/>
            <w:vAlign w:val="center"/>
          </w:tcPr>
          <w:p w14:paraId="3041EBA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</w:p>
        </w:tc>
        <w:tc>
          <w:tcPr>
            <w:tcW w:w="3360" w:type="dxa"/>
            <w:vAlign w:val="center"/>
          </w:tcPr>
          <w:p w14:paraId="6BFACE7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Сводки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карточки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рисков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аудит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67CB8253" w14:textId="77777777">
        <w:trPr>
          <w:jc w:val="center"/>
        </w:trPr>
        <w:tc>
          <w:tcPr>
            <w:tcW w:w="3360" w:type="dxa"/>
            <w:vAlign w:val="center"/>
          </w:tcPr>
          <w:p w14:paraId="2EFE9B7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bff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/mobile/home</w:t>
            </w:r>
          </w:p>
        </w:tc>
        <w:tc>
          <w:tcPr>
            <w:tcW w:w="3360" w:type="dxa"/>
            <w:vAlign w:val="center"/>
          </w:tcPr>
          <w:p w14:paraId="789F8BC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</w:p>
        </w:tc>
        <w:tc>
          <w:tcPr>
            <w:tcW w:w="3360" w:type="dxa"/>
            <w:vAlign w:val="center"/>
          </w:tcPr>
          <w:p w14:paraId="1BC175A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Профиль работника и очередь его инцидентов.</w:t>
            </w:r>
          </w:p>
        </w:tc>
      </w:tr>
      <w:tr w:rsidR="00004413" w:rsidRPr="003F7139" w14:paraId="2A0AB39A" w14:textId="77777777">
        <w:trPr>
          <w:jc w:val="center"/>
        </w:trPr>
        <w:tc>
          <w:tcPr>
            <w:tcW w:w="3360" w:type="dxa"/>
            <w:vAlign w:val="center"/>
          </w:tcPr>
          <w:p w14:paraId="0553914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GET 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bff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/desktop/expert</w:t>
            </w:r>
          </w:p>
        </w:tc>
        <w:tc>
          <w:tcPr>
            <w:tcW w:w="3360" w:type="dxa"/>
            <w:vAlign w:val="center"/>
          </w:tcPr>
          <w:p w14:paraId="71F8420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</w:p>
        </w:tc>
        <w:tc>
          <w:tcPr>
            <w:tcW w:w="3360" w:type="dxa"/>
            <w:vAlign w:val="center"/>
          </w:tcPr>
          <w:p w14:paraId="5C0AEBF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Профиль эксперта, назначенные риски, последние оценки.</w:t>
            </w:r>
          </w:p>
        </w:tc>
      </w:tr>
    </w:tbl>
    <w:p w14:paraId="7798EB1E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80C560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0" w:name="_Toc228231032"/>
      <w:r w:rsidRPr="00C641E7">
        <w:rPr>
          <w:rFonts w:ascii="Times New Roman" w:hAnsi="Times New Roman" w:cs="Times New Roman"/>
          <w:szCs w:val="28"/>
          <w:lang w:val="ru-RU"/>
        </w:rPr>
        <w:t xml:space="preserve">10.4 </w:t>
      </w:r>
      <w:r w:rsidRPr="00C641E7">
        <w:rPr>
          <w:rFonts w:ascii="Times New Roman" w:hAnsi="Times New Roman" w:cs="Times New Roman"/>
          <w:szCs w:val="28"/>
        </w:rPr>
        <w:t>Domain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Cs w:val="28"/>
        </w:rPr>
        <w:t>Events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и очередь</w:t>
      </w:r>
      <w:bookmarkEnd w:id="20"/>
    </w:p>
    <w:p w14:paraId="2720C7DF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События домена сохраняются в таблицу </w:t>
      </w:r>
      <w:r w:rsidRPr="00C641E7">
        <w:rPr>
          <w:rFonts w:ascii="Times New Roman" w:hAnsi="Times New Roman" w:cs="Times New Roman"/>
          <w:sz w:val="28"/>
          <w:szCs w:val="28"/>
        </w:rPr>
        <w:t>domain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event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C641E7">
        <w:rPr>
          <w:rFonts w:ascii="Times New Roman" w:hAnsi="Times New Roman" w:cs="Times New Roman"/>
          <w:sz w:val="28"/>
          <w:szCs w:val="28"/>
        </w:rPr>
        <w:t>Read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-модель обновляется не сразу, а через обработчик очереди. Это демонстрирует </w:t>
      </w:r>
      <w:r w:rsidRPr="00C641E7">
        <w:rPr>
          <w:rFonts w:ascii="Times New Roman" w:hAnsi="Times New Roman" w:cs="Times New Roman"/>
          <w:sz w:val="28"/>
          <w:szCs w:val="28"/>
        </w:rPr>
        <w:t>eventual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consistency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: команда уже выполнена, но </w:t>
      </w:r>
      <w:r w:rsidRPr="00C641E7">
        <w:rPr>
          <w:rFonts w:ascii="Times New Roman" w:hAnsi="Times New Roman" w:cs="Times New Roman"/>
          <w:sz w:val="28"/>
          <w:szCs w:val="28"/>
        </w:rPr>
        <w:t>read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model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может обновиться с небольшой задержкой.</w:t>
      </w:r>
    </w:p>
    <w:p w14:paraId="2FA0813E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RiskCreated</w:t>
      </w:r>
      <w:proofErr w:type="spellEnd"/>
    </w:p>
    <w:p w14:paraId="3B8AE916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RiskStatusChanged</w:t>
      </w:r>
      <w:proofErr w:type="spellEnd"/>
    </w:p>
    <w:p w14:paraId="5B1CC85B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RiskExpertAssigned</w:t>
      </w:r>
      <w:proofErr w:type="spellEnd"/>
    </w:p>
    <w:p w14:paraId="7A3F4351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RiskAssessed</w:t>
      </w:r>
      <w:proofErr w:type="spellEnd"/>
    </w:p>
    <w:p w14:paraId="680668B8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IncidentIntakeRegistered</w:t>
      </w:r>
      <w:proofErr w:type="spellEnd"/>
    </w:p>
    <w:p w14:paraId="58EC4311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21" w:name="_Toc228231033"/>
      <w:r w:rsidRPr="00C641E7">
        <w:rPr>
          <w:rFonts w:ascii="Times New Roman" w:hAnsi="Times New Roman" w:cs="Times New Roman"/>
          <w:sz w:val="28"/>
        </w:rPr>
        <w:t xml:space="preserve">11. </w:t>
      </w:r>
      <w:proofErr w:type="spellStart"/>
      <w:r w:rsidRPr="00C641E7">
        <w:rPr>
          <w:rFonts w:ascii="Times New Roman" w:hAnsi="Times New Roman" w:cs="Times New Roman"/>
          <w:sz w:val="28"/>
        </w:rPr>
        <w:t>Безопасность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, RBAC и </w:t>
      </w:r>
      <w:proofErr w:type="spellStart"/>
      <w:r w:rsidRPr="00C641E7">
        <w:rPr>
          <w:rFonts w:ascii="Times New Roman" w:hAnsi="Times New Roman" w:cs="Times New Roman"/>
          <w:sz w:val="28"/>
        </w:rPr>
        <w:t>аудит</w:t>
      </w:r>
      <w:bookmarkEnd w:id="21"/>
      <w:proofErr w:type="spellEnd"/>
    </w:p>
    <w:p w14:paraId="7AD5D66A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Пароли хранятся в хешированном виде.</w:t>
      </w:r>
    </w:p>
    <w:p w14:paraId="788F8848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Защищенные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API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используют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Authorization: Bearer &lt;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access_token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&gt;.</w:t>
      </w:r>
    </w:p>
    <w:p w14:paraId="356C2206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JWT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содержит идентификатор пользователя и роль.</w:t>
      </w:r>
    </w:p>
    <w:p w14:paraId="1062215D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Без токена защищенные </w:t>
      </w:r>
      <w:r w:rsidRPr="00C641E7">
        <w:rPr>
          <w:rFonts w:ascii="Times New Roman" w:hAnsi="Times New Roman" w:cs="Times New Roman"/>
          <w:sz w:val="28"/>
          <w:szCs w:val="28"/>
        </w:rPr>
        <w:t>endpoint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'ы возвращают 401.</w:t>
      </w:r>
    </w:p>
    <w:p w14:paraId="1FA6B6D1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RBAC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ограничивает доступ: </w:t>
      </w:r>
      <w:r w:rsidRPr="00C641E7">
        <w:rPr>
          <w:rFonts w:ascii="Times New Roman" w:hAnsi="Times New Roman" w:cs="Times New Roman"/>
          <w:sz w:val="28"/>
          <w:szCs w:val="28"/>
        </w:rPr>
        <w:t>worker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отправляет инциденты, </w:t>
      </w:r>
      <w:r w:rsidRPr="00C641E7">
        <w:rPr>
          <w:rFonts w:ascii="Times New Roman" w:hAnsi="Times New Roman" w:cs="Times New Roman"/>
          <w:sz w:val="28"/>
          <w:szCs w:val="28"/>
        </w:rPr>
        <w:t>expert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оценивает назначенные риски, </w:t>
      </w:r>
      <w:r w:rsidRPr="00C641E7">
        <w:rPr>
          <w:rFonts w:ascii="Times New Roman" w:hAnsi="Times New Roman" w:cs="Times New Roman"/>
          <w:sz w:val="28"/>
          <w:szCs w:val="28"/>
        </w:rPr>
        <w:t>risk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manager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admin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управляют рисками.</w:t>
      </w:r>
    </w:p>
    <w:p w14:paraId="59C03515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lastRenderedPageBreak/>
        <w:t>Ownership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-логика не позволяет пользователю выполнять действия вне своей зоны ответственности.</w:t>
      </w:r>
    </w:p>
    <w:p w14:paraId="3DC15992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AuditLog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фиксирует важные действия: изменение статусов, назначение экспертов, обработку очереди, создание записей.</w:t>
      </w:r>
    </w:p>
    <w:p w14:paraId="3D9601F1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Публичная регистрация не дает сразу работать с данными: учетная запись должна быть одобрена администратором. Это защищает систему от случайных пользователей.</w:t>
      </w:r>
    </w:p>
    <w:p w14:paraId="3ED55477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22" w:name="_Toc228231034"/>
      <w:r w:rsidRPr="00C641E7">
        <w:rPr>
          <w:rFonts w:ascii="Times New Roman" w:hAnsi="Times New Roman" w:cs="Times New Roman"/>
          <w:sz w:val="28"/>
          <w:lang w:val="ru-RU"/>
        </w:rPr>
        <w:t>12. Отчеты, фоновые задачи и метрики</w:t>
      </w:r>
      <w:bookmarkEnd w:id="22"/>
    </w:p>
    <w:p w14:paraId="191631E0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3" w:name="_Toc228231035"/>
      <w:r w:rsidRPr="00C641E7">
        <w:rPr>
          <w:rFonts w:ascii="Times New Roman" w:hAnsi="Times New Roman" w:cs="Times New Roman"/>
          <w:szCs w:val="28"/>
          <w:lang w:val="ru-RU"/>
        </w:rPr>
        <w:t>12.1 Отчеты</w:t>
      </w:r>
      <w:bookmarkEnd w:id="23"/>
    </w:p>
    <w:p w14:paraId="03840D49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-раздел отчетов показывает состояние рисков и позволяет экспортировать </w:t>
      </w:r>
      <w:r w:rsidRPr="00C641E7">
        <w:rPr>
          <w:rFonts w:ascii="Times New Roman" w:hAnsi="Times New Roman" w:cs="Times New Roman"/>
          <w:sz w:val="28"/>
          <w:szCs w:val="28"/>
        </w:rPr>
        <w:t>CSV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r w:rsidRPr="00C641E7">
        <w:rPr>
          <w:rFonts w:ascii="Times New Roman" w:hAnsi="Times New Roman" w:cs="Times New Roman"/>
          <w:sz w:val="28"/>
          <w:szCs w:val="28"/>
        </w:rPr>
        <w:t>Excel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CSV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может требовать открытия с </w:t>
      </w:r>
      <w:r w:rsidRPr="00C641E7">
        <w:rPr>
          <w:rFonts w:ascii="Times New Roman" w:hAnsi="Times New Roman" w:cs="Times New Roman"/>
          <w:sz w:val="28"/>
          <w:szCs w:val="28"/>
        </w:rPr>
        <w:t>UTF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-8, чтобы кириллица отображалась корректно.</w:t>
      </w:r>
    </w:p>
    <w:p w14:paraId="7BFE51C1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4" w:name="_Toc228231036"/>
      <w:r w:rsidRPr="00C641E7">
        <w:rPr>
          <w:rFonts w:ascii="Times New Roman" w:hAnsi="Times New Roman" w:cs="Times New Roman"/>
          <w:szCs w:val="28"/>
          <w:lang w:val="ru-RU"/>
        </w:rPr>
        <w:t>12.2 Фоновые задачи</w:t>
      </w:r>
      <w:bookmarkEnd w:id="24"/>
    </w:p>
    <w:p w14:paraId="669347B5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Раздел фоновых задач показывает демонстрационную очередь системных процессов: пересчет уровня риска, синхронизация </w:t>
      </w:r>
      <w:r w:rsidRPr="00C641E7">
        <w:rPr>
          <w:rFonts w:ascii="Times New Roman" w:hAnsi="Times New Roman" w:cs="Times New Roman"/>
          <w:sz w:val="28"/>
          <w:szCs w:val="28"/>
        </w:rPr>
        <w:t>read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model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обработка </w:t>
      </w:r>
      <w:r w:rsidRPr="00C641E7">
        <w:rPr>
          <w:rFonts w:ascii="Times New Roman" w:hAnsi="Times New Roman" w:cs="Times New Roman"/>
          <w:sz w:val="28"/>
          <w:szCs w:val="28"/>
        </w:rPr>
        <w:t>domain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events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аудит. В текущей учебной версии это имитация/ручная обработка фоновой очереди; в </w:t>
      </w:r>
      <w:r w:rsidRPr="00C641E7">
        <w:rPr>
          <w:rFonts w:ascii="Times New Roman" w:hAnsi="Times New Roman" w:cs="Times New Roman"/>
          <w:sz w:val="28"/>
          <w:szCs w:val="28"/>
        </w:rPr>
        <w:t>production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это можно вынести в </w:t>
      </w:r>
      <w:r w:rsidRPr="00C641E7">
        <w:rPr>
          <w:rFonts w:ascii="Times New Roman" w:hAnsi="Times New Roman" w:cs="Times New Roman"/>
          <w:sz w:val="28"/>
          <w:szCs w:val="28"/>
        </w:rPr>
        <w:t>Celery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RQ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или другой </w:t>
      </w:r>
      <w:r w:rsidRPr="00C641E7">
        <w:rPr>
          <w:rFonts w:ascii="Times New Roman" w:hAnsi="Times New Roman" w:cs="Times New Roman"/>
          <w:sz w:val="28"/>
          <w:szCs w:val="28"/>
        </w:rPr>
        <w:t>worker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32C87D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5" w:name="_Toc228231037"/>
      <w:r w:rsidRPr="00C641E7">
        <w:rPr>
          <w:rFonts w:ascii="Times New Roman" w:hAnsi="Times New Roman" w:cs="Times New Roman"/>
          <w:szCs w:val="28"/>
          <w:lang w:val="ru-RU"/>
        </w:rPr>
        <w:t xml:space="preserve">12.3 </w:t>
      </w:r>
      <w:r w:rsidRPr="00C641E7">
        <w:rPr>
          <w:rFonts w:ascii="Times New Roman" w:hAnsi="Times New Roman" w:cs="Times New Roman"/>
          <w:szCs w:val="28"/>
        </w:rPr>
        <w:t>Heatmap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и метрики</w:t>
      </w:r>
      <w:bookmarkEnd w:id="25"/>
    </w:p>
    <w:p w14:paraId="2642462B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Endpoint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heatmap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собирает данные из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request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metric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domain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event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: самые частые запросы, самые тяжелые команды по средней длительности и состояние очереди. После команд </w:t>
      </w:r>
      <w:r w:rsidRPr="00C641E7">
        <w:rPr>
          <w:rFonts w:ascii="Times New Roman" w:hAnsi="Times New Roman" w:cs="Times New Roman"/>
          <w:sz w:val="28"/>
          <w:szCs w:val="28"/>
        </w:rPr>
        <w:t>query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C641E7">
        <w:rPr>
          <w:rFonts w:ascii="Times New Roman" w:hAnsi="Times New Roman" w:cs="Times New Roman"/>
          <w:sz w:val="28"/>
          <w:szCs w:val="28"/>
        </w:rPr>
        <w:t>cache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  <w:lang w:val="ru-RU"/>
        </w:rPr>
        <w:t>инвалидируется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78AA288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26" w:name="_Toc228231038"/>
      <w:r w:rsidRPr="00C641E7">
        <w:rPr>
          <w:rFonts w:ascii="Times New Roman" w:hAnsi="Times New Roman" w:cs="Times New Roman"/>
          <w:sz w:val="28"/>
          <w:lang w:val="ru-RU"/>
        </w:rPr>
        <w:t>13. Команды запуска, сборки и переноса на другой ПК</w:t>
      </w:r>
      <w:bookmarkEnd w:id="26"/>
    </w:p>
    <w:p w14:paraId="7C8A1D1C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7" w:name="_Toc228231039"/>
      <w:r w:rsidRPr="00C641E7">
        <w:rPr>
          <w:rFonts w:ascii="Times New Roman" w:hAnsi="Times New Roman" w:cs="Times New Roman"/>
          <w:szCs w:val="28"/>
          <w:lang w:val="ru-RU"/>
        </w:rPr>
        <w:t xml:space="preserve">13.1 Первый запуск </w:t>
      </w:r>
      <w:r w:rsidRPr="00C641E7">
        <w:rPr>
          <w:rFonts w:ascii="Times New Roman" w:hAnsi="Times New Roman" w:cs="Times New Roman"/>
          <w:szCs w:val="28"/>
        </w:rPr>
        <w:t>web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на новом ПК</w:t>
      </w:r>
      <w:bookmarkEnd w:id="27"/>
    </w:p>
    <w:p w14:paraId="598BB5FA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"C:\Path\To\web"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py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-3 -m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.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.\.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\Scripts\python.exe -m pip install --upgrade pip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.\.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\Scripts\python.exe -m pip install -r requirements.txt</w:t>
      </w:r>
    </w:p>
    <w:p w14:paraId="5FD12CEE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28" w:name="_Toc228231040"/>
      <w:r w:rsidRPr="00C641E7">
        <w:rPr>
          <w:rFonts w:ascii="Times New Roman" w:hAnsi="Times New Roman" w:cs="Times New Roman"/>
          <w:szCs w:val="28"/>
          <w:lang w:val="ru-RU"/>
        </w:rPr>
        <w:t xml:space="preserve">13.2 Запуск </w:t>
      </w:r>
      <w:r w:rsidRPr="00C641E7">
        <w:rPr>
          <w:rFonts w:ascii="Times New Roman" w:hAnsi="Times New Roman" w:cs="Times New Roman"/>
          <w:szCs w:val="28"/>
        </w:rPr>
        <w:t>web</w:t>
      </w:r>
      <w:r w:rsidRPr="00C641E7">
        <w:rPr>
          <w:rFonts w:ascii="Times New Roman" w:hAnsi="Times New Roman" w:cs="Times New Roman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Cs w:val="28"/>
        </w:rPr>
        <w:t>API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для </w:t>
      </w:r>
      <w:r w:rsidRPr="00C641E7">
        <w:rPr>
          <w:rFonts w:ascii="Times New Roman" w:hAnsi="Times New Roman" w:cs="Times New Roman"/>
          <w:szCs w:val="28"/>
        </w:rPr>
        <w:t>APK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и других устройств</w:t>
      </w:r>
      <w:bookmarkEnd w:id="28"/>
    </w:p>
    <w:p w14:paraId="76B5A2FD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"C:\Path\To\web"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$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env:RISKGUARD_HOST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="0.0.0.0"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lastRenderedPageBreak/>
        <w:t>$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env:RISKGUARD_PORT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="5000"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.\.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\Scripts\python.exe app.py</w:t>
      </w:r>
    </w:p>
    <w:p w14:paraId="313ABFC5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29" w:name="_Toc228231041"/>
      <w:r w:rsidRPr="00C641E7">
        <w:rPr>
          <w:rFonts w:ascii="Times New Roman" w:hAnsi="Times New Roman" w:cs="Times New Roman"/>
          <w:szCs w:val="28"/>
        </w:rPr>
        <w:t xml:space="preserve">13.3 </w:t>
      </w:r>
      <w:proofErr w:type="spellStart"/>
      <w:r w:rsidRPr="00C641E7">
        <w:rPr>
          <w:rFonts w:ascii="Times New Roman" w:hAnsi="Times New Roman" w:cs="Times New Roman"/>
          <w:szCs w:val="28"/>
        </w:rPr>
        <w:t>Проверка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IP и </w:t>
      </w:r>
      <w:proofErr w:type="spellStart"/>
      <w:r w:rsidRPr="00C641E7">
        <w:rPr>
          <w:rFonts w:ascii="Times New Roman" w:hAnsi="Times New Roman" w:cs="Times New Roman"/>
          <w:szCs w:val="28"/>
        </w:rPr>
        <w:t>доступности</w:t>
      </w:r>
      <w:bookmarkEnd w:id="29"/>
      <w:proofErr w:type="spellEnd"/>
    </w:p>
    <w:p w14:paraId="35DBA5C9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(Get-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NetIPConfiguration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| Where-Object { $_.IPv4DefaultGateway -ne $null }).IPv4Address.IPAddress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Invoke-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WebRequest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"http://127.0.0.1:5000/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api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/ping" 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UseBasicParsing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netstat 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ano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|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findstr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:5000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netsh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advfirewall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firewall add rule name="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RiskGuard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5000"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dir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=in action=allow protocol=TCP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localport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=5000</w:t>
      </w:r>
    </w:p>
    <w:p w14:paraId="4673D2DB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0" w:name="_Toc228231042"/>
      <w:r w:rsidRPr="00C641E7">
        <w:rPr>
          <w:rFonts w:ascii="Times New Roman" w:hAnsi="Times New Roman" w:cs="Times New Roman"/>
          <w:szCs w:val="28"/>
        </w:rPr>
        <w:t xml:space="preserve">13.4 </w:t>
      </w:r>
      <w:proofErr w:type="spellStart"/>
      <w:r w:rsidRPr="00C641E7">
        <w:rPr>
          <w:rFonts w:ascii="Times New Roman" w:hAnsi="Times New Roman" w:cs="Times New Roman"/>
          <w:szCs w:val="28"/>
        </w:rPr>
        <w:t>Сброс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демо</w:t>
      </w:r>
      <w:proofErr w:type="spellEnd"/>
      <w:r w:rsidRPr="00C641E7">
        <w:rPr>
          <w:rFonts w:ascii="Times New Roman" w:hAnsi="Times New Roman" w:cs="Times New Roman"/>
          <w:szCs w:val="28"/>
        </w:rPr>
        <w:t>-БД</w:t>
      </w:r>
      <w:bookmarkEnd w:id="30"/>
    </w:p>
    <w:p w14:paraId="646CF64B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"C:\Path\To\web"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.\.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venv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\Scripts\python.exe .\reset_demo_db.py</w:t>
      </w:r>
    </w:p>
    <w:p w14:paraId="43319A2D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1" w:name="_Toc228231043"/>
      <w:r w:rsidRPr="00C641E7">
        <w:rPr>
          <w:rFonts w:ascii="Times New Roman" w:hAnsi="Times New Roman" w:cs="Times New Roman"/>
          <w:szCs w:val="28"/>
        </w:rPr>
        <w:t xml:space="preserve">13.5 </w:t>
      </w:r>
      <w:proofErr w:type="spellStart"/>
      <w:r w:rsidRPr="00C641E7">
        <w:rPr>
          <w:rFonts w:ascii="Times New Roman" w:hAnsi="Times New Roman" w:cs="Times New Roman"/>
          <w:szCs w:val="28"/>
        </w:rPr>
        <w:t>Запуск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desktop-</w:t>
      </w:r>
      <w:proofErr w:type="spellStart"/>
      <w:r w:rsidRPr="00C641E7">
        <w:rPr>
          <w:rFonts w:ascii="Times New Roman" w:hAnsi="Times New Roman" w:cs="Times New Roman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в </w:t>
      </w:r>
      <w:proofErr w:type="spellStart"/>
      <w:r w:rsidRPr="00C641E7">
        <w:rPr>
          <w:rFonts w:ascii="Times New Roman" w:hAnsi="Times New Roman" w:cs="Times New Roman"/>
          <w:szCs w:val="28"/>
        </w:rPr>
        <w:t>разработке</w:t>
      </w:r>
      <w:bookmarkEnd w:id="31"/>
      <w:proofErr w:type="spellEnd"/>
    </w:p>
    <w:p w14:paraId="60F47EA5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"C:\Users\User\OneDrive\Документы\New project\desktop-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install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run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tauri:dev</w:t>
      </w:r>
      <w:proofErr w:type="spellEnd"/>
    </w:p>
    <w:p w14:paraId="1EAB7907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2" w:name="_Toc228231044"/>
      <w:r w:rsidRPr="00C641E7">
        <w:rPr>
          <w:rFonts w:ascii="Times New Roman" w:hAnsi="Times New Roman" w:cs="Times New Roman"/>
          <w:szCs w:val="28"/>
        </w:rPr>
        <w:t xml:space="preserve">13.6 </w:t>
      </w:r>
      <w:proofErr w:type="spellStart"/>
      <w:r w:rsidRPr="00C641E7">
        <w:rPr>
          <w:rFonts w:ascii="Times New Roman" w:hAnsi="Times New Roman" w:cs="Times New Roman"/>
          <w:szCs w:val="28"/>
        </w:rPr>
        <w:t>Сборка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desktop </w:t>
      </w:r>
      <w:proofErr w:type="spellStart"/>
      <w:r w:rsidRPr="00C641E7">
        <w:rPr>
          <w:rFonts w:ascii="Times New Roman" w:hAnsi="Times New Roman" w:cs="Times New Roman"/>
          <w:szCs w:val="28"/>
        </w:rPr>
        <w:t>установщика</w:t>
      </w:r>
      <w:bookmarkEnd w:id="32"/>
      <w:proofErr w:type="spellEnd"/>
    </w:p>
    <w:p w14:paraId="334EC966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"C:\Users\User\OneDrive\Документы\New project\desktop-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run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tauri:build</w:t>
      </w:r>
      <w:proofErr w:type="spellEnd"/>
    </w:p>
    <w:p w14:paraId="70912F4F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Готовые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установщики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находятся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в desktop-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tauri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src-tauri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/target/release/bundle.</w:t>
      </w:r>
    </w:p>
    <w:p w14:paraId="0CD0E110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3" w:name="_Toc228231045"/>
      <w:r w:rsidRPr="00C641E7">
        <w:rPr>
          <w:rFonts w:ascii="Times New Roman" w:hAnsi="Times New Roman" w:cs="Times New Roman"/>
          <w:szCs w:val="28"/>
        </w:rPr>
        <w:t xml:space="preserve">13.7 APK </w:t>
      </w:r>
      <w:proofErr w:type="spellStart"/>
      <w:r w:rsidRPr="00C641E7">
        <w:rPr>
          <w:rFonts w:ascii="Times New Roman" w:hAnsi="Times New Roman" w:cs="Times New Roman"/>
          <w:szCs w:val="28"/>
        </w:rPr>
        <w:t>запуск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Cs w:val="28"/>
        </w:rPr>
        <w:t>сборка</w:t>
      </w:r>
      <w:bookmarkEnd w:id="33"/>
      <w:proofErr w:type="spellEnd"/>
    </w:p>
    <w:p w14:paraId="4456E3ED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cd "C:\Users\User\OneDrive\Документы\New project\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apk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install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run android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npm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run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build:apk</w:t>
      </w:r>
      <w:proofErr w:type="spellEnd"/>
    </w:p>
    <w:p w14:paraId="5472CF04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на другом ПК код менять не нужно: на экране входа открыть "Настройки сервера" и указать </w:t>
      </w:r>
      <w:r w:rsidRPr="00C641E7">
        <w:rPr>
          <w:rFonts w:ascii="Times New Roman" w:hAnsi="Times New Roman" w:cs="Times New Roman"/>
          <w:sz w:val="28"/>
          <w:szCs w:val="28"/>
        </w:rPr>
        <w:t>http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://&lt;</w:t>
      </w:r>
      <w:r w:rsidRPr="00C641E7">
        <w:rPr>
          <w:rFonts w:ascii="Times New Roman" w:hAnsi="Times New Roman" w:cs="Times New Roman"/>
          <w:sz w:val="28"/>
          <w:szCs w:val="28"/>
        </w:rPr>
        <w:t>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_ПК_С_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&gt;:5000.</w:t>
      </w:r>
    </w:p>
    <w:p w14:paraId="537CB713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4" w:name="_Toc228231046"/>
      <w:r w:rsidRPr="00C641E7">
        <w:rPr>
          <w:rFonts w:ascii="Times New Roman" w:hAnsi="Times New Roman" w:cs="Times New Roman"/>
          <w:szCs w:val="28"/>
        </w:rPr>
        <w:t xml:space="preserve">13.8 </w:t>
      </w:r>
      <w:proofErr w:type="spellStart"/>
      <w:r w:rsidRPr="00C641E7">
        <w:rPr>
          <w:rFonts w:ascii="Times New Roman" w:hAnsi="Times New Roman" w:cs="Times New Roman"/>
          <w:szCs w:val="28"/>
        </w:rPr>
        <w:t>Минимум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файлов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для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переноса</w:t>
      </w:r>
      <w:bookmarkEnd w:id="34"/>
      <w:proofErr w:type="spellEnd"/>
    </w:p>
    <w:p w14:paraId="72883FF2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Папка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 — обязательна, если сервер будет запускаться на новом ПК.</w:t>
      </w:r>
    </w:p>
    <w:p w14:paraId="700A2444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Собранный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-установщик или готовый </w:t>
      </w:r>
      <w:r w:rsidRPr="00C641E7">
        <w:rPr>
          <w:rFonts w:ascii="Times New Roman" w:hAnsi="Times New Roman" w:cs="Times New Roman"/>
          <w:sz w:val="28"/>
          <w:szCs w:val="28"/>
        </w:rPr>
        <w:t>exe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msi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— для эксперта.</w:t>
      </w:r>
    </w:p>
    <w:p w14:paraId="501E408F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Собранный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— для работника/эмулятора.</w:t>
      </w:r>
    </w:p>
    <w:p w14:paraId="339F9188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>Python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3.11+ на новом ПК для </w:t>
      </w:r>
      <w:r w:rsidRPr="00C641E7">
        <w:rPr>
          <w:rFonts w:ascii="Times New Roman" w:hAnsi="Times New Roman" w:cs="Times New Roman"/>
          <w:sz w:val="28"/>
          <w:szCs w:val="28"/>
        </w:rPr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B9ED13F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lastRenderedPageBreak/>
        <w:t>web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instance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 переносить только если нужна текущая база; для чистой демо-БД можно не переносить.</w:t>
      </w:r>
    </w:p>
    <w:p w14:paraId="66CE1242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35" w:name="_Toc228231047"/>
      <w:r w:rsidRPr="00C641E7">
        <w:rPr>
          <w:rFonts w:ascii="Times New Roman" w:hAnsi="Times New Roman" w:cs="Times New Roman"/>
          <w:sz w:val="28"/>
          <w:lang w:val="ru-RU"/>
        </w:rPr>
        <w:t>14. Соответствие требованиям задания</w:t>
      </w:r>
      <w:bookmarkEnd w:id="35"/>
    </w:p>
    <w:p w14:paraId="0A9F6CE9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36" w:name="_Toc228231048"/>
      <w:r w:rsidRPr="00C641E7">
        <w:rPr>
          <w:rFonts w:ascii="Times New Roman" w:hAnsi="Times New Roman" w:cs="Times New Roman"/>
          <w:szCs w:val="28"/>
          <w:lang w:val="ru-RU"/>
        </w:rPr>
        <w:t>14.1 Жизненный цикл сущности</w:t>
      </w:r>
      <w:bookmarkEnd w:id="3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3"/>
        <w:gridCol w:w="5037"/>
      </w:tblGrid>
      <w:tr w:rsidR="00004413" w:rsidRPr="00C641E7" w14:paraId="5936FF0D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2121CE9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Требование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28FEFCD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Реализация</w:t>
            </w:r>
            <w:proofErr w:type="spellEnd"/>
          </w:p>
        </w:tc>
      </w:tr>
      <w:tr w:rsidR="00004413" w:rsidRPr="00C641E7" w14:paraId="786F681C" w14:textId="77777777">
        <w:trPr>
          <w:jc w:val="center"/>
        </w:trPr>
        <w:tc>
          <w:tcPr>
            <w:tcW w:w="5040" w:type="dxa"/>
            <w:vAlign w:val="center"/>
          </w:tcPr>
          <w:p w14:paraId="2DE376F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Поле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 минимум 4 состояния</w:t>
            </w:r>
          </w:p>
        </w:tc>
        <w:tc>
          <w:tcPr>
            <w:tcW w:w="5040" w:type="dxa"/>
            <w:vAlign w:val="center"/>
          </w:tcPr>
          <w:p w14:paraId="0A584C2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Risk.status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RiskStatus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: CREATED, ACTIVE, COMPLETED, CANCELLED.</w:t>
            </w:r>
          </w:p>
        </w:tc>
      </w:tr>
      <w:tr w:rsidR="00004413" w:rsidRPr="00C641E7" w14:paraId="4246BCED" w14:textId="77777777">
        <w:trPr>
          <w:jc w:val="center"/>
        </w:trPr>
        <w:tc>
          <w:tcPr>
            <w:tcW w:w="5040" w:type="dxa"/>
            <w:vAlign w:val="center"/>
          </w:tcPr>
          <w:p w14:paraId="64F9ED7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Разрешенные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переходы</w:t>
            </w:r>
            <w:proofErr w:type="spellEnd"/>
          </w:p>
        </w:tc>
        <w:tc>
          <w:tcPr>
            <w:tcW w:w="5040" w:type="dxa"/>
            <w:vAlign w:val="center"/>
          </w:tcPr>
          <w:p w14:paraId="63189CD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CREATED -&gt; ACTIVE, ACTIVE -&gt; COMPLETED, ACTIVE -&gt; CANCELLED.</w:t>
            </w:r>
          </w:p>
        </w:tc>
      </w:tr>
      <w:tr w:rsidR="00004413" w:rsidRPr="003F7139" w14:paraId="5BD32357" w14:textId="77777777">
        <w:trPr>
          <w:jc w:val="center"/>
        </w:trPr>
        <w:tc>
          <w:tcPr>
            <w:tcW w:w="5040" w:type="dxa"/>
            <w:vAlign w:val="center"/>
          </w:tcPr>
          <w:p w14:paraId="2ECAA67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Запрещенные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переходы</w:t>
            </w:r>
            <w:proofErr w:type="spellEnd"/>
          </w:p>
        </w:tc>
        <w:tc>
          <w:tcPr>
            <w:tcW w:w="5040" w:type="dxa"/>
            <w:vAlign w:val="center"/>
          </w:tcPr>
          <w:p w14:paraId="2F61F3C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COMPLETED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CANCELLED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обратно в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ACTIVE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запрещены, возвращается 409.</w:t>
            </w:r>
          </w:p>
        </w:tc>
      </w:tr>
      <w:tr w:rsidR="00004413" w:rsidRPr="00C641E7" w14:paraId="7287827E" w14:textId="77777777">
        <w:trPr>
          <w:jc w:val="center"/>
        </w:trPr>
        <w:tc>
          <w:tcPr>
            <w:tcW w:w="5040" w:type="dxa"/>
            <w:vAlign w:val="center"/>
          </w:tcPr>
          <w:p w14:paraId="4DFFA3F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Логика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не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в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контроллере</w:t>
            </w:r>
            <w:proofErr w:type="spellEnd"/>
          </w:p>
        </w:tc>
        <w:tc>
          <w:tcPr>
            <w:tcW w:w="5040" w:type="dxa"/>
            <w:vAlign w:val="center"/>
          </w:tcPr>
          <w:p w14:paraId="6341E8A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вынесена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в service-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функции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transition_risk_status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3A61994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26301BB5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7" w:name="_Toc228231049"/>
      <w:r w:rsidRPr="00C641E7">
        <w:rPr>
          <w:rFonts w:ascii="Times New Roman" w:hAnsi="Times New Roman" w:cs="Times New Roman"/>
          <w:szCs w:val="28"/>
        </w:rPr>
        <w:t xml:space="preserve">14.2 </w:t>
      </w:r>
      <w:proofErr w:type="spellStart"/>
      <w:r w:rsidRPr="00C641E7">
        <w:rPr>
          <w:rFonts w:ascii="Times New Roman" w:hAnsi="Times New Roman" w:cs="Times New Roman"/>
          <w:szCs w:val="28"/>
        </w:rPr>
        <w:t>Связи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и </w:t>
      </w:r>
      <w:proofErr w:type="spellStart"/>
      <w:r w:rsidRPr="00C641E7">
        <w:rPr>
          <w:rFonts w:ascii="Times New Roman" w:hAnsi="Times New Roman" w:cs="Times New Roman"/>
          <w:szCs w:val="28"/>
        </w:rPr>
        <w:t>транзакция</w:t>
      </w:r>
      <w:bookmarkEnd w:id="37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3"/>
        <w:gridCol w:w="5037"/>
      </w:tblGrid>
      <w:tr w:rsidR="00004413" w:rsidRPr="00C641E7" w14:paraId="5BA42031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1EA3B98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Требование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0A117AE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Реализация</w:t>
            </w:r>
            <w:proofErr w:type="spellEnd"/>
          </w:p>
        </w:tc>
      </w:tr>
      <w:tr w:rsidR="00004413" w:rsidRPr="00C641E7" w14:paraId="1951C188" w14:textId="77777777">
        <w:trPr>
          <w:jc w:val="center"/>
        </w:trPr>
        <w:tc>
          <w:tcPr>
            <w:tcW w:w="5040" w:type="dxa"/>
            <w:vAlign w:val="center"/>
          </w:tcPr>
          <w:p w14:paraId="4273EDD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Связь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One-to-Many</w:t>
            </w:r>
          </w:p>
        </w:tc>
        <w:tc>
          <w:tcPr>
            <w:tcW w:w="5040" w:type="dxa"/>
            <w:vAlign w:val="center"/>
          </w:tcPr>
          <w:p w14:paraId="7477219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Risk -&gt;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MitigationMeasure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, Risk -&gt; Assessment, Risk -&gt; Incident.</w:t>
            </w:r>
          </w:p>
        </w:tc>
      </w:tr>
      <w:tr w:rsidR="00004413" w:rsidRPr="003F7139" w14:paraId="567A288B" w14:textId="77777777">
        <w:trPr>
          <w:jc w:val="center"/>
        </w:trPr>
        <w:tc>
          <w:tcPr>
            <w:tcW w:w="5040" w:type="dxa"/>
            <w:vAlign w:val="center"/>
          </w:tcPr>
          <w:p w14:paraId="707A401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затрагивает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2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сущности</w:t>
            </w:r>
            <w:proofErr w:type="spellEnd"/>
          </w:p>
        </w:tc>
        <w:tc>
          <w:tcPr>
            <w:tcW w:w="5040" w:type="dxa"/>
            <w:vAlign w:val="center"/>
          </w:tcPr>
          <w:p w14:paraId="1CFAA43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Создание риска вместе с мерами минимизации.</w:t>
            </w:r>
          </w:p>
        </w:tc>
      </w:tr>
      <w:tr w:rsidR="00004413" w:rsidRPr="003F7139" w14:paraId="409FC375" w14:textId="77777777">
        <w:trPr>
          <w:jc w:val="center"/>
        </w:trPr>
        <w:tc>
          <w:tcPr>
            <w:tcW w:w="5040" w:type="dxa"/>
            <w:vAlign w:val="center"/>
          </w:tcPr>
          <w:p w14:paraId="27724B8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Единая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транзакция</w:t>
            </w:r>
            <w:proofErr w:type="spellEnd"/>
          </w:p>
        </w:tc>
        <w:tc>
          <w:tcPr>
            <w:tcW w:w="5040" w:type="dxa"/>
            <w:vAlign w:val="center"/>
          </w:tcPr>
          <w:p w14:paraId="66C8CE5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with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measures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создает риск и меры как атомарную операцию.</w:t>
            </w:r>
          </w:p>
        </w:tc>
      </w:tr>
    </w:tbl>
    <w:p w14:paraId="4C1A24AA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1FD5A56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8" w:name="_Toc228231050"/>
      <w:r w:rsidRPr="00C641E7">
        <w:rPr>
          <w:rFonts w:ascii="Times New Roman" w:hAnsi="Times New Roman" w:cs="Times New Roman"/>
          <w:szCs w:val="28"/>
        </w:rPr>
        <w:t>14.3 JWT/RBAC/</w:t>
      </w:r>
      <w:proofErr w:type="spellStart"/>
      <w:r w:rsidRPr="00C641E7">
        <w:rPr>
          <w:rFonts w:ascii="Times New Roman" w:hAnsi="Times New Roman" w:cs="Times New Roman"/>
          <w:szCs w:val="28"/>
        </w:rPr>
        <w:t>логирование</w:t>
      </w:r>
      <w:proofErr w:type="spellEnd"/>
      <w:r w:rsidRPr="00C641E7">
        <w:rPr>
          <w:rFonts w:ascii="Times New Roman" w:hAnsi="Times New Roman" w:cs="Times New Roman"/>
          <w:szCs w:val="28"/>
        </w:rPr>
        <w:t>/</w:t>
      </w:r>
      <w:proofErr w:type="spellStart"/>
      <w:r w:rsidRPr="00C641E7">
        <w:rPr>
          <w:rFonts w:ascii="Times New Roman" w:hAnsi="Times New Roman" w:cs="Times New Roman"/>
          <w:szCs w:val="28"/>
        </w:rPr>
        <w:t>фоновые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Cs w:val="28"/>
        </w:rPr>
        <w:t>задачи</w:t>
      </w:r>
      <w:bookmarkEnd w:id="38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2"/>
        <w:gridCol w:w="5038"/>
      </w:tblGrid>
      <w:tr w:rsidR="00004413" w:rsidRPr="00C641E7" w14:paraId="406755B3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0F7F612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Требование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24BEA25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Реализация</w:t>
            </w:r>
            <w:proofErr w:type="spellEnd"/>
          </w:p>
        </w:tc>
      </w:tr>
      <w:tr w:rsidR="00004413" w:rsidRPr="00C641E7" w14:paraId="06E29ADA" w14:textId="77777777">
        <w:trPr>
          <w:jc w:val="center"/>
        </w:trPr>
        <w:tc>
          <w:tcPr>
            <w:tcW w:w="5040" w:type="dxa"/>
            <w:vAlign w:val="center"/>
          </w:tcPr>
          <w:p w14:paraId="574F894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JWT auth</w:t>
            </w:r>
          </w:p>
        </w:tc>
        <w:tc>
          <w:tcPr>
            <w:tcW w:w="5040" w:type="dxa"/>
            <w:vAlign w:val="center"/>
          </w:tcPr>
          <w:p w14:paraId="2152F73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POST /auth/login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возвращает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access_token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защищенные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endpoint'ы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требуют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Bearer token.</w:t>
            </w:r>
          </w:p>
        </w:tc>
      </w:tr>
      <w:tr w:rsidR="00004413" w:rsidRPr="003F7139" w14:paraId="28B7623D" w14:textId="77777777">
        <w:trPr>
          <w:jc w:val="center"/>
        </w:trPr>
        <w:tc>
          <w:tcPr>
            <w:tcW w:w="5040" w:type="dxa"/>
            <w:vAlign w:val="center"/>
          </w:tcPr>
          <w:p w14:paraId="3E5B549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  <w:proofErr w:type="spellEnd"/>
          </w:p>
        </w:tc>
        <w:tc>
          <w:tcPr>
            <w:tcW w:w="5040" w:type="dxa"/>
            <w:vAlign w:val="center"/>
          </w:tcPr>
          <w:p w14:paraId="50C8216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POST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auth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register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создает заявку на одобрение.</w:t>
            </w:r>
          </w:p>
        </w:tc>
      </w:tr>
      <w:tr w:rsidR="00004413" w:rsidRPr="00C641E7" w14:paraId="5CD18B5F" w14:textId="77777777">
        <w:trPr>
          <w:jc w:val="center"/>
        </w:trPr>
        <w:tc>
          <w:tcPr>
            <w:tcW w:w="5040" w:type="dxa"/>
            <w:vAlign w:val="center"/>
          </w:tcPr>
          <w:p w14:paraId="1E40798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RBAC</w:t>
            </w:r>
          </w:p>
        </w:tc>
        <w:tc>
          <w:tcPr>
            <w:tcW w:w="5040" w:type="dxa"/>
            <w:vAlign w:val="center"/>
          </w:tcPr>
          <w:p w14:paraId="2A821E4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разделен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ролям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worker/expert/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risk_manager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/admin.</w:t>
            </w:r>
          </w:p>
        </w:tc>
      </w:tr>
      <w:tr w:rsidR="00004413" w:rsidRPr="003F7139" w14:paraId="04344E16" w14:textId="77777777">
        <w:trPr>
          <w:jc w:val="center"/>
        </w:trPr>
        <w:tc>
          <w:tcPr>
            <w:tcW w:w="5040" w:type="dxa"/>
            <w:vAlign w:val="center"/>
          </w:tcPr>
          <w:p w14:paraId="6DDCB11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Ownership</w:t>
            </w:r>
          </w:p>
        </w:tc>
        <w:tc>
          <w:tcPr>
            <w:tcW w:w="5040" w:type="dxa"/>
            <w:vAlign w:val="center"/>
          </w:tcPr>
          <w:p w14:paraId="4681FF8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Эксперт видит свои назначенные риски, работник не управляет рисками.</w:t>
            </w:r>
          </w:p>
        </w:tc>
      </w:tr>
      <w:tr w:rsidR="00004413" w:rsidRPr="00C641E7" w14:paraId="113904B6" w14:textId="77777777">
        <w:trPr>
          <w:jc w:val="center"/>
        </w:trPr>
        <w:tc>
          <w:tcPr>
            <w:tcW w:w="5040" w:type="dxa"/>
            <w:vAlign w:val="center"/>
          </w:tcPr>
          <w:p w14:paraId="65A4616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Логирование</w:t>
            </w:r>
            <w:proofErr w:type="spellEnd"/>
          </w:p>
        </w:tc>
        <w:tc>
          <w:tcPr>
            <w:tcW w:w="5040" w:type="dxa"/>
            <w:vAlign w:val="center"/>
          </w:tcPr>
          <w:p w14:paraId="6E38B9B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AuditLog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фиксирует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действия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ApiRequestMetric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фиксирует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API-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метрики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2C56C339" w14:textId="77777777">
        <w:trPr>
          <w:jc w:val="center"/>
        </w:trPr>
        <w:tc>
          <w:tcPr>
            <w:tcW w:w="5040" w:type="dxa"/>
            <w:vAlign w:val="center"/>
          </w:tcPr>
          <w:p w14:paraId="5376772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Фоновые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задачи</w:t>
            </w:r>
            <w:proofErr w:type="spellEnd"/>
          </w:p>
        </w:tc>
        <w:tc>
          <w:tcPr>
            <w:tcW w:w="5040" w:type="dxa"/>
            <w:vAlign w:val="center"/>
          </w:tcPr>
          <w:p w14:paraId="02C7215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Background tasks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domain_event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queue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обработки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read-model.</w:t>
            </w:r>
          </w:p>
        </w:tc>
      </w:tr>
    </w:tbl>
    <w:p w14:paraId="178C3987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7987B606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39" w:name="_Toc228231051"/>
      <w:r w:rsidRPr="00C641E7">
        <w:rPr>
          <w:rFonts w:ascii="Times New Roman" w:hAnsi="Times New Roman" w:cs="Times New Roman"/>
          <w:szCs w:val="28"/>
        </w:rPr>
        <w:t xml:space="preserve">14.4 </w:t>
      </w:r>
      <w:proofErr w:type="spellStart"/>
      <w:r w:rsidRPr="00C641E7">
        <w:rPr>
          <w:rFonts w:ascii="Times New Roman" w:hAnsi="Times New Roman" w:cs="Times New Roman"/>
          <w:szCs w:val="28"/>
        </w:rPr>
        <w:t>Требования</w:t>
      </w:r>
      <w:proofErr w:type="spellEnd"/>
      <w:r w:rsidRPr="00C641E7">
        <w:rPr>
          <w:rFonts w:ascii="Times New Roman" w:hAnsi="Times New Roman" w:cs="Times New Roman"/>
          <w:szCs w:val="28"/>
        </w:rPr>
        <w:t xml:space="preserve"> 4.x/5.x</w:t>
      </w:r>
      <w:bookmarkEnd w:id="3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3"/>
        <w:gridCol w:w="5037"/>
      </w:tblGrid>
      <w:tr w:rsidR="00004413" w:rsidRPr="00C641E7" w14:paraId="5ED69726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665EF70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Пункт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64384C5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Что</w:t>
            </w:r>
            <w:proofErr w:type="spellEnd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сделано</w:t>
            </w:r>
            <w:proofErr w:type="spellEnd"/>
          </w:p>
        </w:tc>
      </w:tr>
      <w:tr w:rsidR="00004413" w:rsidRPr="00C641E7" w14:paraId="76AD4DC0" w14:textId="77777777">
        <w:trPr>
          <w:jc w:val="center"/>
        </w:trPr>
        <w:tc>
          <w:tcPr>
            <w:tcW w:w="5040" w:type="dxa"/>
            <w:vAlign w:val="center"/>
          </w:tcPr>
          <w:p w14:paraId="6971874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4.1 CQRS</w:t>
            </w:r>
          </w:p>
        </w:tc>
        <w:tc>
          <w:tcPr>
            <w:tcW w:w="5040" w:type="dxa"/>
            <w:vAlign w:val="center"/>
          </w:tcPr>
          <w:p w14:paraId="4360E13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Отдельные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command/query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endpoint'ы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write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ORM, query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raw SQL.</w:t>
            </w:r>
          </w:p>
        </w:tc>
      </w:tr>
      <w:tr w:rsidR="00004413" w:rsidRPr="003F7139" w14:paraId="3A091B0B" w14:textId="77777777">
        <w:trPr>
          <w:jc w:val="center"/>
        </w:trPr>
        <w:tc>
          <w:tcPr>
            <w:tcW w:w="5040" w:type="dxa"/>
            <w:vAlign w:val="center"/>
          </w:tcPr>
          <w:p w14:paraId="718CBD3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4.2 BFF</w:t>
            </w:r>
          </w:p>
        </w:tc>
        <w:tc>
          <w:tcPr>
            <w:tcW w:w="5040" w:type="dxa"/>
            <w:vAlign w:val="center"/>
          </w:tcPr>
          <w:p w14:paraId="3F444B4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Отдельные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BFF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для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mobile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 разными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DTO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C641E7" w14:paraId="18D83A41" w14:textId="77777777">
        <w:trPr>
          <w:jc w:val="center"/>
        </w:trPr>
        <w:tc>
          <w:tcPr>
            <w:tcW w:w="5040" w:type="dxa"/>
            <w:vAlign w:val="center"/>
          </w:tcPr>
          <w:p w14:paraId="0A5F419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4.3 Events + Queue</w:t>
            </w:r>
          </w:p>
        </w:tc>
        <w:tc>
          <w:tcPr>
            <w:tcW w:w="5040" w:type="dxa"/>
            <w:vAlign w:val="center"/>
          </w:tcPr>
          <w:p w14:paraId="0363704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Domain events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таблица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domain_event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523CD6AE" w14:textId="77777777">
        <w:trPr>
          <w:jc w:val="center"/>
        </w:trPr>
        <w:tc>
          <w:tcPr>
            <w:tcW w:w="5040" w:type="dxa"/>
            <w:vAlign w:val="center"/>
          </w:tcPr>
          <w:p w14:paraId="3A3F81E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4.4 Eventual consistency</w:t>
            </w:r>
          </w:p>
        </w:tc>
        <w:tc>
          <w:tcPr>
            <w:tcW w:w="5040" w:type="dxa"/>
            <w:vAlign w:val="center"/>
          </w:tcPr>
          <w:p w14:paraId="3166DD1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Write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обновляется сразу,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догоняет через очередь.</w:t>
            </w:r>
          </w:p>
        </w:tc>
      </w:tr>
      <w:tr w:rsidR="00004413" w:rsidRPr="00C641E7" w14:paraId="58AB06CC" w14:textId="77777777">
        <w:trPr>
          <w:jc w:val="center"/>
        </w:trPr>
        <w:tc>
          <w:tcPr>
            <w:tcW w:w="5040" w:type="dxa"/>
            <w:vAlign w:val="center"/>
          </w:tcPr>
          <w:p w14:paraId="0304BFC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5.1 Git workflow</w:t>
            </w:r>
          </w:p>
        </w:tc>
        <w:tc>
          <w:tcPr>
            <w:tcW w:w="5040" w:type="dxa"/>
            <w:vAlign w:val="center"/>
          </w:tcPr>
          <w:p w14:paraId="683F1F9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main/developer/feature/*, PR template,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осмысленные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commit prefixes.</w:t>
            </w:r>
          </w:p>
        </w:tc>
      </w:tr>
      <w:tr w:rsidR="00004413" w:rsidRPr="00C641E7" w14:paraId="3B393D8F" w14:textId="77777777">
        <w:trPr>
          <w:jc w:val="center"/>
        </w:trPr>
        <w:tc>
          <w:tcPr>
            <w:tcW w:w="5040" w:type="dxa"/>
            <w:vAlign w:val="center"/>
          </w:tcPr>
          <w:p w14:paraId="34309A0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5.2 Heatmap</w:t>
            </w:r>
          </w:p>
        </w:tc>
        <w:tc>
          <w:tcPr>
            <w:tcW w:w="5040" w:type="dxa"/>
            <w:vAlign w:val="center"/>
          </w:tcPr>
          <w:p w14:paraId="4791B0D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/heatmap,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api_request_metric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очереди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7DF931DF" w14:textId="77777777">
        <w:trPr>
          <w:jc w:val="center"/>
        </w:trPr>
        <w:tc>
          <w:tcPr>
            <w:tcW w:w="5040" w:type="dxa"/>
            <w:vAlign w:val="center"/>
          </w:tcPr>
          <w:p w14:paraId="1DFB658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5.3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Документация</w:t>
            </w:r>
            <w:proofErr w:type="spellEnd"/>
          </w:p>
        </w:tc>
        <w:tc>
          <w:tcPr>
            <w:tcW w:w="5040" w:type="dxa"/>
            <w:vAlign w:val="center"/>
          </w:tcPr>
          <w:p w14:paraId="50739A7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README, API_SPEC, COURSE_4_5_CHECKLIST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текущий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Word-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документ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5BFB4121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50FE7869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40" w:name="_Toc228231052"/>
      <w:r w:rsidRPr="00C641E7">
        <w:rPr>
          <w:rFonts w:ascii="Times New Roman" w:hAnsi="Times New Roman" w:cs="Times New Roman"/>
          <w:sz w:val="28"/>
          <w:lang w:val="ru-RU"/>
        </w:rPr>
        <w:t xml:space="preserve">15. Информация из приложенного </w:t>
      </w:r>
      <w:r w:rsidRPr="00C641E7">
        <w:rPr>
          <w:rFonts w:ascii="Times New Roman" w:hAnsi="Times New Roman" w:cs="Times New Roman"/>
          <w:sz w:val="28"/>
        </w:rPr>
        <w:t>PDF</w:t>
      </w:r>
      <w:bookmarkEnd w:id="40"/>
    </w:p>
    <w:p w14:paraId="4D5E43CA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Приложенный файл описывает исходную предметную область и диаграммы: </w:t>
      </w:r>
      <w:r w:rsidRPr="00C641E7">
        <w:rPr>
          <w:rFonts w:ascii="Times New Roman" w:hAnsi="Times New Roman" w:cs="Times New Roman"/>
          <w:sz w:val="28"/>
          <w:szCs w:val="28"/>
        </w:rPr>
        <w:t>Use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Case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IDEF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0, </w:t>
      </w:r>
      <w:r w:rsidRPr="00C641E7">
        <w:rPr>
          <w:rFonts w:ascii="Times New Roman" w:hAnsi="Times New Roman" w:cs="Times New Roman"/>
          <w:sz w:val="28"/>
          <w:szCs w:val="28"/>
        </w:rPr>
        <w:t>Sequence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Ниже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приведена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адаптированная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сводка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включенная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текущую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документацию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.</w:t>
      </w:r>
    </w:p>
    <w:p w14:paraId="345B6896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41" w:name="_Toc228231053"/>
      <w:r w:rsidRPr="00C641E7">
        <w:rPr>
          <w:rFonts w:ascii="Times New Roman" w:hAnsi="Times New Roman" w:cs="Times New Roman"/>
          <w:szCs w:val="28"/>
        </w:rPr>
        <w:t>15.1 Use Case</w:t>
      </w:r>
      <w:bookmarkEnd w:id="41"/>
    </w:p>
    <w:p w14:paraId="31C811EB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Работник обнаруживает потенциальный риск или инцидент и регистрирует его в системе.</w:t>
      </w:r>
    </w:p>
    <w:p w14:paraId="63642C86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Риск-менеджер управляет базой рисков, назначает ответственных, контролирует выполнение мер и статусы.</w:t>
      </w:r>
    </w:p>
    <w:p w14:paraId="150D0DD0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Эксперт оценивает вероятность и последствия, формирует рекомендации и аналитические выводы.</w:t>
      </w:r>
    </w:p>
    <w:p w14:paraId="30D7A514" w14:textId="4C5D360C" w:rsidR="00004413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Основные варианты использования: регистрация инцидента/риска, просмотр деталей, оценка последствий и вероятности, планирование мер, изменение статуса, формирование отчета, удаление ошибочной записи.</w:t>
      </w:r>
    </w:p>
    <w:p w14:paraId="2EEF5715" w14:textId="3D6D53AD" w:rsidR="00601B0B" w:rsidRPr="00C641E7" w:rsidRDefault="00601B0B" w:rsidP="00601B0B">
      <w:pPr>
        <w:pStyle w:val="a0"/>
        <w:numPr>
          <w:ilvl w:val="0"/>
          <w:numId w:val="0"/>
        </w:numPr>
        <w:ind w:left="360"/>
        <w:rPr>
          <w:rFonts w:ascii="Times New Roman" w:hAnsi="Times New Roman" w:cs="Times New Roman"/>
          <w:sz w:val="28"/>
          <w:szCs w:val="28"/>
          <w:lang w:val="ru-RU"/>
        </w:rPr>
      </w:pPr>
      <w:r w:rsidRPr="00601B0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62FD650" wp14:editId="1010B043">
            <wp:extent cx="6400800" cy="5003800"/>
            <wp:effectExtent l="0" t="0" r="0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00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B2CD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42" w:name="_Toc228231054"/>
      <w:r w:rsidRPr="00C641E7">
        <w:rPr>
          <w:rFonts w:ascii="Times New Roman" w:hAnsi="Times New Roman" w:cs="Times New Roman"/>
          <w:szCs w:val="28"/>
        </w:rPr>
        <w:t>15.2 IDEF0</w:t>
      </w:r>
      <w:bookmarkEnd w:id="4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5"/>
        <w:gridCol w:w="5035"/>
      </w:tblGrid>
      <w:tr w:rsidR="00004413" w:rsidRPr="00C641E7" w14:paraId="3615D738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6FAC47B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Блок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3F47871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Содержание</w:t>
            </w:r>
            <w:proofErr w:type="spellEnd"/>
          </w:p>
        </w:tc>
      </w:tr>
      <w:tr w:rsidR="00004413" w:rsidRPr="003F7139" w14:paraId="0DCAE554" w14:textId="77777777">
        <w:trPr>
          <w:jc w:val="center"/>
        </w:trPr>
        <w:tc>
          <w:tcPr>
            <w:tcW w:w="5040" w:type="dxa"/>
            <w:vAlign w:val="center"/>
          </w:tcPr>
          <w:p w14:paraId="7EEE47B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  <w:proofErr w:type="spellEnd"/>
          </w:p>
        </w:tc>
        <w:tc>
          <w:tcPr>
            <w:tcW w:w="5040" w:type="dxa"/>
            <w:vAlign w:val="center"/>
          </w:tcPr>
          <w:p w14:paraId="16426FE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Анализ и предотвращение операционных рисков.</w:t>
            </w:r>
          </w:p>
        </w:tc>
      </w:tr>
      <w:tr w:rsidR="00004413" w:rsidRPr="003F7139" w14:paraId="14AE7485" w14:textId="77777777">
        <w:trPr>
          <w:jc w:val="center"/>
        </w:trPr>
        <w:tc>
          <w:tcPr>
            <w:tcW w:w="5040" w:type="dxa"/>
            <w:vAlign w:val="center"/>
          </w:tcPr>
          <w:p w14:paraId="3BCC922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Входы</w:t>
            </w:r>
            <w:proofErr w:type="spellEnd"/>
          </w:p>
        </w:tc>
        <w:tc>
          <w:tcPr>
            <w:tcW w:w="5040" w:type="dxa"/>
            <w:vAlign w:val="center"/>
          </w:tcPr>
          <w:p w14:paraId="320F6BF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Данные об инцидентах, отчеты подразделений.</w:t>
            </w:r>
          </w:p>
        </w:tc>
      </w:tr>
      <w:tr w:rsidR="00004413" w:rsidRPr="003F7139" w14:paraId="5E0F1C3E" w14:textId="77777777">
        <w:trPr>
          <w:jc w:val="center"/>
        </w:trPr>
        <w:tc>
          <w:tcPr>
            <w:tcW w:w="5040" w:type="dxa"/>
            <w:vAlign w:val="center"/>
          </w:tcPr>
          <w:p w14:paraId="03B8E13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Управление</w:t>
            </w:r>
            <w:proofErr w:type="spellEnd"/>
          </w:p>
        </w:tc>
        <w:tc>
          <w:tcPr>
            <w:tcW w:w="5040" w:type="dxa"/>
            <w:vAlign w:val="center"/>
          </w:tcPr>
          <w:p w14:paraId="66A4DF1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ISO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31000/ГОСТ Р ИСО 31000 и внутренняя политика риск-менеджмента.</w:t>
            </w:r>
          </w:p>
        </w:tc>
      </w:tr>
      <w:tr w:rsidR="00004413" w:rsidRPr="003F7139" w14:paraId="7DD9CDB1" w14:textId="77777777">
        <w:trPr>
          <w:jc w:val="center"/>
        </w:trPr>
        <w:tc>
          <w:tcPr>
            <w:tcW w:w="5040" w:type="dxa"/>
            <w:vAlign w:val="center"/>
          </w:tcPr>
          <w:p w14:paraId="04BB5AC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Механизмы</w:t>
            </w:r>
            <w:proofErr w:type="spellEnd"/>
          </w:p>
        </w:tc>
        <w:tc>
          <w:tcPr>
            <w:tcW w:w="5040" w:type="dxa"/>
            <w:vAlign w:val="center"/>
          </w:tcPr>
          <w:p w14:paraId="22965F7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Риск-менеджер и программная система.</w:t>
            </w:r>
          </w:p>
        </w:tc>
      </w:tr>
      <w:tr w:rsidR="00004413" w:rsidRPr="003F7139" w14:paraId="5988DAF8" w14:textId="77777777">
        <w:trPr>
          <w:jc w:val="center"/>
        </w:trPr>
        <w:tc>
          <w:tcPr>
            <w:tcW w:w="5040" w:type="dxa"/>
            <w:vAlign w:val="center"/>
          </w:tcPr>
          <w:p w14:paraId="27B5019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Выходы</w:t>
            </w:r>
            <w:proofErr w:type="spellEnd"/>
          </w:p>
        </w:tc>
        <w:tc>
          <w:tcPr>
            <w:tcW w:w="5040" w:type="dxa"/>
            <w:vAlign w:val="center"/>
          </w:tcPr>
          <w:p w14:paraId="660B45F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План мероприятий по минимизации и отчет об уровне операционного риска.</w:t>
            </w:r>
          </w:p>
        </w:tc>
      </w:tr>
    </w:tbl>
    <w:p w14:paraId="724530AF" w14:textId="42BEE19D" w:rsidR="00004413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FE227C4" w14:textId="36371086" w:rsidR="00601B0B" w:rsidRPr="00C641E7" w:rsidRDefault="00601B0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01B0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7981B29A" wp14:editId="626BE25E">
            <wp:extent cx="6400800" cy="42316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AC8C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</w:rPr>
      </w:pPr>
      <w:bookmarkStart w:id="43" w:name="_Toc228231055"/>
      <w:r w:rsidRPr="00C641E7">
        <w:rPr>
          <w:rFonts w:ascii="Times New Roman" w:hAnsi="Times New Roman" w:cs="Times New Roman"/>
          <w:szCs w:val="28"/>
        </w:rPr>
        <w:t xml:space="preserve">15.3 Sequence </w:t>
      </w:r>
      <w:proofErr w:type="spellStart"/>
      <w:r w:rsidRPr="00C641E7">
        <w:rPr>
          <w:rFonts w:ascii="Times New Roman" w:hAnsi="Times New Roman" w:cs="Times New Roman"/>
          <w:szCs w:val="28"/>
        </w:rPr>
        <w:t>сценарий</w:t>
      </w:r>
      <w:bookmarkEnd w:id="43"/>
      <w:proofErr w:type="spellEnd"/>
    </w:p>
    <w:p w14:paraId="680D642D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Работник регистрирует новый риск или инцидент.</w:t>
      </w:r>
    </w:p>
    <w:p w14:paraId="64C91313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Система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уведомляет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риск-менеджера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.</w:t>
      </w:r>
    </w:p>
    <w:p w14:paraId="10ED9BFE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Риск-менеджер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назначает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эксперта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.</w:t>
      </w:r>
    </w:p>
    <w:p w14:paraId="06861BD2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Система отправляет эксперту запрос на оценку.</w:t>
      </w:r>
    </w:p>
    <w:p w14:paraId="61E5F1C6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Эксперт вводит вероятность и потенциальный ущерб/влияние.</w:t>
      </w:r>
    </w:p>
    <w:p w14:paraId="4D791265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Система передает рекомендации риск-менеджеру.</w:t>
      </w:r>
    </w:p>
    <w:p w14:paraId="38C381E3" w14:textId="77777777" w:rsidR="00004413" w:rsidRPr="00C641E7" w:rsidRDefault="006076E1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Риск-менеджер утверждает план минимизации.</w:t>
      </w:r>
    </w:p>
    <w:p w14:paraId="18285768" w14:textId="198C5C67" w:rsidR="00601B0B" w:rsidRDefault="006076E1" w:rsidP="00601B0B">
      <w:pPr>
        <w:pStyle w:val="a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Система отображает работнику актуальный статус.</w:t>
      </w:r>
    </w:p>
    <w:p w14:paraId="38C1A719" w14:textId="5FAF6040" w:rsidR="00601B0B" w:rsidRPr="00601B0B" w:rsidRDefault="00601B0B" w:rsidP="00601B0B">
      <w:pPr>
        <w:pStyle w:val="a"/>
        <w:numPr>
          <w:ilvl w:val="0"/>
          <w:numId w:val="0"/>
        </w:numPr>
        <w:ind w:left="360"/>
        <w:rPr>
          <w:rFonts w:ascii="Times New Roman" w:hAnsi="Times New Roman" w:cs="Times New Roman"/>
          <w:sz w:val="28"/>
          <w:szCs w:val="28"/>
          <w:lang w:val="ru-RU"/>
        </w:rPr>
      </w:pPr>
      <w:r w:rsidRPr="00601B0B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60C6A1D" wp14:editId="613BC0B8">
            <wp:extent cx="6400800" cy="328866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5F070" w14:textId="77777777" w:rsidR="00004413" w:rsidRPr="00C641E7" w:rsidRDefault="006076E1">
      <w:pPr>
        <w:pStyle w:val="21"/>
        <w:rPr>
          <w:rFonts w:ascii="Times New Roman" w:hAnsi="Times New Roman" w:cs="Times New Roman"/>
          <w:szCs w:val="28"/>
          <w:lang w:val="ru-RU"/>
        </w:rPr>
      </w:pPr>
      <w:bookmarkStart w:id="44" w:name="_Toc228231056"/>
      <w:r w:rsidRPr="00C641E7">
        <w:rPr>
          <w:rFonts w:ascii="Times New Roman" w:hAnsi="Times New Roman" w:cs="Times New Roman"/>
          <w:szCs w:val="28"/>
          <w:lang w:val="ru-RU"/>
        </w:rPr>
        <w:t xml:space="preserve">15.4 </w:t>
      </w:r>
      <w:r w:rsidRPr="00C641E7">
        <w:rPr>
          <w:rFonts w:ascii="Times New Roman" w:hAnsi="Times New Roman" w:cs="Times New Roman"/>
          <w:szCs w:val="28"/>
        </w:rPr>
        <w:t>ER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-сущности из </w:t>
      </w:r>
      <w:r w:rsidRPr="00C641E7">
        <w:rPr>
          <w:rFonts w:ascii="Times New Roman" w:hAnsi="Times New Roman" w:cs="Times New Roman"/>
          <w:szCs w:val="28"/>
        </w:rPr>
        <w:t>PDF</w:t>
      </w:r>
      <w:r w:rsidRPr="00C641E7">
        <w:rPr>
          <w:rFonts w:ascii="Times New Roman" w:hAnsi="Times New Roman" w:cs="Times New Roman"/>
          <w:szCs w:val="28"/>
          <w:lang w:val="ru-RU"/>
        </w:rPr>
        <w:t xml:space="preserve"> и соответствие проекту</w:t>
      </w:r>
      <w:bookmarkEnd w:id="4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6"/>
        <w:gridCol w:w="5034"/>
      </w:tblGrid>
      <w:tr w:rsidR="00004413" w:rsidRPr="00C641E7" w14:paraId="70D72CB5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28B5AFB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PDF</w:t>
            </w:r>
          </w:p>
        </w:tc>
        <w:tc>
          <w:tcPr>
            <w:tcW w:w="5040" w:type="dxa"/>
            <w:shd w:val="clear" w:color="auto" w:fill="D9EAFD"/>
            <w:vAlign w:val="center"/>
          </w:tcPr>
          <w:p w14:paraId="5D21B2D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 </w:t>
            </w: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проекте</w:t>
            </w:r>
            <w:proofErr w:type="spellEnd"/>
          </w:p>
        </w:tc>
      </w:tr>
      <w:tr w:rsidR="00004413" w:rsidRPr="00C641E7" w14:paraId="7150585C" w14:textId="77777777">
        <w:trPr>
          <w:jc w:val="center"/>
        </w:trPr>
        <w:tc>
          <w:tcPr>
            <w:tcW w:w="5040" w:type="dxa"/>
            <w:vAlign w:val="center"/>
          </w:tcPr>
          <w:p w14:paraId="09DB21F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RISKS</w:t>
            </w:r>
          </w:p>
        </w:tc>
        <w:tc>
          <w:tcPr>
            <w:tcW w:w="5040" w:type="dxa"/>
            <w:vAlign w:val="center"/>
          </w:tcPr>
          <w:p w14:paraId="36B24D6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Risk</w:t>
            </w:r>
          </w:p>
        </w:tc>
      </w:tr>
      <w:tr w:rsidR="00004413" w:rsidRPr="00C641E7" w14:paraId="41DB6294" w14:textId="77777777">
        <w:trPr>
          <w:jc w:val="center"/>
        </w:trPr>
        <w:tc>
          <w:tcPr>
            <w:tcW w:w="5040" w:type="dxa"/>
            <w:vAlign w:val="center"/>
          </w:tcPr>
          <w:p w14:paraId="325AA98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ASSESSMENTS</w:t>
            </w:r>
          </w:p>
        </w:tc>
        <w:tc>
          <w:tcPr>
            <w:tcW w:w="5040" w:type="dxa"/>
            <w:vAlign w:val="center"/>
          </w:tcPr>
          <w:p w14:paraId="5B25528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Assessment</w:t>
            </w:r>
          </w:p>
        </w:tc>
      </w:tr>
      <w:tr w:rsidR="00004413" w:rsidRPr="00C641E7" w14:paraId="525365A0" w14:textId="77777777">
        <w:trPr>
          <w:jc w:val="center"/>
        </w:trPr>
        <w:tc>
          <w:tcPr>
            <w:tcW w:w="5040" w:type="dxa"/>
            <w:vAlign w:val="center"/>
          </w:tcPr>
          <w:p w14:paraId="18618C5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MITIGATION_PLANS</w:t>
            </w:r>
          </w:p>
        </w:tc>
        <w:tc>
          <w:tcPr>
            <w:tcW w:w="5040" w:type="dxa"/>
            <w:vAlign w:val="center"/>
          </w:tcPr>
          <w:p w14:paraId="71512DB5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MitigationMeasure</w:t>
            </w:r>
            <w:proofErr w:type="spellEnd"/>
          </w:p>
        </w:tc>
      </w:tr>
      <w:tr w:rsidR="00004413" w:rsidRPr="00C641E7" w14:paraId="719A95F6" w14:textId="77777777">
        <w:trPr>
          <w:jc w:val="center"/>
        </w:trPr>
        <w:tc>
          <w:tcPr>
            <w:tcW w:w="5040" w:type="dxa"/>
            <w:vAlign w:val="center"/>
          </w:tcPr>
          <w:p w14:paraId="646E821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INCIDENTS</w:t>
            </w:r>
          </w:p>
        </w:tc>
        <w:tc>
          <w:tcPr>
            <w:tcW w:w="5040" w:type="dxa"/>
            <w:vAlign w:val="center"/>
          </w:tcPr>
          <w:p w14:paraId="7E828E5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Incident и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IncidentIntake</w:t>
            </w:r>
            <w:proofErr w:type="spellEnd"/>
          </w:p>
        </w:tc>
      </w:tr>
    </w:tbl>
    <w:p w14:paraId="5277E4CB" w14:textId="1C4584AE" w:rsidR="00004413" w:rsidRPr="00C641E7" w:rsidRDefault="00601B0B">
      <w:pPr>
        <w:rPr>
          <w:rFonts w:ascii="Times New Roman" w:hAnsi="Times New Roman" w:cs="Times New Roman"/>
          <w:sz w:val="28"/>
          <w:szCs w:val="28"/>
        </w:rPr>
      </w:pPr>
      <w:r w:rsidRPr="00601B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FFCF4B" wp14:editId="22FFE2DC">
            <wp:extent cx="6400800" cy="32137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12546" w14:textId="77777777" w:rsidR="00004413" w:rsidRPr="00601B0B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45" w:name="_Toc228231057"/>
      <w:r w:rsidRPr="00601B0B">
        <w:rPr>
          <w:rFonts w:ascii="Times New Roman" w:hAnsi="Times New Roman" w:cs="Times New Roman"/>
          <w:sz w:val="28"/>
          <w:lang w:val="ru-RU"/>
        </w:rPr>
        <w:lastRenderedPageBreak/>
        <w:t xml:space="preserve">16. </w:t>
      </w:r>
      <w:r w:rsidRPr="00C641E7">
        <w:rPr>
          <w:rFonts w:ascii="Times New Roman" w:hAnsi="Times New Roman" w:cs="Times New Roman"/>
          <w:sz w:val="28"/>
        </w:rPr>
        <w:t>Git</w:t>
      </w:r>
      <w:r w:rsidRPr="00601B0B">
        <w:rPr>
          <w:rFonts w:ascii="Times New Roman" w:hAnsi="Times New Roman" w:cs="Times New Roman"/>
          <w:sz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</w:rPr>
        <w:t>workflow</w:t>
      </w:r>
      <w:r w:rsidRPr="00601B0B">
        <w:rPr>
          <w:rFonts w:ascii="Times New Roman" w:hAnsi="Times New Roman" w:cs="Times New Roman"/>
          <w:sz w:val="28"/>
          <w:lang w:val="ru-RU"/>
        </w:rPr>
        <w:t xml:space="preserve"> и рекомендации</w:t>
      </w:r>
      <w:bookmarkEnd w:id="45"/>
    </w:p>
    <w:p w14:paraId="474FCCFD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Рекомендуемый процесс: </w:t>
      </w:r>
      <w:r w:rsidRPr="00C641E7">
        <w:rPr>
          <w:rFonts w:ascii="Times New Roman" w:hAnsi="Times New Roman" w:cs="Times New Roman"/>
          <w:sz w:val="28"/>
          <w:szCs w:val="28"/>
        </w:rPr>
        <w:t>main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— стабильная ветка демонстрации, </w:t>
      </w:r>
      <w:r w:rsidRPr="00C641E7">
        <w:rPr>
          <w:rFonts w:ascii="Times New Roman" w:hAnsi="Times New Roman" w:cs="Times New Roman"/>
          <w:sz w:val="28"/>
          <w:szCs w:val="28"/>
        </w:rPr>
        <w:t>developer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— интеграционная ветка, </w:t>
      </w:r>
      <w:r w:rsidRPr="00C641E7">
        <w:rPr>
          <w:rFonts w:ascii="Times New Roman" w:hAnsi="Times New Roman" w:cs="Times New Roman"/>
          <w:sz w:val="28"/>
          <w:szCs w:val="28"/>
        </w:rPr>
        <w:t>feature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/* — отдельные изменения. Для защиты истории коммиты должны быть осмысленными: </w:t>
      </w:r>
      <w:r w:rsidRPr="00C641E7">
        <w:rPr>
          <w:rFonts w:ascii="Times New Roman" w:hAnsi="Times New Roman" w:cs="Times New Roman"/>
          <w:sz w:val="28"/>
          <w:szCs w:val="28"/>
        </w:rPr>
        <w:t>feat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fix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refactor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C641E7">
        <w:rPr>
          <w:rFonts w:ascii="Times New Roman" w:hAnsi="Times New Roman" w:cs="Times New Roman"/>
          <w:sz w:val="28"/>
          <w:szCs w:val="28"/>
        </w:rPr>
        <w:t>docs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B77E897" w14:textId="77777777" w:rsidR="00004413" w:rsidRPr="00C641E7" w:rsidRDefault="006076E1">
      <w:pPr>
        <w:spacing w:before="60" w:after="120"/>
        <w:ind w:left="360"/>
        <w:rPr>
          <w:rFonts w:ascii="Times New Roman" w:hAnsi="Times New Roman" w:cs="Times New Roman"/>
          <w:sz w:val="28"/>
          <w:szCs w:val="28"/>
        </w:rPr>
      </w:pPr>
      <w:r w:rsidRPr="00C641E7">
        <w:rPr>
          <w:rFonts w:ascii="Times New Roman" w:hAnsi="Times New Roman" w:cs="Times New Roman"/>
          <w:color w:val="1F2F4F"/>
          <w:sz w:val="28"/>
          <w:szCs w:val="28"/>
        </w:rPr>
        <w:t>git checkout -b developer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git checkout -b feature/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cqrs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-commands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git add .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 xml:space="preserve">git commit -m "feat: add 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cqrs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 xml:space="preserve"> command endpoints"</w:t>
      </w:r>
      <w:r w:rsidRPr="00C641E7">
        <w:rPr>
          <w:rFonts w:ascii="Times New Roman" w:hAnsi="Times New Roman" w:cs="Times New Roman"/>
          <w:color w:val="1F2F4F"/>
          <w:sz w:val="28"/>
          <w:szCs w:val="28"/>
        </w:rPr>
        <w:br/>
        <w:t>git push -u origin feature/</w:t>
      </w:r>
      <w:proofErr w:type="spellStart"/>
      <w:r w:rsidRPr="00C641E7">
        <w:rPr>
          <w:rFonts w:ascii="Times New Roman" w:hAnsi="Times New Roman" w:cs="Times New Roman"/>
          <w:color w:val="1F2F4F"/>
          <w:sz w:val="28"/>
          <w:szCs w:val="28"/>
        </w:rPr>
        <w:t>cqrs</w:t>
      </w:r>
      <w:proofErr w:type="spellEnd"/>
      <w:r w:rsidRPr="00C641E7">
        <w:rPr>
          <w:rFonts w:ascii="Times New Roman" w:hAnsi="Times New Roman" w:cs="Times New Roman"/>
          <w:color w:val="1F2F4F"/>
          <w:sz w:val="28"/>
          <w:szCs w:val="28"/>
        </w:rPr>
        <w:t>-commands</w:t>
      </w:r>
    </w:p>
    <w:p w14:paraId="2222CB2A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В проекте есть шаблон </w:t>
      </w:r>
      <w:r w:rsidRPr="00C641E7">
        <w:rPr>
          <w:rFonts w:ascii="Times New Roman" w:hAnsi="Times New Roman" w:cs="Times New Roman"/>
          <w:sz w:val="28"/>
          <w:szCs w:val="28"/>
        </w:rPr>
        <w:t>Pull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Request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: .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pull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request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C641E7">
        <w:rPr>
          <w:rFonts w:ascii="Times New Roman" w:hAnsi="Times New Roman" w:cs="Times New Roman"/>
          <w:sz w:val="28"/>
          <w:szCs w:val="28"/>
        </w:rPr>
        <w:t>template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C641E7">
        <w:rPr>
          <w:rFonts w:ascii="Times New Roman" w:hAnsi="Times New Roman" w:cs="Times New Roman"/>
          <w:sz w:val="28"/>
          <w:szCs w:val="28"/>
        </w:rPr>
        <w:t>md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. В </w:t>
      </w:r>
      <w:r w:rsidRPr="00C641E7">
        <w:rPr>
          <w:rFonts w:ascii="Times New Roman" w:hAnsi="Times New Roman" w:cs="Times New Roman"/>
          <w:sz w:val="28"/>
          <w:szCs w:val="28"/>
        </w:rPr>
        <w:t>PR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нужно писать, что изменено, зачем и как проверить.</w:t>
      </w:r>
    </w:p>
    <w:p w14:paraId="2BD8C9B9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46" w:name="_Toc228231058"/>
      <w:r w:rsidRPr="00C641E7">
        <w:rPr>
          <w:rFonts w:ascii="Times New Roman" w:hAnsi="Times New Roman" w:cs="Times New Roman"/>
          <w:sz w:val="28"/>
        </w:rPr>
        <w:t xml:space="preserve">17. </w:t>
      </w:r>
      <w:proofErr w:type="spellStart"/>
      <w:r w:rsidRPr="00C641E7">
        <w:rPr>
          <w:rFonts w:ascii="Times New Roman" w:hAnsi="Times New Roman" w:cs="Times New Roman"/>
          <w:sz w:val="28"/>
        </w:rPr>
        <w:t>Возможные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улучшения</w:t>
      </w:r>
      <w:bookmarkEnd w:id="46"/>
      <w:proofErr w:type="spellEnd"/>
    </w:p>
    <w:p w14:paraId="36BF9247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</w:rPr>
      </w:pP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Перевести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SQLite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на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PostgreSQL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 xml:space="preserve"> production-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режима</w:t>
      </w:r>
      <w:proofErr w:type="spellEnd"/>
      <w:r w:rsidRPr="00C641E7">
        <w:rPr>
          <w:rFonts w:ascii="Times New Roman" w:hAnsi="Times New Roman" w:cs="Times New Roman"/>
          <w:sz w:val="28"/>
          <w:szCs w:val="28"/>
        </w:rPr>
        <w:t>.</w:t>
      </w:r>
    </w:p>
    <w:p w14:paraId="6E5B7FFD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Добавить миграции </w:t>
      </w:r>
      <w:r w:rsidRPr="00C641E7">
        <w:rPr>
          <w:rFonts w:ascii="Times New Roman" w:hAnsi="Times New Roman" w:cs="Times New Roman"/>
          <w:sz w:val="28"/>
          <w:szCs w:val="28"/>
        </w:rPr>
        <w:t>Alembic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вместо автоматического создания таблиц.</w:t>
      </w:r>
    </w:p>
    <w:p w14:paraId="4749F0B7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Вынести фоновые задачи в </w:t>
      </w:r>
      <w:r w:rsidRPr="00C641E7">
        <w:rPr>
          <w:rFonts w:ascii="Times New Roman" w:hAnsi="Times New Roman" w:cs="Times New Roman"/>
          <w:sz w:val="28"/>
          <w:szCs w:val="28"/>
        </w:rPr>
        <w:t>Celery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RQ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Redis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чтобы очередь работала как настоящий </w:t>
      </w:r>
      <w:r w:rsidRPr="00C641E7">
        <w:rPr>
          <w:rFonts w:ascii="Times New Roman" w:hAnsi="Times New Roman" w:cs="Times New Roman"/>
          <w:sz w:val="28"/>
          <w:szCs w:val="28"/>
        </w:rPr>
        <w:t>worker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A47438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Развернуть </w:t>
      </w:r>
      <w:r w:rsidRPr="00C641E7">
        <w:rPr>
          <w:rFonts w:ascii="Times New Roman" w:hAnsi="Times New Roman" w:cs="Times New Roman"/>
          <w:sz w:val="28"/>
          <w:szCs w:val="28"/>
        </w:rPr>
        <w:t>backend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на сервере с </w:t>
      </w:r>
      <w:r w:rsidRPr="00C641E7">
        <w:rPr>
          <w:rFonts w:ascii="Times New Roman" w:hAnsi="Times New Roman" w:cs="Times New Roman"/>
          <w:sz w:val="28"/>
          <w:szCs w:val="28"/>
        </w:rPr>
        <w:t>HTTPS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чтобы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подключались по интернету, а не только локально.</w:t>
      </w:r>
    </w:p>
    <w:p w14:paraId="120B7D16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Добавить </w:t>
      </w:r>
      <w:r w:rsidRPr="00C641E7">
        <w:rPr>
          <w:rFonts w:ascii="Times New Roman" w:hAnsi="Times New Roman" w:cs="Times New Roman"/>
          <w:sz w:val="28"/>
          <w:szCs w:val="28"/>
        </w:rPr>
        <w:t>CI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C641E7">
        <w:rPr>
          <w:rFonts w:ascii="Times New Roman" w:hAnsi="Times New Roman" w:cs="Times New Roman"/>
          <w:sz w:val="28"/>
          <w:szCs w:val="28"/>
        </w:rPr>
        <w:t>GitHub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Actions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641E7">
        <w:rPr>
          <w:rFonts w:ascii="Times New Roman" w:hAnsi="Times New Roman" w:cs="Times New Roman"/>
          <w:sz w:val="28"/>
          <w:szCs w:val="28"/>
        </w:rPr>
        <w:t>lint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641E7">
        <w:rPr>
          <w:rFonts w:ascii="Times New Roman" w:hAnsi="Times New Roman" w:cs="Times New Roman"/>
          <w:sz w:val="28"/>
          <w:szCs w:val="28"/>
        </w:rPr>
        <w:t>typecheck</w:t>
      </w:r>
      <w:proofErr w:type="spellEnd"/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сборка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проверка </w:t>
      </w:r>
      <w:r w:rsidRPr="00C641E7">
        <w:rPr>
          <w:rFonts w:ascii="Times New Roman" w:hAnsi="Times New Roman" w:cs="Times New Roman"/>
          <w:sz w:val="28"/>
          <w:szCs w:val="28"/>
        </w:rPr>
        <w:t>Python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DCA6877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Добавить интеграционные тесты для </w:t>
      </w:r>
      <w:r w:rsidRPr="00C641E7">
        <w:rPr>
          <w:rFonts w:ascii="Times New Roman" w:hAnsi="Times New Roman" w:cs="Times New Roman"/>
          <w:sz w:val="28"/>
          <w:szCs w:val="28"/>
        </w:rPr>
        <w:t>RBAC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жизненного цикла риска, очереди событий и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клиентов.</w:t>
      </w:r>
    </w:p>
    <w:p w14:paraId="39169544" w14:textId="77777777" w:rsidR="00004413" w:rsidRPr="00C641E7" w:rsidRDefault="006076E1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  <w:lang w:val="ru-RU"/>
        </w:rPr>
        <w:t>Сделать полноценную страницу администратора для управления ролями, блокировками и аудитом безопасности.</w:t>
      </w:r>
    </w:p>
    <w:p w14:paraId="32692B18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47" w:name="_Toc228231059"/>
      <w:proofErr w:type="spellStart"/>
      <w:r w:rsidRPr="00C641E7">
        <w:rPr>
          <w:rFonts w:ascii="Times New Roman" w:hAnsi="Times New Roman" w:cs="Times New Roman"/>
          <w:sz w:val="28"/>
        </w:rPr>
        <w:t>Приложение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A. </w:t>
      </w:r>
      <w:proofErr w:type="spellStart"/>
      <w:r w:rsidRPr="00C641E7">
        <w:rPr>
          <w:rFonts w:ascii="Times New Roman" w:hAnsi="Times New Roman" w:cs="Times New Roman"/>
          <w:sz w:val="28"/>
        </w:rPr>
        <w:t>Ключевые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файлы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C641E7">
        <w:rPr>
          <w:rFonts w:ascii="Times New Roman" w:hAnsi="Times New Roman" w:cs="Times New Roman"/>
          <w:sz w:val="28"/>
        </w:rPr>
        <w:t>проекта</w:t>
      </w:r>
      <w:bookmarkEnd w:id="47"/>
      <w:proofErr w:type="spellEnd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039"/>
        <w:gridCol w:w="5031"/>
      </w:tblGrid>
      <w:tr w:rsidR="00004413" w:rsidRPr="00C641E7" w14:paraId="5006CC19" w14:textId="77777777">
        <w:trPr>
          <w:jc w:val="center"/>
        </w:trPr>
        <w:tc>
          <w:tcPr>
            <w:tcW w:w="5040" w:type="dxa"/>
            <w:shd w:val="clear" w:color="auto" w:fill="D9EAFD"/>
            <w:vAlign w:val="center"/>
          </w:tcPr>
          <w:p w14:paraId="07A705F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Файл</w:t>
            </w:r>
            <w:proofErr w:type="spellEnd"/>
          </w:p>
        </w:tc>
        <w:tc>
          <w:tcPr>
            <w:tcW w:w="5040" w:type="dxa"/>
            <w:shd w:val="clear" w:color="auto" w:fill="D9EAFD"/>
            <w:vAlign w:val="center"/>
          </w:tcPr>
          <w:p w14:paraId="2D9BE0A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Назначение</w:t>
            </w:r>
            <w:proofErr w:type="spellEnd"/>
          </w:p>
        </w:tc>
      </w:tr>
      <w:tr w:rsidR="00004413" w:rsidRPr="00C641E7" w14:paraId="0C33B7E6" w14:textId="77777777">
        <w:trPr>
          <w:jc w:val="center"/>
        </w:trPr>
        <w:tc>
          <w:tcPr>
            <w:tcW w:w="5040" w:type="dxa"/>
            <w:vAlign w:val="center"/>
          </w:tcPr>
          <w:p w14:paraId="2FD0BBF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web/app.py</w:t>
            </w:r>
          </w:p>
        </w:tc>
        <w:tc>
          <w:tcPr>
            <w:tcW w:w="5040" w:type="dxa"/>
            <w:vAlign w:val="center"/>
          </w:tcPr>
          <w:p w14:paraId="75C7C73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Главный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Flask backend,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модели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, routes, API, services.</w:t>
            </w:r>
          </w:p>
        </w:tc>
      </w:tr>
      <w:tr w:rsidR="00004413" w:rsidRPr="00C641E7" w14:paraId="4EABBE96" w14:textId="77777777">
        <w:trPr>
          <w:jc w:val="center"/>
        </w:trPr>
        <w:tc>
          <w:tcPr>
            <w:tcW w:w="5040" w:type="dxa"/>
            <w:vAlign w:val="center"/>
          </w:tcPr>
          <w:p w14:paraId="3722975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web/API_SPEC.md</w:t>
            </w:r>
          </w:p>
        </w:tc>
        <w:tc>
          <w:tcPr>
            <w:tcW w:w="5040" w:type="dxa"/>
            <w:vAlign w:val="center"/>
          </w:tcPr>
          <w:p w14:paraId="4514EBE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API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клиентов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4D8250BF" w14:textId="77777777">
        <w:trPr>
          <w:jc w:val="center"/>
        </w:trPr>
        <w:tc>
          <w:tcPr>
            <w:tcW w:w="5040" w:type="dxa"/>
            <w:vAlign w:val="center"/>
          </w:tcPr>
          <w:p w14:paraId="2DBB520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web/COURSE_4_5_CHECKLIST.md</w:t>
            </w:r>
          </w:p>
        </w:tc>
        <w:tc>
          <w:tcPr>
            <w:tcW w:w="5040" w:type="dxa"/>
            <w:vAlign w:val="center"/>
          </w:tcPr>
          <w:p w14:paraId="06462EE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Чеклист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соответствия требованиям 4.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/5.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x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004413" w:rsidRPr="00C641E7" w14:paraId="6093FF14" w14:textId="77777777">
        <w:trPr>
          <w:jc w:val="center"/>
        </w:trPr>
        <w:tc>
          <w:tcPr>
            <w:tcW w:w="5040" w:type="dxa"/>
            <w:vAlign w:val="center"/>
          </w:tcPr>
          <w:p w14:paraId="1B60A0C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web/reset_demo_db.py</w:t>
            </w:r>
          </w:p>
        </w:tc>
        <w:tc>
          <w:tcPr>
            <w:tcW w:w="5040" w:type="dxa"/>
            <w:vAlign w:val="center"/>
          </w:tcPr>
          <w:p w14:paraId="6503DF22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Сброс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демо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-БД.</w:t>
            </w:r>
          </w:p>
        </w:tc>
      </w:tr>
      <w:tr w:rsidR="00004413" w:rsidRPr="00C641E7" w14:paraId="675BA852" w14:textId="77777777">
        <w:trPr>
          <w:jc w:val="center"/>
        </w:trPr>
        <w:tc>
          <w:tcPr>
            <w:tcW w:w="5040" w:type="dxa"/>
            <w:vAlign w:val="center"/>
          </w:tcPr>
          <w:p w14:paraId="28AD996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web/templates/*.html</w:t>
            </w:r>
          </w:p>
        </w:tc>
        <w:tc>
          <w:tcPr>
            <w:tcW w:w="5040" w:type="dxa"/>
            <w:vAlign w:val="center"/>
          </w:tcPr>
          <w:p w14:paraId="26E2D6E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Шаблоны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web-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интерфейса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36A5DE6C" w14:textId="77777777">
        <w:trPr>
          <w:jc w:val="center"/>
        </w:trPr>
        <w:tc>
          <w:tcPr>
            <w:tcW w:w="5040" w:type="dxa"/>
            <w:vAlign w:val="center"/>
          </w:tcPr>
          <w:p w14:paraId="42553F6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web/static/styles.css</w:t>
            </w:r>
          </w:p>
        </w:tc>
        <w:tc>
          <w:tcPr>
            <w:tcW w:w="5040" w:type="dxa"/>
            <w:vAlign w:val="center"/>
          </w:tcPr>
          <w:p w14:paraId="5B6E6F0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Стили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web-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интерфейса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C641E7" w14:paraId="0422945C" w14:textId="77777777">
        <w:trPr>
          <w:jc w:val="center"/>
        </w:trPr>
        <w:tc>
          <w:tcPr>
            <w:tcW w:w="5040" w:type="dxa"/>
            <w:vAlign w:val="center"/>
          </w:tcPr>
          <w:p w14:paraId="1452934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desktop-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src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App.tsx</w:t>
            </w:r>
            <w:proofErr w:type="spellEnd"/>
          </w:p>
        </w:tc>
        <w:tc>
          <w:tcPr>
            <w:tcW w:w="5040" w:type="dxa"/>
            <w:vAlign w:val="center"/>
          </w:tcPr>
          <w:p w14:paraId="3EE8CD8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Основной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UI desktop Tauri.</w:t>
            </w:r>
          </w:p>
        </w:tc>
      </w:tr>
      <w:tr w:rsidR="00004413" w:rsidRPr="003F7139" w14:paraId="4C31074E" w14:textId="77777777">
        <w:trPr>
          <w:jc w:val="center"/>
        </w:trPr>
        <w:tc>
          <w:tcPr>
            <w:tcW w:w="5040" w:type="dxa"/>
            <w:vAlign w:val="center"/>
          </w:tcPr>
          <w:p w14:paraId="3DA243B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desktop-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src-tauri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tauri.conf.json</w:t>
            </w:r>
            <w:proofErr w:type="spellEnd"/>
          </w:p>
        </w:tc>
        <w:tc>
          <w:tcPr>
            <w:tcW w:w="5040" w:type="dxa"/>
            <w:vAlign w:val="center"/>
          </w:tcPr>
          <w:p w14:paraId="150DC45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Конфигурация </w:t>
            </w: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Tauri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окно, сборка, иконки.</w:t>
            </w:r>
          </w:p>
        </w:tc>
      </w:tr>
      <w:tr w:rsidR="00004413" w:rsidRPr="00C641E7" w14:paraId="55BCE061" w14:textId="77777777">
        <w:trPr>
          <w:jc w:val="center"/>
        </w:trPr>
        <w:tc>
          <w:tcPr>
            <w:tcW w:w="5040" w:type="dxa"/>
            <w:vAlign w:val="center"/>
          </w:tcPr>
          <w:p w14:paraId="0FF217C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App.tsx</w:t>
            </w:r>
            <w:proofErr w:type="spellEnd"/>
          </w:p>
        </w:tc>
        <w:tc>
          <w:tcPr>
            <w:tcW w:w="5040" w:type="dxa"/>
            <w:vAlign w:val="center"/>
          </w:tcPr>
          <w:p w14:paraId="5587CC7E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Основной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 xml:space="preserve"> APK 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работника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04413" w:rsidRPr="003F7139" w14:paraId="1F97C164" w14:textId="77777777">
        <w:trPr>
          <w:jc w:val="center"/>
        </w:trPr>
        <w:tc>
          <w:tcPr>
            <w:tcW w:w="5040" w:type="dxa"/>
            <w:vAlign w:val="center"/>
          </w:tcPr>
          <w:p w14:paraId="49F8C493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apk</w:t>
            </w:r>
            <w:proofErr w:type="spellEnd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app.json</w:t>
            </w:r>
            <w:proofErr w:type="spellEnd"/>
          </w:p>
        </w:tc>
        <w:tc>
          <w:tcPr>
            <w:tcW w:w="5040" w:type="dxa"/>
            <w:vAlign w:val="center"/>
          </w:tcPr>
          <w:p w14:paraId="679A2559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Expo</w:t>
            </w: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-конфигурация, пакет, иконки, разрешения.</w:t>
            </w:r>
          </w:p>
        </w:tc>
      </w:tr>
      <w:tr w:rsidR="00004413" w:rsidRPr="003F7139" w14:paraId="5B8078A6" w14:textId="77777777">
        <w:trPr>
          <w:jc w:val="center"/>
        </w:trPr>
        <w:tc>
          <w:tcPr>
            <w:tcW w:w="5040" w:type="dxa"/>
            <w:vAlign w:val="center"/>
          </w:tcPr>
          <w:p w14:paraId="1BE2EF0C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README.md</w:t>
            </w:r>
          </w:p>
        </w:tc>
        <w:tc>
          <w:tcPr>
            <w:tcW w:w="5040" w:type="dxa"/>
            <w:vAlign w:val="center"/>
          </w:tcPr>
          <w:p w14:paraId="6BF9716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Главная инструкция по запуску и переносу.</w:t>
            </w:r>
          </w:p>
        </w:tc>
      </w:tr>
    </w:tbl>
    <w:p w14:paraId="6AA1586F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ACA9C40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</w:rPr>
      </w:pPr>
      <w:bookmarkStart w:id="48" w:name="_Toc228231060"/>
      <w:proofErr w:type="spellStart"/>
      <w:r w:rsidRPr="00C641E7">
        <w:rPr>
          <w:rFonts w:ascii="Times New Roman" w:hAnsi="Times New Roman" w:cs="Times New Roman"/>
          <w:sz w:val="28"/>
        </w:rPr>
        <w:t>Приложение</w:t>
      </w:r>
      <w:proofErr w:type="spellEnd"/>
      <w:r w:rsidRPr="00C641E7">
        <w:rPr>
          <w:rFonts w:ascii="Times New Roman" w:hAnsi="Times New Roman" w:cs="Times New Roman"/>
          <w:sz w:val="28"/>
        </w:rPr>
        <w:t xml:space="preserve"> B. Демо-аккаунты</w:t>
      </w:r>
      <w:bookmarkEnd w:id="4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833"/>
        <w:gridCol w:w="3085"/>
        <w:gridCol w:w="3152"/>
      </w:tblGrid>
      <w:tr w:rsidR="00004413" w:rsidRPr="00C641E7" w14:paraId="08BC217A" w14:textId="77777777">
        <w:trPr>
          <w:jc w:val="center"/>
        </w:trPr>
        <w:tc>
          <w:tcPr>
            <w:tcW w:w="3360" w:type="dxa"/>
            <w:shd w:val="clear" w:color="auto" w:fill="D9EAFD"/>
            <w:vAlign w:val="center"/>
          </w:tcPr>
          <w:p w14:paraId="59D91BB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Email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790A0F5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Пароль</w:t>
            </w:r>
          </w:p>
        </w:tc>
        <w:tc>
          <w:tcPr>
            <w:tcW w:w="3360" w:type="dxa"/>
            <w:shd w:val="clear" w:color="auto" w:fill="D9EAFD"/>
            <w:vAlign w:val="center"/>
          </w:tcPr>
          <w:p w14:paraId="11FBECE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b/>
                <w:sz w:val="28"/>
                <w:szCs w:val="28"/>
              </w:rPr>
              <w:t>Роль</w:t>
            </w:r>
          </w:p>
        </w:tc>
      </w:tr>
      <w:tr w:rsidR="00004413" w:rsidRPr="00C641E7" w14:paraId="32C0580C" w14:textId="77777777">
        <w:trPr>
          <w:jc w:val="center"/>
        </w:trPr>
        <w:tc>
          <w:tcPr>
            <w:tcW w:w="3360" w:type="dxa"/>
            <w:vAlign w:val="center"/>
          </w:tcPr>
          <w:p w14:paraId="345D0AB4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michael.brown@company.com</w:t>
            </w:r>
          </w:p>
        </w:tc>
        <w:tc>
          <w:tcPr>
            <w:tcW w:w="3360" w:type="dxa"/>
            <w:vAlign w:val="center"/>
          </w:tcPr>
          <w:p w14:paraId="70707CD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password123</w:t>
            </w:r>
          </w:p>
        </w:tc>
        <w:tc>
          <w:tcPr>
            <w:tcW w:w="3360" w:type="dxa"/>
            <w:vAlign w:val="center"/>
          </w:tcPr>
          <w:p w14:paraId="26735CEB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004413" w:rsidRPr="00C641E7" w14:paraId="7BF9FAC2" w14:textId="77777777">
        <w:trPr>
          <w:jc w:val="center"/>
        </w:trPr>
        <w:tc>
          <w:tcPr>
            <w:tcW w:w="3360" w:type="dxa"/>
            <w:vAlign w:val="center"/>
          </w:tcPr>
          <w:p w14:paraId="17FE9270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maria.rodriguez@company.com</w:t>
            </w:r>
          </w:p>
        </w:tc>
        <w:tc>
          <w:tcPr>
            <w:tcW w:w="3360" w:type="dxa"/>
            <w:vAlign w:val="center"/>
          </w:tcPr>
          <w:p w14:paraId="1C449081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password123</w:t>
            </w:r>
          </w:p>
        </w:tc>
        <w:tc>
          <w:tcPr>
            <w:tcW w:w="3360" w:type="dxa"/>
            <w:vAlign w:val="center"/>
          </w:tcPr>
          <w:p w14:paraId="0D68791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Риск-менеджер</w:t>
            </w:r>
          </w:p>
        </w:tc>
      </w:tr>
      <w:tr w:rsidR="00004413" w:rsidRPr="00C641E7" w14:paraId="7D14AB71" w14:textId="77777777">
        <w:trPr>
          <w:jc w:val="center"/>
        </w:trPr>
        <w:tc>
          <w:tcPr>
            <w:tcW w:w="3360" w:type="dxa"/>
            <w:vAlign w:val="center"/>
          </w:tcPr>
          <w:p w14:paraId="4015E667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sarah.chen@company.com</w:t>
            </w:r>
          </w:p>
        </w:tc>
        <w:tc>
          <w:tcPr>
            <w:tcW w:w="3360" w:type="dxa"/>
            <w:vAlign w:val="center"/>
          </w:tcPr>
          <w:p w14:paraId="2334D60F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password123</w:t>
            </w:r>
          </w:p>
        </w:tc>
        <w:tc>
          <w:tcPr>
            <w:tcW w:w="3360" w:type="dxa"/>
            <w:vAlign w:val="center"/>
          </w:tcPr>
          <w:p w14:paraId="3D04D2B8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Эксперт</w:t>
            </w:r>
          </w:p>
        </w:tc>
      </w:tr>
      <w:tr w:rsidR="00004413" w:rsidRPr="00C641E7" w14:paraId="46DFAB5F" w14:textId="77777777">
        <w:trPr>
          <w:jc w:val="center"/>
        </w:trPr>
        <w:tc>
          <w:tcPr>
            <w:tcW w:w="3360" w:type="dxa"/>
            <w:vAlign w:val="center"/>
          </w:tcPr>
          <w:p w14:paraId="1D01FCA6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john.smith@company.com</w:t>
            </w:r>
          </w:p>
        </w:tc>
        <w:tc>
          <w:tcPr>
            <w:tcW w:w="3360" w:type="dxa"/>
            <w:vAlign w:val="center"/>
          </w:tcPr>
          <w:p w14:paraId="704623AD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password123</w:t>
            </w:r>
          </w:p>
        </w:tc>
        <w:tc>
          <w:tcPr>
            <w:tcW w:w="3360" w:type="dxa"/>
            <w:vAlign w:val="center"/>
          </w:tcPr>
          <w:p w14:paraId="4DD3869A" w14:textId="77777777" w:rsidR="00004413" w:rsidRPr="00C641E7" w:rsidRDefault="006076E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641E7">
              <w:rPr>
                <w:rFonts w:ascii="Times New Roman" w:hAnsi="Times New Roman" w:cs="Times New Roman"/>
                <w:sz w:val="28"/>
                <w:szCs w:val="28"/>
              </w:rPr>
              <w:t>Работник</w:t>
            </w:r>
          </w:p>
        </w:tc>
      </w:tr>
    </w:tbl>
    <w:p w14:paraId="0DBE24CC" w14:textId="77777777" w:rsidR="00004413" w:rsidRPr="00C641E7" w:rsidRDefault="00004413">
      <w:pPr>
        <w:rPr>
          <w:rFonts w:ascii="Times New Roman" w:hAnsi="Times New Roman" w:cs="Times New Roman"/>
          <w:sz w:val="28"/>
          <w:szCs w:val="28"/>
        </w:rPr>
      </w:pPr>
    </w:p>
    <w:p w14:paraId="52964BF3" w14:textId="77777777" w:rsidR="00004413" w:rsidRPr="00C641E7" w:rsidRDefault="006076E1">
      <w:pPr>
        <w:pStyle w:val="1"/>
        <w:rPr>
          <w:rFonts w:ascii="Times New Roman" w:hAnsi="Times New Roman" w:cs="Times New Roman"/>
          <w:sz w:val="28"/>
          <w:lang w:val="ru-RU"/>
        </w:rPr>
      </w:pPr>
      <w:bookmarkStart w:id="49" w:name="_Toc228231061"/>
      <w:r w:rsidRPr="00C641E7">
        <w:rPr>
          <w:rFonts w:ascii="Times New Roman" w:hAnsi="Times New Roman" w:cs="Times New Roman"/>
          <w:sz w:val="28"/>
          <w:lang w:val="ru-RU"/>
        </w:rPr>
        <w:t xml:space="preserve">Приложение </w:t>
      </w:r>
      <w:r w:rsidRPr="00C641E7">
        <w:rPr>
          <w:rFonts w:ascii="Times New Roman" w:hAnsi="Times New Roman" w:cs="Times New Roman"/>
          <w:sz w:val="28"/>
        </w:rPr>
        <w:t>C</w:t>
      </w:r>
      <w:r w:rsidRPr="00C641E7">
        <w:rPr>
          <w:rFonts w:ascii="Times New Roman" w:hAnsi="Times New Roman" w:cs="Times New Roman"/>
          <w:sz w:val="28"/>
          <w:lang w:val="ru-RU"/>
        </w:rPr>
        <w:t xml:space="preserve">. Примечания по </w:t>
      </w:r>
      <w:r w:rsidRPr="00C641E7">
        <w:rPr>
          <w:rFonts w:ascii="Times New Roman" w:hAnsi="Times New Roman" w:cs="Times New Roman"/>
          <w:sz w:val="28"/>
        </w:rPr>
        <w:t>production</w:t>
      </w:r>
      <w:r w:rsidRPr="00C641E7">
        <w:rPr>
          <w:rFonts w:ascii="Times New Roman" w:hAnsi="Times New Roman" w:cs="Times New Roman"/>
          <w:sz w:val="28"/>
          <w:lang w:val="ru-RU"/>
        </w:rPr>
        <w:t>-использованию</w:t>
      </w:r>
      <w:bookmarkEnd w:id="49"/>
    </w:p>
    <w:p w14:paraId="6AEC78B3" w14:textId="77777777" w:rsidR="00004413" w:rsidRPr="00C641E7" w:rsidRDefault="006076E1">
      <w:pPr>
        <w:spacing w:after="120"/>
        <w:rPr>
          <w:rFonts w:ascii="Times New Roman" w:hAnsi="Times New Roman" w:cs="Times New Roman"/>
          <w:sz w:val="28"/>
          <w:szCs w:val="28"/>
          <w:lang w:val="ru-RU"/>
        </w:rPr>
      </w:pPr>
      <w:r w:rsidRPr="00C641E7">
        <w:rPr>
          <w:rFonts w:ascii="Times New Roman" w:hAnsi="Times New Roman" w:cs="Times New Roman"/>
          <w:sz w:val="28"/>
          <w:szCs w:val="28"/>
        </w:rPr>
        <w:t xml:space="preserve">Текущий запуск Flask — development server. 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Для реального внедрения нужен </w:t>
      </w:r>
      <w:r w:rsidRPr="00C641E7">
        <w:rPr>
          <w:rFonts w:ascii="Times New Roman" w:hAnsi="Times New Roman" w:cs="Times New Roman"/>
          <w:sz w:val="28"/>
          <w:szCs w:val="28"/>
        </w:rPr>
        <w:t>production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641E7">
        <w:rPr>
          <w:rFonts w:ascii="Times New Roman" w:hAnsi="Times New Roman" w:cs="Times New Roman"/>
          <w:sz w:val="28"/>
          <w:szCs w:val="28"/>
        </w:rPr>
        <w:t>WSGI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-сервер, </w:t>
      </w:r>
      <w:r w:rsidRPr="00C641E7">
        <w:rPr>
          <w:rFonts w:ascii="Times New Roman" w:hAnsi="Times New Roman" w:cs="Times New Roman"/>
          <w:sz w:val="28"/>
          <w:szCs w:val="28"/>
        </w:rPr>
        <w:t>HTTPS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секреты через переменные окружения, резервное копирование БД и централизованное логирование. </w:t>
      </w:r>
      <w:r w:rsidRPr="00C641E7">
        <w:rPr>
          <w:rFonts w:ascii="Times New Roman" w:hAnsi="Times New Roman" w:cs="Times New Roman"/>
          <w:sz w:val="28"/>
          <w:szCs w:val="28"/>
        </w:rPr>
        <w:t>APK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 w:rsidRPr="00C641E7">
        <w:rPr>
          <w:rFonts w:ascii="Times New Roman" w:hAnsi="Times New Roman" w:cs="Times New Roman"/>
          <w:sz w:val="28"/>
          <w:szCs w:val="28"/>
        </w:rPr>
        <w:t>desktop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Pr="00C641E7">
        <w:rPr>
          <w:rFonts w:ascii="Times New Roman" w:hAnsi="Times New Roman" w:cs="Times New Roman"/>
          <w:sz w:val="28"/>
          <w:szCs w:val="28"/>
        </w:rPr>
        <w:t>production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 лучше подключать к постоянному доменному имени </w:t>
      </w:r>
      <w:r w:rsidRPr="00C641E7">
        <w:rPr>
          <w:rFonts w:ascii="Times New Roman" w:hAnsi="Times New Roman" w:cs="Times New Roman"/>
          <w:sz w:val="28"/>
          <w:szCs w:val="28"/>
        </w:rPr>
        <w:t>API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 xml:space="preserve">, а не к локальному </w:t>
      </w:r>
      <w:r w:rsidRPr="00C641E7">
        <w:rPr>
          <w:rFonts w:ascii="Times New Roman" w:hAnsi="Times New Roman" w:cs="Times New Roman"/>
          <w:sz w:val="28"/>
          <w:szCs w:val="28"/>
        </w:rPr>
        <w:t>IP</w:t>
      </w:r>
      <w:r w:rsidRPr="00C641E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004413" w:rsidRPr="00C641E7" w:rsidSect="00034616">
      <w:footerReference w:type="default" r:id="rId12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6D6F9E" w14:textId="77777777" w:rsidR="00E46382" w:rsidRDefault="00E46382">
      <w:pPr>
        <w:spacing w:after="0" w:line="240" w:lineRule="auto"/>
      </w:pPr>
      <w:r>
        <w:separator/>
      </w:r>
    </w:p>
  </w:endnote>
  <w:endnote w:type="continuationSeparator" w:id="0">
    <w:p w14:paraId="49D12D01" w14:textId="77777777" w:rsidR="00E46382" w:rsidRDefault="00E463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8C0DE" w14:textId="77777777" w:rsidR="00004413" w:rsidRDefault="006076E1">
    <w:pPr>
      <w:pStyle w:val="a7"/>
      <w:jc w:val="center"/>
    </w:pPr>
    <w:r>
      <w:t>RiskGuard — документация проекта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08B03" w14:textId="77777777" w:rsidR="00E46382" w:rsidRDefault="00E46382">
      <w:pPr>
        <w:spacing w:after="0" w:line="240" w:lineRule="auto"/>
      </w:pPr>
      <w:r>
        <w:separator/>
      </w:r>
    </w:p>
  </w:footnote>
  <w:footnote w:type="continuationSeparator" w:id="0">
    <w:p w14:paraId="264EDFEB" w14:textId="77777777" w:rsidR="00E46382" w:rsidRDefault="00E463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413"/>
    <w:rsid w:val="00034616"/>
    <w:rsid w:val="0006063C"/>
    <w:rsid w:val="0015074B"/>
    <w:rsid w:val="0029639D"/>
    <w:rsid w:val="00326F90"/>
    <w:rsid w:val="003F7139"/>
    <w:rsid w:val="00601B0B"/>
    <w:rsid w:val="006076E1"/>
    <w:rsid w:val="007A4654"/>
    <w:rsid w:val="00AA1D8D"/>
    <w:rsid w:val="00B47730"/>
    <w:rsid w:val="00C641E7"/>
    <w:rsid w:val="00CB0664"/>
    <w:rsid w:val="00CF07CE"/>
    <w:rsid w:val="00E4638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6897A4"/>
  <w14:defaultImageDpi w14:val="300"/>
  <w15:docId w15:val="{207CB4D2-EB83-45F7-8F52-C30E98336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2346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F2346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F2346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641E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641E7"/>
    <w:pPr>
      <w:spacing w:after="100"/>
      <w:ind w:left="210"/>
    </w:pPr>
  </w:style>
  <w:style w:type="character" w:styleId="aff8">
    <w:name w:val="Hyperlink"/>
    <w:basedOn w:val="a2"/>
    <w:uiPriority w:val="99"/>
    <w:unhideWhenUsed/>
    <w:rsid w:val="00C641E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3708</Words>
  <Characters>21138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2026-04-27T22:18:00Z</dcterms:created>
  <dcterms:modified xsi:type="dcterms:W3CDTF">2026-04-27T22:19:00Z</dcterms:modified>
  <cp:category/>
</cp:coreProperties>
</file>