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5C" w:rsidRDefault="005F633A">
      <w:pPr>
        <w:rPr>
          <w:lang w:val="vi-VN"/>
        </w:rPr>
      </w:pPr>
      <w:r>
        <w:t>Bài</w:t>
      </w:r>
      <w:r>
        <w:rPr>
          <w:lang w:val="vi-VN"/>
        </w:rPr>
        <w:t xml:space="preserve"> tập 25/10/24:</w:t>
      </w:r>
    </w:p>
    <w:p w:rsidR="005F633A" w:rsidRDefault="005F633A">
      <w:pPr>
        <w:rPr>
          <w:lang w:val="vi-VN"/>
        </w:rPr>
      </w:pPr>
      <w:r>
        <w:rPr>
          <w:lang w:val="vi-VN"/>
        </w:rPr>
        <w:t>Câu 1: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mã nguồn mở, rất phổ biến cho các ứng dụng web.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mã nguồn mở với khả năng mở rộng và tính năng phong phú.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SQL Server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của Microsoft, phổ biến trong doanh nghiệp.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Oracle Database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thương mại mạnh mẽ, thường được sử dụng trong các ứng dụng lớn.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nhẹ, thường được sử dụng trong ứng dụng di động và ứng dụng nhúng.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MariaDB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mã nguồn mở, là một nhánh của MySQL với nhiều cải tiến.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NoSQL, sử dụng mô hình dữ liệu tài liệu.</w:t>
      </w:r>
    </w:p>
    <w:p w:rsidR="005F633A" w:rsidRPr="005F633A" w:rsidRDefault="005F633A" w:rsidP="005F6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NoSQL, nổi bật với khả năng mở rộng và khả năng chịu lỗi cao.</w:t>
      </w:r>
    </w:p>
    <w:p w:rsidR="005F633A" w:rsidRDefault="005F633A" w:rsidP="005F633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F633A">
        <w:rPr>
          <w:rFonts w:ascii="Times New Roman" w:eastAsia="Times New Roman" w:hAnsi="Symbol" w:cs="Times New Roman"/>
          <w:sz w:val="24"/>
          <w:szCs w:val="24"/>
        </w:rPr>
        <w:t>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Hệ quản trị CSDL dạng key-value, thường được sử dụng như một bộ nhớ cache.</w:t>
      </w:r>
    </w:p>
    <w:p w:rsidR="005F633A" w:rsidRDefault="005F633A" w:rsidP="005F633A">
      <w:pPr>
        <w:rPr>
          <w:lang w:val="vi-VN"/>
        </w:rPr>
      </w:pPr>
      <w:r>
        <w:rPr>
          <w:lang w:val="vi-VN"/>
        </w:rPr>
        <w:t>Câu 2: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Hệ thống quản lý doanh nghiệp</w:t>
      </w:r>
      <w:r>
        <w:t>: ERP (Enterprise Resource Planning) để quản lý tài nguyên, nhân sự, và quy trình kinh doanh.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Hệ thống quản lý khách hàng</w:t>
      </w:r>
      <w:r>
        <w:t>: CRM (Customer Relationship Management) để theo dõi tương tác với khách hàng.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Ứng dụng thương mại điện tử</w:t>
      </w:r>
      <w:r>
        <w:t>: Các nền tảng như Shopify hoặc WooCommerce để quản lý sản phẩm, đơn hàng và khách hàng.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Hệ thống quản lý nội dung</w:t>
      </w:r>
      <w:r>
        <w:t>: CMS (Content Management System) như WordPress hoặc Drupal để lưu trữ và quản lý nội dung web.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Ứng dụng quản lý tài chính</w:t>
      </w:r>
      <w:r>
        <w:t>: Phần mềm kế toán hoặc tài chính để quản lý giao dịch và báo cáo tài chính.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Hệ thống quản lý học tập</w:t>
      </w:r>
      <w:r>
        <w:t>: LMS (Learning Management System) để quản lý khóa học và theo dõi tiến độ học tập.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Ứng dụng xã hội</w:t>
      </w:r>
      <w:r>
        <w:t>: Các nền tảng mạng xã hội để quản lý thông tin người dùng, bài đăng và tương tác.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Ứng dụng quản lý dự án</w:t>
      </w:r>
      <w:r>
        <w:t>: Phần mềm như Jira hoặc Trello để theo dõi tiến độ dự án và quản lý công việc.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Hệ thống y tế</w:t>
      </w:r>
      <w:r>
        <w:t>: Phần mềm quản lý hồ sơ bệnh án và thông tin người bệnh.</w:t>
      </w:r>
    </w:p>
    <w:p w:rsidR="005F633A" w:rsidRDefault="005F633A" w:rsidP="005F633A">
      <w:pPr>
        <w:pStyle w:val="NormalWeb"/>
        <w:numPr>
          <w:ilvl w:val="0"/>
          <w:numId w:val="1"/>
        </w:numPr>
      </w:pPr>
      <w:r>
        <w:rPr>
          <w:rStyle w:val="Strong"/>
        </w:rPr>
        <w:t>Ứng dụng khảo sát và phân tích dữ liệu</w:t>
      </w:r>
      <w:r>
        <w:t>: Phần mềm phân tích dữ liệu và báo cáo.</w:t>
      </w:r>
    </w:p>
    <w:p w:rsidR="005F633A" w:rsidRDefault="005F633A" w:rsidP="005F633A">
      <w:pPr>
        <w:pStyle w:val="NormalWeb"/>
        <w:rPr>
          <w:lang w:val="vi-VN"/>
        </w:rPr>
      </w:pPr>
      <w:r>
        <w:t>Câu</w:t>
      </w:r>
      <w:r>
        <w:rPr>
          <w:lang w:val="vi-VN"/>
        </w:rPr>
        <w:t xml:space="preserve"> 3: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33A">
        <w:rPr>
          <w:rFonts w:ascii="Times New Roman" w:eastAsia="Times New Roman" w:hAnsi="Times New Roman" w:cs="Times New Roman"/>
          <w:b/>
          <w:bCs/>
          <w:sz w:val="27"/>
          <w:szCs w:val="27"/>
        </w:rPr>
        <w:t>1. Hệ thống quản lý doanh nghiệp (ERP):</w:t>
      </w:r>
    </w:p>
    <w:p w:rsidR="005F633A" w:rsidRPr="005F633A" w:rsidRDefault="005F633A" w:rsidP="005F6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sz w:val="24"/>
          <w:szCs w:val="24"/>
        </w:rPr>
        <w:t>Quản lý tài nguyên, nhân sự, sản xuất, và chuỗi cung ứng.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33A">
        <w:rPr>
          <w:rFonts w:ascii="Times New Roman" w:eastAsia="Times New Roman" w:hAnsi="Times New Roman" w:cs="Times New Roman"/>
          <w:b/>
          <w:bCs/>
          <w:sz w:val="27"/>
          <w:szCs w:val="27"/>
        </w:rPr>
        <w:t>2. Ứng dụng thương mại điện tử:</w:t>
      </w:r>
    </w:p>
    <w:p w:rsidR="005F633A" w:rsidRPr="005F633A" w:rsidRDefault="005F633A" w:rsidP="005F6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sz w:val="24"/>
          <w:szCs w:val="24"/>
        </w:rPr>
        <w:t>Quản lý sản phẩm, đơn hàng, khách hàng, và giao dịch.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33A">
        <w:rPr>
          <w:rFonts w:ascii="Times New Roman" w:eastAsia="Times New Roman" w:hAnsi="Times New Roman" w:cs="Times New Roman"/>
          <w:b/>
          <w:bCs/>
          <w:sz w:val="27"/>
          <w:szCs w:val="27"/>
        </w:rPr>
        <w:t>3. Hệ thống quản lý khách hàng (CRM):</w:t>
      </w:r>
    </w:p>
    <w:p w:rsidR="005F633A" w:rsidRPr="005F633A" w:rsidRDefault="005F633A" w:rsidP="005F6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sz w:val="24"/>
          <w:szCs w:val="24"/>
        </w:rPr>
        <w:t>Theo dõi tương tác và quản lý thông tin khách hàng.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33A">
        <w:rPr>
          <w:rFonts w:ascii="Times New Roman" w:eastAsia="Times New Roman" w:hAnsi="Times New Roman" w:cs="Times New Roman"/>
          <w:b/>
          <w:bCs/>
          <w:sz w:val="27"/>
          <w:szCs w:val="27"/>
        </w:rPr>
        <w:t>4. Ứng dụng phân tích dữ liệu:</w:t>
      </w:r>
    </w:p>
    <w:p w:rsidR="005F633A" w:rsidRPr="005F633A" w:rsidRDefault="005F633A" w:rsidP="005F6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sz w:val="24"/>
          <w:szCs w:val="24"/>
        </w:rPr>
        <w:t>Phân tích và báo cáo dữ liệu từ các nguồn khác nhau.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33A">
        <w:rPr>
          <w:rFonts w:ascii="Times New Roman" w:eastAsia="Times New Roman" w:hAnsi="Times New Roman" w:cs="Times New Roman"/>
          <w:b/>
          <w:bCs/>
          <w:sz w:val="27"/>
          <w:szCs w:val="27"/>
        </w:rPr>
        <w:t>5. Hệ thống quản lý học tập (LMS):</w:t>
      </w:r>
    </w:p>
    <w:p w:rsidR="005F633A" w:rsidRPr="005F633A" w:rsidRDefault="005F633A" w:rsidP="005F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sz w:val="24"/>
          <w:szCs w:val="24"/>
        </w:rPr>
        <w:t>Quản lý thông tin khóa học và tiến độ học tập.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33A">
        <w:rPr>
          <w:rFonts w:ascii="Times New Roman" w:eastAsia="Times New Roman" w:hAnsi="Times New Roman" w:cs="Times New Roman"/>
          <w:b/>
          <w:bCs/>
          <w:sz w:val="27"/>
          <w:szCs w:val="27"/>
        </w:rPr>
        <w:t>6. Hệ thống tài chính và kế toán:</w:t>
      </w:r>
    </w:p>
    <w:p w:rsidR="005F633A" w:rsidRPr="005F633A" w:rsidRDefault="005F633A" w:rsidP="005F6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sz w:val="24"/>
          <w:szCs w:val="24"/>
        </w:rPr>
        <w:t>Quản lý giao dịch tài chính, báo cáo và phân tích.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633A">
        <w:rPr>
          <w:rFonts w:ascii="Times New Roman" w:eastAsia="Times New Roman" w:hAnsi="Times New Roman" w:cs="Times New Roman"/>
          <w:b/>
          <w:bCs/>
          <w:sz w:val="36"/>
          <w:szCs w:val="36"/>
        </w:rPr>
        <w:t>Ưu điểm của SQL Server:</w:t>
      </w:r>
      <w:bookmarkStart w:id="0" w:name="_GoBack"/>
      <w:bookmarkEnd w:id="0"/>
    </w:p>
    <w:p w:rsidR="005F633A" w:rsidRPr="005F633A" w:rsidRDefault="005F633A" w:rsidP="005F6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Tính ổn định và bảo mật cao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Cung cấp nhiều tính năng bảo mật và khả năng phục hồi sau sự cố.</w:t>
      </w:r>
    </w:p>
    <w:p w:rsidR="005F633A" w:rsidRPr="005F633A" w:rsidRDefault="005F633A" w:rsidP="005F6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 phong phú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Hỗ trợ các tính năng mạnh mẽ như quản lý giao dịch, phân tích dữ liệu và tích hợp báo cáo.</w:t>
      </w:r>
    </w:p>
    <w:p w:rsidR="005F633A" w:rsidRPr="005F633A" w:rsidRDefault="005F633A" w:rsidP="005F6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mở rộng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Có thể mở rộng dễ dàng từ các ứng dụng nhỏ đến các giải pháp quy mô lớn.</w:t>
      </w:r>
    </w:p>
    <w:p w:rsidR="005F633A" w:rsidRPr="005F633A" w:rsidRDefault="005F633A" w:rsidP="005F6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Tích hợp tốt với các sản phẩm của Microsoft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Tích hợp dễ dàng với các công cụ như Microsoft Excel, Power BI, và Azure.</w:t>
      </w:r>
    </w:p>
    <w:p w:rsidR="005F633A" w:rsidRPr="005F633A" w:rsidRDefault="005F633A" w:rsidP="005F6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Hỗ trợ đa ngôn ngữ lập trình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Có thể sử dụng với nhiều ngôn ngữ như C#, Python, Java, và nhiều ngôn ngữ khác.</w:t>
      </w:r>
    </w:p>
    <w:p w:rsidR="005F633A" w:rsidRPr="005F633A" w:rsidRDefault="005F633A" w:rsidP="005F6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633A">
        <w:rPr>
          <w:rFonts w:ascii="Times New Roman" w:eastAsia="Times New Roman" w:hAnsi="Times New Roman" w:cs="Times New Roman"/>
          <w:b/>
          <w:bCs/>
          <w:sz w:val="36"/>
          <w:szCs w:val="36"/>
        </w:rPr>
        <w:t>Nhược điểm của SQL Server:</w:t>
      </w:r>
    </w:p>
    <w:p w:rsidR="005F633A" w:rsidRPr="005F633A" w:rsidRDefault="005F633A" w:rsidP="005F6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Chi phí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Phiên bản thương mại có thể khá đắt đỏ, đặc biệt cho các doanh nghiệp nhỏ.</w:t>
      </w:r>
    </w:p>
    <w:p w:rsidR="005F633A" w:rsidRPr="005F633A" w:rsidRDefault="005F633A" w:rsidP="005F6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tài nguyên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Cần tài nguyên phần cứng tương đối cao để vận hành hiệu quả, đặc biệt với các ứng dụng lớn.</w:t>
      </w:r>
    </w:p>
    <w:p w:rsidR="005F633A" w:rsidRPr="005F633A" w:rsidRDefault="005F633A" w:rsidP="005F6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Khó khăn trong việc chuyển đổi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Việc di chuyển dữ liệu từ SQL Server sang các hệ quản trị khác có thể phức tạp.</w:t>
      </w:r>
    </w:p>
    <w:p w:rsidR="005F633A" w:rsidRPr="005F633A" w:rsidRDefault="005F633A" w:rsidP="005F63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3A">
        <w:rPr>
          <w:rFonts w:ascii="Times New Roman" w:eastAsia="Times New Roman" w:hAnsi="Times New Roman" w:cs="Times New Roman"/>
          <w:b/>
          <w:bCs/>
          <w:sz w:val="24"/>
          <w:szCs w:val="24"/>
        </w:rPr>
        <w:t>Cần kiến thức chuyên môn</w:t>
      </w:r>
      <w:r w:rsidRPr="005F633A">
        <w:rPr>
          <w:rFonts w:ascii="Times New Roman" w:eastAsia="Times New Roman" w:hAnsi="Times New Roman" w:cs="Times New Roman"/>
          <w:sz w:val="24"/>
          <w:szCs w:val="24"/>
        </w:rPr>
        <w:t>: Cần có chuyên gia quản trị cơ sở dữ liệu để tối ưu hóa và duy trì hiệu suất.</w:t>
      </w:r>
    </w:p>
    <w:p w:rsidR="005F633A" w:rsidRPr="005F633A" w:rsidRDefault="005F633A" w:rsidP="005F63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63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F633A" w:rsidRPr="005F633A" w:rsidRDefault="005F633A" w:rsidP="005F6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33A" w:rsidRPr="005F633A" w:rsidRDefault="005F633A" w:rsidP="005F63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63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F633A" w:rsidRPr="005F633A" w:rsidRDefault="005F633A" w:rsidP="005F633A">
      <w:pPr>
        <w:pStyle w:val="NormalWeb"/>
        <w:rPr>
          <w:lang w:val="vi-VN"/>
        </w:rPr>
      </w:pPr>
    </w:p>
    <w:sectPr w:rsidR="005F633A" w:rsidRPr="005F6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08DF"/>
    <w:multiLevelType w:val="multilevel"/>
    <w:tmpl w:val="E4FC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D7324"/>
    <w:multiLevelType w:val="multilevel"/>
    <w:tmpl w:val="E3F8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83E5C"/>
    <w:multiLevelType w:val="multilevel"/>
    <w:tmpl w:val="14E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709BC"/>
    <w:multiLevelType w:val="multilevel"/>
    <w:tmpl w:val="671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5154A"/>
    <w:multiLevelType w:val="multilevel"/>
    <w:tmpl w:val="CBB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42FB6"/>
    <w:multiLevelType w:val="multilevel"/>
    <w:tmpl w:val="0DD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C17EAD"/>
    <w:multiLevelType w:val="multilevel"/>
    <w:tmpl w:val="17F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EC3D3D"/>
    <w:multiLevelType w:val="multilevel"/>
    <w:tmpl w:val="02C8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252DDE"/>
    <w:multiLevelType w:val="multilevel"/>
    <w:tmpl w:val="9F06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3A"/>
    <w:rsid w:val="005F633A"/>
    <w:rsid w:val="00711B3C"/>
    <w:rsid w:val="00F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6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33A"/>
    <w:rPr>
      <w:b/>
      <w:bCs/>
    </w:rPr>
  </w:style>
  <w:style w:type="paragraph" w:styleId="NormalWeb">
    <w:name w:val="Normal (Web)"/>
    <w:basedOn w:val="Normal"/>
    <w:uiPriority w:val="99"/>
    <w:unhideWhenUsed/>
    <w:rsid w:val="005F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6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6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verflow-hidden">
    <w:name w:val="overflow-hidden"/>
    <w:basedOn w:val="DefaultParagraphFont"/>
    <w:rsid w:val="005F63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3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33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F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3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33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6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33A"/>
    <w:rPr>
      <w:b/>
      <w:bCs/>
    </w:rPr>
  </w:style>
  <w:style w:type="paragraph" w:styleId="NormalWeb">
    <w:name w:val="Normal (Web)"/>
    <w:basedOn w:val="Normal"/>
    <w:uiPriority w:val="99"/>
    <w:unhideWhenUsed/>
    <w:rsid w:val="005F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6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6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verflow-hidden">
    <w:name w:val="overflow-hidden"/>
    <w:basedOn w:val="DefaultParagraphFont"/>
    <w:rsid w:val="005F63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3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33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F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3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33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8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66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5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66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6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2024-10-25T08:15:00Z</dcterms:created>
  <dcterms:modified xsi:type="dcterms:W3CDTF">2024-10-25T08:19:00Z</dcterms:modified>
</cp:coreProperties>
</file>