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6168C">
        <w:rPr>
          <w:sz w:val="28"/>
          <w:szCs w:val="28"/>
        </w:rPr>
        <w:object w:dxaOrig="2186" w:dyaOrig="1984">
          <v:rect id="rectole0000000000" o:spid="_x0000_i1025" style="width:109.85pt;height:98.65pt" o:ole="" o:preferrelative="t" stroked="f">
            <v:imagedata r:id="rId5" o:title=""/>
          </v:rect>
          <o:OLEObject Type="Embed" ProgID="StaticMetafile" ShapeID="rectole0000000000" DrawAspect="Content" ObjectID="_1633950293" r:id="rId6"/>
        </w:object>
      </w:r>
      <w:r w:rsidRPr="0056168C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F633C4" w:rsidRPr="0056168C" w:rsidRDefault="007F0752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F633C4" w:rsidRPr="0056168C" w:rsidRDefault="007F0752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Phone: +254-0716 119 645</w:t>
      </w:r>
    </w:p>
    <w:p w:rsidR="00F633C4" w:rsidRPr="0056168C" w:rsidRDefault="007F0752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56168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56168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F633C4" w:rsidRPr="0056168C" w:rsidRDefault="00F633C4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F633C4" w:rsidRPr="0056168C" w:rsidRDefault="007F0752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56168C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sz w:val="28"/>
          <w:szCs w:val="28"/>
        </w:rPr>
        <w:object w:dxaOrig="1984" w:dyaOrig="2348">
          <v:rect id="rectole0000000001" o:spid="_x0000_i1026" style="width:98.65pt;height:117.8pt" o:ole="" o:preferrelative="t" stroked="f">
            <v:imagedata r:id="rId8" o:title=""/>
          </v:rect>
          <o:OLEObject Type="Embed" ProgID="StaticMetafile" ShapeID="rectole0000000001" DrawAspect="Content" ObjectID="_1633950294" r:id="rId9"/>
        </w:object>
      </w:r>
      <w:r w:rsidRPr="0056168C">
        <w:rPr>
          <w:rFonts w:ascii="Calibri" w:eastAsia="Calibri" w:hAnsi="Calibri" w:cs="Calibri"/>
          <w:sz w:val="28"/>
          <w:szCs w:val="28"/>
        </w:rPr>
        <w:t>NAME: MISHAME DESTA BEYORE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GRADE: ONE</w:t>
      </w:r>
    </w:p>
    <w:p w:rsidR="00F633C4" w:rsidRPr="0056168C" w:rsidRDefault="00356FE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56168C">
        <w:rPr>
          <w:rFonts w:ascii="Calibri" w:eastAsia="Calibri" w:hAnsi="Calibri" w:cs="Calibri"/>
          <w:sz w:val="28"/>
          <w:szCs w:val="28"/>
        </w:rPr>
        <w:t>TERM :</w:t>
      </w:r>
      <w:proofErr w:type="gramEnd"/>
      <w:r w:rsidRPr="0056168C">
        <w:rPr>
          <w:rFonts w:eastAsia="Calibri" w:cs="Calibri"/>
          <w:b/>
          <w:sz w:val="28"/>
          <w:szCs w:val="28"/>
        </w:rPr>
        <w:t xml:space="preserve">: </w:t>
      </w:r>
      <w:r w:rsidR="0097300C">
        <w:rPr>
          <w:rFonts w:eastAsia="Calibri" w:cs="Calibri"/>
          <w:sz w:val="28"/>
          <w:szCs w:val="28"/>
        </w:rPr>
        <w:t>THREE</w:t>
      </w:r>
    </w:p>
    <w:p w:rsidR="00FE27CB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56168C">
        <w:rPr>
          <w:rFonts w:ascii="Calibri" w:eastAsia="Calibri" w:hAnsi="Calibri" w:cs="Calibri"/>
          <w:sz w:val="28"/>
          <w:szCs w:val="28"/>
        </w:rPr>
        <w:t>YEAR :</w:t>
      </w:r>
      <w:proofErr w:type="gramEnd"/>
      <w:r w:rsidRPr="0056168C">
        <w:rPr>
          <w:rFonts w:ascii="Calibri" w:eastAsia="Calibri" w:hAnsi="Calibri" w:cs="Calibri"/>
          <w:sz w:val="28"/>
          <w:szCs w:val="28"/>
        </w:rPr>
        <w:t xml:space="preserve"> 2019</w:t>
      </w:r>
    </w:p>
    <w:p w:rsidR="00FE27CB" w:rsidRDefault="00FE27CB" w:rsidP="00FE27CB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FE27CB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537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537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537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537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537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537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537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7CB" w:rsidRDefault="00FE27CB" w:rsidP="00537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Pr="00307B28" w:rsidRDefault="0097300C" w:rsidP="005375D6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Pr="007A3084" w:rsidRDefault="0097300C" w:rsidP="005375D6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Able to identify activities done at specific times of the day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Can relate the days of the week with various activities 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3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Can appreciate various activities done during specific day of the week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Kenyan currency coins </w:t>
            </w:r>
            <w:r>
              <w:lastRenderedPageBreak/>
              <w:t>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Can identify Kenyan </w:t>
            </w:r>
            <w:r>
              <w:lastRenderedPageBreak/>
              <w:t>currency coins  and notes up to sh.100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 Able to sort different Kenyan currency coins and notes according to their values up to sh. 100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Able to sort notes and coins according to their values and features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Able to relate money to goods and services up to sh. 100 in shopping activities 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Able to differentiate between needs and wants in real life contexts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Able to appreciate spending and saving in Real life situations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Pr="007A3084" w:rsidRDefault="0097300C" w:rsidP="005375D6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Able to Identify a straight line for application in real life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Able to draw curved lines for application in real life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Able to draw straight lines on the ground and in the book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Can draw curved lines on the ground and in the book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 Can  identify rectangles, circles, triangles in the environment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 Can sort and group different shapes using  one tribute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>Can make patterns involving rectangles, circles and triangles</w:t>
            </w:r>
          </w:p>
        </w:tc>
      </w:tr>
      <w:tr w:rsidR="0097300C" w:rsidTr="005375D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97300C">
            <w:pPr>
              <w:pStyle w:val="ListParagraph"/>
              <w:numPr>
                <w:ilvl w:val="0"/>
                <w:numId w:val="6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0C" w:rsidRDefault="0097300C" w:rsidP="005375D6">
            <w:r>
              <w:t xml:space="preserve">Enjoys making patterns and appreciates the beauty of in the </w:t>
            </w:r>
            <w:r>
              <w:lastRenderedPageBreak/>
              <w:t xml:space="preserve">environment </w:t>
            </w:r>
          </w:p>
        </w:tc>
      </w:tr>
    </w:tbl>
    <w:p w:rsidR="00715D22" w:rsidRDefault="00715D22" w:rsidP="000E1527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15D22" w:rsidRDefault="00715D22" w:rsidP="00715D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rPr>
                <w:b/>
              </w:rPr>
              <w:t>REMARKS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>
            <w:r>
              <w:t>Attentive listening</w:t>
            </w:r>
          </w:p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Attentive listener.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Responds to questions appropriately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Attentive listener.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>
            <w:r>
              <w:t>1.3 Language structures and Functions</w:t>
            </w:r>
          </w:p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715D22" w:rsidRDefault="00715D2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715D22" w:rsidRDefault="00715D2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715D22" w:rsidRDefault="00715D22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Articulate words properly.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Articulate words properly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715D22" w:rsidRDefault="00715D2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715D22" w:rsidRDefault="00715D22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Wide range of vocabulary.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715D22" w:rsidRDefault="00715D22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Can construct good sentences.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715D22" w:rsidRDefault="00715D2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715D22" w:rsidRDefault="00715D22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715D22" w:rsidRDefault="00715D22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Shares ideas widely.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>
            <w:r>
              <w:t>Colour and shapes</w:t>
            </w:r>
          </w:p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>
            <w:r>
              <w:t>a) talk about the colour and shapes of objects appropriately in dialogues,</w:t>
            </w:r>
          </w:p>
          <w:p w:rsidR="00715D22" w:rsidRDefault="00715D22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Able to identify colour and shapes.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Able to identify colour and shapes.</w:t>
            </w:r>
          </w:p>
        </w:tc>
      </w:tr>
      <w:tr w:rsidR="00715D22" w:rsidTr="00715D2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715D22" w:rsidRDefault="00715D22" w:rsidP="00715D2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 w:rsidP="00715D22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Good articulation skill.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Can blend words appropriately.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Constantly check on pronunciation and spelling.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Able to form new words from syllables.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Uses words appropriately.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Loves riddles and poems.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>
            <w:r>
              <w:t>1.3 Story Telling</w:t>
            </w:r>
          </w:p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Loves story telling.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Wide range of vocabulary.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Loves oral narratives.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Respects culture.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Shows empathy and sympathy.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r>
              <w:t>Creative and imaginative.</w:t>
            </w:r>
          </w:p>
        </w:tc>
      </w:tr>
      <w:tr w:rsidR="00715D22" w:rsidTr="00715D2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D22" w:rsidRDefault="00715D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22" w:rsidRDefault="00715D22"/>
        </w:tc>
      </w:tr>
    </w:tbl>
    <w:p w:rsidR="00715D22" w:rsidRDefault="00715D22" w:rsidP="00715D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715D22" w:rsidRDefault="00715D22" w:rsidP="00715D22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Watering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Suggest reasons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for watering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Accurately and correctly names reasons for watering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flowers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715D22" w:rsidTr="00715D2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715D22" w:rsidTr="00715D22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mawasiliano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715D22" w:rsidTr="00715D2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715D22" w:rsidTr="00715D22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715D22" w:rsidTr="00715D22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15D22" w:rsidTr="00715D22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715D22" w:rsidTr="00715D22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715D22" w:rsidTr="00715D22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715D22" w:rsidRDefault="00715D22" w:rsidP="00715D22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15D22" w:rsidRDefault="00715D22" w:rsidP="00715D22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0" w:type="auto"/>
        <w:tblInd w:w="-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9"/>
        <w:gridCol w:w="1521"/>
        <w:gridCol w:w="450"/>
        <w:gridCol w:w="450"/>
        <w:gridCol w:w="540"/>
        <w:gridCol w:w="540"/>
        <w:gridCol w:w="4428"/>
      </w:tblGrid>
      <w:tr w:rsidR="00715D22" w:rsidTr="00715D2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15D22" w:rsidTr="00715D2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715D22" w:rsidTr="00715D2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715D22" w:rsidTr="00715D2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15D22" w:rsidTr="00715D2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common accidents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home.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15D22" w:rsidTr="00715D2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15D22" w:rsidTr="00715D2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715D22" w:rsidTr="00715D2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715D22" w:rsidTr="00715D22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5D22" w:rsidTr="00715D22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5D22" w:rsidRDefault="00715D2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715D22" w:rsidRDefault="00715D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715D22" w:rsidRDefault="00715D22" w:rsidP="000E1527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E1527" w:rsidRPr="000E1527" w:rsidRDefault="000E1527" w:rsidP="000E1527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E1527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11020" w:type="dxa"/>
        <w:tblInd w:w="-9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 xml:space="preserve">a) Mention the items they carry to school to assist </w:t>
            </w:r>
            <w:r w:rsidRPr="000E1527">
              <w:rPr>
                <w:rFonts w:ascii="Calibri" w:eastAsia="Times New Roman" w:hAnsi="Calibri" w:cs="Times New Roman"/>
              </w:rPr>
              <w:lastRenderedPageBreak/>
              <w:t>them in learning.</w:t>
            </w:r>
          </w:p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 xml:space="preserve">She was able to list the items they carry in school for </w:t>
            </w:r>
            <w:r w:rsidRPr="000E1527">
              <w:rPr>
                <w:rFonts w:ascii="Times New Roman" w:eastAsia="Times New Roman" w:hAnsi="Times New Roman" w:cs="Times New Roman"/>
                <w:sz w:val="24"/>
              </w:rPr>
              <w:lastRenderedPageBreak/>
              <w:t>learning like a bag, books, a pencil, rubber sharpener and also draw and colour them.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0E1527" w:rsidRPr="000E1527" w:rsidTr="009D5E6B">
        <w:trPr>
          <w:trHeight w:val="1556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1527">
              <w:rPr>
                <w:rFonts w:ascii="Calibri" w:eastAsia="Calibri" w:hAnsi="Calibri" w:cs="Calibri"/>
              </w:rPr>
              <w:t xml:space="preserve">THE </w:t>
            </w:r>
            <w:r w:rsidRPr="000E1527">
              <w:rPr>
                <w:rFonts w:ascii="Calibri" w:eastAsia="Calibri" w:hAnsi="Calibri" w:cs="Calibri"/>
                <w:sz w:val="24"/>
              </w:rPr>
              <w:t>CHURCH</w:t>
            </w:r>
            <w:r w:rsidRPr="000E152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1527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0E1527" w:rsidRPr="000E1527" w:rsidTr="009D5E6B">
        <w:trPr>
          <w:trHeight w:val="252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E1527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0E1527" w:rsidRPr="000E1527" w:rsidTr="009D5E6B">
        <w:trPr>
          <w:trHeight w:val="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0E1527" w:rsidRPr="000E1527" w:rsidTr="009D5E6B">
        <w:trPr>
          <w:trHeight w:val="1340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E1527" w:rsidRPr="000E1527" w:rsidRDefault="000E1527" w:rsidP="000E152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527" w:rsidRPr="000E1527" w:rsidRDefault="000E1527" w:rsidP="000E152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E1527">
              <w:rPr>
                <w:rFonts w:ascii="Times New Roman" w:eastAsia="Times New Roman" w:hAnsi="Times New Roman" w:cs="Times New Roman"/>
                <w:sz w:val="24"/>
              </w:rPr>
              <w:t xml:space="preserve">Was able to demonstrate how the holy spirit works in her life through showing </w:t>
            </w:r>
            <w:r w:rsidRPr="000E1527">
              <w:rPr>
                <w:rFonts w:ascii="Times New Roman" w:eastAsia="Times New Roman" w:hAnsi="Times New Roman" w:cs="Times New Roman"/>
                <w:sz w:val="24"/>
              </w:rPr>
              <w:lastRenderedPageBreak/>
              <w:t>love to her classmates, sharing and having joy in what she does.</w:t>
            </w:r>
          </w:p>
        </w:tc>
      </w:tr>
    </w:tbl>
    <w:p w:rsidR="000E1527" w:rsidRDefault="000E15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E1527" w:rsidRDefault="000E15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E1527" w:rsidRPr="0056168C" w:rsidRDefault="000E15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1693" w:type="dxa"/>
        <w:tblInd w:w="-1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620"/>
        <w:gridCol w:w="1440"/>
        <w:gridCol w:w="360"/>
        <w:gridCol w:w="360"/>
        <w:gridCol w:w="270"/>
        <w:gridCol w:w="314"/>
        <w:gridCol w:w="2898"/>
        <w:gridCol w:w="2451"/>
      </w:tblGrid>
      <w:tr w:rsidR="009D5E6B" w:rsidRPr="0056168C" w:rsidTr="009D5E6B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9D5E6B" w:rsidRPr="0056168C" w:rsidTr="009D5E6B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070C2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clear,emp</w:t>
            </w:r>
            <w:r w:rsidR="001648DD">
              <w:rPr>
                <w:rFonts w:ascii="Calibri" w:eastAsia="Calibri" w:hAnsi="Calibri" w:cs="Calibri"/>
                <w:sz w:val="28"/>
                <w:szCs w:val="28"/>
              </w:rPr>
              <w:t>athetic,expressive</w:t>
            </w:r>
            <w:proofErr w:type="spellEnd"/>
            <w:r w:rsidR="001648DD">
              <w:rPr>
                <w:rFonts w:ascii="Calibri" w:eastAsia="Calibri" w:hAnsi="Calibri" w:cs="Calibri"/>
                <w:sz w:val="28"/>
                <w:szCs w:val="28"/>
              </w:rPr>
              <w:t xml:space="preserve">  and responsible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team player,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however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needs to be patient </w:t>
            </w:r>
          </w:p>
        </w:tc>
      </w:tr>
      <w:tr w:rsidR="009D5E6B" w:rsidRPr="0056168C" w:rsidTr="009D5E6B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appreciative, imaginative and very creative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 w:rsidP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Engages in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in creative processes and transforms images into reality, however needs to learn to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be dynamic</w:t>
            </w:r>
          </w:p>
        </w:tc>
      </w:tr>
      <w:tr w:rsidR="009D5E6B" w:rsidRPr="0056168C" w:rsidTr="009D5E6B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Analyze and evaluate evidence, arguments and ideas 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through reasoning.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Problem 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solver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Reflective,curiuos,and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inquisitive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1648DD" w:rsidP="001648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Reasons and participates well in class </w:t>
            </w:r>
            <w:r w:rsidR="00A63795">
              <w:rPr>
                <w:rFonts w:ascii="Calibri" w:eastAsia="Calibri" w:hAnsi="Calibri" w:cs="Calibri"/>
                <w:sz w:val="28"/>
                <w:szCs w:val="28"/>
              </w:rPr>
              <w:t>discussions</w:t>
            </w:r>
            <w:r w:rsidR="00A63795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earns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new ideas quickly, however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needs to learn to be tolerant with other learners in the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process of learning.</w:t>
            </w:r>
          </w:p>
        </w:tc>
      </w:tr>
      <w:tr w:rsidR="009D5E6B" w:rsidRPr="0056168C" w:rsidTr="009D5E6B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9D5E6B" w:rsidRPr="0056168C" w:rsidTr="009D5E6B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Interactive,motivated,reflective</w:t>
            </w:r>
            <w:proofErr w:type="spellEnd"/>
            <w:r w:rsidR="000863BF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and open to new ideas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Needs to interact more with others in order gain more knowledge and experience and skills </w:t>
            </w:r>
          </w:p>
        </w:tc>
      </w:tr>
      <w:tr w:rsidR="009D5E6B" w:rsidRPr="0056168C" w:rsidTr="009D5E6B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communicative ,innovative and  is learning  to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solve problems through digital platforms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learning to solve problems 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in handling digital learning resources however needs to be patient in the process of learning.    </w:t>
            </w:r>
          </w:p>
        </w:tc>
      </w:tr>
      <w:tr w:rsidR="009D5E6B" w:rsidRPr="0056168C" w:rsidTr="009D5E6B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Become self-aware and self – directed, set and pursue 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goals.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Goal 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oriented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633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FC3F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, but needs to learn more on patience.  </w:t>
            </w:r>
          </w:p>
        </w:tc>
      </w:tr>
    </w:tbl>
    <w:p w:rsidR="00F633C4" w:rsidRPr="0056168C" w:rsidRDefault="00F633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6A7DD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F633C4" w:rsidRPr="0056168C"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2853A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4660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bookmarkStart w:id="0" w:name="_GoBack"/>
            <w:bookmarkEnd w:id="0"/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2853A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F633C4" w:rsidRPr="0056168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840A7B" w:rsidRDefault="002853A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40A7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F633C4" w:rsidRPr="0056168C" w:rsidRDefault="007F0752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S – Satisfactory</w:t>
      </w:r>
    </w:p>
    <w:p w:rsidR="00F633C4" w:rsidRPr="0056168C" w:rsidRDefault="007F0752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6168C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6653"/>
      </w:tblGrid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4660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Loves racing and coordinates her body well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Loves dancing and singing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F633C4" w:rsidRPr="0056168C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7F07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3C4" w:rsidRPr="0056168C" w:rsidRDefault="004660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A member of music</w:t>
            </w:r>
            <w:r w:rsidR="007F0752"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F633C4" w:rsidRPr="0056168C" w:rsidRDefault="00F633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6168C">
        <w:rPr>
          <w:sz w:val="28"/>
          <w:szCs w:val="28"/>
        </w:rPr>
        <w:object w:dxaOrig="2713" w:dyaOrig="1700">
          <v:rect id="rectole0000000002" o:spid="_x0000_i1027" style="width:136.05pt;height:84.6pt" o:ole="" o:preferrelative="t" stroked="f">
            <v:imagedata r:id="rId11" o:title=""/>
          </v:rect>
          <o:OLEObject Type="Embed" ProgID="StaticMetafile" ShapeID="rectole0000000002" DrawAspect="Content" ObjectID="_1633950295" r:id="rId12"/>
        </w:object>
      </w:r>
      <w:r w:rsidRPr="0056168C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Phone: +254-0716 119 645</w:t>
      </w:r>
    </w:p>
    <w:p w:rsidR="00F633C4" w:rsidRPr="0056168C" w:rsidRDefault="007F0752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56168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56168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F633C4" w:rsidRPr="0056168C" w:rsidRDefault="007F0752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6168C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b/>
          <w:sz w:val="28"/>
          <w:szCs w:val="28"/>
        </w:rPr>
        <w:t>FACILITATOR’S NAME:</w:t>
      </w:r>
      <w:r w:rsidRPr="0056168C">
        <w:rPr>
          <w:rFonts w:ascii="Calibri" w:eastAsia="Calibri" w:hAnsi="Calibri" w:cs="Calibri"/>
          <w:sz w:val="28"/>
          <w:szCs w:val="28"/>
        </w:rPr>
        <w:t xml:space="preserve"> MS. </w:t>
      </w:r>
      <w:r w:rsidR="00DD6391">
        <w:rPr>
          <w:rFonts w:ascii="Calibri" w:eastAsia="Calibri" w:hAnsi="Calibri" w:cs="Calibri"/>
          <w:sz w:val="28"/>
          <w:szCs w:val="28"/>
        </w:rPr>
        <w:t>LUCY</w:t>
      </w:r>
      <w:r w:rsidRPr="0056168C">
        <w:rPr>
          <w:rFonts w:ascii="Calibri" w:eastAsia="Calibri" w:hAnsi="Calibri" w:cs="Calibri"/>
          <w:sz w:val="28"/>
          <w:szCs w:val="28"/>
        </w:rPr>
        <w:t xml:space="preserve">. </w:t>
      </w:r>
      <w:r w:rsidRPr="0056168C">
        <w:rPr>
          <w:rFonts w:ascii="Calibri" w:eastAsia="Calibri" w:hAnsi="Calibri" w:cs="Calibri"/>
          <w:b/>
          <w:sz w:val="28"/>
          <w:szCs w:val="28"/>
        </w:rPr>
        <w:t>STUDENT’S NAME:</w:t>
      </w:r>
      <w:r w:rsidRPr="0056168C">
        <w:rPr>
          <w:rFonts w:ascii="Calibri" w:eastAsia="Calibri" w:hAnsi="Calibri" w:cs="Calibri"/>
          <w:sz w:val="28"/>
          <w:szCs w:val="28"/>
        </w:rPr>
        <w:t xml:space="preserve"> MISHAME DESTA. </w:t>
      </w:r>
      <w:r w:rsidRPr="0056168C">
        <w:rPr>
          <w:rFonts w:ascii="Calibri" w:eastAsia="Calibri" w:hAnsi="Calibri" w:cs="Calibri"/>
          <w:b/>
          <w:sz w:val="28"/>
          <w:szCs w:val="28"/>
        </w:rPr>
        <w:t>TERM:</w:t>
      </w:r>
      <w:r w:rsidR="002E3C45" w:rsidRPr="0056168C">
        <w:rPr>
          <w:rFonts w:ascii="Calibri" w:eastAsia="Calibri" w:hAnsi="Calibri" w:cs="Calibri"/>
          <w:sz w:val="28"/>
          <w:szCs w:val="28"/>
        </w:rPr>
        <w:t xml:space="preserve"> T</w:t>
      </w:r>
      <w:r w:rsidR="00DD6391">
        <w:rPr>
          <w:rFonts w:ascii="Calibri" w:eastAsia="Calibri" w:hAnsi="Calibri" w:cs="Calibri"/>
          <w:sz w:val="28"/>
          <w:szCs w:val="28"/>
        </w:rPr>
        <w:t>HREE</w:t>
      </w:r>
      <w:r w:rsidR="002E3C45" w:rsidRPr="0056168C">
        <w:rPr>
          <w:rFonts w:ascii="Calibri" w:eastAsia="Calibri" w:hAnsi="Calibri" w:cs="Calibri"/>
          <w:sz w:val="28"/>
          <w:szCs w:val="28"/>
        </w:rPr>
        <w:t>.</w:t>
      </w:r>
      <w:r w:rsidRPr="0056168C">
        <w:rPr>
          <w:rFonts w:ascii="Calibri" w:eastAsia="Calibri" w:hAnsi="Calibri" w:cs="Calibri"/>
          <w:b/>
          <w:sz w:val="28"/>
          <w:szCs w:val="28"/>
        </w:rPr>
        <w:t>GRADE</w:t>
      </w:r>
      <w:r w:rsidRPr="0056168C">
        <w:rPr>
          <w:rFonts w:ascii="Calibri" w:eastAsia="Calibri" w:hAnsi="Calibri" w:cs="Calibri"/>
          <w:sz w:val="28"/>
          <w:szCs w:val="28"/>
        </w:rPr>
        <w:t xml:space="preserve">: ONE </w:t>
      </w:r>
      <w:r w:rsidRPr="0056168C">
        <w:rPr>
          <w:rFonts w:ascii="Calibri" w:eastAsia="Calibri" w:hAnsi="Calibri" w:cs="Calibri"/>
          <w:b/>
          <w:sz w:val="28"/>
          <w:szCs w:val="28"/>
        </w:rPr>
        <w:t>YEAR:</w:t>
      </w:r>
      <w:r w:rsidRPr="0056168C">
        <w:rPr>
          <w:rFonts w:ascii="Calibri" w:eastAsia="Calibri" w:hAnsi="Calibri" w:cs="Calibri"/>
          <w:sz w:val="28"/>
          <w:szCs w:val="28"/>
        </w:rPr>
        <w:t xml:space="preserve"> 2019.</w:t>
      </w:r>
    </w:p>
    <w:tbl>
      <w:tblPr>
        <w:tblW w:w="1054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990"/>
        <w:gridCol w:w="1110"/>
        <w:gridCol w:w="1320"/>
        <w:gridCol w:w="1890"/>
        <w:gridCol w:w="1710"/>
      </w:tblGrid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222995" w:rsidP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56168C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  <w:r w:rsidR="00493B0E"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 w:rsidP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DD6391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 w:rsidP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DD6391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177A8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177A8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177A8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177A8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56168C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56168C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 w:rsidP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 w:rsidR="00DD6391"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56168C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 w:rsidR="00493B0E"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EB102A"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493B0E"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 w:rsidP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  <w:r w:rsidR="00DD6391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 w:rsidP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DD6391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lastRenderedPageBreak/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6A0EF7"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6168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493B0E" w:rsidRPr="0056168C" w:rsidTr="00493B0E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B0E" w:rsidRPr="0056168C" w:rsidTr="00493B0E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540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DD639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547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sz w:val="28"/>
                <w:szCs w:val="28"/>
              </w:rPr>
              <w:t xml:space="preserve">Great improvement seen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5375D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493B0E" w:rsidRPr="0056168C" w:rsidTr="00493B0E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sz w:val="28"/>
                <w:szCs w:val="28"/>
              </w:rPr>
            </w:pPr>
            <w:r w:rsidRPr="0056168C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6A0EF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EB10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6168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B0E" w:rsidRPr="0056168C" w:rsidRDefault="00493B0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F633C4" w:rsidRPr="0056168C" w:rsidRDefault="00F633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F633C4" w:rsidRPr="0056168C" w:rsidRDefault="007F0752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Facilitator’s general remarks: Good wor</w:t>
      </w:r>
      <w:r w:rsidR="0056168C">
        <w:rPr>
          <w:rFonts w:ascii="Calibri" w:eastAsia="Calibri" w:hAnsi="Calibri" w:cs="Calibri"/>
          <w:sz w:val="28"/>
          <w:szCs w:val="28"/>
        </w:rPr>
        <w:t xml:space="preserve">k! </w:t>
      </w:r>
    </w:p>
    <w:p w:rsidR="00F633C4" w:rsidRPr="0056168C" w:rsidRDefault="007F0752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Learner’s general ability: Meeting Expectations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Present</w:t>
      </w:r>
      <w:r w:rsidR="0056168C" w:rsidRPr="0056168C">
        <w:rPr>
          <w:rFonts w:ascii="Calibri" w:eastAsia="Calibri" w:hAnsi="Calibri" w:cs="Calibri"/>
          <w:sz w:val="28"/>
          <w:szCs w:val="28"/>
        </w:rPr>
        <w:t>: 100</w:t>
      </w:r>
      <w:r w:rsidRPr="0056168C">
        <w:rPr>
          <w:rFonts w:ascii="Calibri" w:eastAsia="Calibri" w:hAnsi="Calibri" w:cs="Calibri"/>
          <w:sz w:val="28"/>
          <w:szCs w:val="28"/>
        </w:rPr>
        <w:t>% at</w:t>
      </w:r>
      <w:r w:rsidR="0056168C">
        <w:rPr>
          <w:rFonts w:ascii="Calibri" w:eastAsia="Calibri" w:hAnsi="Calibri" w:cs="Calibri"/>
          <w:sz w:val="28"/>
          <w:szCs w:val="28"/>
        </w:rPr>
        <w:t>tendance. Absent: Closing date: 2</w:t>
      </w:r>
      <w:r w:rsidR="005375D6">
        <w:rPr>
          <w:rFonts w:ascii="Calibri" w:eastAsia="Calibri" w:hAnsi="Calibri" w:cs="Calibri"/>
          <w:sz w:val="28"/>
          <w:szCs w:val="28"/>
        </w:rPr>
        <w:t>5</w:t>
      </w:r>
      <w:r w:rsidR="0056168C">
        <w:rPr>
          <w:rFonts w:ascii="Calibri" w:eastAsia="Calibri" w:hAnsi="Calibri" w:cs="Calibri"/>
          <w:sz w:val="28"/>
          <w:szCs w:val="28"/>
        </w:rPr>
        <w:t>.</w:t>
      </w:r>
      <w:r w:rsidR="005375D6">
        <w:rPr>
          <w:rFonts w:ascii="Calibri" w:eastAsia="Calibri" w:hAnsi="Calibri" w:cs="Calibri"/>
          <w:sz w:val="28"/>
          <w:szCs w:val="28"/>
        </w:rPr>
        <w:t>10</w:t>
      </w:r>
      <w:r w:rsidR="0056168C">
        <w:rPr>
          <w:rFonts w:ascii="Calibri" w:eastAsia="Calibri" w:hAnsi="Calibri" w:cs="Calibri"/>
          <w:sz w:val="28"/>
          <w:szCs w:val="28"/>
        </w:rPr>
        <w:t>.2019</w:t>
      </w:r>
      <w:r w:rsidRPr="0056168C">
        <w:rPr>
          <w:rFonts w:ascii="Calibri" w:eastAsia="Calibri" w:hAnsi="Calibri" w:cs="Calibri"/>
          <w:sz w:val="28"/>
          <w:szCs w:val="28"/>
        </w:rPr>
        <w:t xml:space="preserve">. Opening date: </w:t>
      </w:r>
      <w:r w:rsidR="009704E1">
        <w:rPr>
          <w:rFonts w:ascii="Calibri" w:eastAsia="Times New Roman" w:hAnsi="Calibri" w:cs="Calibri"/>
          <w:sz w:val="28"/>
          <w:szCs w:val="28"/>
        </w:rPr>
        <w:t>6.1.2020</w:t>
      </w:r>
    </w:p>
    <w:p w:rsidR="00F633C4" w:rsidRPr="0056168C" w:rsidRDefault="007F075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56168C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F633C4" w:rsidRDefault="00F633C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F633C4" w:rsidRDefault="00F633C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F633C4" w:rsidSect="00C0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81B2E"/>
    <w:multiLevelType w:val="multilevel"/>
    <w:tmpl w:val="E460E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33C4"/>
    <w:rsid w:val="00046285"/>
    <w:rsid w:val="00050F0D"/>
    <w:rsid w:val="00070C21"/>
    <w:rsid w:val="000863BF"/>
    <w:rsid w:val="000E1527"/>
    <w:rsid w:val="00141BE5"/>
    <w:rsid w:val="00142A5B"/>
    <w:rsid w:val="001648DD"/>
    <w:rsid w:val="00177A8E"/>
    <w:rsid w:val="00186778"/>
    <w:rsid w:val="001F65B0"/>
    <w:rsid w:val="00215B3B"/>
    <w:rsid w:val="00217D91"/>
    <w:rsid w:val="00222995"/>
    <w:rsid w:val="00256FE5"/>
    <w:rsid w:val="002853A2"/>
    <w:rsid w:val="002E3C45"/>
    <w:rsid w:val="00356FE6"/>
    <w:rsid w:val="00366727"/>
    <w:rsid w:val="003C0E6B"/>
    <w:rsid w:val="00425B46"/>
    <w:rsid w:val="0045359B"/>
    <w:rsid w:val="0046334D"/>
    <w:rsid w:val="00466007"/>
    <w:rsid w:val="00493B0E"/>
    <w:rsid w:val="005375D6"/>
    <w:rsid w:val="0056168C"/>
    <w:rsid w:val="00577B62"/>
    <w:rsid w:val="006A0EF7"/>
    <w:rsid w:val="006A7DD6"/>
    <w:rsid w:val="00715D22"/>
    <w:rsid w:val="007F0752"/>
    <w:rsid w:val="00840A7B"/>
    <w:rsid w:val="0084513F"/>
    <w:rsid w:val="008B03DA"/>
    <w:rsid w:val="008B1143"/>
    <w:rsid w:val="009704E1"/>
    <w:rsid w:val="0097300C"/>
    <w:rsid w:val="009A5846"/>
    <w:rsid w:val="009D5E6B"/>
    <w:rsid w:val="00A63795"/>
    <w:rsid w:val="00AF19AB"/>
    <w:rsid w:val="00B50E50"/>
    <w:rsid w:val="00B6621E"/>
    <w:rsid w:val="00B67FE7"/>
    <w:rsid w:val="00C0418C"/>
    <w:rsid w:val="00C40B0F"/>
    <w:rsid w:val="00D92315"/>
    <w:rsid w:val="00DD6391"/>
    <w:rsid w:val="00E50D1D"/>
    <w:rsid w:val="00EB102A"/>
    <w:rsid w:val="00ED11CA"/>
    <w:rsid w:val="00EE2150"/>
    <w:rsid w:val="00F633C4"/>
    <w:rsid w:val="00FC3F0A"/>
    <w:rsid w:val="00FE2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5A4B6D3-27E4-43EC-A9F7-AB101307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727"/>
  </w:style>
  <w:style w:type="paragraph" w:styleId="Footer">
    <w:name w:val="footer"/>
    <w:basedOn w:val="Normal"/>
    <w:link w:val="FooterChar"/>
    <w:uiPriority w:val="99"/>
    <w:semiHidden/>
    <w:unhideWhenUsed/>
    <w:rsid w:val="0036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727"/>
  </w:style>
  <w:style w:type="paragraph" w:styleId="Title">
    <w:name w:val="Title"/>
    <w:basedOn w:val="Normal"/>
    <w:next w:val="Normal"/>
    <w:link w:val="TitleChar"/>
    <w:uiPriority w:val="10"/>
    <w:qFormat/>
    <w:rsid w:val="00366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6727"/>
    <w:pPr>
      <w:ind w:left="720"/>
      <w:contextualSpacing/>
    </w:pPr>
  </w:style>
  <w:style w:type="table" w:styleId="TableGrid">
    <w:name w:val="Table Grid"/>
    <w:basedOn w:val="TableNormal"/>
    <w:uiPriority w:val="39"/>
    <w:rsid w:val="00FE27C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FE27C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0E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15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i.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19</Pages>
  <Words>3555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54</cp:revision>
  <dcterms:created xsi:type="dcterms:W3CDTF">2019-06-23T12:54:00Z</dcterms:created>
  <dcterms:modified xsi:type="dcterms:W3CDTF">2019-10-30T11:18:00Z</dcterms:modified>
</cp:coreProperties>
</file>