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数据后台由框架(newframe)和业务逻辑(datacenter)组成，程序要跑起来两者都要有，并且在同级目录，框架实现底层逻辑，可用于其它业务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后台数据库配置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数据库配置共有两处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datacenter/config/config.db.php 配置游戏统计数据库和账号数据库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datacenter/RPL/pdodb/settings.ini.php 配置前端资源数据库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数据库名解释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一共有三个数据库datacenter dbbhsconf dbbhsyyresult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datacenter 后台配置库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以“崩坏三”为示例游戏，dbbhsconf 为游戏配置库，配置游戏平台信息，开服时间信息等，命名规则为db{game}conf，db是前缀，{game}是游戏拼音首字母缩写，conf是后缀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以“崩坏三”为示例游戏，yy为示例平台，dbbhsyyresult为游戏日志库和统计库，内存放游戏日志表和统计表，命名规则是db{game}{plt}result，db是前缀，{game}是游戏拼音首字母缩写，{plt}是平台英文字符，result是后缀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也可以将游戏日志单独分离成一个库，推荐命名规则db{game}{plt}log，后缀改为log，例如dbbhsyylog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Apache后台部署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DocumentRoot根目录指向datacenter/Public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自行根据情况修改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&lt;VirtualHost *:</w:t>
      </w:r>
      <w:r>
        <w:rPr>
          <w:rFonts w:hint="eastAsia"/>
          <w:lang w:val="en-US" w:eastAsia="zh-CN"/>
        </w:rPr>
        <w:t>port</w:t>
      </w:r>
      <w:r>
        <w:rPr>
          <w:rFonts w:hint="eastAsia" w:eastAsiaTheme="minor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DocumentRoot /</w:t>
      </w:r>
      <w:r>
        <w:rPr>
          <w:rFonts w:hint="eastAsia"/>
          <w:lang w:val="en-US" w:eastAsia="zh-CN"/>
        </w:rPr>
        <w:t>folderpath</w:t>
      </w:r>
      <w:r>
        <w:rPr>
          <w:rFonts w:hint="eastAsia" w:eastAsiaTheme="minorEastAsia"/>
          <w:lang w:val="en-US" w:eastAsia="zh-CN"/>
        </w:rPr>
        <w:t>/datacenter/Public/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&lt;Directory "/</w:t>
      </w:r>
      <w:r>
        <w:rPr>
          <w:rFonts w:hint="eastAsia"/>
          <w:lang w:val="en-US" w:eastAsia="zh-CN"/>
        </w:rPr>
        <w:t>folderpath</w:t>
      </w:r>
      <w:r>
        <w:rPr>
          <w:rFonts w:hint="eastAsia" w:eastAsiaTheme="minorEastAsia"/>
          <w:lang w:val="en-US" w:eastAsia="zh-CN"/>
        </w:rPr>
        <w:t>/datacenter/Public/"&gt;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AllowOverride All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#Require all granted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php_value  error_reporting  "E_ALL &amp; ~E_NOTICE &amp; ~E_DEPRECATED &amp; ~E_WARNING"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php_value session.save_path "/var/lib/php/datacenter_session"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ErrorLog logs/dummy-web.datacenter.com-error_log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CustomLog logs/dummy-web.datacenter.com-access_log common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后台页面展示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"http://localhost/index.php?manage=1"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http://localhost/index.php?manage=1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数据后台账号权限管理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"http://localhost/report/mng/report_setting.php"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http://localhost/report/mng/report_setting.php</w:t>
      </w:r>
      <w:r>
        <w:rPr>
          <w:rStyle w:val="6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 xml:space="preserve"> 报表配置页面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3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账号配置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/index.php?manage=1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一个账号除最基本的信息之外，还需要选择添加</w:t>
      </w:r>
      <w:r>
        <w:rPr>
          <w:rStyle w:val="5"/>
          <w:rFonts w:hint="eastAsia"/>
          <w:u w:val="single"/>
          <w:lang w:val="en-US" w:eastAsia="zh-CN"/>
        </w:rPr>
        <w:t>权限组</w:t>
      </w:r>
      <w:r>
        <w:rPr>
          <w:rStyle w:val="5"/>
          <w:rFonts w:hint="eastAsia"/>
          <w:lang w:val="en-US" w:eastAsia="zh-CN"/>
        </w:rPr>
        <w:t>，游戏和平台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一个账号</w:t>
      </w:r>
      <w:r>
        <w:rPr>
          <w:rStyle w:val="5"/>
          <w:rFonts w:hint="eastAsia"/>
          <w:u w:val="single"/>
          <w:lang w:val="en-US" w:eastAsia="zh-CN"/>
        </w:rPr>
        <w:t>权限组</w:t>
      </w:r>
      <w:r>
        <w:rPr>
          <w:rStyle w:val="5"/>
          <w:rFonts w:hint="eastAsia"/>
          <w:lang w:val="en-US" w:eastAsia="zh-CN"/>
        </w:rPr>
        <w:t>由一个或多个报表权限组成，账号的报表权限由</w:t>
      </w:r>
      <w:r>
        <w:rPr>
          <w:rStyle w:val="5"/>
          <w:rFonts w:hint="eastAsia"/>
          <w:u w:val="single"/>
          <w:lang w:val="en-US" w:eastAsia="zh-CN"/>
        </w:rPr>
        <w:t>权限组</w:t>
      </w:r>
      <w:r>
        <w:rPr>
          <w:rStyle w:val="5"/>
          <w:rFonts w:hint="eastAsia"/>
          <w:lang w:val="en-US" w:eastAsia="zh-CN"/>
        </w:rPr>
        <w:t>来赋予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平台指的是游戏联运平台，方便账号分权限管理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3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报表配置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/report/mng/report_setting.php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报表采用配置化工具，在页面上配置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进入页面配置，展示的是全部报表列表</w:t>
      </w: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点击pagecode可进入报表配置内容</w:t>
      </w: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Url列有内容的话，指的是那个报表是自定义页面，是直接写的代码，不是配置出来的</w:t>
      </w: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操作列，关联指添加报表关联的游戏；模板指新报表按你所选的报表配置一样的布局和内容，来制作相类似的报表页面</w:t>
      </w: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下方添加新报表，标题对应上方报表业，cid对应上方的pagecode</w:t>
      </w: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右上角是游戏列表，用于游戏关联报表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3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页面配置内容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点击进入pagecode</w:t>
      </w:r>
    </w:p>
    <w:p>
      <w:pPr>
        <w:widowControl w:val="0"/>
        <w:numPr>
          <w:ilvl w:val="0"/>
          <w:numId w:val="5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报表由各种控件组成，例如日期控件，服务器控件，普通表格控件，点击设置按钮配置每个控件</w:t>
      </w:r>
    </w:p>
    <w:p>
      <w:pPr>
        <w:widowControl w:val="0"/>
        <w:numPr>
          <w:ilvl w:val="0"/>
          <w:numId w:val="5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点击“转到布局设置模式”按钮，可以调整控件顺序，添加新控件；占位控制控件的宽度，前端用bootstrap写的，占位就类似于网格，不过只有4格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3"/>
        <w:rPr>
          <w:rStyle w:val="5"/>
          <w:rFonts w:hint="eastAsia"/>
          <w:lang w:val="en-US" w:eastAsia="zh-CN"/>
        </w:rPr>
      </w:pPr>
    </w:p>
    <w:p>
      <w:pPr>
        <w:pStyle w:val="3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Sql配置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以配置普通表为例</w:t>
      </w:r>
    </w:p>
    <w:p>
      <w:pPr>
        <w:widowControl w:val="0"/>
        <w:numPr>
          <w:ilvl w:val="0"/>
          <w:numId w:val="6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增加列就是增加表格的一列</w:t>
      </w:r>
    </w:p>
    <w:p>
      <w:pPr>
        <w:widowControl w:val="0"/>
        <w:numPr>
          <w:ilvl w:val="0"/>
          <w:numId w:val="6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增加组就是在列内增加子列，多个子列为一组</w:t>
      </w:r>
    </w:p>
    <w:p>
      <w:pPr>
        <w:widowControl w:val="0"/>
        <w:numPr>
          <w:ilvl w:val="0"/>
          <w:numId w:val="6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列和组对应sql查出来的字段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pStyle w:val="3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sql1,sql2配置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1.sql分sql1和sql2两部分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目前游戏统计数据库架构是每个游戏平台一个库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2.例如游戏传奇世界，有三个平台yy, 37wan, 360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那么数据库有3个，数据库名分别为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dbcqsjyyresult, dbcqsj37wanresult, dbcqsj360result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3.命名规则为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dbgameplatresult [前缀db][游戏首字母][平台][后缀result]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然后每个库里就是统计表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Sql1是在每个平台数据库内查数据的sql，如果要查多个平台的某个数据，除了库名sql其实是一样的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执行时选了多少平台sql1就执行多少次，并用union all 连起来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Sql2处理sql1 union all 之后的统计，例如再次聚合group by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一个简单例子，查传奇世界三个平台每天充值总额，那么sql1写查一个平台的充值，那么执行时每个平台都会查一次并union all，sql2则处理union all之后的再次聚合group by date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Sql1:select date, money from db{game}{plt}result.recharge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Sql2:select date, sum(money) sum from ([SQL]) tmp group by date order by date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系统设置的占位符：{game}游戏，{plt}平台，[SQL] (SQL要大写)sql1 union all的内容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那么执行时，实际上是这样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select date, sum(money) sum from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(select date, money from dbcqsjyyresult.recharge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Union all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select date, money from dbcqsj37wanresult.recharge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Union all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select date, money from dbcqsj360result.recharge) tmp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group by date order by date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后台配置表解释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admin 账号表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admin_group 权限组表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a</w:t>
      </w:r>
      <w:r>
        <w:rPr>
          <w:rStyle w:val="5"/>
          <w:rFonts w:hint="eastAsia" w:eastAsiaTheme="minorEastAsia"/>
          <w:lang w:val="en-US" w:eastAsia="zh-CN"/>
        </w:rPr>
        <w:t>utologinlog</w:t>
      </w:r>
      <w:r>
        <w:rPr>
          <w:rStyle w:val="5"/>
          <w:rFonts w:hint="eastAsia"/>
          <w:lang w:val="en-US" w:eastAsia="zh-CN"/>
        </w:rPr>
        <w:t>,autologinpassip,autologinuser 一个免密码登录功能配置表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game 游戏表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game_report 游戏和报表关联表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 w:eastAsiaTheme="minorEastAsia"/>
          <w:lang w:val="en-US" w:eastAsia="zh-CN"/>
        </w:rPr>
        <w:t>game_server</w:t>
      </w:r>
      <w:r>
        <w:rPr>
          <w:rStyle w:val="5"/>
          <w:rFonts w:hint="eastAsia"/>
          <w:lang w:val="en-US" w:eastAsia="zh-CN"/>
        </w:rPr>
        <w:t xml:space="preserve"> 平台服务器配置表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menu_group 菜单栏表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report_layout 报表配置信息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 w:eastAsiaTheme="minorEastAsia"/>
          <w:lang w:val="en-US" w:eastAsia="zh-CN"/>
        </w:rPr>
        <w:t>sql_tpl</w:t>
      </w:r>
      <w:r>
        <w:rPr>
          <w:rStyle w:val="5"/>
          <w:rFonts w:hint="eastAsia"/>
          <w:lang w:val="en-US" w:eastAsia="zh-CN"/>
        </w:rPr>
        <w:t xml:space="preserve"> sql信息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B3E6"/>
    <w:multiLevelType w:val="singleLevel"/>
    <w:tmpl w:val="5A37B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8898D"/>
    <w:multiLevelType w:val="singleLevel"/>
    <w:tmpl w:val="5A388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8B6A0"/>
    <w:multiLevelType w:val="singleLevel"/>
    <w:tmpl w:val="5A38B6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8C193"/>
    <w:multiLevelType w:val="singleLevel"/>
    <w:tmpl w:val="5A38C1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8CD79"/>
    <w:multiLevelType w:val="singleLevel"/>
    <w:tmpl w:val="5A38CD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1FF4A"/>
    <w:multiLevelType w:val="singleLevel"/>
    <w:tmpl w:val="5A41FF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70FA"/>
    <w:rsid w:val="04772B09"/>
    <w:rsid w:val="062C3748"/>
    <w:rsid w:val="0A4F152B"/>
    <w:rsid w:val="0A8F02C2"/>
    <w:rsid w:val="0C044963"/>
    <w:rsid w:val="14857E9D"/>
    <w:rsid w:val="17D8492C"/>
    <w:rsid w:val="1B845D14"/>
    <w:rsid w:val="1BD012B9"/>
    <w:rsid w:val="202F6E69"/>
    <w:rsid w:val="23DB6885"/>
    <w:rsid w:val="259369C2"/>
    <w:rsid w:val="25DE6F53"/>
    <w:rsid w:val="25FF0EC1"/>
    <w:rsid w:val="26201395"/>
    <w:rsid w:val="29D40890"/>
    <w:rsid w:val="2B4216EA"/>
    <w:rsid w:val="317619A5"/>
    <w:rsid w:val="32136063"/>
    <w:rsid w:val="33AF0C68"/>
    <w:rsid w:val="341E4718"/>
    <w:rsid w:val="428420D8"/>
    <w:rsid w:val="432A06C8"/>
    <w:rsid w:val="46183B35"/>
    <w:rsid w:val="49E071DB"/>
    <w:rsid w:val="4E3B6F16"/>
    <w:rsid w:val="50A472B7"/>
    <w:rsid w:val="54095D8B"/>
    <w:rsid w:val="56F63717"/>
    <w:rsid w:val="58255A29"/>
    <w:rsid w:val="5967131D"/>
    <w:rsid w:val="5A292D8B"/>
    <w:rsid w:val="5D647759"/>
    <w:rsid w:val="5DCA6CCF"/>
    <w:rsid w:val="647D46C9"/>
    <w:rsid w:val="66BE030E"/>
    <w:rsid w:val="671A1E64"/>
    <w:rsid w:val="69240E65"/>
    <w:rsid w:val="6A5A2A29"/>
    <w:rsid w:val="6D310E03"/>
    <w:rsid w:val="6E7D4EBE"/>
    <w:rsid w:val="72FF22A8"/>
    <w:rsid w:val="758A2A5D"/>
    <w:rsid w:val="76BF01C1"/>
    <w:rsid w:val="7EB93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wangchi</dc:creator>
  <cp:lastModifiedBy>wangchi</cp:lastModifiedBy>
  <dcterms:modified xsi:type="dcterms:W3CDTF">2017-12-26T12:01:45Z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