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74EF5" w14:textId="77777777" w:rsidR="0052391F" w:rsidRDefault="0052391F" w:rsidP="0052391F">
      <w:pPr>
        <w:rPr>
          <w:rFonts w:ascii="Times New Roman" w:eastAsia="楷体" w:hAnsi="Times New Roman"/>
          <w:sz w:val="24"/>
          <w:szCs w:val="24"/>
        </w:rPr>
      </w:pPr>
      <w:r>
        <w:rPr>
          <w:rFonts w:ascii="Times New Roman" w:eastAsia="楷体" w:hAnsi="Times New Roman" w:hint="eastAsia"/>
          <w:sz w:val="24"/>
          <w:szCs w:val="24"/>
        </w:rPr>
        <w:t>Case Study</w:t>
      </w:r>
      <w:r>
        <w:rPr>
          <w:rFonts w:ascii="Times New Roman" w:eastAsia="楷体" w:hAnsi="Times New Roman" w:hint="eastAsia"/>
          <w:sz w:val="24"/>
          <w:szCs w:val="24"/>
        </w:rPr>
        <w:t>：</w:t>
      </w:r>
    </w:p>
    <w:p w14:paraId="6E2D0590" w14:textId="77777777" w:rsidR="0052391F" w:rsidRDefault="0052391F" w:rsidP="0052391F">
      <w:pPr>
        <w:rPr>
          <w:rFonts w:ascii="Times New Roman" w:eastAsia="楷体" w:hAnsi="Times New Roman" w:hint="eastAsia"/>
          <w:sz w:val="24"/>
          <w:szCs w:val="24"/>
        </w:rPr>
      </w:pPr>
    </w:p>
    <w:p w14:paraId="503B4931" w14:textId="77777777" w:rsidR="0052391F" w:rsidRDefault="0052391F" w:rsidP="0052391F">
      <w:pPr>
        <w:rPr>
          <w:rFonts w:ascii="Times New Roman" w:eastAsia="楷体" w:hAnsi="Times New Roman"/>
          <w:sz w:val="24"/>
          <w:szCs w:val="24"/>
        </w:rPr>
      </w:pPr>
      <w:r w:rsidRPr="00D1225F">
        <w:rPr>
          <w:rFonts w:ascii="Times New Roman" w:eastAsia="楷体" w:hAnsi="Times New Roman"/>
          <w:sz w:val="24"/>
          <w:szCs w:val="24"/>
        </w:rPr>
        <w:t>We demonstrate the effectiveness of TRACE through three case studies across</w:t>
      </w:r>
      <w:r>
        <w:rPr>
          <w:rFonts w:ascii="Times New Roman" w:eastAsia="楷体" w:hAnsi="Times New Roman" w:hint="eastAsia"/>
          <w:sz w:val="24"/>
          <w:szCs w:val="24"/>
        </w:rPr>
        <w:t xml:space="preserve"> </w:t>
      </w:r>
      <w:r w:rsidRPr="00D1225F">
        <w:rPr>
          <w:rFonts w:ascii="Times New Roman" w:eastAsia="楷体" w:hAnsi="Times New Roman"/>
          <w:sz w:val="24"/>
          <w:szCs w:val="24"/>
        </w:rPr>
        <w:t>different domains:</w:t>
      </w:r>
      <w:r w:rsidRPr="00D217E5">
        <w:rPr>
          <w:rFonts w:ascii="Times New Roman" w:eastAsia="楷体" w:hAnsi="Times New Roman"/>
          <w:sz w:val="24"/>
          <w:szCs w:val="24"/>
        </w:rPr>
        <w:t xml:space="preserve"> </w:t>
      </w:r>
      <w:r>
        <w:rPr>
          <w:rFonts w:ascii="Times New Roman" w:eastAsia="楷体" w:hAnsi="Times New Roman" w:hint="eastAsia"/>
          <w:sz w:val="24"/>
          <w:szCs w:val="24"/>
        </w:rPr>
        <w:t>d</w:t>
      </w:r>
      <w:r w:rsidRPr="00D1225F">
        <w:rPr>
          <w:rFonts w:ascii="Times New Roman" w:eastAsia="楷体" w:hAnsi="Times New Roman"/>
          <w:sz w:val="24"/>
          <w:szCs w:val="24"/>
        </w:rPr>
        <w:t>atabase query optimization, code evolution, and agent memory</w:t>
      </w:r>
      <w:r>
        <w:rPr>
          <w:rFonts w:ascii="Times New Roman" w:eastAsia="楷体" w:hAnsi="Times New Roman" w:hint="eastAsia"/>
          <w:sz w:val="24"/>
          <w:szCs w:val="24"/>
        </w:rPr>
        <w:t xml:space="preserve"> </w:t>
      </w:r>
      <w:r w:rsidRPr="00D1225F">
        <w:rPr>
          <w:rFonts w:ascii="Times New Roman" w:eastAsia="楷体" w:hAnsi="Times New Roman"/>
          <w:sz w:val="24"/>
          <w:szCs w:val="24"/>
        </w:rPr>
        <w:t>management. Each case highlights specific capabilities of our approach.</w:t>
      </w:r>
    </w:p>
    <w:p w14:paraId="0D73BB97" w14:textId="77777777" w:rsidR="0052391F" w:rsidRDefault="0052391F" w:rsidP="0052391F">
      <w:pPr>
        <w:rPr>
          <w:rFonts w:ascii="Times New Roman" w:eastAsia="楷体" w:hAnsi="Times New Roman" w:hint="eastAsia"/>
          <w:sz w:val="24"/>
          <w:szCs w:val="24"/>
        </w:rPr>
      </w:pPr>
    </w:p>
    <w:p w14:paraId="2BF03AB7" w14:textId="77777777" w:rsidR="0052391F" w:rsidRPr="00D1225F" w:rsidRDefault="0052391F" w:rsidP="0052391F">
      <w:pPr>
        <w:rPr>
          <w:rFonts w:ascii="Times New Roman" w:eastAsia="楷体" w:hAnsi="Times New Roman"/>
          <w:sz w:val="24"/>
          <w:szCs w:val="24"/>
        </w:rPr>
      </w:pPr>
      <w:r w:rsidRPr="00D1225F">
        <w:rPr>
          <w:rFonts w:ascii="Times New Roman" w:eastAsia="楷体" w:hAnsi="Times New Roman"/>
          <w:sz w:val="24"/>
          <w:szCs w:val="24"/>
        </w:rPr>
        <w:t>Case 1: Detecting Loop Optimization in Database Query Optimizer</w:t>
      </w:r>
    </w:p>
    <w:p w14:paraId="3A09546D" w14:textId="77777777" w:rsidR="0052391F" w:rsidRDefault="0052391F" w:rsidP="0052391F">
      <w:pPr>
        <w:pStyle w:val="a9"/>
        <w:ind w:left="360"/>
        <w:rPr>
          <w:rFonts w:ascii="Times New Roman" w:eastAsia="楷体" w:hAnsi="Times New Roman"/>
          <w:sz w:val="24"/>
          <w:szCs w:val="24"/>
        </w:rPr>
      </w:pPr>
      <w:r w:rsidRPr="00D1225F">
        <w:rPr>
          <w:rFonts w:ascii="Times New Roman" w:eastAsia="楷体" w:hAnsi="Times New Roman"/>
          <w:sz w:val="24"/>
          <w:szCs w:val="24"/>
        </w:rPr>
        <w:t>Database Query Optimizer</w:t>
      </w:r>
      <w:r w:rsidRPr="00894777">
        <w:rPr>
          <w:rFonts w:ascii="Times New Roman" w:eastAsia="楷体" w:hAnsi="Times New Roman" w:hint="eastAsia"/>
          <w:sz w:val="24"/>
          <w:szCs w:val="24"/>
        </w:rPr>
        <w:t>通过一系列优化规则将</w:t>
      </w:r>
      <w:r w:rsidRPr="00894777">
        <w:rPr>
          <w:rFonts w:ascii="Times New Roman" w:eastAsia="楷体" w:hAnsi="Times New Roman"/>
          <w:sz w:val="24"/>
          <w:szCs w:val="24"/>
        </w:rPr>
        <w:t>SQL</w:t>
      </w:r>
      <w:r w:rsidRPr="00894777">
        <w:rPr>
          <w:rFonts w:ascii="Times New Roman" w:eastAsia="楷体" w:hAnsi="Times New Roman"/>
          <w:sz w:val="24"/>
          <w:szCs w:val="24"/>
        </w:rPr>
        <w:t>查询转换为高效的执行计划。然而，优化规则</w:t>
      </w:r>
      <w:r w:rsidRPr="00894777">
        <w:rPr>
          <w:rFonts w:ascii="Times New Roman" w:eastAsia="楷体" w:hAnsi="Times New Roman" w:hint="eastAsia"/>
          <w:sz w:val="24"/>
          <w:szCs w:val="24"/>
        </w:rPr>
        <w:t>之间的错误交互可能导致</w:t>
      </w:r>
      <w:r w:rsidRPr="00D1225F">
        <w:rPr>
          <w:rFonts w:ascii="Times New Roman" w:eastAsia="楷体" w:hAnsi="Times New Roman"/>
          <w:sz w:val="24"/>
          <w:szCs w:val="24"/>
        </w:rPr>
        <w:t>Optimizer</w:t>
      </w:r>
      <w:r w:rsidRPr="00894777">
        <w:rPr>
          <w:rFonts w:ascii="Times New Roman" w:eastAsia="楷体" w:hAnsi="Times New Roman" w:hint="eastAsia"/>
          <w:sz w:val="24"/>
          <w:szCs w:val="24"/>
        </w:rPr>
        <w:t>陷入无限循环，重复应用相同的转换而无法收敛</w:t>
      </w:r>
      <w:r>
        <w:rPr>
          <w:rFonts w:ascii="Times New Roman" w:eastAsia="楷体" w:hAnsi="Times New Roman" w:hint="eastAsia"/>
          <w:sz w:val="24"/>
          <w:szCs w:val="24"/>
        </w:rPr>
        <w:t>。</w:t>
      </w:r>
    </w:p>
    <w:p w14:paraId="12F89A30" w14:textId="77777777" w:rsidR="0052391F" w:rsidRDefault="0052391F" w:rsidP="0052391F">
      <w:pPr>
        <w:pStyle w:val="a9"/>
        <w:ind w:left="360"/>
        <w:rPr>
          <w:rFonts w:ascii="Times New Roman" w:eastAsia="楷体" w:hAnsi="Times New Roman" w:hint="eastAsia"/>
          <w:sz w:val="24"/>
          <w:szCs w:val="24"/>
        </w:rPr>
      </w:pPr>
      <w:r w:rsidRPr="006A77A9">
        <w:rPr>
          <w:rFonts w:ascii="Times New Roman" w:eastAsia="楷体" w:hAnsi="Times New Roman" w:hint="eastAsia"/>
          <w:sz w:val="24"/>
          <w:szCs w:val="24"/>
        </w:rPr>
        <w:t>与</w:t>
      </w:r>
      <w:r w:rsidRPr="006A77A9">
        <w:rPr>
          <w:rFonts w:ascii="Times New Roman" w:eastAsia="楷体" w:hAnsi="Times New Roman"/>
          <w:sz w:val="24"/>
          <w:szCs w:val="24"/>
        </w:rPr>
        <w:t>QOVIS</w:t>
      </w:r>
      <w:r w:rsidRPr="006A77A9">
        <w:rPr>
          <w:rFonts w:ascii="Times New Roman" w:eastAsia="楷体" w:hAnsi="Times New Roman"/>
          <w:sz w:val="24"/>
          <w:szCs w:val="24"/>
        </w:rPr>
        <w:t>需要手动展开层次结构来发现重复步骤</w:t>
      </w:r>
      <w:r>
        <w:rPr>
          <w:rFonts w:ascii="Times New Roman" w:eastAsia="楷体" w:hAnsi="Times New Roman" w:hint="eastAsia"/>
          <w:sz w:val="24"/>
          <w:szCs w:val="24"/>
        </w:rPr>
        <w:t>的方法</w:t>
      </w:r>
      <w:r w:rsidRPr="006A77A9">
        <w:rPr>
          <w:rFonts w:ascii="Times New Roman" w:eastAsia="楷体" w:hAnsi="Times New Roman"/>
          <w:sz w:val="24"/>
          <w:szCs w:val="24"/>
        </w:rPr>
        <w:t>不同，</w:t>
      </w:r>
      <w:r w:rsidRPr="006A77A9">
        <w:rPr>
          <w:rFonts w:ascii="Times New Roman" w:eastAsia="楷体" w:hAnsi="Times New Roman"/>
          <w:sz w:val="24"/>
          <w:szCs w:val="24"/>
        </w:rPr>
        <w:t>TRACE</w:t>
      </w:r>
      <w:r w:rsidRPr="006A77A9">
        <w:rPr>
          <w:rFonts w:ascii="Times New Roman" w:eastAsia="楷体" w:hAnsi="Times New Roman"/>
          <w:sz w:val="24"/>
          <w:szCs w:val="24"/>
        </w:rPr>
        <w:t>通过纯拓扑分析自动检测重复模式。这种能力使得无需查询优化规则的领域特定知识即可获得循环</w:t>
      </w:r>
      <w:r>
        <w:rPr>
          <w:rFonts w:ascii="Times New Roman" w:eastAsia="楷体" w:hAnsi="Times New Roman" w:hint="eastAsia"/>
          <w:sz w:val="24"/>
          <w:szCs w:val="24"/>
        </w:rPr>
        <w:t>，通过拓扑结构的根本性差异，可视化出包含语义信息的特征，</w:t>
      </w:r>
      <w:r w:rsidRPr="00B008F4">
        <w:rPr>
          <w:rFonts w:ascii="Times New Roman" w:eastAsia="楷体" w:hAnsi="Times New Roman"/>
          <w:sz w:val="24"/>
          <w:szCs w:val="24"/>
        </w:rPr>
        <w:t>无需查询优化规则的领域特定知识</w:t>
      </w:r>
      <w:r>
        <w:rPr>
          <w:rFonts w:ascii="Times New Roman" w:eastAsia="楷体" w:hAnsi="Times New Roman" w:hint="eastAsia"/>
          <w:sz w:val="24"/>
          <w:szCs w:val="24"/>
        </w:rPr>
        <w:t>，并</w:t>
      </w:r>
      <w:r w:rsidRPr="00E23781">
        <w:rPr>
          <w:rFonts w:ascii="Times New Roman" w:eastAsia="楷体" w:hAnsi="Times New Roman" w:hint="eastAsia"/>
          <w:sz w:val="24"/>
          <w:szCs w:val="24"/>
        </w:rPr>
        <w:t>将其折叠为</w:t>
      </w:r>
      <w:r>
        <w:rPr>
          <w:rFonts w:ascii="Times New Roman" w:eastAsia="楷体" w:hAnsi="Times New Roman" w:hint="eastAsia"/>
          <w:sz w:val="24"/>
          <w:szCs w:val="24"/>
        </w:rPr>
        <w:t>包含</w:t>
      </w:r>
      <w:r w:rsidRPr="00E23781">
        <w:rPr>
          <w:rFonts w:ascii="Times New Roman" w:eastAsia="楷体" w:hAnsi="Times New Roman" w:hint="eastAsia"/>
          <w:sz w:val="24"/>
          <w:szCs w:val="24"/>
        </w:rPr>
        <w:t>重复</w:t>
      </w:r>
      <w:r>
        <w:rPr>
          <w:rFonts w:ascii="Times New Roman" w:eastAsia="楷体" w:hAnsi="Times New Roman" w:hint="eastAsia"/>
          <w:sz w:val="24"/>
          <w:szCs w:val="24"/>
        </w:rPr>
        <w:t>次数</w:t>
      </w:r>
      <w:r w:rsidRPr="00E23781">
        <w:rPr>
          <w:rFonts w:ascii="Times New Roman" w:eastAsia="楷体" w:hAnsi="Times New Roman" w:hint="eastAsia"/>
          <w:sz w:val="24"/>
          <w:szCs w:val="24"/>
        </w:rPr>
        <w:t>的单个</w:t>
      </w:r>
      <w:r>
        <w:rPr>
          <w:rFonts w:ascii="Times New Roman" w:eastAsia="楷体" w:hAnsi="Times New Roman" w:hint="eastAsia"/>
          <w:sz w:val="24"/>
          <w:szCs w:val="24"/>
        </w:rPr>
        <w:t>图标。如下图所示。</w:t>
      </w:r>
    </w:p>
    <w:p w14:paraId="663FECF1" w14:textId="77777777" w:rsidR="0052391F" w:rsidRPr="001532C8" w:rsidRDefault="0052391F" w:rsidP="0052391F">
      <w:pPr>
        <w:pStyle w:val="a9"/>
        <w:ind w:left="360"/>
        <w:rPr>
          <w:rFonts w:ascii="Times New Roman" w:eastAsia="楷体" w:hAnsi="Times New Roman" w:hint="eastAsia"/>
          <w:sz w:val="24"/>
          <w:szCs w:val="24"/>
        </w:rPr>
      </w:pPr>
      <w:r>
        <w:rPr>
          <w:noProof/>
        </w:rPr>
        <w:drawing>
          <wp:inline distT="0" distB="0" distL="0" distR="0" wp14:anchorId="1100F6CE" wp14:editId="6D090A62">
            <wp:extent cx="5274310" cy="142557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425575"/>
                    </a:xfrm>
                    <a:prstGeom prst="rect">
                      <a:avLst/>
                    </a:prstGeom>
                  </pic:spPr>
                </pic:pic>
              </a:graphicData>
            </a:graphic>
          </wp:inline>
        </w:drawing>
      </w:r>
    </w:p>
    <w:p w14:paraId="3D71BAA9" w14:textId="77777777" w:rsidR="0052391F" w:rsidRDefault="0052391F" w:rsidP="0052391F">
      <w:pPr>
        <w:pStyle w:val="a9"/>
        <w:ind w:left="360"/>
        <w:rPr>
          <w:rFonts w:ascii="Times New Roman" w:eastAsia="楷体" w:hAnsi="Times New Roman" w:hint="eastAsia"/>
          <w:sz w:val="24"/>
          <w:szCs w:val="24"/>
        </w:rPr>
      </w:pPr>
      <w:r>
        <w:rPr>
          <w:rFonts w:ascii="Times New Roman" w:eastAsia="楷体" w:hAnsi="Times New Roman" w:hint="eastAsia"/>
          <w:sz w:val="24"/>
          <w:szCs w:val="24"/>
        </w:rPr>
        <w:t>同时，通过观察顶部</w:t>
      </w:r>
      <w:r>
        <w:rPr>
          <w:rFonts w:ascii="Times New Roman" w:eastAsia="楷体" w:hAnsi="Times New Roman" w:hint="eastAsia"/>
          <w:sz w:val="24"/>
          <w:szCs w:val="24"/>
        </w:rPr>
        <w:t>overview</w:t>
      </w:r>
      <w:r>
        <w:rPr>
          <w:rFonts w:ascii="Times New Roman" w:eastAsia="楷体" w:hAnsi="Times New Roman" w:hint="eastAsia"/>
          <w:sz w:val="24"/>
          <w:szCs w:val="24"/>
        </w:rPr>
        <w:t>，可以快速看到带有省略号的明显长度更长的颜色块，这表示该位置折叠了大量的树，单击该颜色块后会定位到相应的树，并高亮显示。如下图所示。</w:t>
      </w:r>
    </w:p>
    <w:p w14:paraId="4F12A874" w14:textId="77777777" w:rsidR="0052391F" w:rsidRDefault="0052391F" w:rsidP="0052391F">
      <w:pPr>
        <w:pStyle w:val="a9"/>
        <w:ind w:left="360"/>
        <w:rPr>
          <w:rFonts w:ascii="Times New Roman" w:eastAsia="楷体" w:hAnsi="Times New Roman"/>
          <w:sz w:val="24"/>
          <w:szCs w:val="24"/>
        </w:rPr>
      </w:pPr>
      <w:r>
        <w:rPr>
          <w:noProof/>
        </w:rPr>
        <w:drawing>
          <wp:inline distT="0" distB="0" distL="0" distR="0" wp14:anchorId="0EE051BB" wp14:editId="4EAC3DC9">
            <wp:extent cx="5274310" cy="293243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32430"/>
                    </a:xfrm>
                    <a:prstGeom prst="rect">
                      <a:avLst/>
                    </a:prstGeom>
                  </pic:spPr>
                </pic:pic>
              </a:graphicData>
            </a:graphic>
          </wp:inline>
        </w:drawing>
      </w:r>
    </w:p>
    <w:p w14:paraId="19D559C9" w14:textId="77777777" w:rsidR="0052391F" w:rsidRPr="00AC71E7" w:rsidRDefault="0052391F" w:rsidP="0052391F">
      <w:pPr>
        <w:pStyle w:val="a9"/>
        <w:ind w:left="360"/>
        <w:rPr>
          <w:rFonts w:ascii="Times New Roman" w:eastAsia="楷体" w:hAnsi="Times New Roman" w:hint="eastAsia"/>
          <w:sz w:val="24"/>
          <w:szCs w:val="24"/>
        </w:rPr>
      </w:pPr>
      <w:r>
        <w:rPr>
          <w:noProof/>
        </w:rPr>
        <w:lastRenderedPageBreak/>
        <w:drawing>
          <wp:inline distT="0" distB="0" distL="0" distR="0" wp14:anchorId="40CB3378" wp14:editId="4E824834">
            <wp:extent cx="5274310" cy="210248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02485"/>
                    </a:xfrm>
                    <a:prstGeom prst="rect">
                      <a:avLst/>
                    </a:prstGeom>
                  </pic:spPr>
                </pic:pic>
              </a:graphicData>
            </a:graphic>
          </wp:inline>
        </w:drawing>
      </w:r>
    </w:p>
    <w:p w14:paraId="28E24039" w14:textId="77777777" w:rsidR="0052391F" w:rsidRPr="001532C8" w:rsidRDefault="0052391F" w:rsidP="0052391F">
      <w:pPr>
        <w:pStyle w:val="a9"/>
        <w:ind w:left="360"/>
        <w:rPr>
          <w:rFonts w:ascii="Times New Roman" w:eastAsia="楷体" w:hAnsi="Times New Roman" w:hint="eastAsia"/>
          <w:sz w:val="24"/>
          <w:szCs w:val="24"/>
        </w:rPr>
      </w:pPr>
      <w:r w:rsidRPr="00B008F4">
        <w:rPr>
          <w:rFonts w:ascii="Times New Roman" w:eastAsia="楷体" w:hAnsi="Times New Roman"/>
          <w:sz w:val="24"/>
          <w:szCs w:val="24"/>
        </w:rPr>
        <w:t>TRACE</w:t>
      </w:r>
      <w:r w:rsidRPr="00B008F4">
        <w:rPr>
          <w:rFonts w:ascii="Times New Roman" w:eastAsia="楷体" w:hAnsi="Times New Roman"/>
          <w:sz w:val="24"/>
          <w:szCs w:val="24"/>
        </w:rPr>
        <w:t>的</w:t>
      </w:r>
      <w:r>
        <w:rPr>
          <w:rFonts w:ascii="Times New Roman" w:eastAsia="楷体" w:hAnsi="Times New Roman" w:hint="eastAsia"/>
          <w:sz w:val="24"/>
          <w:szCs w:val="24"/>
        </w:rPr>
        <w:t>交互式设计，点击折叠图标之后可以展开视图，并发现出现循环的编辑操作</w:t>
      </w:r>
      <w:r w:rsidRPr="00894777">
        <w:rPr>
          <w:rFonts w:ascii="Times New Roman" w:eastAsia="楷体" w:hAnsi="Times New Roman" w:hint="eastAsia"/>
          <w:sz w:val="24"/>
          <w:szCs w:val="24"/>
        </w:rPr>
        <w:t>。</w:t>
      </w:r>
      <w:r>
        <w:rPr>
          <w:rFonts w:ascii="Times New Roman" w:eastAsia="楷体" w:hAnsi="Times New Roman" w:hint="eastAsia"/>
          <w:sz w:val="24"/>
          <w:szCs w:val="24"/>
        </w:rPr>
        <w:t>如下图所示。</w:t>
      </w:r>
    </w:p>
    <w:p w14:paraId="0AC69A22" w14:textId="77777777" w:rsidR="0052391F" w:rsidRDefault="0052391F" w:rsidP="0052391F">
      <w:pPr>
        <w:pStyle w:val="a9"/>
        <w:ind w:left="360"/>
        <w:rPr>
          <w:rFonts w:ascii="Times New Roman" w:eastAsia="楷体" w:hAnsi="Times New Roman" w:hint="eastAsia"/>
          <w:sz w:val="24"/>
          <w:szCs w:val="24"/>
        </w:rPr>
      </w:pPr>
      <w:r>
        <w:rPr>
          <w:noProof/>
        </w:rPr>
        <w:drawing>
          <wp:inline distT="0" distB="0" distL="0" distR="0" wp14:anchorId="7718C2E9" wp14:editId="0BFA648D">
            <wp:extent cx="5274310" cy="96075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960755"/>
                    </a:xfrm>
                    <a:prstGeom prst="rect">
                      <a:avLst/>
                    </a:prstGeom>
                  </pic:spPr>
                </pic:pic>
              </a:graphicData>
            </a:graphic>
          </wp:inline>
        </w:drawing>
      </w:r>
    </w:p>
    <w:p w14:paraId="0013D283" w14:textId="77777777" w:rsidR="0052391F" w:rsidRDefault="0052391F" w:rsidP="0052391F">
      <w:pPr>
        <w:pStyle w:val="a9"/>
        <w:ind w:left="360"/>
        <w:rPr>
          <w:rFonts w:ascii="Times New Roman" w:eastAsia="楷体" w:hAnsi="Times New Roman"/>
          <w:sz w:val="24"/>
          <w:szCs w:val="24"/>
        </w:rPr>
      </w:pPr>
      <w:r>
        <w:rPr>
          <w:rFonts w:ascii="Times New Roman" w:eastAsia="楷体" w:hAnsi="Times New Roman" w:hint="eastAsia"/>
          <w:sz w:val="24"/>
          <w:szCs w:val="24"/>
        </w:rPr>
        <w:t>同时，</w:t>
      </w:r>
      <w:r>
        <w:rPr>
          <w:rFonts w:ascii="Times New Roman" w:eastAsia="楷体" w:hAnsi="Times New Roman" w:hint="eastAsia"/>
          <w:sz w:val="24"/>
          <w:szCs w:val="24"/>
        </w:rPr>
        <w:t>overview</w:t>
      </w:r>
      <w:r>
        <w:rPr>
          <w:rFonts w:ascii="Times New Roman" w:eastAsia="楷体" w:hAnsi="Times New Roman" w:hint="eastAsia"/>
          <w:sz w:val="24"/>
          <w:szCs w:val="24"/>
        </w:rPr>
        <w:t>和</w:t>
      </w:r>
      <w:r>
        <w:rPr>
          <w:rFonts w:ascii="Times New Roman" w:eastAsia="楷体" w:hAnsi="Times New Roman" w:hint="eastAsia"/>
          <w:sz w:val="24"/>
          <w:szCs w:val="24"/>
        </w:rPr>
        <w:t>operation distribution</w:t>
      </w:r>
      <w:r>
        <w:rPr>
          <w:rFonts w:ascii="Times New Roman" w:eastAsia="楷体" w:hAnsi="Times New Roman" w:hint="eastAsia"/>
          <w:sz w:val="24"/>
          <w:szCs w:val="24"/>
        </w:rPr>
        <w:t>会显示冗长的循环色块。吸引用户关注数据所存在的问题</w:t>
      </w:r>
    </w:p>
    <w:p w14:paraId="137F9BFF" w14:textId="77777777" w:rsidR="0052391F" w:rsidRDefault="0052391F" w:rsidP="0052391F">
      <w:pPr>
        <w:pStyle w:val="a9"/>
        <w:ind w:left="360"/>
        <w:rPr>
          <w:rFonts w:ascii="Times New Roman" w:eastAsia="楷体" w:hAnsi="Times New Roman"/>
          <w:sz w:val="24"/>
          <w:szCs w:val="24"/>
        </w:rPr>
      </w:pPr>
      <w:r>
        <w:rPr>
          <w:noProof/>
        </w:rPr>
        <w:drawing>
          <wp:inline distT="0" distB="0" distL="0" distR="0" wp14:anchorId="1FF02B19" wp14:editId="5BB2288F">
            <wp:extent cx="5274310" cy="114617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146175"/>
                    </a:xfrm>
                    <a:prstGeom prst="rect">
                      <a:avLst/>
                    </a:prstGeom>
                  </pic:spPr>
                </pic:pic>
              </a:graphicData>
            </a:graphic>
          </wp:inline>
        </w:drawing>
      </w:r>
    </w:p>
    <w:p w14:paraId="21904627" w14:textId="77777777" w:rsidR="0052391F" w:rsidRDefault="0052391F" w:rsidP="0052391F">
      <w:pPr>
        <w:pStyle w:val="a9"/>
        <w:ind w:left="360"/>
        <w:rPr>
          <w:rFonts w:ascii="Times New Roman" w:eastAsia="楷体" w:hAnsi="Times New Roman" w:hint="eastAsia"/>
          <w:sz w:val="24"/>
          <w:szCs w:val="24"/>
        </w:rPr>
      </w:pPr>
      <w:r>
        <w:rPr>
          <w:noProof/>
        </w:rPr>
        <w:drawing>
          <wp:inline distT="0" distB="0" distL="0" distR="0" wp14:anchorId="5CCAE4EB" wp14:editId="6EBCE595">
            <wp:extent cx="5274310" cy="60071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00710"/>
                    </a:xfrm>
                    <a:prstGeom prst="rect">
                      <a:avLst/>
                    </a:prstGeom>
                  </pic:spPr>
                </pic:pic>
              </a:graphicData>
            </a:graphic>
          </wp:inline>
        </w:drawing>
      </w:r>
    </w:p>
    <w:p w14:paraId="36E0165C" w14:textId="77777777" w:rsidR="0052391F" w:rsidRDefault="0052391F" w:rsidP="0052391F">
      <w:pPr>
        <w:pStyle w:val="a9"/>
        <w:ind w:left="360"/>
        <w:rPr>
          <w:rFonts w:ascii="Times New Roman" w:eastAsia="楷体" w:hAnsi="Times New Roman"/>
          <w:sz w:val="24"/>
          <w:szCs w:val="24"/>
        </w:rPr>
      </w:pPr>
      <w:r w:rsidRPr="00AC4DFC">
        <w:rPr>
          <w:rFonts w:ascii="Times New Roman" w:eastAsia="楷体" w:hAnsi="Times New Roman"/>
          <w:sz w:val="24"/>
          <w:szCs w:val="24"/>
        </w:rPr>
        <w:t>Case 2: Revealing Code Refactoring Patterns through AST Evolution</w:t>
      </w:r>
    </w:p>
    <w:p w14:paraId="4DC6A708" w14:textId="77777777" w:rsidR="0052391F" w:rsidRDefault="0052391F" w:rsidP="0052391F">
      <w:pPr>
        <w:pStyle w:val="a9"/>
        <w:ind w:left="360"/>
        <w:rPr>
          <w:rFonts w:ascii="Times New Roman" w:eastAsia="楷体" w:hAnsi="Times New Roman"/>
          <w:sz w:val="24"/>
          <w:szCs w:val="24"/>
        </w:rPr>
      </w:pPr>
      <w:r w:rsidRPr="003F5F6D">
        <w:rPr>
          <w:rFonts w:ascii="Times New Roman" w:eastAsia="楷体" w:hAnsi="Times New Roman" w:hint="eastAsia"/>
          <w:sz w:val="24"/>
          <w:szCs w:val="24"/>
        </w:rPr>
        <w:t>抽象语法树（</w:t>
      </w:r>
      <w:r w:rsidRPr="003F5F6D">
        <w:rPr>
          <w:rFonts w:ascii="Times New Roman" w:eastAsia="楷体" w:hAnsi="Times New Roman"/>
          <w:sz w:val="24"/>
          <w:szCs w:val="24"/>
        </w:rPr>
        <w:t>AST</w:t>
      </w:r>
      <w:r w:rsidRPr="003F5F6D">
        <w:rPr>
          <w:rFonts w:ascii="Times New Roman" w:eastAsia="楷体" w:hAnsi="Times New Roman"/>
          <w:sz w:val="24"/>
          <w:szCs w:val="24"/>
        </w:rPr>
        <w:t>）表示代码的语法结构。当开发者</w:t>
      </w:r>
      <w:r>
        <w:rPr>
          <w:rFonts w:ascii="Times New Roman" w:eastAsia="楷体" w:hAnsi="Times New Roman" w:hint="eastAsia"/>
          <w:sz w:val="24"/>
          <w:szCs w:val="24"/>
        </w:rPr>
        <w:t>修改</w:t>
      </w:r>
      <w:r w:rsidRPr="003F5F6D">
        <w:rPr>
          <w:rFonts w:ascii="Times New Roman" w:eastAsia="楷体" w:hAnsi="Times New Roman"/>
          <w:sz w:val="24"/>
          <w:szCs w:val="24"/>
        </w:rPr>
        <w:t>代码时，</w:t>
      </w:r>
      <w:r w:rsidRPr="003F5F6D">
        <w:rPr>
          <w:rFonts w:ascii="Times New Roman" w:eastAsia="楷体" w:hAnsi="Times New Roman"/>
          <w:sz w:val="24"/>
          <w:szCs w:val="24"/>
        </w:rPr>
        <w:t>AST</w:t>
      </w:r>
      <w:r w:rsidRPr="003F5F6D">
        <w:rPr>
          <w:rFonts w:ascii="Times New Roman" w:eastAsia="楷体" w:hAnsi="Times New Roman"/>
          <w:sz w:val="24"/>
          <w:szCs w:val="24"/>
        </w:rPr>
        <w:t>会发生</w:t>
      </w:r>
      <w:r w:rsidRPr="003F5F6D">
        <w:rPr>
          <w:rFonts w:ascii="Times New Roman" w:eastAsia="楷体" w:hAnsi="Times New Roman" w:hint="eastAsia"/>
          <w:sz w:val="24"/>
          <w:szCs w:val="24"/>
        </w:rPr>
        <w:t>拓扑变化，反映</w:t>
      </w:r>
      <w:r>
        <w:rPr>
          <w:rFonts w:ascii="Times New Roman" w:eastAsia="楷体" w:hAnsi="Times New Roman" w:hint="eastAsia"/>
          <w:sz w:val="24"/>
          <w:szCs w:val="24"/>
        </w:rPr>
        <w:t>修改</w:t>
      </w:r>
      <w:r w:rsidRPr="003F5F6D">
        <w:rPr>
          <w:rFonts w:ascii="Times New Roman" w:eastAsia="楷体" w:hAnsi="Times New Roman" w:hint="eastAsia"/>
          <w:sz w:val="24"/>
          <w:szCs w:val="24"/>
        </w:rPr>
        <w:t>的语义</w:t>
      </w:r>
      <w:r>
        <w:rPr>
          <w:rFonts w:ascii="Times New Roman" w:eastAsia="楷体" w:hAnsi="Times New Roman" w:hint="eastAsia"/>
          <w:sz w:val="24"/>
          <w:szCs w:val="24"/>
        </w:rPr>
        <w:t>信息</w:t>
      </w:r>
      <w:r w:rsidRPr="003F5F6D">
        <w:rPr>
          <w:rFonts w:ascii="Times New Roman" w:eastAsia="楷体" w:hAnsi="Times New Roman" w:hint="eastAsia"/>
          <w:sz w:val="24"/>
          <w:szCs w:val="24"/>
        </w:rPr>
        <w:t>。</w:t>
      </w:r>
      <w:r w:rsidRPr="005A5946">
        <w:rPr>
          <w:rFonts w:ascii="Times New Roman" w:eastAsia="楷体" w:hAnsi="Times New Roman" w:hint="eastAsia"/>
          <w:sz w:val="24"/>
          <w:szCs w:val="24"/>
        </w:rPr>
        <w:t>每个</w:t>
      </w:r>
      <w:r w:rsidRPr="005A5946">
        <w:rPr>
          <w:rFonts w:ascii="Times New Roman" w:eastAsia="楷体" w:hAnsi="Times New Roman"/>
          <w:sz w:val="24"/>
          <w:szCs w:val="24"/>
        </w:rPr>
        <w:t>AST</w:t>
      </w:r>
      <w:r w:rsidRPr="005A5946">
        <w:rPr>
          <w:rFonts w:ascii="Times New Roman" w:eastAsia="楷体" w:hAnsi="Times New Roman"/>
          <w:sz w:val="24"/>
          <w:szCs w:val="24"/>
        </w:rPr>
        <w:t>包含</w:t>
      </w:r>
      <w:r w:rsidRPr="005A5946">
        <w:rPr>
          <w:rFonts w:ascii="Times New Roman" w:eastAsia="楷体" w:hAnsi="Times New Roman"/>
          <w:sz w:val="24"/>
          <w:szCs w:val="24"/>
        </w:rPr>
        <w:t>100-200</w:t>
      </w:r>
      <w:r w:rsidRPr="005A5946">
        <w:rPr>
          <w:rFonts w:ascii="Times New Roman" w:eastAsia="楷体" w:hAnsi="Times New Roman"/>
          <w:sz w:val="24"/>
          <w:szCs w:val="24"/>
        </w:rPr>
        <w:t>个节点，表示</w:t>
      </w:r>
      <w:r w:rsidRPr="005A5946">
        <w:rPr>
          <w:rFonts w:ascii="Times New Roman" w:eastAsia="楷体" w:hAnsi="Times New Roman"/>
          <w:sz w:val="24"/>
          <w:szCs w:val="24"/>
        </w:rPr>
        <w:t>Module</w:t>
      </w:r>
      <w:r w:rsidRPr="005A5946">
        <w:rPr>
          <w:rFonts w:ascii="Times New Roman" w:eastAsia="楷体" w:hAnsi="Times New Roman"/>
          <w:sz w:val="24"/>
          <w:szCs w:val="24"/>
        </w:rPr>
        <w:t>、</w:t>
      </w:r>
      <w:r w:rsidRPr="005A5946">
        <w:rPr>
          <w:rFonts w:ascii="Times New Roman" w:eastAsia="楷体" w:hAnsi="Times New Roman"/>
          <w:sz w:val="24"/>
          <w:szCs w:val="24"/>
        </w:rPr>
        <w:t>FunctionDef</w:t>
      </w:r>
      <w:r w:rsidRPr="005A5946">
        <w:rPr>
          <w:rFonts w:ascii="Times New Roman" w:eastAsia="楷体" w:hAnsi="Times New Roman"/>
          <w:sz w:val="24"/>
          <w:szCs w:val="24"/>
        </w:rPr>
        <w:t>、</w:t>
      </w:r>
      <w:r w:rsidRPr="005A5946">
        <w:rPr>
          <w:rFonts w:ascii="Times New Roman" w:eastAsia="楷体" w:hAnsi="Times New Roman"/>
          <w:sz w:val="24"/>
          <w:szCs w:val="24"/>
        </w:rPr>
        <w:t>Assign</w:t>
      </w:r>
      <w:r w:rsidRPr="005A5946">
        <w:rPr>
          <w:rFonts w:ascii="Times New Roman" w:eastAsia="楷体" w:hAnsi="Times New Roman"/>
          <w:sz w:val="24"/>
          <w:szCs w:val="24"/>
        </w:rPr>
        <w:t>、</w:t>
      </w:r>
      <w:r w:rsidRPr="005A5946">
        <w:rPr>
          <w:rFonts w:ascii="Times New Roman" w:eastAsia="楷体" w:hAnsi="Times New Roman"/>
          <w:sz w:val="24"/>
          <w:szCs w:val="24"/>
        </w:rPr>
        <w:t>If</w:t>
      </w:r>
      <w:r w:rsidRPr="005A5946">
        <w:rPr>
          <w:rFonts w:ascii="Times New Roman" w:eastAsia="楷体" w:hAnsi="Times New Roman"/>
          <w:sz w:val="24"/>
          <w:szCs w:val="24"/>
        </w:rPr>
        <w:t>、</w:t>
      </w:r>
      <w:r w:rsidRPr="005A5946">
        <w:rPr>
          <w:rFonts w:ascii="Times New Roman" w:eastAsia="楷体" w:hAnsi="Times New Roman"/>
          <w:sz w:val="24"/>
          <w:szCs w:val="24"/>
        </w:rPr>
        <w:t>For</w:t>
      </w:r>
      <w:r w:rsidRPr="005A5946">
        <w:rPr>
          <w:rFonts w:ascii="Times New Roman" w:eastAsia="楷体" w:hAnsi="Times New Roman"/>
          <w:sz w:val="24"/>
          <w:szCs w:val="24"/>
        </w:rPr>
        <w:t>、</w:t>
      </w:r>
      <w:r w:rsidRPr="005A5946">
        <w:rPr>
          <w:rFonts w:ascii="Times New Roman" w:eastAsia="楷体" w:hAnsi="Times New Roman"/>
          <w:sz w:val="24"/>
          <w:szCs w:val="24"/>
        </w:rPr>
        <w:t>Return</w:t>
      </w:r>
      <w:r w:rsidRPr="005A5946">
        <w:rPr>
          <w:rFonts w:ascii="Times New Roman" w:eastAsia="楷体" w:hAnsi="Times New Roman"/>
          <w:sz w:val="24"/>
          <w:szCs w:val="24"/>
        </w:rPr>
        <w:t>和</w:t>
      </w:r>
      <w:r w:rsidRPr="005A5946">
        <w:rPr>
          <w:rFonts w:ascii="Times New Roman" w:eastAsia="楷体" w:hAnsi="Times New Roman"/>
          <w:sz w:val="24"/>
          <w:szCs w:val="24"/>
        </w:rPr>
        <w:t>Call</w:t>
      </w:r>
      <w:r w:rsidRPr="005A5946">
        <w:rPr>
          <w:rFonts w:ascii="Times New Roman" w:eastAsia="楷体" w:hAnsi="Times New Roman"/>
          <w:sz w:val="24"/>
          <w:szCs w:val="24"/>
        </w:rPr>
        <w:t>等</w:t>
      </w:r>
      <w:r w:rsidRPr="005A5946">
        <w:rPr>
          <w:rFonts w:ascii="Times New Roman" w:eastAsia="楷体" w:hAnsi="Times New Roman"/>
          <w:sz w:val="24"/>
          <w:szCs w:val="24"/>
        </w:rPr>
        <w:t>Python</w:t>
      </w:r>
      <w:r w:rsidRPr="005A5946">
        <w:rPr>
          <w:rFonts w:ascii="Times New Roman" w:eastAsia="楷体" w:hAnsi="Times New Roman"/>
          <w:sz w:val="24"/>
          <w:szCs w:val="24"/>
        </w:rPr>
        <w:t>语法元素。演化涵盖主要代码变化：添加新函数（</w:t>
      </w:r>
      <w:r w:rsidRPr="005A5946">
        <w:rPr>
          <w:rFonts w:ascii="Times New Roman" w:eastAsia="楷体" w:hAnsi="Times New Roman"/>
          <w:sz w:val="24"/>
          <w:szCs w:val="24"/>
        </w:rPr>
        <w:t>INSERT</w:t>
      </w:r>
      <w:r w:rsidRPr="005A5946">
        <w:rPr>
          <w:rFonts w:ascii="Times New Roman" w:eastAsia="楷体" w:hAnsi="Times New Roman"/>
          <w:sz w:val="24"/>
          <w:szCs w:val="24"/>
        </w:rPr>
        <w:t>操作）、重命名变量和函数（</w:t>
      </w:r>
      <w:r w:rsidRPr="005A5946">
        <w:rPr>
          <w:rFonts w:ascii="Times New Roman" w:eastAsia="楷体" w:hAnsi="Times New Roman"/>
          <w:sz w:val="24"/>
          <w:szCs w:val="24"/>
        </w:rPr>
        <w:t>RENAME</w:t>
      </w:r>
      <w:r w:rsidRPr="005A5946">
        <w:rPr>
          <w:rFonts w:ascii="Times New Roman" w:eastAsia="楷体" w:hAnsi="Times New Roman"/>
          <w:sz w:val="24"/>
          <w:szCs w:val="24"/>
        </w:rPr>
        <w:t>操作）、重构代码块（</w:t>
      </w:r>
      <w:r w:rsidRPr="005A5946">
        <w:rPr>
          <w:rFonts w:ascii="Times New Roman" w:eastAsia="楷体" w:hAnsi="Times New Roman"/>
          <w:sz w:val="24"/>
          <w:szCs w:val="24"/>
        </w:rPr>
        <w:t>MOVE</w:t>
      </w:r>
      <w:r w:rsidRPr="005A5946">
        <w:rPr>
          <w:rFonts w:ascii="Times New Roman" w:eastAsia="楷体" w:hAnsi="Times New Roman"/>
          <w:sz w:val="24"/>
          <w:szCs w:val="24"/>
        </w:rPr>
        <w:t>操作）以及删除废弃代码（</w:t>
      </w:r>
      <w:r w:rsidRPr="005A5946">
        <w:rPr>
          <w:rFonts w:ascii="Times New Roman" w:eastAsia="楷体" w:hAnsi="Times New Roman"/>
          <w:sz w:val="24"/>
          <w:szCs w:val="24"/>
        </w:rPr>
        <w:t>DELETE</w:t>
      </w:r>
      <w:r w:rsidRPr="005A5946">
        <w:rPr>
          <w:rFonts w:ascii="Times New Roman" w:eastAsia="楷体" w:hAnsi="Times New Roman"/>
          <w:sz w:val="24"/>
          <w:szCs w:val="24"/>
        </w:rPr>
        <w:t>操作）。</w:t>
      </w:r>
    </w:p>
    <w:p w14:paraId="5902AF0D" w14:textId="03045C5D" w:rsidR="0052391F" w:rsidRPr="007B52C7" w:rsidRDefault="0052391F" w:rsidP="0052391F">
      <w:pPr>
        <w:pStyle w:val="a9"/>
        <w:ind w:left="360"/>
        <w:rPr>
          <w:rFonts w:ascii="Times New Roman" w:eastAsia="楷体" w:hAnsi="Times New Roman" w:hint="eastAsia"/>
          <w:sz w:val="24"/>
          <w:szCs w:val="24"/>
        </w:rPr>
      </w:pPr>
      <w:r w:rsidRPr="003F5F6D">
        <w:rPr>
          <w:rFonts w:ascii="Times New Roman" w:eastAsia="楷体" w:hAnsi="Times New Roman" w:hint="eastAsia"/>
          <w:sz w:val="24"/>
          <w:szCs w:val="24"/>
        </w:rPr>
        <w:t>可视化这些变化可以帮助开发者理解代码</w:t>
      </w:r>
      <w:r>
        <w:rPr>
          <w:rFonts w:ascii="Times New Roman" w:eastAsia="楷体" w:hAnsi="Times New Roman" w:hint="eastAsia"/>
          <w:sz w:val="24"/>
          <w:szCs w:val="24"/>
        </w:rPr>
        <w:t>的</w:t>
      </w:r>
      <w:r w:rsidRPr="003F5F6D">
        <w:rPr>
          <w:rFonts w:ascii="Times New Roman" w:eastAsia="楷体" w:hAnsi="Times New Roman" w:hint="eastAsia"/>
          <w:sz w:val="24"/>
          <w:szCs w:val="24"/>
        </w:rPr>
        <w:t>演化模式</w:t>
      </w:r>
      <w:r>
        <w:rPr>
          <w:rFonts w:ascii="Times New Roman" w:eastAsia="楷体" w:hAnsi="Times New Roman" w:hint="eastAsia"/>
          <w:sz w:val="24"/>
          <w:szCs w:val="24"/>
        </w:rPr>
        <w:t>。</w:t>
      </w:r>
      <w:r w:rsidRPr="00592408">
        <w:rPr>
          <w:rFonts w:ascii="Times New Roman" w:eastAsia="楷体" w:hAnsi="Times New Roman"/>
          <w:sz w:val="24"/>
          <w:szCs w:val="24"/>
        </w:rPr>
        <w:t>AST</w:t>
      </w:r>
      <w:r w:rsidRPr="00592408">
        <w:rPr>
          <w:rFonts w:ascii="Times New Roman" w:eastAsia="楷体" w:hAnsi="Times New Roman"/>
          <w:sz w:val="24"/>
          <w:szCs w:val="24"/>
        </w:rPr>
        <w:t>树</w:t>
      </w:r>
      <w:r>
        <w:rPr>
          <w:rFonts w:ascii="Times New Roman" w:eastAsia="楷体" w:hAnsi="Times New Roman" w:hint="eastAsia"/>
          <w:sz w:val="24"/>
          <w:szCs w:val="24"/>
        </w:rPr>
        <w:t>通常是</w:t>
      </w:r>
      <w:r w:rsidRPr="00592408">
        <w:rPr>
          <w:rFonts w:ascii="Times New Roman" w:eastAsia="楷体" w:hAnsi="Times New Roman"/>
          <w:sz w:val="24"/>
          <w:szCs w:val="24"/>
        </w:rPr>
        <w:t>大</w:t>
      </w:r>
      <w:r>
        <w:rPr>
          <w:rFonts w:ascii="Times New Roman" w:eastAsia="楷体" w:hAnsi="Times New Roman" w:hint="eastAsia"/>
          <w:sz w:val="24"/>
          <w:szCs w:val="24"/>
        </w:rPr>
        <w:t>且</w:t>
      </w:r>
      <w:r w:rsidRPr="00592408">
        <w:rPr>
          <w:rFonts w:ascii="Times New Roman" w:eastAsia="楷体" w:hAnsi="Times New Roman"/>
          <w:sz w:val="24"/>
          <w:szCs w:val="24"/>
        </w:rPr>
        <w:t>复杂</w:t>
      </w:r>
      <w:r>
        <w:rPr>
          <w:rFonts w:ascii="Times New Roman" w:eastAsia="楷体" w:hAnsi="Times New Roman" w:hint="eastAsia"/>
          <w:sz w:val="24"/>
          <w:szCs w:val="24"/>
        </w:rPr>
        <w:t>的</w:t>
      </w:r>
      <w:r w:rsidRPr="00592408">
        <w:rPr>
          <w:rFonts w:ascii="Times New Roman" w:eastAsia="楷体" w:hAnsi="Times New Roman"/>
          <w:sz w:val="24"/>
          <w:szCs w:val="24"/>
        </w:rPr>
        <w:t>，但大部分结构在提交</w:t>
      </w:r>
      <w:r>
        <w:rPr>
          <w:rFonts w:ascii="Times New Roman" w:eastAsia="楷体" w:hAnsi="Times New Roman" w:hint="eastAsia"/>
          <w:sz w:val="24"/>
          <w:szCs w:val="24"/>
        </w:rPr>
        <w:t>时</w:t>
      </w:r>
      <w:r w:rsidRPr="00592408">
        <w:rPr>
          <w:rFonts w:ascii="Times New Roman" w:eastAsia="楷体" w:hAnsi="Times New Roman"/>
          <w:sz w:val="24"/>
          <w:szCs w:val="24"/>
        </w:rPr>
        <w:t>保持不变。</w:t>
      </w:r>
      <w:r w:rsidRPr="00592408">
        <w:rPr>
          <w:rFonts w:ascii="Times New Roman" w:eastAsia="楷体" w:hAnsi="Times New Roman"/>
          <w:sz w:val="24"/>
          <w:szCs w:val="24"/>
        </w:rPr>
        <w:t>TRACE</w:t>
      </w:r>
      <w:r w:rsidRPr="00592408">
        <w:rPr>
          <w:rFonts w:ascii="Times New Roman" w:eastAsia="楷体" w:hAnsi="Times New Roman"/>
          <w:sz w:val="24"/>
          <w:szCs w:val="24"/>
        </w:rPr>
        <w:t>的</w:t>
      </w:r>
      <w:r>
        <w:rPr>
          <w:rFonts w:ascii="Times New Roman" w:eastAsia="楷体" w:hAnsi="Times New Roman" w:hint="eastAsia"/>
          <w:sz w:val="24"/>
          <w:szCs w:val="24"/>
        </w:rPr>
        <w:t>glyph</w:t>
      </w:r>
      <w:r w:rsidRPr="00592408">
        <w:rPr>
          <w:rFonts w:ascii="Times New Roman" w:eastAsia="楷体" w:hAnsi="Times New Roman" w:hint="eastAsia"/>
          <w:sz w:val="24"/>
          <w:szCs w:val="24"/>
        </w:rPr>
        <w:t>折叠未变化区域</w:t>
      </w:r>
      <w:r w:rsidRPr="007B52C7">
        <w:rPr>
          <w:rFonts w:ascii="Times New Roman" w:eastAsia="楷体" w:hAnsi="Times New Roman" w:hint="eastAsia"/>
          <w:sz w:val="24"/>
          <w:szCs w:val="24"/>
        </w:rPr>
        <w:t>为紧凑的</w:t>
      </w:r>
      <w:r>
        <w:rPr>
          <w:rFonts w:ascii="Times New Roman" w:eastAsia="楷体" w:hAnsi="Times New Roman" w:hint="eastAsia"/>
          <w:sz w:val="24"/>
          <w:szCs w:val="24"/>
        </w:rPr>
        <w:t>圆角矩形，通过不同的颜色高亮变化节点</w:t>
      </w:r>
      <w:r w:rsidRPr="00592408">
        <w:rPr>
          <w:rFonts w:ascii="Times New Roman" w:eastAsia="楷体" w:hAnsi="Times New Roman" w:hint="eastAsia"/>
          <w:sz w:val="24"/>
          <w:szCs w:val="24"/>
        </w:rPr>
        <w:t>，让</w:t>
      </w:r>
      <w:r>
        <w:rPr>
          <w:rFonts w:ascii="Times New Roman" w:eastAsia="楷体" w:hAnsi="Times New Roman" w:hint="eastAsia"/>
          <w:sz w:val="24"/>
          <w:szCs w:val="24"/>
        </w:rPr>
        <w:t>变化更容易发现</w:t>
      </w:r>
      <w:r w:rsidRPr="00592408">
        <w:rPr>
          <w:rFonts w:ascii="Times New Roman" w:eastAsia="楷体" w:hAnsi="Times New Roman" w:hint="eastAsia"/>
          <w:sz w:val="24"/>
          <w:szCs w:val="24"/>
        </w:rPr>
        <w:t>。</w:t>
      </w:r>
      <w:r>
        <w:rPr>
          <w:rFonts w:ascii="Times New Roman" w:eastAsia="楷体" w:hAnsi="Times New Roman"/>
          <w:sz w:val="24"/>
          <w:szCs w:val="24"/>
        </w:rPr>
        <w:t>G</w:t>
      </w:r>
      <w:r>
        <w:rPr>
          <w:rFonts w:ascii="Times New Roman" w:eastAsia="楷体" w:hAnsi="Times New Roman" w:hint="eastAsia"/>
          <w:sz w:val="24"/>
          <w:szCs w:val="24"/>
        </w:rPr>
        <w:t>lyph</w:t>
      </w:r>
      <w:r>
        <w:rPr>
          <w:rFonts w:ascii="Times New Roman" w:eastAsia="楷体" w:hAnsi="Times New Roman" w:hint="eastAsia"/>
          <w:sz w:val="24"/>
          <w:szCs w:val="24"/>
        </w:rPr>
        <w:t>折叠和最小编辑森林能</w:t>
      </w:r>
      <w:r w:rsidRPr="00B81516">
        <w:rPr>
          <w:rFonts w:ascii="Times New Roman" w:eastAsia="楷体" w:hAnsi="Times New Roman"/>
          <w:sz w:val="24"/>
          <w:szCs w:val="24"/>
        </w:rPr>
        <w:t>平衡认知负担和观察数据的精确性</w:t>
      </w:r>
      <w:r w:rsidR="00CF2298">
        <w:rPr>
          <w:rFonts w:ascii="Times New Roman" w:eastAsia="楷体" w:hAnsi="Times New Roman" w:hint="eastAsia"/>
          <w:sz w:val="24"/>
          <w:szCs w:val="24"/>
        </w:rPr>
        <w:t>。</w:t>
      </w:r>
    </w:p>
    <w:p w14:paraId="57027B0F" w14:textId="77777777" w:rsidR="0052391F" w:rsidRDefault="0052391F" w:rsidP="0052391F">
      <w:pPr>
        <w:pStyle w:val="a9"/>
        <w:ind w:left="360"/>
        <w:rPr>
          <w:rFonts w:ascii="Times New Roman" w:eastAsia="楷体" w:hAnsi="Times New Roman"/>
          <w:sz w:val="24"/>
          <w:szCs w:val="24"/>
        </w:rPr>
      </w:pPr>
      <w:r>
        <w:rPr>
          <w:noProof/>
        </w:rPr>
        <w:lastRenderedPageBreak/>
        <w:drawing>
          <wp:inline distT="0" distB="0" distL="0" distR="0" wp14:anchorId="5FC079A4" wp14:editId="760773CC">
            <wp:extent cx="5274310" cy="2625090"/>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25090"/>
                    </a:xfrm>
                    <a:prstGeom prst="rect">
                      <a:avLst/>
                    </a:prstGeom>
                  </pic:spPr>
                </pic:pic>
              </a:graphicData>
            </a:graphic>
          </wp:inline>
        </w:drawing>
      </w:r>
    </w:p>
    <w:p w14:paraId="2B77B1AD" w14:textId="480609A8" w:rsidR="00FA1DDA" w:rsidRPr="004B5314" w:rsidRDefault="004B5314" w:rsidP="004B5314">
      <w:pPr>
        <w:pStyle w:val="a9"/>
        <w:ind w:left="360"/>
        <w:rPr>
          <w:rFonts w:ascii="Times New Roman" w:eastAsia="楷体" w:hAnsi="Times New Roman" w:hint="eastAsia"/>
          <w:sz w:val="24"/>
          <w:szCs w:val="24"/>
        </w:rPr>
      </w:pPr>
      <w:r>
        <w:rPr>
          <w:rFonts w:ascii="Times New Roman" w:eastAsia="楷体" w:hAnsi="Times New Roman" w:hint="eastAsia"/>
          <w:sz w:val="24"/>
          <w:szCs w:val="24"/>
        </w:rPr>
        <w:t>通过</w:t>
      </w:r>
      <w:r>
        <w:rPr>
          <w:rFonts w:ascii="Times New Roman" w:eastAsia="楷体" w:hAnsi="Times New Roman" w:hint="eastAsia"/>
          <w:sz w:val="24"/>
          <w:szCs w:val="24"/>
        </w:rPr>
        <w:t>TRACE</w:t>
      </w:r>
      <w:r>
        <w:rPr>
          <w:rFonts w:ascii="Times New Roman" w:eastAsia="楷体" w:hAnsi="Times New Roman" w:hint="eastAsia"/>
          <w:sz w:val="24"/>
          <w:szCs w:val="24"/>
        </w:rPr>
        <w:t>的</w:t>
      </w:r>
      <w:r w:rsidR="00FA1DDA">
        <w:rPr>
          <w:rFonts w:ascii="Times New Roman" w:eastAsia="楷体" w:hAnsi="Times New Roman" w:hint="eastAsia"/>
          <w:sz w:val="24"/>
          <w:szCs w:val="24"/>
        </w:rPr>
        <w:t>交互式设计，可以点击</w:t>
      </w:r>
      <w:r w:rsidR="00FA1DDA">
        <w:rPr>
          <w:rFonts w:ascii="Times New Roman" w:eastAsia="楷体" w:hAnsi="Times New Roman" w:hint="eastAsia"/>
          <w:sz w:val="24"/>
          <w:szCs w:val="24"/>
        </w:rPr>
        <w:t>glyph</w:t>
      </w:r>
      <w:r w:rsidR="00FA1DDA">
        <w:rPr>
          <w:rFonts w:ascii="Times New Roman" w:eastAsia="楷体" w:hAnsi="Times New Roman" w:hint="eastAsia"/>
          <w:sz w:val="24"/>
          <w:szCs w:val="24"/>
        </w:rPr>
        <w:t>展开被折叠的节点。</w:t>
      </w:r>
    </w:p>
    <w:p w14:paraId="1537D986" w14:textId="77777777" w:rsidR="0052391F" w:rsidRDefault="0052391F" w:rsidP="0052391F">
      <w:pPr>
        <w:pStyle w:val="a9"/>
        <w:ind w:left="360"/>
        <w:rPr>
          <w:rFonts w:ascii="Times New Roman" w:eastAsia="楷体" w:hAnsi="Times New Roman" w:hint="eastAsia"/>
          <w:sz w:val="24"/>
          <w:szCs w:val="24"/>
        </w:rPr>
      </w:pPr>
      <w:r>
        <w:rPr>
          <w:noProof/>
        </w:rPr>
        <w:drawing>
          <wp:inline distT="0" distB="0" distL="0" distR="0" wp14:anchorId="16F2568B" wp14:editId="69EEC8AB">
            <wp:extent cx="5274310" cy="14458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445895"/>
                    </a:xfrm>
                    <a:prstGeom prst="rect">
                      <a:avLst/>
                    </a:prstGeom>
                  </pic:spPr>
                </pic:pic>
              </a:graphicData>
            </a:graphic>
          </wp:inline>
        </w:drawing>
      </w:r>
    </w:p>
    <w:p w14:paraId="1AA0B2D0" w14:textId="77777777" w:rsidR="0052391F" w:rsidRDefault="0052391F" w:rsidP="0052391F">
      <w:pPr>
        <w:pStyle w:val="a9"/>
        <w:ind w:left="360"/>
        <w:rPr>
          <w:rFonts w:ascii="Times New Roman" w:eastAsia="楷体" w:hAnsi="Times New Roman" w:hint="eastAsia"/>
          <w:sz w:val="24"/>
          <w:szCs w:val="24"/>
        </w:rPr>
      </w:pPr>
    </w:p>
    <w:p w14:paraId="21F893D4" w14:textId="77777777" w:rsidR="0052391F" w:rsidRDefault="0052391F" w:rsidP="0052391F">
      <w:pPr>
        <w:pStyle w:val="a9"/>
        <w:ind w:left="360"/>
        <w:rPr>
          <w:rFonts w:ascii="Times New Roman" w:eastAsia="楷体" w:hAnsi="Times New Roman"/>
          <w:sz w:val="24"/>
          <w:szCs w:val="24"/>
        </w:rPr>
      </w:pPr>
      <w:r w:rsidRPr="00A352FA">
        <w:rPr>
          <w:rFonts w:ascii="Times New Roman" w:eastAsia="楷体" w:hAnsi="Times New Roman"/>
          <w:sz w:val="24"/>
          <w:szCs w:val="24"/>
        </w:rPr>
        <w:t>Case 3:</w:t>
      </w:r>
    </w:p>
    <w:p w14:paraId="584C03AE" w14:textId="77777777" w:rsidR="0052391F" w:rsidRDefault="0052391F" w:rsidP="0052391F">
      <w:pPr>
        <w:pStyle w:val="a9"/>
        <w:ind w:left="360"/>
        <w:rPr>
          <w:rFonts w:ascii="Times New Roman" w:eastAsia="楷体" w:hAnsi="Times New Roman"/>
          <w:sz w:val="24"/>
          <w:szCs w:val="24"/>
        </w:rPr>
      </w:pPr>
      <w:r w:rsidRPr="00FE0592">
        <w:rPr>
          <w:rFonts w:ascii="Times New Roman" w:eastAsia="楷体" w:hAnsi="Times New Roman" w:hint="eastAsia"/>
          <w:sz w:val="24"/>
          <w:szCs w:val="24"/>
        </w:rPr>
        <w:t>发现</w:t>
      </w:r>
      <w:r w:rsidRPr="00FE0592">
        <w:rPr>
          <w:rFonts w:ascii="Times New Roman" w:eastAsia="楷体" w:hAnsi="Times New Roman"/>
          <w:sz w:val="24"/>
          <w:szCs w:val="24"/>
        </w:rPr>
        <w:t>Agent</w:t>
      </w:r>
      <w:r>
        <w:rPr>
          <w:rFonts w:ascii="Times New Roman" w:eastAsia="楷体" w:hAnsi="Times New Roman" w:hint="eastAsia"/>
          <w:sz w:val="24"/>
          <w:szCs w:val="24"/>
        </w:rPr>
        <w:t xml:space="preserve"> memory tree</w:t>
      </w:r>
      <w:r w:rsidRPr="00FE0592">
        <w:rPr>
          <w:rFonts w:ascii="Times New Roman" w:eastAsia="楷体" w:hAnsi="Times New Roman"/>
          <w:sz w:val="24"/>
          <w:szCs w:val="24"/>
        </w:rPr>
        <w:t>演化中的记忆整合事件</w:t>
      </w:r>
    </w:p>
    <w:p w14:paraId="773617FA" w14:textId="77777777" w:rsidR="0052391F" w:rsidRPr="00390D58" w:rsidRDefault="0052391F" w:rsidP="0052391F">
      <w:pPr>
        <w:pStyle w:val="a9"/>
        <w:ind w:left="360"/>
        <w:rPr>
          <w:rFonts w:ascii="Times New Roman" w:eastAsia="楷体" w:hAnsi="Times New Roman"/>
          <w:sz w:val="24"/>
          <w:szCs w:val="24"/>
        </w:rPr>
      </w:pPr>
      <w:r w:rsidRPr="00390D58">
        <w:rPr>
          <w:rFonts w:ascii="Times New Roman" w:eastAsia="楷体" w:hAnsi="Times New Roman" w:hint="eastAsia"/>
          <w:sz w:val="24"/>
          <w:szCs w:val="24"/>
        </w:rPr>
        <w:t>大语言模型（</w:t>
      </w:r>
      <w:r w:rsidRPr="00390D58">
        <w:rPr>
          <w:rFonts w:ascii="Times New Roman" w:eastAsia="楷体" w:hAnsi="Times New Roman"/>
          <w:sz w:val="24"/>
          <w:szCs w:val="24"/>
        </w:rPr>
        <w:t>LLM</w:t>
      </w:r>
      <w:r w:rsidRPr="00390D58">
        <w:rPr>
          <w:rFonts w:ascii="Times New Roman" w:eastAsia="楷体" w:hAnsi="Times New Roman"/>
          <w:sz w:val="24"/>
          <w:szCs w:val="24"/>
        </w:rPr>
        <w:t>）智能体在长对话中维护演化的记忆结构，存储观察、反思。理解这些记忆结构的演化对于调试智能体行为和改进记忆管理策略至关重要。我们分析了一个</w:t>
      </w:r>
      <w:r w:rsidRPr="00390D58">
        <w:rPr>
          <w:rFonts w:ascii="Times New Roman" w:eastAsia="楷体" w:hAnsi="Times New Roman"/>
          <w:sz w:val="24"/>
          <w:szCs w:val="24"/>
        </w:rPr>
        <w:t>LLM</w:t>
      </w:r>
      <w:r w:rsidRPr="00390D58">
        <w:rPr>
          <w:rFonts w:ascii="Times New Roman" w:eastAsia="楷体" w:hAnsi="Times New Roman"/>
          <w:sz w:val="24"/>
          <w:szCs w:val="24"/>
        </w:rPr>
        <w:t>智能体的记忆</w:t>
      </w:r>
      <w:r>
        <w:rPr>
          <w:rFonts w:ascii="Times New Roman" w:eastAsia="楷体" w:hAnsi="Times New Roman" w:hint="eastAsia"/>
          <w:sz w:val="24"/>
          <w:szCs w:val="24"/>
        </w:rPr>
        <w:t>树</w:t>
      </w:r>
      <w:r w:rsidRPr="00390D58">
        <w:rPr>
          <w:rFonts w:ascii="Times New Roman" w:eastAsia="楷体" w:hAnsi="Times New Roman"/>
          <w:sz w:val="24"/>
          <w:szCs w:val="24"/>
        </w:rPr>
        <w:t>演化，该智能体在</w:t>
      </w:r>
      <w:r w:rsidRPr="00390D58">
        <w:rPr>
          <w:rFonts w:ascii="Times New Roman" w:eastAsia="楷体" w:hAnsi="Times New Roman"/>
          <w:sz w:val="24"/>
          <w:szCs w:val="24"/>
        </w:rPr>
        <w:t>15</w:t>
      </w:r>
      <w:r w:rsidRPr="00390D58">
        <w:rPr>
          <w:rFonts w:ascii="Times New Roman" w:eastAsia="楷体" w:hAnsi="Times New Roman"/>
          <w:sz w:val="24"/>
          <w:szCs w:val="24"/>
        </w:rPr>
        <w:t>轮以上的对话中帮助用户设计个人知识库系统。</w:t>
      </w:r>
    </w:p>
    <w:p w14:paraId="7142D5FE" w14:textId="77777777" w:rsidR="0052391F" w:rsidRPr="00946808" w:rsidRDefault="0052391F" w:rsidP="0052391F">
      <w:pPr>
        <w:pStyle w:val="a9"/>
        <w:ind w:left="360"/>
        <w:rPr>
          <w:rFonts w:ascii="Times New Roman" w:eastAsia="楷体" w:hAnsi="Times New Roman" w:hint="eastAsia"/>
          <w:sz w:val="24"/>
          <w:szCs w:val="24"/>
        </w:rPr>
      </w:pPr>
      <w:r>
        <w:rPr>
          <w:rFonts w:ascii="Times New Roman" w:eastAsia="楷体" w:hAnsi="Times New Roman" w:hint="eastAsia"/>
          <w:sz w:val="24"/>
          <w:szCs w:val="24"/>
        </w:rPr>
        <w:t xml:space="preserve">LLM Agent </w:t>
      </w:r>
      <w:r>
        <w:rPr>
          <w:rFonts w:ascii="Times New Roman" w:eastAsia="楷体" w:hAnsi="Times New Roman" w:hint="eastAsia"/>
          <w:sz w:val="24"/>
          <w:szCs w:val="24"/>
        </w:rPr>
        <w:t>在</w:t>
      </w:r>
      <w:r w:rsidRPr="00955280">
        <w:rPr>
          <w:rFonts w:ascii="Times New Roman" w:eastAsia="楷体" w:hAnsi="Times New Roman" w:hint="eastAsia"/>
          <w:sz w:val="24"/>
          <w:szCs w:val="24"/>
        </w:rPr>
        <w:t>长对话中</w:t>
      </w:r>
      <w:r>
        <w:rPr>
          <w:rFonts w:ascii="Times New Roman" w:eastAsia="楷体" w:hAnsi="Times New Roman" w:hint="eastAsia"/>
          <w:sz w:val="24"/>
          <w:szCs w:val="24"/>
        </w:rPr>
        <w:t>会维护</w:t>
      </w:r>
      <w:r>
        <w:rPr>
          <w:rFonts w:ascii="Times New Roman" w:eastAsia="楷体" w:hAnsi="Times New Roman" w:hint="eastAsia"/>
          <w:sz w:val="24"/>
          <w:szCs w:val="24"/>
        </w:rPr>
        <w:t>memory</w:t>
      </w:r>
      <w:r>
        <w:rPr>
          <w:rFonts w:ascii="Times New Roman" w:eastAsia="楷体" w:hAnsi="Times New Roman" w:hint="eastAsia"/>
          <w:sz w:val="24"/>
          <w:szCs w:val="24"/>
        </w:rPr>
        <w:t>，并随着对话过程新增、修改、反思和删除，现有工作中，部分</w:t>
      </w:r>
      <w:r>
        <w:rPr>
          <w:rFonts w:ascii="Times New Roman" w:eastAsia="楷体" w:hAnsi="Times New Roman" w:hint="eastAsia"/>
          <w:sz w:val="24"/>
          <w:szCs w:val="24"/>
        </w:rPr>
        <w:t>agent memory</w:t>
      </w:r>
      <w:r w:rsidRPr="00390D58">
        <w:rPr>
          <w:rFonts w:ascii="Times New Roman" w:eastAsia="楷体" w:hAnsi="Times New Roman" w:hint="eastAsia"/>
          <w:sz w:val="24"/>
          <w:szCs w:val="24"/>
        </w:rPr>
        <w:t>呈现层级结构</w:t>
      </w:r>
      <w:r>
        <w:rPr>
          <w:rFonts w:ascii="Times New Roman" w:eastAsia="楷体" w:hAnsi="Times New Roman" w:hint="eastAsia"/>
          <w:sz w:val="24"/>
          <w:szCs w:val="24"/>
        </w:rPr>
        <w:t>（</w:t>
      </w:r>
      <w:r w:rsidRPr="00390D58">
        <w:rPr>
          <w:rFonts w:ascii="Times New Roman" w:eastAsia="楷体" w:hAnsi="Times New Roman"/>
          <w:sz w:val="24"/>
          <w:szCs w:val="24"/>
        </w:rPr>
        <w:t>Generative Agents [Park et al. 2023]</w:t>
      </w:r>
      <w:r>
        <w:rPr>
          <w:rFonts w:ascii="Times New Roman" w:eastAsia="楷体" w:hAnsi="Times New Roman" w:hint="eastAsia"/>
          <w:sz w:val="24"/>
          <w:szCs w:val="24"/>
        </w:rPr>
        <w:t>）</w:t>
      </w:r>
      <w:r w:rsidRPr="00390D58">
        <w:rPr>
          <w:rFonts w:ascii="Times New Roman" w:eastAsia="楷体" w:hAnsi="Times New Roman" w:hint="eastAsia"/>
          <w:sz w:val="24"/>
          <w:szCs w:val="24"/>
        </w:rPr>
        <w:t>：根节点为</w:t>
      </w:r>
      <w:r w:rsidRPr="00390D58">
        <w:rPr>
          <w:rFonts w:ascii="Times New Roman" w:eastAsia="楷体" w:hAnsi="Times New Roman"/>
          <w:sz w:val="24"/>
          <w:szCs w:val="24"/>
        </w:rPr>
        <w:t>Agent Persona</w:t>
      </w:r>
      <w:r w:rsidRPr="00390D58">
        <w:rPr>
          <w:rFonts w:ascii="Times New Roman" w:eastAsia="楷体" w:hAnsi="Times New Roman"/>
          <w:sz w:val="24"/>
          <w:szCs w:val="24"/>
        </w:rPr>
        <w:t>（智能体角色），</w:t>
      </w:r>
      <w:r w:rsidRPr="00390D58">
        <w:rPr>
          <w:rFonts w:ascii="Times New Roman" w:eastAsia="楷体" w:hAnsi="Times New Roman"/>
          <w:sz w:val="24"/>
          <w:szCs w:val="24"/>
        </w:rPr>
        <w:t>Reflections</w:t>
      </w:r>
      <w:r w:rsidRPr="00390D58">
        <w:rPr>
          <w:rFonts w:ascii="Times New Roman" w:eastAsia="楷体" w:hAnsi="Times New Roman"/>
          <w:sz w:val="24"/>
          <w:szCs w:val="24"/>
        </w:rPr>
        <w:t>（反思），</w:t>
      </w:r>
      <w:r w:rsidRPr="00390D58">
        <w:rPr>
          <w:rFonts w:ascii="Times New Roman" w:eastAsia="楷体" w:hAnsi="Times New Roman"/>
          <w:sz w:val="24"/>
          <w:szCs w:val="24"/>
        </w:rPr>
        <w:t>Observations</w:t>
      </w:r>
      <w:r>
        <w:rPr>
          <w:rFonts w:ascii="Times New Roman" w:eastAsia="楷体" w:hAnsi="Times New Roman" w:hint="eastAsia"/>
          <w:sz w:val="24"/>
          <w:szCs w:val="24"/>
        </w:rPr>
        <w:t>(</w:t>
      </w:r>
      <w:r>
        <w:rPr>
          <w:rFonts w:ascii="Times New Roman" w:eastAsia="楷体" w:hAnsi="Times New Roman" w:hint="eastAsia"/>
          <w:sz w:val="24"/>
          <w:szCs w:val="24"/>
        </w:rPr>
        <w:t>观察</w:t>
      </w:r>
      <w:r>
        <w:rPr>
          <w:rFonts w:ascii="Times New Roman" w:eastAsia="楷体" w:hAnsi="Times New Roman" w:hint="eastAsia"/>
          <w:sz w:val="24"/>
          <w:szCs w:val="24"/>
        </w:rPr>
        <w:t>)</w:t>
      </w:r>
      <w:r w:rsidRPr="00390D58">
        <w:rPr>
          <w:rFonts w:ascii="Times New Roman" w:eastAsia="楷体" w:hAnsi="Times New Roman"/>
          <w:sz w:val="24"/>
          <w:szCs w:val="24"/>
        </w:rPr>
        <w:t>。演化主要由</w:t>
      </w:r>
      <w:r>
        <w:rPr>
          <w:rFonts w:ascii="Times New Roman" w:eastAsia="楷体" w:hAnsi="Times New Roman" w:hint="eastAsia"/>
          <w:sz w:val="24"/>
          <w:szCs w:val="24"/>
        </w:rPr>
        <w:t>insert</w:t>
      </w:r>
      <w:r w:rsidRPr="00390D58">
        <w:rPr>
          <w:rFonts w:ascii="Times New Roman" w:eastAsia="楷体" w:hAnsi="Times New Roman"/>
          <w:sz w:val="24"/>
          <w:szCs w:val="24"/>
        </w:rPr>
        <w:t>操作组成，表示智能体持续学习新信息，偶尔出现</w:t>
      </w:r>
      <w:r>
        <w:rPr>
          <w:rFonts w:ascii="Times New Roman" w:eastAsia="楷体" w:hAnsi="Times New Roman" w:hint="eastAsia"/>
          <w:sz w:val="24"/>
          <w:szCs w:val="24"/>
        </w:rPr>
        <w:t>rename</w:t>
      </w:r>
      <w:r w:rsidRPr="00390D58">
        <w:rPr>
          <w:rFonts w:ascii="Times New Roman" w:eastAsia="楷体" w:hAnsi="Times New Roman"/>
          <w:sz w:val="24"/>
          <w:szCs w:val="24"/>
        </w:rPr>
        <w:t>操作表示记忆内容修订，其中观察（</w:t>
      </w:r>
      <w:r w:rsidRPr="00390D58">
        <w:rPr>
          <w:rFonts w:ascii="Times New Roman" w:eastAsia="楷体" w:hAnsi="Times New Roman"/>
          <w:sz w:val="24"/>
          <w:szCs w:val="24"/>
        </w:rPr>
        <w:t>observations</w:t>
      </w:r>
      <w:r w:rsidRPr="00390D58">
        <w:rPr>
          <w:rFonts w:ascii="Times New Roman" w:eastAsia="楷体" w:hAnsi="Times New Roman"/>
          <w:sz w:val="24"/>
          <w:szCs w:val="24"/>
        </w:rPr>
        <w:t>，智能体的直接感知）通过整合事件</w:t>
      </w:r>
      <w:r>
        <w:rPr>
          <w:rFonts w:ascii="Times New Roman" w:eastAsia="楷体" w:hAnsi="Times New Roman" w:hint="eastAsia"/>
          <w:sz w:val="24"/>
          <w:szCs w:val="24"/>
        </w:rPr>
        <w:t>会</w:t>
      </w:r>
      <w:r w:rsidRPr="00390D58">
        <w:rPr>
          <w:rFonts w:ascii="Times New Roman" w:eastAsia="楷体" w:hAnsi="Times New Roman"/>
          <w:sz w:val="24"/>
          <w:szCs w:val="24"/>
        </w:rPr>
        <w:t>被合成为更高层</w:t>
      </w:r>
      <w:r w:rsidRPr="00390D58">
        <w:rPr>
          <w:rFonts w:ascii="Times New Roman" w:eastAsia="楷体" w:hAnsi="Times New Roman" w:hint="eastAsia"/>
          <w:sz w:val="24"/>
          <w:szCs w:val="24"/>
        </w:rPr>
        <w:t>次的反思（</w:t>
      </w:r>
      <w:r w:rsidRPr="00390D58">
        <w:rPr>
          <w:rFonts w:ascii="Times New Roman" w:eastAsia="楷体" w:hAnsi="Times New Roman"/>
          <w:sz w:val="24"/>
          <w:szCs w:val="24"/>
        </w:rPr>
        <w:t>reflections</w:t>
      </w:r>
      <w:r w:rsidRPr="00390D58">
        <w:rPr>
          <w:rFonts w:ascii="Times New Roman" w:eastAsia="楷体" w:hAnsi="Times New Roman"/>
          <w:sz w:val="24"/>
          <w:szCs w:val="24"/>
        </w:rPr>
        <w:t>）。</w:t>
      </w:r>
    </w:p>
    <w:p w14:paraId="2C185B00" w14:textId="77777777" w:rsidR="0052391F" w:rsidRPr="00A71296" w:rsidRDefault="0052391F" w:rsidP="0052391F">
      <w:pPr>
        <w:pStyle w:val="a9"/>
        <w:ind w:left="360"/>
        <w:rPr>
          <w:rFonts w:ascii="Times New Roman" w:eastAsia="楷体" w:hAnsi="Times New Roman"/>
          <w:sz w:val="24"/>
          <w:szCs w:val="24"/>
        </w:rPr>
      </w:pPr>
      <w:r>
        <w:rPr>
          <w:rFonts w:ascii="Times New Roman" w:eastAsia="楷体" w:hAnsi="Times New Roman" w:hint="eastAsia"/>
          <w:sz w:val="24"/>
          <w:szCs w:val="24"/>
        </w:rPr>
        <w:t>overview</w:t>
      </w:r>
      <w:r w:rsidRPr="00390D58">
        <w:rPr>
          <w:rFonts w:ascii="Times New Roman" w:eastAsia="楷体" w:hAnsi="Times New Roman" w:hint="eastAsia"/>
          <w:sz w:val="24"/>
          <w:szCs w:val="24"/>
        </w:rPr>
        <w:t>清晰揭示了</w:t>
      </w:r>
      <w:r w:rsidRPr="00390D58">
        <w:rPr>
          <w:rFonts w:ascii="Times New Roman" w:eastAsia="楷体" w:hAnsi="Times New Roman"/>
          <w:sz w:val="24"/>
          <w:szCs w:val="24"/>
        </w:rPr>
        <w:t>INSERT</w:t>
      </w:r>
      <w:r w:rsidRPr="00390D58">
        <w:rPr>
          <w:rFonts w:ascii="Times New Roman" w:eastAsia="楷体" w:hAnsi="Times New Roman"/>
          <w:sz w:val="24"/>
          <w:szCs w:val="24"/>
        </w:rPr>
        <w:t>操作主导整个演化过程</w:t>
      </w:r>
      <w:r>
        <w:rPr>
          <w:rFonts w:ascii="Times New Roman" w:eastAsia="楷体" w:hAnsi="Times New Roman" w:hint="eastAsia"/>
          <w:sz w:val="24"/>
          <w:szCs w:val="24"/>
        </w:rPr>
        <w:t>，并</w:t>
      </w:r>
      <w:r w:rsidRPr="00A71296">
        <w:rPr>
          <w:rFonts w:ascii="Times New Roman" w:eastAsia="楷体" w:hAnsi="Times New Roman" w:hint="eastAsia"/>
          <w:sz w:val="24"/>
          <w:szCs w:val="24"/>
        </w:rPr>
        <w:t>可以定位到关键修改和删除</w:t>
      </w:r>
      <w:r w:rsidRPr="00390D58">
        <w:rPr>
          <w:rFonts w:ascii="Times New Roman" w:eastAsia="楷体" w:hAnsi="Times New Roman"/>
          <w:sz w:val="24"/>
          <w:szCs w:val="24"/>
        </w:rPr>
        <w:t>。通过</w:t>
      </w:r>
      <w:r>
        <w:rPr>
          <w:rFonts w:ascii="Times New Roman" w:eastAsia="楷体" w:hAnsi="Times New Roman" w:hint="eastAsia"/>
          <w:sz w:val="24"/>
          <w:szCs w:val="24"/>
        </w:rPr>
        <w:t>glyph</w:t>
      </w:r>
      <w:r w:rsidRPr="00390D58">
        <w:rPr>
          <w:rFonts w:ascii="Times New Roman" w:eastAsia="楷体" w:hAnsi="Times New Roman"/>
          <w:sz w:val="24"/>
          <w:szCs w:val="24"/>
        </w:rPr>
        <w:t>折叠，已有记忆被折叠为图形标识，高亮新添加的节点。</w:t>
      </w:r>
    </w:p>
    <w:p w14:paraId="3D67CDDE" w14:textId="77777777" w:rsidR="0052391F" w:rsidRDefault="0052391F" w:rsidP="0052391F">
      <w:pPr>
        <w:pStyle w:val="a9"/>
        <w:ind w:left="360"/>
        <w:rPr>
          <w:rFonts w:ascii="Times New Roman" w:eastAsia="楷体" w:hAnsi="Times New Roman"/>
          <w:sz w:val="24"/>
          <w:szCs w:val="24"/>
        </w:rPr>
      </w:pPr>
      <w:r>
        <w:rPr>
          <w:noProof/>
        </w:rPr>
        <w:lastRenderedPageBreak/>
        <w:drawing>
          <wp:inline distT="0" distB="0" distL="0" distR="0" wp14:anchorId="08952E7A" wp14:editId="5E24B671">
            <wp:extent cx="5274310" cy="12477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247775"/>
                    </a:xfrm>
                    <a:prstGeom prst="rect">
                      <a:avLst/>
                    </a:prstGeom>
                  </pic:spPr>
                </pic:pic>
              </a:graphicData>
            </a:graphic>
          </wp:inline>
        </w:drawing>
      </w:r>
    </w:p>
    <w:p w14:paraId="52518055" w14:textId="77777777" w:rsidR="0052391F" w:rsidRDefault="0052391F" w:rsidP="0052391F">
      <w:pPr>
        <w:pStyle w:val="a9"/>
        <w:ind w:left="360"/>
        <w:rPr>
          <w:rFonts w:ascii="Times New Roman" w:eastAsia="楷体" w:hAnsi="Times New Roman"/>
          <w:sz w:val="24"/>
          <w:szCs w:val="24"/>
        </w:rPr>
      </w:pPr>
      <w:r>
        <w:rPr>
          <w:rFonts w:ascii="Times New Roman" w:eastAsia="楷体" w:hAnsi="Times New Roman" w:hint="eastAsia"/>
          <w:sz w:val="24"/>
          <w:szCs w:val="24"/>
        </w:rPr>
        <w:t>TRACE</w:t>
      </w:r>
      <w:r>
        <w:rPr>
          <w:rFonts w:ascii="Times New Roman" w:eastAsia="楷体" w:hAnsi="Times New Roman" w:hint="eastAsia"/>
          <w:sz w:val="24"/>
          <w:szCs w:val="24"/>
        </w:rPr>
        <w:t>还能</w:t>
      </w:r>
      <w:r w:rsidRPr="00390D58">
        <w:rPr>
          <w:rFonts w:ascii="Times New Roman" w:eastAsia="楷体" w:hAnsi="Times New Roman"/>
          <w:sz w:val="24"/>
          <w:szCs w:val="24"/>
        </w:rPr>
        <w:t>识别出整合事件：智能体创建新的</w:t>
      </w:r>
      <w:r w:rsidRPr="00390D58">
        <w:rPr>
          <w:rFonts w:ascii="Times New Roman" w:eastAsia="楷体" w:hAnsi="Times New Roman"/>
          <w:sz w:val="24"/>
          <w:szCs w:val="24"/>
        </w:rPr>
        <w:t>reflections</w:t>
      </w:r>
      <w:r w:rsidRPr="00390D58">
        <w:rPr>
          <w:rFonts w:ascii="Times New Roman" w:eastAsia="楷体" w:hAnsi="Times New Roman"/>
          <w:sz w:val="24"/>
          <w:szCs w:val="24"/>
        </w:rPr>
        <w:t>节点并将多个相关</w:t>
      </w:r>
      <w:r w:rsidRPr="00390D58">
        <w:rPr>
          <w:rFonts w:ascii="Times New Roman" w:eastAsia="楷体" w:hAnsi="Times New Roman"/>
          <w:sz w:val="24"/>
          <w:szCs w:val="24"/>
        </w:rPr>
        <w:t>observations</w:t>
      </w:r>
      <w:r w:rsidRPr="00390D58">
        <w:rPr>
          <w:rFonts w:ascii="Times New Roman" w:eastAsia="楷体" w:hAnsi="Times New Roman"/>
          <w:sz w:val="24"/>
          <w:szCs w:val="24"/>
        </w:rPr>
        <w:t>移至其下</w:t>
      </w:r>
      <w:r>
        <w:rPr>
          <w:rFonts w:ascii="Times New Roman" w:eastAsia="楷体" w:hAnsi="Times New Roman" w:hint="eastAsia"/>
          <w:sz w:val="24"/>
          <w:szCs w:val="24"/>
        </w:rPr>
        <w:t>，如下图所示</w:t>
      </w:r>
      <w:r w:rsidRPr="00390D58">
        <w:rPr>
          <w:rFonts w:ascii="Times New Roman" w:eastAsia="楷体" w:hAnsi="Times New Roman"/>
          <w:sz w:val="24"/>
          <w:szCs w:val="24"/>
        </w:rPr>
        <w:t>。这种拓扑重组揭示了智能体的记忆抽象策略，将具体观察综合为更高层次的</w:t>
      </w:r>
      <w:r>
        <w:rPr>
          <w:rFonts w:ascii="Times New Roman" w:eastAsia="楷体" w:hAnsi="Times New Roman" w:hint="eastAsia"/>
          <w:sz w:val="24"/>
          <w:szCs w:val="24"/>
        </w:rPr>
        <w:t>反思</w:t>
      </w:r>
      <w:r w:rsidRPr="00390D58">
        <w:rPr>
          <w:rFonts w:ascii="Times New Roman" w:eastAsia="楷体" w:hAnsi="Times New Roman"/>
          <w:sz w:val="24"/>
          <w:szCs w:val="24"/>
        </w:rPr>
        <w:t>。在无需理解</w:t>
      </w:r>
      <w:r w:rsidRPr="00390D58">
        <w:rPr>
          <w:rFonts w:ascii="Times New Roman" w:eastAsia="楷体" w:hAnsi="Times New Roman"/>
          <w:sz w:val="24"/>
          <w:szCs w:val="24"/>
        </w:rPr>
        <w:t>LLM</w:t>
      </w:r>
      <w:r w:rsidRPr="00390D58">
        <w:rPr>
          <w:rFonts w:ascii="Times New Roman" w:eastAsia="楷体" w:hAnsi="Times New Roman"/>
          <w:sz w:val="24"/>
          <w:szCs w:val="24"/>
        </w:rPr>
        <w:t>记忆架构的情况下，</w:t>
      </w:r>
      <w:r w:rsidRPr="00390D58">
        <w:rPr>
          <w:rFonts w:ascii="Times New Roman" w:eastAsia="楷体" w:hAnsi="Times New Roman"/>
          <w:sz w:val="24"/>
          <w:szCs w:val="24"/>
        </w:rPr>
        <w:t>TRACE</w:t>
      </w:r>
      <w:r w:rsidRPr="00390D58">
        <w:rPr>
          <w:rFonts w:ascii="Times New Roman" w:eastAsia="楷体" w:hAnsi="Times New Roman"/>
          <w:sz w:val="24"/>
          <w:szCs w:val="24"/>
        </w:rPr>
        <w:t>仅通过拓扑分析就识别出了这一关键转换。</w:t>
      </w:r>
      <w:r>
        <w:rPr>
          <w:rFonts w:ascii="Times New Roman" w:eastAsia="楷体" w:hAnsi="Times New Roman" w:hint="eastAsia"/>
          <w:sz w:val="24"/>
          <w:szCs w:val="24"/>
        </w:rPr>
        <w:t>对几个记忆进行</w:t>
      </w:r>
      <w:r w:rsidRPr="00390D58">
        <w:rPr>
          <w:rFonts w:ascii="Times New Roman" w:eastAsia="楷体" w:hAnsi="Times New Roman"/>
          <w:sz w:val="24"/>
          <w:szCs w:val="24"/>
        </w:rPr>
        <w:t>整合事件</w:t>
      </w:r>
      <w:r>
        <w:rPr>
          <w:rFonts w:ascii="Times New Roman" w:eastAsia="楷体" w:hAnsi="Times New Roman" w:hint="eastAsia"/>
          <w:sz w:val="24"/>
          <w:szCs w:val="24"/>
        </w:rPr>
        <w:t>的时候</w:t>
      </w:r>
      <w:r w:rsidRPr="00390D58">
        <w:rPr>
          <w:rFonts w:ascii="Times New Roman" w:eastAsia="楷体" w:hAnsi="Times New Roman"/>
          <w:sz w:val="24"/>
          <w:szCs w:val="24"/>
        </w:rPr>
        <w:t>，多个观察被重组到新创建的反思节点下，揭示</w:t>
      </w:r>
      <w:r>
        <w:rPr>
          <w:rFonts w:ascii="Times New Roman" w:eastAsia="楷体" w:hAnsi="Times New Roman" w:hint="eastAsia"/>
          <w:sz w:val="24"/>
          <w:szCs w:val="24"/>
        </w:rPr>
        <w:t>agent</w:t>
      </w:r>
      <w:r w:rsidRPr="00390D58">
        <w:rPr>
          <w:rFonts w:ascii="Times New Roman" w:eastAsia="楷体" w:hAnsi="Times New Roman"/>
          <w:sz w:val="24"/>
          <w:szCs w:val="24"/>
        </w:rPr>
        <w:t>的记忆抽象过程。</w:t>
      </w:r>
    </w:p>
    <w:p w14:paraId="1BB5300C" w14:textId="77777777" w:rsidR="0052391F" w:rsidRPr="005E7ED6" w:rsidRDefault="0052391F" w:rsidP="0052391F">
      <w:pPr>
        <w:pStyle w:val="a9"/>
        <w:ind w:left="360"/>
        <w:rPr>
          <w:rFonts w:ascii="Times New Roman" w:eastAsia="楷体" w:hAnsi="Times New Roman" w:hint="eastAsia"/>
          <w:sz w:val="24"/>
          <w:szCs w:val="24"/>
        </w:rPr>
      </w:pPr>
      <w:r>
        <w:rPr>
          <w:noProof/>
        </w:rPr>
        <w:drawing>
          <wp:inline distT="0" distB="0" distL="0" distR="0" wp14:anchorId="4177E8C3" wp14:editId="30296745">
            <wp:extent cx="5274310" cy="13061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06195"/>
                    </a:xfrm>
                    <a:prstGeom prst="rect">
                      <a:avLst/>
                    </a:prstGeom>
                  </pic:spPr>
                </pic:pic>
              </a:graphicData>
            </a:graphic>
          </wp:inline>
        </w:drawing>
      </w:r>
    </w:p>
    <w:p w14:paraId="67F1A2E2" w14:textId="77777777" w:rsidR="0099321C" w:rsidRPr="0052391F" w:rsidRDefault="0099321C"/>
    <w:sectPr w:rsidR="0099321C" w:rsidRPr="005239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A88A3" w14:textId="77777777" w:rsidR="000C32C3" w:rsidRDefault="000C32C3" w:rsidP="0052391F">
      <w:r>
        <w:separator/>
      </w:r>
    </w:p>
  </w:endnote>
  <w:endnote w:type="continuationSeparator" w:id="0">
    <w:p w14:paraId="4C9969FD" w14:textId="77777777" w:rsidR="000C32C3" w:rsidRDefault="000C32C3" w:rsidP="0052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6828B" w14:textId="77777777" w:rsidR="000C32C3" w:rsidRDefault="000C32C3" w:rsidP="0052391F">
      <w:r>
        <w:separator/>
      </w:r>
    </w:p>
  </w:footnote>
  <w:footnote w:type="continuationSeparator" w:id="0">
    <w:p w14:paraId="05516DCE" w14:textId="77777777" w:rsidR="000C32C3" w:rsidRDefault="000C32C3" w:rsidP="005239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AC"/>
    <w:rsid w:val="00024DAC"/>
    <w:rsid w:val="0005137C"/>
    <w:rsid w:val="00083A1C"/>
    <w:rsid w:val="000942BD"/>
    <w:rsid w:val="0009594B"/>
    <w:rsid w:val="000C32C3"/>
    <w:rsid w:val="000D6F75"/>
    <w:rsid w:val="00187CDC"/>
    <w:rsid w:val="00213009"/>
    <w:rsid w:val="00313A96"/>
    <w:rsid w:val="00413D0F"/>
    <w:rsid w:val="004455D6"/>
    <w:rsid w:val="004B5314"/>
    <w:rsid w:val="005060DB"/>
    <w:rsid w:val="0051063C"/>
    <w:rsid w:val="0052391F"/>
    <w:rsid w:val="00590BDD"/>
    <w:rsid w:val="005A5AC2"/>
    <w:rsid w:val="006539DB"/>
    <w:rsid w:val="006A2010"/>
    <w:rsid w:val="00884FCB"/>
    <w:rsid w:val="0099321C"/>
    <w:rsid w:val="00A61475"/>
    <w:rsid w:val="00A6654E"/>
    <w:rsid w:val="00C20CF7"/>
    <w:rsid w:val="00C7307C"/>
    <w:rsid w:val="00C73F75"/>
    <w:rsid w:val="00CF2298"/>
    <w:rsid w:val="00DB7DC6"/>
    <w:rsid w:val="00DC0AD1"/>
    <w:rsid w:val="00DD678C"/>
    <w:rsid w:val="00E237BE"/>
    <w:rsid w:val="00E26223"/>
    <w:rsid w:val="00E26301"/>
    <w:rsid w:val="00E4336B"/>
    <w:rsid w:val="00E7438D"/>
    <w:rsid w:val="00E87E76"/>
    <w:rsid w:val="00E913CA"/>
    <w:rsid w:val="00FA1DDA"/>
    <w:rsid w:val="00FB5FE7"/>
    <w:rsid w:val="00FF1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93972"/>
  <w15:chartTrackingRefBased/>
  <w15:docId w15:val="{34213E50-864C-4E1E-94F2-80E26BBF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91F"/>
    <w:pPr>
      <w:widowControl w:val="0"/>
      <w:jc w:val="both"/>
    </w:pPr>
  </w:style>
  <w:style w:type="paragraph" w:styleId="1">
    <w:name w:val="heading 1"/>
    <w:basedOn w:val="a"/>
    <w:next w:val="a"/>
    <w:link w:val="10"/>
    <w:uiPriority w:val="9"/>
    <w:qFormat/>
    <w:rsid w:val="00024D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4D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4D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4D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4DA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24DA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4D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4D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4D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4D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4D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4D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4DAC"/>
    <w:rPr>
      <w:rFonts w:cstheme="majorBidi"/>
      <w:color w:val="2F5496" w:themeColor="accent1" w:themeShade="BF"/>
      <w:sz w:val="28"/>
      <w:szCs w:val="28"/>
    </w:rPr>
  </w:style>
  <w:style w:type="character" w:customStyle="1" w:styleId="50">
    <w:name w:val="标题 5 字符"/>
    <w:basedOn w:val="a0"/>
    <w:link w:val="5"/>
    <w:uiPriority w:val="9"/>
    <w:semiHidden/>
    <w:rsid w:val="00024DAC"/>
    <w:rPr>
      <w:rFonts w:cstheme="majorBidi"/>
      <w:color w:val="2F5496" w:themeColor="accent1" w:themeShade="BF"/>
      <w:sz w:val="24"/>
      <w:szCs w:val="24"/>
    </w:rPr>
  </w:style>
  <w:style w:type="character" w:customStyle="1" w:styleId="60">
    <w:name w:val="标题 6 字符"/>
    <w:basedOn w:val="a0"/>
    <w:link w:val="6"/>
    <w:uiPriority w:val="9"/>
    <w:semiHidden/>
    <w:rsid w:val="00024DAC"/>
    <w:rPr>
      <w:rFonts w:cstheme="majorBidi"/>
      <w:b/>
      <w:bCs/>
      <w:color w:val="2F5496" w:themeColor="accent1" w:themeShade="BF"/>
    </w:rPr>
  </w:style>
  <w:style w:type="character" w:customStyle="1" w:styleId="70">
    <w:name w:val="标题 7 字符"/>
    <w:basedOn w:val="a0"/>
    <w:link w:val="7"/>
    <w:uiPriority w:val="9"/>
    <w:semiHidden/>
    <w:rsid w:val="00024DAC"/>
    <w:rPr>
      <w:rFonts w:cstheme="majorBidi"/>
      <w:b/>
      <w:bCs/>
      <w:color w:val="595959" w:themeColor="text1" w:themeTint="A6"/>
    </w:rPr>
  </w:style>
  <w:style w:type="character" w:customStyle="1" w:styleId="80">
    <w:name w:val="标题 8 字符"/>
    <w:basedOn w:val="a0"/>
    <w:link w:val="8"/>
    <w:uiPriority w:val="9"/>
    <w:semiHidden/>
    <w:rsid w:val="00024DAC"/>
    <w:rPr>
      <w:rFonts w:cstheme="majorBidi"/>
      <w:color w:val="595959" w:themeColor="text1" w:themeTint="A6"/>
    </w:rPr>
  </w:style>
  <w:style w:type="character" w:customStyle="1" w:styleId="90">
    <w:name w:val="标题 9 字符"/>
    <w:basedOn w:val="a0"/>
    <w:link w:val="9"/>
    <w:uiPriority w:val="9"/>
    <w:semiHidden/>
    <w:rsid w:val="00024DAC"/>
    <w:rPr>
      <w:rFonts w:eastAsiaTheme="majorEastAsia" w:cstheme="majorBidi"/>
      <w:color w:val="595959" w:themeColor="text1" w:themeTint="A6"/>
    </w:rPr>
  </w:style>
  <w:style w:type="paragraph" w:styleId="a3">
    <w:name w:val="Title"/>
    <w:basedOn w:val="a"/>
    <w:next w:val="a"/>
    <w:link w:val="a4"/>
    <w:uiPriority w:val="10"/>
    <w:qFormat/>
    <w:rsid w:val="00024D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4D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D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4D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4DAC"/>
    <w:pPr>
      <w:spacing w:before="160" w:after="160"/>
      <w:jc w:val="center"/>
    </w:pPr>
    <w:rPr>
      <w:i/>
      <w:iCs/>
      <w:color w:val="404040" w:themeColor="text1" w:themeTint="BF"/>
    </w:rPr>
  </w:style>
  <w:style w:type="character" w:customStyle="1" w:styleId="a8">
    <w:name w:val="引用 字符"/>
    <w:basedOn w:val="a0"/>
    <w:link w:val="a7"/>
    <w:uiPriority w:val="29"/>
    <w:rsid w:val="00024DAC"/>
    <w:rPr>
      <w:i/>
      <w:iCs/>
      <w:color w:val="404040" w:themeColor="text1" w:themeTint="BF"/>
    </w:rPr>
  </w:style>
  <w:style w:type="paragraph" w:styleId="a9">
    <w:name w:val="List Paragraph"/>
    <w:basedOn w:val="a"/>
    <w:uiPriority w:val="34"/>
    <w:qFormat/>
    <w:rsid w:val="00024DAC"/>
    <w:pPr>
      <w:ind w:left="720"/>
      <w:contextualSpacing/>
    </w:pPr>
  </w:style>
  <w:style w:type="character" w:styleId="aa">
    <w:name w:val="Intense Emphasis"/>
    <w:basedOn w:val="a0"/>
    <w:uiPriority w:val="21"/>
    <w:qFormat/>
    <w:rsid w:val="00024DAC"/>
    <w:rPr>
      <w:i/>
      <w:iCs/>
      <w:color w:val="2F5496" w:themeColor="accent1" w:themeShade="BF"/>
    </w:rPr>
  </w:style>
  <w:style w:type="paragraph" w:styleId="ab">
    <w:name w:val="Intense Quote"/>
    <w:basedOn w:val="a"/>
    <w:next w:val="a"/>
    <w:link w:val="ac"/>
    <w:uiPriority w:val="30"/>
    <w:qFormat/>
    <w:rsid w:val="00024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4DAC"/>
    <w:rPr>
      <w:i/>
      <w:iCs/>
      <w:color w:val="2F5496" w:themeColor="accent1" w:themeShade="BF"/>
    </w:rPr>
  </w:style>
  <w:style w:type="character" w:styleId="ad">
    <w:name w:val="Intense Reference"/>
    <w:basedOn w:val="a0"/>
    <w:uiPriority w:val="32"/>
    <w:qFormat/>
    <w:rsid w:val="00024DAC"/>
    <w:rPr>
      <w:b/>
      <w:bCs/>
      <w:smallCaps/>
      <w:color w:val="2F5496" w:themeColor="accent1" w:themeShade="BF"/>
      <w:spacing w:val="5"/>
    </w:rPr>
  </w:style>
  <w:style w:type="paragraph" w:styleId="ae">
    <w:name w:val="header"/>
    <w:basedOn w:val="a"/>
    <w:link w:val="af"/>
    <w:uiPriority w:val="99"/>
    <w:unhideWhenUsed/>
    <w:rsid w:val="0052391F"/>
    <w:pPr>
      <w:tabs>
        <w:tab w:val="center" w:pos="4153"/>
        <w:tab w:val="right" w:pos="8306"/>
      </w:tabs>
      <w:snapToGrid w:val="0"/>
      <w:jc w:val="center"/>
    </w:pPr>
    <w:rPr>
      <w:sz w:val="18"/>
      <w:szCs w:val="18"/>
    </w:rPr>
  </w:style>
  <w:style w:type="character" w:customStyle="1" w:styleId="af">
    <w:name w:val="页眉 字符"/>
    <w:basedOn w:val="a0"/>
    <w:link w:val="ae"/>
    <w:uiPriority w:val="99"/>
    <w:rsid w:val="0052391F"/>
    <w:rPr>
      <w:sz w:val="18"/>
      <w:szCs w:val="18"/>
    </w:rPr>
  </w:style>
  <w:style w:type="paragraph" w:styleId="af0">
    <w:name w:val="footer"/>
    <w:basedOn w:val="a"/>
    <w:link w:val="af1"/>
    <w:uiPriority w:val="99"/>
    <w:unhideWhenUsed/>
    <w:rsid w:val="0052391F"/>
    <w:pPr>
      <w:tabs>
        <w:tab w:val="center" w:pos="4153"/>
        <w:tab w:val="right" w:pos="8306"/>
      </w:tabs>
      <w:snapToGrid w:val="0"/>
      <w:jc w:val="left"/>
    </w:pPr>
    <w:rPr>
      <w:sz w:val="18"/>
      <w:szCs w:val="18"/>
    </w:rPr>
  </w:style>
  <w:style w:type="character" w:customStyle="1" w:styleId="af1">
    <w:name w:val="页脚 字符"/>
    <w:basedOn w:val="a0"/>
    <w:link w:val="af0"/>
    <w:uiPriority w:val="99"/>
    <w:rsid w:val="005239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思潮 黄</dc:creator>
  <cp:keywords/>
  <dc:description/>
  <cp:lastModifiedBy>思潮 黄</cp:lastModifiedBy>
  <cp:revision>6</cp:revision>
  <dcterms:created xsi:type="dcterms:W3CDTF">2026-03-25T16:37:00Z</dcterms:created>
  <dcterms:modified xsi:type="dcterms:W3CDTF">2026-03-25T16:39:00Z</dcterms:modified>
</cp:coreProperties>
</file>