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598" w:rsidRDefault="00A27598" w:rsidP="00340880">
      <w:pPr>
        <w:spacing w:after="0"/>
        <w:jc w:val="center"/>
        <w:rPr>
          <w:sz w:val="32"/>
        </w:rPr>
      </w:pPr>
    </w:p>
    <w:p w:rsidR="00E04C7F" w:rsidRPr="00340880" w:rsidRDefault="00340880" w:rsidP="00340880">
      <w:pPr>
        <w:spacing w:after="0"/>
        <w:jc w:val="center"/>
        <w:rPr>
          <w:sz w:val="32"/>
        </w:rPr>
      </w:pPr>
      <w:r w:rsidRPr="00340880">
        <w:rPr>
          <w:sz w:val="32"/>
        </w:rPr>
        <w:t>Equations</w:t>
      </w:r>
      <w:r w:rsidRPr="00340880">
        <w:rPr>
          <w:sz w:val="32"/>
          <w:lang w:val="fr-FR"/>
        </w:rPr>
        <w:t xml:space="preserve"> Différentielles</w:t>
      </w:r>
      <w:r w:rsidRPr="00340880">
        <w:rPr>
          <w:sz w:val="32"/>
        </w:rPr>
        <w:t xml:space="preserve"> Ordinaires (EDO)</w:t>
      </w:r>
    </w:p>
    <w:p w:rsidR="00340880" w:rsidRDefault="00340880" w:rsidP="00340880">
      <w:pPr>
        <w:spacing w:after="0"/>
        <w:jc w:val="center"/>
        <w:rPr>
          <w:sz w:val="32"/>
        </w:rPr>
      </w:pPr>
      <w:r w:rsidRPr="00340880">
        <w:rPr>
          <w:sz w:val="32"/>
        </w:rPr>
        <w:t>TP MATLAB</w:t>
      </w:r>
    </w:p>
    <w:p w:rsidR="00340880" w:rsidRDefault="00340880" w:rsidP="00340880">
      <w:pPr>
        <w:spacing w:after="0"/>
      </w:pPr>
      <w:bookmarkStart w:id="0" w:name="_GoBack"/>
      <w:bookmarkEnd w:id="0"/>
    </w:p>
    <w:p w:rsidR="00340880" w:rsidRDefault="00340880" w:rsidP="00340880">
      <w:pPr>
        <w:spacing w:after="0"/>
      </w:pPr>
      <w:r>
        <w:t>Exercice 1:</w:t>
      </w:r>
    </w:p>
    <w:p w:rsidR="00340880" w:rsidRDefault="00340880" w:rsidP="00340880">
      <w:pPr>
        <w:spacing w:after="0"/>
      </w:pP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 xml:space="preserve">clear </w:t>
      </w:r>
      <w:r w:rsidRPr="00ED6626">
        <w:rPr>
          <w:rFonts w:ascii="Courier New" w:hAnsi="Courier New" w:cs="Courier New"/>
          <w:color w:val="A020F0"/>
          <w:sz w:val="14"/>
          <w:szCs w:val="20"/>
          <w:lang w:val="fr-FR"/>
        </w:rPr>
        <w:t>variables</w:t>
      </w:r>
      <w:r w:rsidRPr="00ED6626">
        <w:rPr>
          <w:rFonts w:ascii="Courier New" w:hAnsi="Courier New" w:cs="Courier New"/>
          <w:color w:val="000000"/>
          <w:sz w:val="14"/>
          <w:szCs w:val="20"/>
          <w:lang w:val="fr-FR"/>
        </w:rPr>
        <w:t>;</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 xml:space="preserve">close </w:t>
      </w:r>
      <w:r w:rsidRPr="00ED6626">
        <w:rPr>
          <w:rFonts w:ascii="Courier New" w:hAnsi="Courier New" w:cs="Courier New"/>
          <w:color w:val="A020F0"/>
          <w:sz w:val="14"/>
          <w:szCs w:val="20"/>
          <w:lang w:val="fr-FR"/>
        </w:rPr>
        <w:t>all</w:t>
      </w:r>
      <w:r w:rsidRPr="00ED6626">
        <w:rPr>
          <w:rFonts w:ascii="Courier New" w:hAnsi="Courier New" w:cs="Courier New"/>
          <w:color w:val="000000"/>
          <w:sz w:val="14"/>
          <w:szCs w:val="20"/>
          <w:lang w:val="fr-FR"/>
        </w:rPr>
        <w:t>;</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 xml:space="preserve"> </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tmin=0;tmax=1;</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f=@(t,y)((t.^2).*exp(t)-y.*(3*t.^2-1));</w:t>
      </w:r>
      <w:r w:rsidRPr="00ED6626">
        <w:rPr>
          <w:rFonts w:ascii="Courier New" w:hAnsi="Courier New" w:cs="Courier New"/>
          <w:color w:val="228B22"/>
          <w:sz w:val="14"/>
          <w:szCs w:val="20"/>
          <w:lang w:val="fr-FR"/>
        </w:rPr>
        <w:t>%fonction y'(t)</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y0=-1;</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yExact=@(t)(exp(t).*(1-4*exp(-t.^3))/3);</w:t>
      </w:r>
      <w:r w:rsidRPr="00ED6626">
        <w:rPr>
          <w:rFonts w:ascii="Courier New" w:hAnsi="Courier New" w:cs="Courier New"/>
          <w:color w:val="228B22"/>
          <w:sz w:val="14"/>
          <w:szCs w:val="20"/>
          <w:lang w:val="fr-FR"/>
        </w:rPr>
        <w:t>%solution exact du problème</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 xml:space="preserve">    </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 xml:space="preserve"> </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228B22"/>
          <w:sz w:val="14"/>
          <w:szCs w:val="20"/>
          <w:lang w:val="fr-FR"/>
        </w:rPr>
        <w:t>% solution approchï¿½e de l'eq. diff.</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228B22"/>
          <w:sz w:val="14"/>
          <w:szCs w:val="20"/>
          <w:lang w:val="fr-FR"/>
        </w:rPr>
        <w:t>% 1. mï¿½thode d'Euler (h=0.1)</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h=0.1;</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[yEuler1,t1]=fct_Euler(y0,tmin,tmax,h,f);</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 xml:space="preserve">eps1=abs(yEuler1-yExact(t1));   </w:t>
      </w:r>
      <w:r w:rsidRPr="00ED6626">
        <w:rPr>
          <w:rFonts w:ascii="Courier New" w:hAnsi="Courier New" w:cs="Courier New"/>
          <w:color w:val="228B22"/>
          <w:sz w:val="14"/>
          <w:szCs w:val="20"/>
          <w:lang w:val="fr-FR"/>
        </w:rPr>
        <w:t>% erreur</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228B22"/>
          <w:sz w:val="14"/>
          <w:szCs w:val="20"/>
          <w:lang w:val="fr-FR"/>
        </w:rPr>
        <w:t xml:space="preserve"> </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228B22"/>
          <w:sz w:val="14"/>
          <w:szCs w:val="20"/>
          <w:lang w:val="fr-FR"/>
        </w:rPr>
        <w:t xml:space="preserve"> </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228B22"/>
          <w:sz w:val="14"/>
          <w:szCs w:val="20"/>
          <w:lang w:val="fr-FR"/>
        </w:rPr>
        <w:t xml:space="preserve"> </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228B22"/>
          <w:sz w:val="14"/>
          <w:szCs w:val="20"/>
          <w:lang w:val="fr-FR"/>
        </w:rPr>
        <w:t>% 2. mï¿½thode d'Euler (h=0.05)</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h=0.05;</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[yEuler2,t2]=fct_Euler(y0,tmin,tmax,h,f);</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 xml:space="preserve">eps2=abs(yEuler2-yExact(t2));   </w:t>
      </w:r>
      <w:r w:rsidRPr="00ED6626">
        <w:rPr>
          <w:rFonts w:ascii="Courier New" w:hAnsi="Courier New" w:cs="Courier New"/>
          <w:color w:val="228B22"/>
          <w:sz w:val="14"/>
          <w:szCs w:val="20"/>
          <w:lang w:val="fr-FR"/>
        </w:rPr>
        <w:t>% erreur</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228B22"/>
          <w:sz w:val="14"/>
          <w:szCs w:val="20"/>
          <w:lang w:val="fr-FR"/>
        </w:rPr>
        <w:t xml:space="preserve"> </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228B22"/>
          <w:sz w:val="14"/>
          <w:szCs w:val="20"/>
          <w:lang w:val="fr-FR"/>
        </w:rPr>
        <w:t xml:space="preserve"> </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228B22"/>
          <w:sz w:val="14"/>
          <w:szCs w:val="20"/>
          <w:lang w:val="fr-FR"/>
        </w:rPr>
        <w:t>% 1. mï¿½thode RK2 (h=0.1 et beta=1)</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h=0.1;beta=1;</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[yRK,t3]=fct_RK2(y0,tmin,tmax,h,beta,f);</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 xml:space="preserve">eps3=abs(yRK-yExact(t3));       </w:t>
      </w:r>
      <w:r w:rsidRPr="00ED6626">
        <w:rPr>
          <w:rFonts w:ascii="Courier New" w:hAnsi="Courier New" w:cs="Courier New"/>
          <w:color w:val="228B22"/>
          <w:sz w:val="14"/>
          <w:szCs w:val="20"/>
          <w:lang w:val="fr-FR"/>
        </w:rPr>
        <w:t>% erreur</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228B22"/>
          <w:sz w:val="14"/>
          <w:szCs w:val="20"/>
          <w:lang w:val="fr-FR"/>
        </w:rPr>
        <w:t xml:space="preserve"> </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228B22"/>
          <w:sz w:val="14"/>
          <w:szCs w:val="20"/>
          <w:lang w:val="fr-FR"/>
        </w:rPr>
        <w:t>%gestion de l'affichage des courbes</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figure(1);</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subplot(1,2,1);</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 xml:space="preserve">hold </w:t>
      </w:r>
      <w:r w:rsidRPr="00ED6626">
        <w:rPr>
          <w:rFonts w:ascii="Courier New" w:hAnsi="Courier New" w:cs="Courier New"/>
          <w:color w:val="A020F0"/>
          <w:sz w:val="14"/>
          <w:szCs w:val="20"/>
          <w:lang w:val="fr-FR"/>
        </w:rPr>
        <w:t>on</w:t>
      </w:r>
      <w:r w:rsidRPr="00ED6626">
        <w:rPr>
          <w:rFonts w:ascii="Courier New" w:hAnsi="Courier New" w:cs="Courier New"/>
          <w:color w:val="000000"/>
          <w:sz w:val="14"/>
          <w:szCs w:val="20"/>
          <w:lang w:val="fr-FR"/>
        </w:rPr>
        <w:t>;</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plot(t1,yEuler1,</w:t>
      </w:r>
      <w:r w:rsidRPr="00ED6626">
        <w:rPr>
          <w:rFonts w:ascii="Courier New" w:hAnsi="Courier New" w:cs="Courier New"/>
          <w:color w:val="A020F0"/>
          <w:sz w:val="14"/>
          <w:szCs w:val="20"/>
          <w:lang w:val="fr-FR"/>
        </w:rPr>
        <w:t>'*-'</w:t>
      </w:r>
      <w:r w:rsidRPr="00ED6626">
        <w:rPr>
          <w:rFonts w:ascii="Courier New" w:hAnsi="Courier New" w:cs="Courier New"/>
          <w:color w:val="000000"/>
          <w:sz w:val="14"/>
          <w:szCs w:val="20"/>
          <w:lang w:val="fr-FR"/>
        </w:rPr>
        <w:t>);</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plot(t1,yExact(t1));</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plot(t3,yRK,</w:t>
      </w:r>
      <w:r w:rsidRPr="00ED6626">
        <w:rPr>
          <w:rFonts w:ascii="Courier New" w:hAnsi="Courier New" w:cs="Courier New"/>
          <w:color w:val="A020F0"/>
          <w:sz w:val="14"/>
          <w:szCs w:val="20"/>
          <w:lang w:val="fr-FR"/>
        </w:rPr>
        <w:t>'*-'</w:t>
      </w:r>
      <w:r w:rsidRPr="00ED6626">
        <w:rPr>
          <w:rFonts w:ascii="Courier New" w:hAnsi="Courier New" w:cs="Courier New"/>
          <w:color w:val="000000"/>
          <w:sz w:val="14"/>
          <w:szCs w:val="20"/>
          <w:lang w:val="fr-FR"/>
        </w:rPr>
        <w:t>);</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plot(t2,yEuler2,</w:t>
      </w:r>
      <w:r w:rsidRPr="00ED6626">
        <w:rPr>
          <w:rFonts w:ascii="Courier New" w:hAnsi="Courier New" w:cs="Courier New"/>
          <w:color w:val="A020F0"/>
          <w:sz w:val="14"/>
          <w:szCs w:val="20"/>
          <w:lang w:val="fr-FR"/>
        </w:rPr>
        <w:t>'*-'</w:t>
      </w:r>
      <w:r w:rsidRPr="00ED6626">
        <w:rPr>
          <w:rFonts w:ascii="Courier New" w:hAnsi="Courier New" w:cs="Courier New"/>
          <w:color w:val="000000"/>
          <w:sz w:val="14"/>
          <w:szCs w:val="20"/>
          <w:lang w:val="fr-FR"/>
        </w:rPr>
        <w:t>);</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legend(</w:t>
      </w:r>
      <w:r w:rsidRPr="00ED6626">
        <w:rPr>
          <w:rFonts w:ascii="Courier New" w:hAnsi="Courier New" w:cs="Courier New"/>
          <w:color w:val="A020F0"/>
          <w:sz w:val="14"/>
          <w:szCs w:val="20"/>
          <w:lang w:val="fr-FR"/>
        </w:rPr>
        <w:t>'Euler pas de 0.1'</w:t>
      </w:r>
      <w:r w:rsidRPr="00ED6626">
        <w:rPr>
          <w:rFonts w:ascii="Courier New" w:hAnsi="Courier New" w:cs="Courier New"/>
          <w:color w:val="000000"/>
          <w:sz w:val="14"/>
          <w:szCs w:val="20"/>
          <w:lang w:val="fr-FR"/>
        </w:rPr>
        <w:t>,</w:t>
      </w:r>
      <w:r w:rsidRPr="00ED6626">
        <w:rPr>
          <w:rFonts w:ascii="Courier New" w:hAnsi="Courier New" w:cs="Courier New"/>
          <w:color w:val="A020F0"/>
          <w:sz w:val="14"/>
          <w:szCs w:val="20"/>
          <w:lang w:val="fr-FR"/>
        </w:rPr>
        <w:t>'Solution Exacte'</w:t>
      </w:r>
      <w:r w:rsidRPr="00ED6626">
        <w:rPr>
          <w:rFonts w:ascii="Courier New" w:hAnsi="Courier New" w:cs="Courier New"/>
          <w:color w:val="000000"/>
          <w:sz w:val="14"/>
          <w:szCs w:val="20"/>
          <w:lang w:val="fr-FR"/>
        </w:rPr>
        <w:t>,</w:t>
      </w:r>
      <w:r w:rsidR="00FE6328" w:rsidRPr="00ED6626">
        <w:rPr>
          <w:rFonts w:ascii="Courier New" w:hAnsi="Courier New" w:cs="Courier New"/>
          <w:color w:val="A020F0"/>
          <w:sz w:val="14"/>
          <w:szCs w:val="20"/>
          <w:lang w:val="fr-FR"/>
        </w:rPr>
        <w:t>'Runge-Kutta pas de 0.05'</w:t>
      </w:r>
      <w:r w:rsidR="00FE6328">
        <w:rPr>
          <w:rFonts w:ascii="Courier New" w:hAnsi="Courier New" w:cs="Courier New"/>
          <w:sz w:val="14"/>
          <w:szCs w:val="20"/>
          <w:lang w:val="fr-FR"/>
        </w:rPr>
        <w:t>,</w:t>
      </w:r>
      <w:r w:rsidRPr="00ED6626">
        <w:rPr>
          <w:rFonts w:ascii="Courier New" w:hAnsi="Courier New" w:cs="Courier New"/>
          <w:color w:val="A020F0"/>
          <w:sz w:val="14"/>
          <w:szCs w:val="20"/>
          <w:lang w:val="fr-FR"/>
        </w:rPr>
        <w:t>'Euler pas de 0.05'</w:t>
      </w:r>
      <w:r w:rsidRPr="00ED6626">
        <w:rPr>
          <w:rFonts w:ascii="Courier New" w:hAnsi="Courier New" w:cs="Courier New"/>
          <w:color w:val="000000"/>
          <w:sz w:val="14"/>
          <w:szCs w:val="20"/>
          <w:lang w:val="fr-FR"/>
        </w:rPr>
        <w:t>);</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title(</w:t>
      </w:r>
      <w:r w:rsidRPr="00ED6626">
        <w:rPr>
          <w:rFonts w:ascii="Courier New" w:hAnsi="Courier New" w:cs="Courier New"/>
          <w:color w:val="A020F0"/>
          <w:sz w:val="14"/>
          <w:szCs w:val="20"/>
          <w:lang w:val="fr-FR"/>
        </w:rPr>
        <w:t>'Solution exacte, Solution approchée par méthode d Euler et Rung-Kutta 2'</w:t>
      </w:r>
      <w:r w:rsidRPr="00ED6626">
        <w:rPr>
          <w:rFonts w:ascii="Courier New" w:hAnsi="Courier New" w:cs="Courier New"/>
          <w:color w:val="000000"/>
          <w:sz w:val="14"/>
          <w:szCs w:val="20"/>
          <w:lang w:val="fr-FR"/>
        </w:rPr>
        <w:t>);</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xlabel(</w:t>
      </w:r>
      <w:r w:rsidRPr="00ED6626">
        <w:rPr>
          <w:rFonts w:ascii="Courier New" w:hAnsi="Courier New" w:cs="Courier New"/>
          <w:color w:val="A020F0"/>
          <w:sz w:val="14"/>
          <w:szCs w:val="20"/>
          <w:lang w:val="fr-FR"/>
        </w:rPr>
        <w:t>' t '</w:t>
      </w:r>
      <w:r w:rsidRPr="00ED6626">
        <w:rPr>
          <w:rFonts w:ascii="Courier New" w:hAnsi="Courier New" w:cs="Courier New"/>
          <w:color w:val="000000"/>
          <w:sz w:val="14"/>
          <w:szCs w:val="20"/>
          <w:lang w:val="fr-FR"/>
        </w:rPr>
        <w:t>);</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ylabel (</w:t>
      </w:r>
      <w:r w:rsidRPr="00ED6626">
        <w:rPr>
          <w:rFonts w:ascii="Courier New" w:hAnsi="Courier New" w:cs="Courier New"/>
          <w:color w:val="A020F0"/>
          <w:sz w:val="14"/>
          <w:szCs w:val="20"/>
          <w:lang w:val="fr-FR"/>
        </w:rPr>
        <w:t>'y(t)'</w:t>
      </w:r>
      <w:r w:rsidRPr="00ED6626">
        <w:rPr>
          <w:rFonts w:ascii="Courier New" w:hAnsi="Courier New" w:cs="Courier New"/>
          <w:color w:val="000000"/>
          <w:sz w:val="14"/>
          <w:szCs w:val="20"/>
          <w:lang w:val="fr-FR"/>
        </w:rPr>
        <w:t>);</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 xml:space="preserve"> </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subplot(1,2,2)</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 xml:space="preserve">hold </w:t>
      </w:r>
      <w:r w:rsidRPr="00ED6626">
        <w:rPr>
          <w:rFonts w:ascii="Courier New" w:hAnsi="Courier New" w:cs="Courier New"/>
          <w:color w:val="A020F0"/>
          <w:sz w:val="14"/>
          <w:szCs w:val="20"/>
          <w:lang w:val="fr-FR"/>
        </w:rPr>
        <w:t>on</w:t>
      </w:r>
      <w:r w:rsidRPr="00ED6626">
        <w:rPr>
          <w:rFonts w:ascii="Courier New" w:hAnsi="Courier New" w:cs="Courier New"/>
          <w:color w:val="000000"/>
          <w:sz w:val="14"/>
          <w:szCs w:val="20"/>
          <w:lang w:val="fr-FR"/>
        </w:rPr>
        <w:t>;</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plot(t1,eps1,</w:t>
      </w:r>
      <w:r w:rsidRPr="00ED6626">
        <w:rPr>
          <w:rFonts w:ascii="Courier New" w:hAnsi="Courier New" w:cs="Courier New"/>
          <w:color w:val="A020F0"/>
          <w:sz w:val="14"/>
          <w:szCs w:val="20"/>
          <w:lang w:val="fr-FR"/>
        </w:rPr>
        <w:t>'x-'</w:t>
      </w:r>
      <w:r w:rsidRPr="00ED6626">
        <w:rPr>
          <w:rFonts w:ascii="Courier New" w:hAnsi="Courier New" w:cs="Courier New"/>
          <w:color w:val="000000"/>
          <w:sz w:val="14"/>
          <w:szCs w:val="20"/>
          <w:lang w:val="fr-FR"/>
        </w:rPr>
        <w:t>);</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plot(t2,eps2,</w:t>
      </w:r>
      <w:r w:rsidRPr="00ED6626">
        <w:rPr>
          <w:rFonts w:ascii="Courier New" w:hAnsi="Courier New" w:cs="Courier New"/>
          <w:color w:val="A020F0"/>
          <w:sz w:val="14"/>
          <w:szCs w:val="20"/>
          <w:lang w:val="fr-FR"/>
        </w:rPr>
        <w:t>'x-'</w:t>
      </w:r>
      <w:r w:rsidRPr="00ED6626">
        <w:rPr>
          <w:rFonts w:ascii="Courier New" w:hAnsi="Courier New" w:cs="Courier New"/>
          <w:color w:val="000000"/>
          <w:sz w:val="14"/>
          <w:szCs w:val="20"/>
          <w:lang w:val="fr-FR"/>
        </w:rPr>
        <w:t>);</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plot(t3,eps3,</w:t>
      </w:r>
      <w:r w:rsidRPr="00ED6626">
        <w:rPr>
          <w:rFonts w:ascii="Courier New" w:hAnsi="Courier New" w:cs="Courier New"/>
          <w:color w:val="A020F0"/>
          <w:sz w:val="14"/>
          <w:szCs w:val="20"/>
          <w:lang w:val="fr-FR"/>
        </w:rPr>
        <w:t>'x-'</w:t>
      </w:r>
      <w:r w:rsidRPr="00ED6626">
        <w:rPr>
          <w:rFonts w:ascii="Courier New" w:hAnsi="Courier New" w:cs="Courier New"/>
          <w:color w:val="000000"/>
          <w:sz w:val="14"/>
          <w:szCs w:val="20"/>
          <w:lang w:val="fr-FR"/>
        </w:rPr>
        <w:t>);</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legend(</w:t>
      </w:r>
      <w:r w:rsidRPr="00ED6626">
        <w:rPr>
          <w:rFonts w:ascii="Courier New" w:hAnsi="Courier New" w:cs="Courier New"/>
          <w:color w:val="A020F0"/>
          <w:sz w:val="14"/>
          <w:szCs w:val="20"/>
          <w:lang w:val="fr-FR"/>
        </w:rPr>
        <w:t>'Courbe erreur Euler pas de 0.1'</w:t>
      </w:r>
      <w:r w:rsidRPr="00ED6626">
        <w:rPr>
          <w:rFonts w:ascii="Courier New" w:hAnsi="Courier New" w:cs="Courier New"/>
          <w:color w:val="000000"/>
          <w:sz w:val="14"/>
          <w:szCs w:val="20"/>
          <w:lang w:val="fr-FR"/>
        </w:rPr>
        <w:t>,</w:t>
      </w:r>
      <w:r w:rsidRPr="00ED6626">
        <w:rPr>
          <w:rFonts w:ascii="Courier New" w:hAnsi="Courier New" w:cs="Courier New"/>
          <w:color w:val="A020F0"/>
          <w:sz w:val="14"/>
          <w:szCs w:val="20"/>
          <w:lang w:val="fr-FR"/>
        </w:rPr>
        <w:t>'Courbe erreur Euler pas de 0.05'</w:t>
      </w:r>
      <w:r w:rsidRPr="00ED6626">
        <w:rPr>
          <w:rFonts w:ascii="Courier New" w:hAnsi="Courier New" w:cs="Courier New"/>
          <w:color w:val="000000"/>
          <w:sz w:val="14"/>
          <w:szCs w:val="20"/>
          <w:lang w:val="fr-FR"/>
        </w:rPr>
        <w:t>,</w:t>
      </w:r>
      <w:r w:rsidRPr="00ED6626">
        <w:rPr>
          <w:rFonts w:ascii="Courier New" w:hAnsi="Courier New" w:cs="Courier New"/>
          <w:color w:val="A020F0"/>
          <w:sz w:val="14"/>
          <w:szCs w:val="20"/>
          <w:lang w:val="fr-FR"/>
        </w:rPr>
        <w:t>'Courbe erreur Runge-Kutta pas de 0.05'</w:t>
      </w:r>
      <w:r w:rsidRPr="00ED6626">
        <w:rPr>
          <w:rFonts w:ascii="Courier New" w:hAnsi="Courier New" w:cs="Courier New"/>
          <w:color w:val="000000"/>
          <w:sz w:val="14"/>
          <w:szCs w:val="20"/>
          <w:lang w:val="fr-FR"/>
        </w:rPr>
        <w:t>);</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title(</w:t>
      </w:r>
      <w:r w:rsidRPr="00ED6626">
        <w:rPr>
          <w:rFonts w:ascii="Courier New" w:hAnsi="Courier New" w:cs="Courier New"/>
          <w:color w:val="A020F0"/>
          <w:sz w:val="14"/>
          <w:szCs w:val="20"/>
          <w:lang w:val="fr-FR"/>
        </w:rPr>
        <w:t>'Courbes des erreurs associées aux solutions approchées'</w:t>
      </w:r>
      <w:r w:rsidRPr="00ED6626">
        <w:rPr>
          <w:rFonts w:ascii="Courier New" w:hAnsi="Courier New" w:cs="Courier New"/>
          <w:color w:val="000000"/>
          <w:sz w:val="14"/>
          <w:szCs w:val="20"/>
          <w:lang w:val="fr-FR"/>
        </w:rPr>
        <w:t>);</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xlabel(</w:t>
      </w:r>
      <w:r w:rsidRPr="00ED6626">
        <w:rPr>
          <w:rFonts w:ascii="Courier New" w:hAnsi="Courier New" w:cs="Courier New"/>
          <w:color w:val="A020F0"/>
          <w:sz w:val="14"/>
          <w:szCs w:val="20"/>
          <w:lang w:val="fr-FR"/>
        </w:rPr>
        <w:t>' t '</w:t>
      </w:r>
      <w:r w:rsidRPr="00ED6626">
        <w:rPr>
          <w:rFonts w:ascii="Courier New" w:hAnsi="Courier New" w:cs="Courier New"/>
          <w:color w:val="000000"/>
          <w:sz w:val="14"/>
          <w:szCs w:val="20"/>
          <w:lang w:val="fr-FR"/>
        </w:rPr>
        <w:t>);</w:t>
      </w:r>
    </w:p>
    <w:p w:rsidR="00ED6626" w:rsidRPr="00ED6626" w:rsidRDefault="00ED6626" w:rsidP="00ED662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24"/>
          <w:lang w:val="fr-FR"/>
        </w:rPr>
      </w:pPr>
      <w:r w:rsidRPr="00ED6626">
        <w:rPr>
          <w:rFonts w:ascii="Courier New" w:hAnsi="Courier New" w:cs="Courier New"/>
          <w:color w:val="000000"/>
          <w:sz w:val="14"/>
          <w:szCs w:val="20"/>
          <w:lang w:val="fr-FR"/>
        </w:rPr>
        <w:t>ylabel (</w:t>
      </w:r>
      <w:r w:rsidRPr="00ED6626">
        <w:rPr>
          <w:rFonts w:ascii="Courier New" w:hAnsi="Courier New" w:cs="Courier New"/>
          <w:color w:val="A020F0"/>
          <w:sz w:val="14"/>
          <w:szCs w:val="20"/>
          <w:lang w:val="fr-FR"/>
        </w:rPr>
        <w:t>'erreur'</w:t>
      </w:r>
      <w:r w:rsidRPr="00ED6626">
        <w:rPr>
          <w:rFonts w:ascii="Courier New" w:hAnsi="Courier New" w:cs="Courier New"/>
          <w:color w:val="000000"/>
          <w:sz w:val="14"/>
          <w:szCs w:val="20"/>
          <w:lang w:val="fr-FR"/>
        </w:rPr>
        <w:t>);</w:t>
      </w:r>
    </w:p>
    <w:p w:rsidR="00ED6626" w:rsidRDefault="00ED6626" w:rsidP="00ED6626">
      <w:pPr>
        <w:autoSpaceDE w:val="0"/>
        <w:autoSpaceDN w:val="0"/>
        <w:adjustRightInd w:val="0"/>
        <w:spacing w:after="0" w:line="240" w:lineRule="auto"/>
        <w:rPr>
          <w:rFonts w:ascii="Courier New" w:hAnsi="Courier New" w:cs="Courier New"/>
          <w:sz w:val="24"/>
          <w:szCs w:val="24"/>
          <w:lang w:val="fr-FR"/>
        </w:rPr>
      </w:pPr>
    </w:p>
    <w:p w:rsidR="00340880" w:rsidRDefault="00340880" w:rsidP="00340880">
      <w:pPr>
        <w:spacing w:after="0"/>
      </w:pPr>
    </w:p>
    <w:p w:rsidR="00340880" w:rsidRDefault="00AB2BC8" w:rsidP="00340880">
      <w:pPr>
        <w:spacing w:after="0"/>
      </w:pPr>
      <w:r>
        <w:t>Fonction qui calcul la solution avec la méthode d’Euler:</w:t>
      </w:r>
    </w:p>
    <w:p w:rsidR="00AB2BC8" w:rsidRDefault="00AB2BC8" w:rsidP="00340880">
      <w:pPr>
        <w:spacing w:after="0"/>
      </w:pPr>
    </w:p>
    <w:p w:rsidR="00AB2BC8" w:rsidRPr="00AB2BC8" w:rsidRDefault="00AB2BC8" w:rsidP="00AB2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lang w:val="fr-FR"/>
        </w:rPr>
      </w:pPr>
      <w:r w:rsidRPr="00AB2BC8">
        <w:rPr>
          <w:rFonts w:ascii="Courier New" w:hAnsi="Courier New" w:cs="Courier New"/>
          <w:color w:val="0000FF"/>
          <w:sz w:val="16"/>
          <w:szCs w:val="20"/>
          <w:lang w:val="fr-FR"/>
        </w:rPr>
        <w:t>function</w:t>
      </w:r>
      <w:r w:rsidRPr="00AB2BC8">
        <w:rPr>
          <w:rFonts w:ascii="Courier New" w:hAnsi="Courier New" w:cs="Courier New"/>
          <w:color w:val="000000"/>
          <w:sz w:val="16"/>
          <w:szCs w:val="20"/>
          <w:lang w:val="fr-FR"/>
        </w:rPr>
        <w:t>[y,t]=fct_Euler(y0,tmin,tmax,h,f)</w:t>
      </w:r>
    </w:p>
    <w:p w:rsidR="00AB2BC8" w:rsidRPr="00AB2BC8" w:rsidRDefault="00AB2BC8" w:rsidP="00AB2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lang w:val="fr-FR"/>
        </w:rPr>
      </w:pPr>
      <w:r w:rsidRPr="00AB2BC8">
        <w:rPr>
          <w:rFonts w:ascii="Courier New" w:hAnsi="Courier New" w:cs="Courier New"/>
          <w:color w:val="000000"/>
          <w:sz w:val="16"/>
          <w:szCs w:val="20"/>
          <w:lang w:val="fr-FR"/>
        </w:rPr>
        <w:t xml:space="preserve"> </w:t>
      </w:r>
    </w:p>
    <w:p w:rsidR="00AB2BC8" w:rsidRPr="00AB2BC8" w:rsidRDefault="00AB2BC8" w:rsidP="00AB2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lang w:val="fr-FR"/>
        </w:rPr>
      </w:pPr>
      <w:r w:rsidRPr="00AB2BC8">
        <w:rPr>
          <w:rFonts w:ascii="Courier New" w:hAnsi="Courier New" w:cs="Courier New"/>
          <w:color w:val="000000"/>
          <w:sz w:val="16"/>
          <w:szCs w:val="20"/>
          <w:lang w:val="fr-FR"/>
        </w:rPr>
        <w:t>t=tmin:h:tmax;</w:t>
      </w:r>
      <w:r w:rsidRPr="00AB2BC8">
        <w:rPr>
          <w:rFonts w:ascii="Courier New" w:hAnsi="Courier New" w:cs="Courier New"/>
          <w:color w:val="228B22"/>
          <w:sz w:val="16"/>
          <w:szCs w:val="20"/>
          <w:lang w:val="fr-FR"/>
        </w:rPr>
        <w:t>%création d'un tableau pour la variable t avec pas de h</w:t>
      </w:r>
    </w:p>
    <w:p w:rsidR="00AB2BC8" w:rsidRPr="00AB2BC8" w:rsidRDefault="00AB2BC8" w:rsidP="00AB2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lang w:val="fr-FR"/>
        </w:rPr>
      </w:pPr>
      <w:r w:rsidRPr="00AB2BC8">
        <w:rPr>
          <w:rFonts w:ascii="Courier New" w:hAnsi="Courier New" w:cs="Courier New"/>
          <w:color w:val="000000"/>
          <w:sz w:val="16"/>
          <w:szCs w:val="20"/>
          <w:lang w:val="fr-FR"/>
        </w:rPr>
        <w:t>y=zeros(1,length(t));</w:t>
      </w:r>
      <w:r w:rsidRPr="00AB2BC8">
        <w:rPr>
          <w:rFonts w:ascii="Courier New" w:hAnsi="Courier New" w:cs="Courier New"/>
          <w:color w:val="228B22"/>
          <w:sz w:val="16"/>
          <w:szCs w:val="20"/>
          <w:lang w:val="fr-FR"/>
        </w:rPr>
        <w:t>%tableau de 0</w:t>
      </w:r>
    </w:p>
    <w:p w:rsidR="00AB2BC8" w:rsidRPr="00AB2BC8" w:rsidRDefault="00AB2BC8" w:rsidP="00AB2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lang w:val="fr-FR"/>
        </w:rPr>
      </w:pPr>
      <w:r w:rsidRPr="00AB2BC8">
        <w:rPr>
          <w:rFonts w:ascii="Courier New" w:hAnsi="Courier New" w:cs="Courier New"/>
          <w:color w:val="000000"/>
          <w:sz w:val="16"/>
          <w:szCs w:val="20"/>
          <w:lang w:val="fr-FR"/>
        </w:rPr>
        <w:t>y(1)=y0;</w:t>
      </w:r>
      <w:r w:rsidRPr="00AB2BC8">
        <w:rPr>
          <w:rFonts w:ascii="Courier New" w:hAnsi="Courier New" w:cs="Courier New"/>
          <w:color w:val="228B22"/>
          <w:sz w:val="16"/>
          <w:szCs w:val="20"/>
          <w:lang w:val="fr-FR"/>
        </w:rPr>
        <w:t>%initialisation du premier terme d'indice 1 = à y0</w:t>
      </w:r>
    </w:p>
    <w:p w:rsidR="00AB2BC8" w:rsidRPr="00AB2BC8" w:rsidRDefault="00AB2BC8" w:rsidP="00AB2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lang w:val="fr-FR"/>
        </w:rPr>
      </w:pPr>
      <w:r w:rsidRPr="00AB2BC8">
        <w:rPr>
          <w:rFonts w:ascii="Courier New" w:hAnsi="Courier New" w:cs="Courier New"/>
          <w:color w:val="0000FF"/>
          <w:sz w:val="16"/>
          <w:szCs w:val="20"/>
          <w:lang w:val="fr-FR"/>
        </w:rPr>
        <w:t>for</w:t>
      </w:r>
      <w:r w:rsidRPr="00AB2BC8">
        <w:rPr>
          <w:rFonts w:ascii="Courier New" w:hAnsi="Courier New" w:cs="Courier New"/>
          <w:color w:val="000000"/>
          <w:sz w:val="16"/>
          <w:szCs w:val="20"/>
          <w:lang w:val="fr-FR"/>
        </w:rPr>
        <w:t xml:space="preserve"> k=2 : length(t) </w:t>
      </w:r>
      <w:r w:rsidRPr="00AB2BC8">
        <w:rPr>
          <w:rFonts w:ascii="Courier New" w:hAnsi="Courier New" w:cs="Courier New"/>
          <w:color w:val="228B22"/>
          <w:sz w:val="16"/>
          <w:szCs w:val="20"/>
          <w:lang w:val="fr-FR"/>
        </w:rPr>
        <w:t>%boucle calculant les termes d'indices superieur</w:t>
      </w:r>
    </w:p>
    <w:p w:rsidR="00AB2BC8" w:rsidRPr="00AB2BC8" w:rsidRDefault="00AB2BC8" w:rsidP="00AB2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lang w:val="fr-FR"/>
        </w:rPr>
      </w:pPr>
      <w:r w:rsidRPr="00AB2BC8">
        <w:rPr>
          <w:rFonts w:ascii="Courier New" w:hAnsi="Courier New" w:cs="Courier New"/>
          <w:color w:val="000000"/>
          <w:sz w:val="16"/>
          <w:szCs w:val="20"/>
          <w:lang w:val="fr-FR"/>
        </w:rPr>
        <w:t xml:space="preserve">    y(k)=y(k-1)+h*f(t(k-1),y(k-1));</w:t>
      </w:r>
    </w:p>
    <w:p w:rsidR="00AB2BC8" w:rsidRPr="00AB2BC8" w:rsidRDefault="00AB2BC8" w:rsidP="00AB2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lang w:val="fr-FR"/>
        </w:rPr>
      </w:pPr>
      <w:r w:rsidRPr="00AB2BC8">
        <w:rPr>
          <w:rFonts w:ascii="Courier New" w:hAnsi="Courier New" w:cs="Courier New"/>
          <w:color w:val="0000FF"/>
          <w:sz w:val="16"/>
          <w:szCs w:val="20"/>
          <w:lang w:val="fr-FR"/>
        </w:rPr>
        <w:t>end</w:t>
      </w:r>
    </w:p>
    <w:p w:rsidR="00AB2BC8" w:rsidRPr="00AB2BC8" w:rsidRDefault="00AB2BC8" w:rsidP="00AB2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4"/>
          <w:lang w:val="fr-FR"/>
        </w:rPr>
      </w:pPr>
      <w:r w:rsidRPr="00AB2BC8">
        <w:rPr>
          <w:rFonts w:ascii="Courier New" w:hAnsi="Courier New" w:cs="Courier New"/>
          <w:color w:val="0000FF"/>
          <w:sz w:val="16"/>
          <w:szCs w:val="20"/>
          <w:lang w:val="fr-FR"/>
        </w:rPr>
        <w:t>end</w:t>
      </w:r>
    </w:p>
    <w:p w:rsidR="00AB2BC8" w:rsidRDefault="00AB2BC8" w:rsidP="00340880">
      <w:pPr>
        <w:spacing w:after="0"/>
      </w:pPr>
    </w:p>
    <w:p w:rsidR="00AB2BC8" w:rsidRDefault="00AB2BC8" w:rsidP="00AB2BC8">
      <w:pPr>
        <w:spacing w:after="0"/>
      </w:pPr>
      <w:r>
        <w:lastRenderedPageBreak/>
        <w:t>Fonction qui calcul la solution avec la méthode de Rung-Kutta d’ordre 2:</w:t>
      </w:r>
    </w:p>
    <w:p w:rsidR="00AB2BC8" w:rsidRDefault="00AB2BC8" w:rsidP="00340880">
      <w:pPr>
        <w:spacing w:after="0"/>
      </w:pPr>
    </w:p>
    <w:p w:rsidR="00AB2BC8" w:rsidRPr="00AB2BC8" w:rsidRDefault="00AB2BC8" w:rsidP="00AB2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B2BC8">
        <w:rPr>
          <w:rFonts w:ascii="Courier New" w:hAnsi="Courier New" w:cs="Courier New"/>
          <w:color w:val="0000FF"/>
          <w:sz w:val="14"/>
          <w:szCs w:val="20"/>
          <w:lang w:val="fr-FR"/>
        </w:rPr>
        <w:t>function</w:t>
      </w:r>
      <w:r w:rsidRPr="00AB2BC8">
        <w:rPr>
          <w:rFonts w:ascii="Courier New" w:hAnsi="Courier New" w:cs="Courier New"/>
          <w:color w:val="000000"/>
          <w:sz w:val="14"/>
          <w:szCs w:val="20"/>
          <w:lang w:val="fr-FR"/>
        </w:rPr>
        <w:t>[y,t]=fct_RK2(y0,tmin,tmax,h,beta,f)</w:t>
      </w:r>
    </w:p>
    <w:p w:rsidR="00AB2BC8" w:rsidRPr="00AB2BC8" w:rsidRDefault="00AB2BC8" w:rsidP="00AB2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B2BC8">
        <w:rPr>
          <w:rFonts w:ascii="Courier New" w:hAnsi="Courier New" w:cs="Courier New"/>
          <w:color w:val="000000"/>
          <w:sz w:val="14"/>
          <w:szCs w:val="20"/>
          <w:lang w:val="fr-FR"/>
        </w:rPr>
        <w:t xml:space="preserve"> </w:t>
      </w:r>
    </w:p>
    <w:p w:rsidR="00AB2BC8" w:rsidRPr="00AB2BC8" w:rsidRDefault="00AB2BC8" w:rsidP="00AB2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B2BC8">
        <w:rPr>
          <w:rFonts w:ascii="Courier New" w:hAnsi="Courier New" w:cs="Courier New"/>
          <w:color w:val="000000"/>
          <w:sz w:val="14"/>
          <w:szCs w:val="20"/>
          <w:lang w:val="fr-FR"/>
        </w:rPr>
        <w:t>t=tmin:h:tmax;</w:t>
      </w:r>
    </w:p>
    <w:p w:rsidR="00AB2BC8" w:rsidRPr="00AB2BC8" w:rsidRDefault="00AB2BC8" w:rsidP="00AB2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B2BC8">
        <w:rPr>
          <w:rFonts w:ascii="Courier New" w:hAnsi="Courier New" w:cs="Courier New"/>
          <w:color w:val="000000"/>
          <w:sz w:val="14"/>
          <w:szCs w:val="20"/>
          <w:lang w:val="fr-FR"/>
        </w:rPr>
        <w:t>y=zeros(1,length(t));</w:t>
      </w:r>
    </w:p>
    <w:p w:rsidR="00AB2BC8" w:rsidRPr="00AB2BC8" w:rsidRDefault="00AB2BC8" w:rsidP="00AB2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B2BC8">
        <w:rPr>
          <w:rFonts w:ascii="Courier New" w:hAnsi="Courier New" w:cs="Courier New"/>
          <w:color w:val="000000"/>
          <w:sz w:val="14"/>
          <w:szCs w:val="20"/>
          <w:lang w:val="fr-FR"/>
        </w:rPr>
        <w:t>y(1)=y0;</w:t>
      </w:r>
    </w:p>
    <w:p w:rsidR="00AB2BC8" w:rsidRPr="00AB2BC8" w:rsidRDefault="00AB2BC8" w:rsidP="00AB2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B2BC8">
        <w:rPr>
          <w:rFonts w:ascii="Courier New" w:hAnsi="Courier New" w:cs="Courier New"/>
          <w:color w:val="000000"/>
          <w:sz w:val="14"/>
          <w:szCs w:val="20"/>
          <w:lang w:val="fr-FR"/>
        </w:rPr>
        <w:t xml:space="preserve"> </w:t>
      </w:r>
    </w:p>
    <w:p w:rsidR="00AB2BC8" w:rsidRPr="00AB2BC8" w:rsidRDefault="00AB2BC8" w:rsidP="00AB2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B2BC8">
        <w:rPr>
          <w:rFonts w:ascii="Courier New" w:hAnsi="Courier New" w:cs="Courier New"/>
          <w:color w:val="0000FF"/>
          <w:sz w:val="14"/>
          <w:szCs w:val="20"/>
          <w:lang w:val="fr-FR"/>
        </w:rPr>
        <w:t>for</w:t>
      </w:r>
      <w:r w:rsidRPr="00AB2BC8">
        <w:rPr>
          <w:rFonts w:ascii="Courier New" w:hAnsi="Courier New" w:cs="Courier New"/>
          <w:color w:val="000000"/>
          <w:sz w:val="14"/>
          <w:szCs w:val="20"/>
          <w:lang w:val="fr-FR"/>
        </w:rPr>
        <w:t xml:space="preserve"> k=2 : length(t)</w:t>
      </w:r>
    </w:p>
    <w:p w:rsidR="00AB2BC8" w:rsidRPr="00AB2BC8" w:rsidRDefault="00AB2BC8" w:rsidP="00AB2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B2BC8">
        <w:rPr>
          <w:rFonts w:ascii="Courier New" w:hAnsi="Courier New" w:cs="Courier New"/>
          <w:color w:val="000000"/>
          <w:sz w:val="14"/>
          <w:szCs w:val="20"/>
          <w:lang w:val="fr-FR"/>
        </w:rPr>
        <w:t xml:space="preserve">    H=h/(2*beta)</w:t>
      </w:r>
    </w:p>
    <w:p w:rsidR="00AB2BC8" w:rsidRPr="00AB2BC8" w:rsidRDefault="00AB2BC8" w:rsidP="00AB2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B2BC8">
        <w:rPr>
          <w:rFonts w:ascii="Courier New" w:hAnsi="Courier New" w:cs="Courier New"/>
          <w:color w:val="000000"/>
          <w:sz w:val="14"/>
          <w:szCs w:val="20"/>
          <w:lang w:val="fr-FR"/>
        </w:rPr>
        <w:t xml:space="preserve">    y(k)=y(k-1)+h*( (1-beta) * f(t(k-1),y(k-1)) + beta* f((t(k-1)+H),y(k-1)+(H*f(t(k-1),y(k-1)))) );</w:t>
      </w:r>
    </w:p>
    <w:p w:rsidR="00AB2BC8" w:rsidRPr="00AB2BC8" w:rsidRDefault="00AB2BC8" w:rsidP="00AB2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B2BC8">
        <w:rPr>
          <w:rFonts w:ascii="Courier New" w:hAnsi="Courier New" w:cs="Courier New"/>
          <w:color w:val="000000"/>
          <w:sz w:val="14"/>
          <w:szCs w:val="20"/>
          <w:lang w:val="fr-FR"/>
        </w:rPr>
        <w:t xml:space="preserve">    </w:t>
      </w:r>
    </w:p>
    <w:p w:rsidR="00AB2BC8" w:rsidRPr="00AB2BC8" w:rsidRDefault="00AB2BC8" w:rsidP="00AB2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B2BC8">
        <w:rPr>
          <w:rFonts w:ascii="Courier New" w:hAnsi="Courier New" w:cs="Courier New"/>
          <w:color w:val="0000FF"/>
          <w:sz w:val="14"/>
          <w:szCs w:val="20"/>
          <w:lang w:val="fr-FR"/>
        </w:rPr>
        <w:t>end</w:t>
      </w:r>
    </w:p>
    <w:p w:rsidR="00AB2BC8" w:rsidRPr="00AB2BC8" w:rsidRDefault="00AB2BC8" w:rsidP="00AB2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B2BC8">
        <w:rPr>
          <w:rFonts w:ascii="Courier New" w:hAnsi="Courier New" w:cs="Courier New"/>
          <w:color w:val="0000FF"/>
          <w:sz w:val="14"/>
          <w:szCs w:val="20"/>
          <w:lang w:val="fr-FR"/>
        </w:rPr>
        <w:t>end</w:t>
      </w:r>
    </w:p>
    <w:p w:rsidR="00AB2BC8" w:rsidRDefault="00AB2BC8" w:rsidP="00340880">
      <w:pPr>
        <w:spacing w:after="0"/>
      </w:pPr>
    </w:p>
    <w:p w:rsidR="00AB2BC8" w:rsidRDefault="005A5EB0" w:rsidP="00340880">
      <w:pPr>
        <w:spacing w:after="0"/>
      </w:pPr>
      <w:r>
        <w:rPr>
          <w:noProof/>
        </w:rPr>
        <w:drawing>
          <wp:anchor distT="0" distB="0" distL="114300" distR="114300" simplePos="0" relativeHeight="251658240" behindDoc="0" locked="0" layoutInCell="1" allowOverlap="1" wp14:anchorId="2F63E690">
            <wp:simplePos x="0" y="0"/>
            <wp:positionH relativeFrom="margin">
              <wp:posOffset>-455295</wp:posOffset>
            </wp:positionH>
            <wp:positionV relativeFrom="paragraph">
              <wp:posOffset>314325</wp:posOffset>
            </wp:positionV>
            <wp:extent cx="6670675" cy="38290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9810" t="10582" r="7188" b="9073"/>
                    <a:stretch/>
                  </pic:blipFill>
                  <pic:spPr bwMode="auto">
                    <a:xfrm>
                      <a:off x="0" y="0"/>
                      <a:ext cx="6670675" cy="3829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2BC8">
        <w:t>On obtient la figure suivante:</w:t>
      </w:r>
    </w:p>
    <w:p w:rsidR="00601F98" w:rsidRDefault="00601F98" w:rsidP="00340880">
      <w:pPr>
        <w:spacing w:after="0"/>
        <w:rPr>
          <w:noProof/>
        </w:rPr>
      </w:pPr>
    </w:p>
    <w:p w:rsidR="00601F98" w:rsidRDefault="00601F98" w:rsidP="00340880">
      <w:pPr>
        <w:spacing w:after="0"/>
        <w:rPr>
          <w:noProof/>
        </w:rPr>
      </w:pPr>
    </w:p>
    <w:p w:rsidR="00326568" w:rsidRDefault="00326568" w:rsidP="00326568">
      <w:pPr>
        <w:spacing w:after="0"/>
        <w:jc w:val="both"/>
        <w:rPr>
          <w:noProof/>
        </w:rPr>
      </w:pPr>
      <w:r>
        <w:rPr>
          <w:noProof/>
        </w:rPr>
        <w:t xml:space="preserve">Lors de ce TP, l’objectif était de resoudre le problème de Cauchy suivant : </w:t>
      </w:r>
    </w:p>
    <w:p w:rsidR="00326568" w:rsidRPr="00326568" w:rsidRDefault="007056E9" w:rsidP="00326568">
      <w:pPr>
        <w:spacing w:after="0"/>
        <w:jc w:val="both"/>
        <w:rPr>
          <w:rFonts w:eastAsiaTheme="minorEastAsia"/>
          <w:noProof/>
        </w:rPr>
      </w:pPr>
      <m:oMath>
        <m:sSup>
          <m:sSupPr>
            <m:ctrlPr>
              <w:rPr>
                <w:rFonts w:ascii="Cambria Math" w:hAnsi="Cambria Math"/>
                <w:i/>
                <w:noProof/>
              </w:rPr>
            </m:ctrlPr>
          </m:sSupPr>
          <m:e>
            <m:r>
              <w:rPr>
                <w:rFonts w:ascii="Cambria Math" w:hAnsi="Cambria Math"/>
                <w:noProof/>
              </w:rPr>
              <m:t>y</m:t>
            </m:r>
          </m:e>
          <m:sup>
            <m:r>
              <w:rPr>
                <w:rFonts w:ascii="Cambria Math" w:hAnsi="Cambria Math"/>
                <w:noProof/>
              </w:rPr>
              <m:t>'</m:t>
            </m:r>
          </m:sup>
        </m:sSup>
        <m:d>
          <m:dPr>
            <m:ctrlPr>
              <w:rPr>
                <w:rFonts w:ascii="Cambria Math" w:hAnsi="Cambria Math"/>
                <w:i/>
                <w:noProof/>
              </w:rPr>
            </m:ctrlPr>
          </m:dPr>
          <m:e>
            <m:r>
              <w:rPr>
                <w:rFonts w:ascii="Cambria Math" w:hAnsi="Cambria Math"/>
                <w:noProof/>
              </w:rPr>
              <m:t>t</m:t>
            </m:r>
          </m:e>
        </m:d>
        <m:r>
          <w:rPr>
            <w:rFonts w:ascii="Cambria Math" w:hAnsi="Cambria Math"/>
            <w:noProof/>
          </w:rPr>
          <m:t>+</m:t>
        </m:r>
        <m:d>
          <m:dPr>
            <m:ctrlPr>
              <w:rPr>
                <w:rFonts w:ascii="Cambria Math" w:hAnsi="Cambria Math"/>
                <w:i/>
                <w:noProof/>
              </w:rPr>
            </m:ctrlPr>
          </m:dPr>
          <m:e>
            <m:r>
              <w:rPr>
                <w:rFonts w:ascii="Cambria Math" w:hAnsi="Cambria Math"/>
                <w:noProof/>
              </w:rPr>
              <m:t>3</m:t>
            </m:r>
            <m:sSup>
              <m:sSupPr>
                <m:ctrlPr>
                  <w:rPr>
                    <w:rFonts w:ascii="Cambria Math" w:hAnsi="Cambria Math"/>
                    <w:i/>
                    <w:noProof/>
                  </w:rPr>
                </m:ctrlPr>
              </m:sSupPr>
              <m:e>
                <m:r>
                  <w:rPr>
                    <w:rFonts w:ascii="Cambria Math" w:hAnsi="Cambria Math"/>
                    <w:noProof/>
                  </w:rPr>
                  <m:t>t</m:t>
                </m:r>
              </m:e>
              <m:sup>
                <m:r>
                  <w:rPr>
                    <w:rFonts w:ascii="Cambria Math" w:hAnsi="Cambria Math"/>
                    <w:noProof/>
                  </w:rPr>
                  <m:t>2</m:t>
                </m:r>
              </m:sup>
            </m:sSup>
            <m:r>
              <w:rPr>
                <w:rFonts w:ascii="Cambria Math" w:hAnsi="Cambria Math"/>
                <w:noProof/>
              </w:rPr>
              <m:t>-1</m:t>
            </m:r>
          </m:e>
        </m:d>
        <m:r>
          <w:rPr>
            <w:rFonts w:ascii="Cambria Math" w:hAnsi="Cambria Math"/>
            <w:noProof/>
          </w:rPr>
          <m:t>y</m:t>
        </m:r>
        <m:d>
          <m:dPr>
            <m:ctrlPr>
              <w:rPr>
                <w:rFonts w:ascii="Cambria Math" w:hAnsi="Cambria Math"/>
                <w:i/>
                <w:noProof/>
              </w:rPr>
            </m:ctrlPr>
          </m:dPr>
          <m:e>
            <m:r>
              <w:rPr>
                <w:rFonts w:ascii="Cambria Math" w:hAnsi="Cambria Math"/>
                <w:noProof/>
              </w:rPr>
              <m:t>t</m:t>
            </m:r>
          </m:e>
        </m:d>
        <m:r>
          <w:rPr>
            <w:rFonts w:ascii="Cambria Math" w:hAnsi="Cambria Math"/>
            <w:noProof/>
          </w:rPr>
          <m:t>=</m:t>
        </m:r>
        <m:sSup>
          <m:sSupPr>
            <m:ctrlPr>
              <w:rPr>
                <w:rFonts w:ascii="Cambria Math" w:hAnsi="Cambria Math"/>
                <w:i/>
                <w:noProof/>
              </w:rPr>
            </m:ctrlPr>
          </m:sSupPr>
          <m:e>
            <m:r>
              <w:rPr>
                <w:rFonts w:ascii="Cambria Math" w:hAnsi="Cambria Math"/>
                <w:noProof/>
              </w:rPr>
              <m:t>t</m:t>
            </m:r>
          </m:e>
          <m:sup>
            <m:r>
              <w:rPr>
                <w:rFonts w:ascii="Cambria Math" w:hAnsi="Cambria Math"/>
                <w:noProof/>
              </w:rPr>
              <m:t>2</m:t>
            </m:r>
          </m:sup>
        </m:sSup>
        <m:sSup>
          <m:sSupPr>
            <m:ctrlPr>
              <w:rPr>
                <w:rFonts w:ascii="Cambria Math" w:hAnsi="Cambria Math"/>
                <w:i/>
                <w:noProof/>
              </w:rPr>
            </m:ctrlPr>
          </m:sSupPr>
          <m:e>
            <m:r>
              <w:rPr>
                <w:rFonts w:ascii="Cambria Math" w:hAnsi="Cambria Math"/>
                <w:noProof/>
              </w:rPr>
              <m:t>e</m:t>
            </m:r>
          </m:e>
          <m:sup>
            <m:r>
              <w:rPr>
                <w:rFonts w:ascii="Cambria Math" w:hAnsi="Cambria Math"/>
                <w:noProof/>
              </w:rPr>
              <m:t>t</m:t>
            </m:r>
          </m:sup>
        </m:sSup>
        <m:r>
          <w:rPr>
            <w:rFonts w:ascii="Cambria Math" w:hAnsi="Cambria Math"/>
            <w:noProof/>
          </w:rPr>
          <m:t>,           t∈</m:t>
        </m:r>
        <m:d>
          <m:dPr>
            <m:begChr m:val="["/>
            <m:endChr m:val="]"/>
            <m:ctrlPr>
              <w:rPr>
                <w:rFonts w:ascii="Cambria Math" w:hAnsi="Cambria Math"/>
                <w:i/>
                <w:noProof/>
              </w:rPr>
            </m:ctrlPr>
          </m:dPr>
          <m:e>
            <m:r>
              <w:rPr>
                <w:rFonts w:ascii="Cambria Math" w:hAnsi="Cambria Math"/>
                <w:noProof/>
              </w:rPr>
              <m:t>0;1</m:t>
            </m:r>
          </m:e>
        </m:d>
        <m:r>
          <w:rPr>
            <w:rFonts w:ascii="Cambria Math" w:hAnsi="Cambria Math"/>
            <w:noProof/>
          </w:rPr>
          <m:t xml:space="preserve">              et        y</m:t>
        </m:r>
        <m:d>
          <m:dPr>
            <m:ctrlPr>
              <w:rPr>
                <w:rFonts w:ascii="Cambria Math" w:hAnsi="Cambria Math"/>
                <w:i/>
                <w:noProof/>
              </w:rPr>
            </m:ctrlPr>
          </m:dPr>
          <m:e>
            <m:r>
              <w:rPr>
                <w:rFonts w:ascii="Cambria Math" w:hAnsi="Cambria Math"/>
                <w:noProof/>
              </w:rPr>
              <m:t>0</m:t>
            </m:r>
          </m:e>
        </m:d>
        <m:r>
          <w:rPr>
            <w:rFonts w:ascii="Cambria Math" w:hAnsi="Cambria Math"/>
            <w:noProof/>
          </w:rPr>
          <m:t>=-1</m:t>
        </m:r>
      </m:oMath>
      <w:r w:rsidR="00326568">
        <w:rPr>
          <w:rFonts w:eastAsiaTheme="minorEastAsia"/>
          <w:noProof/>
        </w:rPr>
        <w:t xml:space="preserve">                    </w:t>
      </w:r>
    </w:p>
    <w:p w:rsidR="00326568" w:rsidRPr="00326568" w:rsidRDefault="00326568" w:rsidP="00326568">
      <w:pPr>
        <w:spacing w:after="0"/>
        <w:jc w:val="both"/>
        <w:rPr>
          <w:rFonts w:eastAsiaTheme="minorEastAsia"/>
          <w:noProof/>
        </w:rPr>
      </w:pPr>
    </w:p>
    <w:p w:rsidR="00326568" w:rsidRDefault="00326568" w:rsidP="00A75CFD">
      <w:pPr>
        <w:spacing w:after="0"/>
        <w:ind w:firstLine="720"/>
        <w:jc w:val="both"/>
        <w:rPr>
          <w:rFonts w:eastAsiaTheme="minorEastAsia"/>
          <w:noProof/>
        </w:rPr>
      </w:pPr>
      <w:r>
        <w:rPr>
          <w:rFonts w:eastAsiaTheme="minorEastAsia"/>
          <w:noProof/>
        </w:rPr>
        <w:t>Pour résoudre ce système nous nous sommes intéressés à différentes méthodes : la méthode d’Euler ainsi que la méthode de Runge-Kutta d’ordre 2. Nous avons donc codé sur Matlab une fonction pour chaque méthode que nous avons appelé dans un programme principal.</w:t>
      </w:r>
    </w:p>
    <w:p w:rsidR="00326568" w:rsidRDefault="00326568" w:rsidP="00326568">
      <w:pPr>
        <w:spacing w:after="0"/>
        <w:jc w:val="both"/>
        <w:rPr>
          <w:rFonts w:eastAsiaTheme="minorEastAsia"/>
          <w:noProof/>
        </w:rPr>
      </w:pPr>
      <w:r>
        <w:rPr>
          <w:rFonts w:eastAsiaTheme="minorEastAsia"/>
          <w:noProof/>
        </w:rPr>
        <w:t>La solution exacte du problème nous était donné, le second objectif était donc de comparer les deux méthodes pour pouvoir déterminer laquelle est la plus efficace et présente le moins d’erreur.</w:t>
      </w:r>
    </w:p>
    <w:p w:rsidR="00326568" w:rsidRDefault="00326568" w:rsidP="00326568">
      <w:pPr>
        <w:spacing w:after="0"/>
        <w:jc w:val="both"/>
        <w:rPr>
          <w:rFonts w:eastAsiaTheme="minorEastAsia"/>
          <w:noProof/>
        </w:rPr>
      </w:pPr>
    </w:p>
    <w:p w:rsidR="00326568" w:rsidRDefault="00326568" w:rsidP="00A75CFD">
      <w:pPr>
        <w:spacing w:after="0"/>
        <w:ind w:firstLine="720"/>
        <w:jc w:val="both"/>
        <w:rPr>
          <w:rFonts w:cstheme="minorHAnsi"/>
          <w:color w:val="000000"/>
          <w:lang w:val="fr-FR"/>
        </w:rPr>
      </w:pPr>
      <w:r>
        <w:rPr>
          <w:rFonts w:eastAsiaTheme="minorEastAsia"/>
          <w:noProof/>
        </w:rPr>
        <w:t>Pour réliser la méthode d’Euler avec Matlab, nous avons crée une f</w:t>
      </w:r>
      <w:r w:rsidR="0053557B">
        <w:rPr>
          <w:rFonts w:eastAsiaTheme="minorEastAsia"/>
          <w:noProof/>
        </w:rPr>
        <w:t>onction prenant en paramètre les bornes max et min de l’intervalle sur lequel on étudie la fonction (ici entre 0 et  1). De même on renseigne le pas que l’on souhaite attribué pour savoir combien de points on souhaite calculer pour tracer la solution. On prendra aussi en paramètre de notre fonction</w:t>
      </w:r>
      <w:r w:rsidR="00A75CFD">
        <w:rPr>
          <w:rFonts w:eastAsiaTheme="minorEastAsia"/>
          <w:noProof/>
        </w:rPr>
        <w:t xml:space="preserve"> d’Euler</w:t>
      </w:r>
      <w:r w:rsidR="0053557B">
        <w:rPr>
          <w:rFonts w:eastAsiaTheme="minorEastAsia"/>
          <w:noProof/>
        </w:rPr>
        <w:t xml:space="preserve">, la fonction </w:t>
      </w:r>
      <w:r w:rsidR="0053557B">
        <w:rPr>
          <w:rFonts w:eastAsiaTheme="minorEastAsia"/>
          <w:noProof/>
        </w:rPr>
        <w:lastRenderedPageBreak/>
        <w:t xml:space="preserve">qui donne </w:t>
      </w:r>
      <m:oMath>
        <m:r>
          <w:rPr>
            <w:rFonts w:ascii="Cambria Math" w:eastAsiaTheme="minorEastAsia" w:hAnsi="Cambria Math"/>
            <w:noProof/>
          </w:rPr>
          <m:t>y'</m:t>
        </m:r>
      </m:oMath>
      <w:r w:rsidR="0053557B">
        <w:rPr>
          <w:rFonts w:eastAsiaTheme="minorEastAsia"/>
          <w:noProof/>
        </w:rPr>
        <w:t xml:space="preserve"> en fontion de </w:t>
      </w:r>
      <m:oMath>
        <m:r>
          <w:rPr>
            <w:rFonts w:ascii="Cambria Math" w:eastAsiaTheme="minorEastAsia" w:hAnsi="Cambria Math"/>
            <w:noProof/>
          </w:rPr>
          <m:t>y</m:t>
        </m:r>
      </m:oMath>
      <w:r w:rsidR="0053557B">
        <w:rPr>
          <w:rFonts w:eastAsiaTheme="minorEastAsia"/>
          <w:noProof/>
        </w:rPr>
        <w:t xml:space="preserve"> et </w:t>
      </w:r>
      <m:oMath>
        <m:r>
          <w:rPr>
            <w:rFonts w:ascii="Cambria Math" w:eastAsiaTheme="minorEastAsia" w:hAnsi="Cambria Math"/>
            <w:noProof/>
          </w:rPr>
          <m:t>t</m:t>
        </m:r>
      </m:oMath>
      <w:r w:rsidR="0053557B">
        <w:rPr>
          <w:rFonts w:eastAsiaTheme="minorEastAsia"/>
          <w:noProof/>
        </w:rPr>
        <w:t xml:space="preserve">, c’est à dire </w:t>
      </w:r>
      <m:oMath>
        <m:r>
          <w:rPr>
            <w:rFonts w:ascii="Cambria Math" w:eastAsiaTheme="minorEastAsia" w:hAnsi="Cambria Math"/>
            <w:noProof/>
          </w:rPr>
          <m:t>f(t,y)</m:t>
        </m:r>
      </m:oMath>
      <w:r w:rsidR="0053557B">
        <w:rPr>
          <w:rFonts w:eastAsiaTheme="minorEastAsia"/>
          <w:noProof/>
        </w:rPr>
        <w:t xml:space="preserve">. On défini cette fonction dans notre programme principale </w:t>
      </w:r>
      <w:r w:rsidR="003D24F3">
        <w:rPr>
          <w:rFonts w:eastAsiaTheme="minorEastAsia"/>
          <w:noProof/>
        </w:rPr>
        <w:t>(</w:t>
      </w:r>
      <w:hyperlink r:id="rId7" w:history="1">
        <w:r w:rsidR="003D24F3" w:rsidRPr="003D24F3">
          <w:rPr>
            <w:rStyle w:val="Lienhypertexte"/>
            <w:rFonts w:ascii="Courier New" w:hAnsi="Courier New" w:cs="Courier New"/>
            <w:color w:val="auto"/>
            <w:sz w:val="14"/>
            <w:szCs w:val="20"/>
            <w:u w:val="none"/>
            <w:lang w:val="fr-FR"/>
          </w:rPr>
          <w:t>f=@(t,y)((t.^2).*exp(t)-y.*(3*t.^2-1))</w:t>
        </w:r>
      </w:hyperlink>
      <w:r w:rsidR="003D24F3">
        <w:rPr>
          <w:rFonts w:cstheme="minorHAnsi"/>
          <w:color w:val="000000"/>
          <w:lang w:val="fr-FR"/>
        </w:rPr>
        <w:t>).</w:t>
      </w:r>
    </w:p>
    <w:p w:rsidR="004C48A0" w:rsidRDefault="003D24F3" w:rsidP="00326568">
      <w:pPr>
        <w:spacing w:after="0"/>
        <w:jc w:val="both"/>
        <w:rPr>
          <w:rFonts w:eastAsiaTheme="minorEastAsia" w:cstheme="minorHAnsi"/>
          <w:color w:val="000000"/>
          <w:lang w:val="fr-FR"/>
        </w:rPr>
      </w:pPr>
      <w:r>
        <w:rPr>
          <w:rFonts w:cstheme="minorHAnsi"/>
          <w:color w:val="000000"/>
          <w:lang w:val="fr-FR"/>
        </w:rPr>
        <w:t>La fonction</w:t>
      </w:r>
      <w:r w:rsidR="00A75CFD">
        <w:rPr>
          <w:rFonts w:cstheme="minorHAnsi"/>
          <w:color w:val="000000"/>
          <w:lang w:val="fr-FR"/>
        </w:rPr>
        <w:t xml:space="preserve"> d’Euler</w:t>
      </w:r>
      <w:r>
        <w:rPr>
          <w:rFonts w:cstheme="minorHAnsi"/>
          <w:color w:val="000000"/>
          <w:lang w:val="fr-FR"/>
        </w:rPr>
        <w:t xml:space="preserve"> nous retournera ensuite les points </w:t>
      </w:r>
      <m:oMath>
        <m:sSub>
          <m:sSubPr>
            <m:ctrlPr>
              <w:rPr>
                <w:rFonts w:ascii="Cambria Math" w:hAnsi="Cambria Math" w:cstheme="minorHAnsi"/>
                <w:i/>
                <w:color w:val="000000"/>
                <w:lang w:val="fr-FR"/>
              </w:rPr>
            </m:ctrlPr>
          </m:sSubPr>
          <m:e>
            <m:r>
              <w:rPr>
                <w:rFonts w:ascii="Cambria Math" w:hAnsi="Cambria Math" w:cstheme="minorHAnsi"/>
                <w:color w:val="000000"/>
                <w:lang w:val="fr-FR"/>
              </w:rPr>
              <m:t>y</m:t>
            </m:r>
          </m:e>
          <m:sub>
            <m:r>
              <w:rPr>
                <w:rFonts w:ascii="Cambria Math" w:hAnsi="Cambria Math" w:cstheme="minorHAnsi"/>
                <w:color w:val="000000"/>
                <w:lang w:val="fr-FR"/>
              </w:rPr>
              <m:t>n</m:t>
            </m:r>
          </m:sub>
        </m:sSub>
      </m:oMath>
      <w:r>
        <w:rPr>
          <w:rFonts w:eastAsiaTheme="minorEastAsia" w:cstheme="minorHAnsi"/>
          <w:color w:val="000000"/>
          <w:lang w:val="fr-FR"/>
        </w:rPr>
        <w:t xml:space="preserve"> au point </w:t>
      </w:r>
      <m:oMath>
        <m:sSub>
          <m:sSubPr>
            <m:ctrlPr>
              <w:rPr>
                <w:rFonts w:ascii="Cambria Math" w:eastAsiaTheme="minorEastAsia" w:hAnsi="Cambria Math" w:cstheme="minorHAnsi"/>
                <w:i/>
                <w:color w:val="000000"/>
                <w:lang w:val="fr-FR"/>
              </w:rPr>
            </m:ctrlPr>
          </m:sSubPr>
          <m:e>
            <m:r>
              <w:rPr>
                <w:rFonts w:ascii="Cambria Math" w:eastAsiaTheme="minorEastAsia" w:hAnsi="Cambria Math" w:cstheme="minorHAnsi"/>
                <w:color w:val="000000"/>
                <w:lang w:val="fr-FR"/>
              </w:rPr>
              <m:t>t</m:t>
            </m:r>
          </m:e>
          <m:sub>
            <m:r>
              <w:rPr>
                <w:rFonts w:ascii="Cambria Math" w:eastAsiaTheme="minorEastAsia" w:hAnsi="Cambria Math" w:cstheme="minorHAnsi"/>
                <w:color w:val="000000"/>
                <w:lang w:val="fr-FR"/>
              </w:rPr>
              <m:t>n</m:t>
            </m:r>
          </m:sub>
        </m:sSub>
      </m:oMath>
      <w:r>
        <w:rPr>
          <w:rFonts w:eastAsiaTheme="minorEastAsia" w:cstheme="minorHAnsi"/>
          <w:color w:val="000000"/>
          <w:lang w:val="fr-FR"/>
        </w:rPr>
        <w:t xml:space="preserve">  grâce à la solution </w:t>
      </w:r>
      <m:oMath>
        <m:sSub>
          <m:sSubPr>
            <m:ctrlPr>
              <w:rPr>
                <w:rFonts w:ascii="Cambria Math" w:hAnsi="Cambria Math" w:cstheme="minorHAnsi"/>
                <w:i/>
                <w:color w:val="000000"/>
                <w:lang w:val="fr-FR"/>
              </w:rPr>
            </m:ctrlPr>
          </m:sSubPr>
          <m:e>
            <m:r>
              <w:rPr>
                <w:rFonts w:ascii="Cambria Math" w:hAnsi="Cambria Math" w:cstheme="minorHAnsi"/>
                <w:color w:val="000000"/>
                <w:lang w:val="fr-FR"/>
              </w:rPr>
              <m:t>y</m:t>
            </m:r>
          </m:e>
          <m:sub>
            <m:r>
              <w:rPr>
                <w:rFonts w:ascii="Cambria Math" w:hAnsi="Cambria Math" w:cstheme="minorHAnsi"/>
                <w:color w:val="000000"/>
                <w:lang w:val="fr-FR"/>
              </w:rPr>
              <m:t>n-1</m:t>
            </m:r>
          </m:sub>
        </m:sSub>
      </m:oMath>
      <w:r>
        <w:rPr>
          <w:rFonts w:eastAsiaTheme="minorEastAsia" w:cstheme="minorHAnsi"/>
          <w:color w:val="000000"/>
          <w:lang w:val="fr-FR"/>
        </w:rPr>
        <w:t xml:space="preserve"> au point </w:t>
      </w:r>
      <m:oMath>
        <m:sSub>
          <m:sSubPr>
            <m:ctrlPr>
              <w:rPr>
                <w:rFonts w:ascii="Cambria Math" w:eastAsiaTheme="minorEastAsia" w:hAnsi="Cambria Math" w:cstheme="minorHAnsi"/>
                <w:i/>
                <w:color w:val="000000"/>
                <w:lang w:val="fr-FR"/>
              </w:rPr>
            </m:ctrlPr>
          </m:sSubPr>
          <m:e>
            <m:r>
              <w:rPr>
                <w:rFonts w:ascii="Cambria Math" w:eastAsiaTheme="minorEastAsia" w:hAnsi="Cambria Math" w:cstheme="minorHAnsi"/>
                <w:color w:val="000000"/>
                <w:lang w:val="fr-FR"/>
              </w:rPr>
              <m:t>t</m:t>
            </m:r>
          </m:e>
          <m:sub>
            <m:r>
              <w:rPr>
                <w:rFonts w:ascii="Cambria Math" w:eastAsiaTheme="minorEastAsia" w:hAnsi="Cambria Math" w:cstheme="minorHAnsi"/>
                <w:color w:val="000000"/>
                <w:lang w:val="fr-FR"/>
              </w:rPr>
              <m:t>n-1</m:t>
            </m:r>
          </m:sub>
        </m:sSub>
      </m:oMath>
      <w:r>
        <w:rPr>
          <w:rFonts w:eastAsiaTheme="minorEastAsia" w:cstheme="minorHAnsi"/>
          <w:color w:val="000000"/>
          <w:lang w:val="fr-FR"/>
        </w:rPr>
        <w:t xml:space="preserve"> </w:t>
      </w:r>
      <w:r w:rsidR="004C48A0">
        <w:rPr>
          <w:rFonts w:eastAsiaTheme="minorEastAsia" w:cstheme="minorHAnsi"/>
          <w:color w:val="000000"/>
          <w:lang w:val="fr-FR"/>
        </w:rPr>
        <w:t xml:space="preserve">et à la connaissance du schéma Euler explicite : </w:t>
      </w:r>
      <m:oMath>
        <m:sSub>
          <m:sSubPr>
            <m:ctrlPr>
              <w:rPr>
                <w:rFonts w:ascii="Cambria Math" w:eastAsiaTheme="minorEastAsia" w:hAnsi="Cambria Math" w:cstheme="minorHAnsi"/>
                <w:i/>
                <w:color w:val="000000"/>
                <w:lang w:val="fr-FR"/>
              </w:rPr>
            </m:ctrlPr>
          </m:sSubPr>
          <m:e>
            <m:r>
              <w:rPr>
                <w:rFonts w:ascii="Cambria Math" w:eastAsiaTheme="minorEastAsia" w:hAnsi="Cambria Math" w:cstheme="minorHAnsi"/>
                <w:color w:val="000000"/>
                <w:lang w:val="fr-FR"/>
              </w:rPr>
              <m:t>y</m:t>
            </m:r>
          </m:e>
          <m:sub>
            <m:r>
              <w:rPr>
                <w:rFonts w:ascii="Cambria Math" w:eastAsiaTheme="minorEastAsia" w:hAnsi="Cambria Math" w:cstheme="minorHAnsi"/>
                <w:color w:val="000000"/>
                <w:lang w:val="fr-FR"/>
              </w:rPr>
              <m:t>n</m:t>
            </m:r>
          </m:sub>
        </m:sSub>
        <m:r>
          <w:rPr>
            <w:rFonts w:ascii="Cambria Math" w:eastAsiaTheme="minorEastAsia" w:hAnsi="Cambria Math" w:cstheme="minorHAnsi"/>
            <w:color w:val="000000"/>
            <w:lang w:val="fr-FR"/>
          </w:rPr>
          <m:t>=</m:t>
        </m:r>
        <m:sSub>
          <m:sSubPr>
            <m:ctrlPr>
              <w:rPr>
                <w:rFonts w:ascii="Cambria Math" w:eastAsiaTheme="minorEastAsia" w:hAnsi="Cambria Math" w:cstheme="minorHAnsi"/>
                <w:i/>
                <w:color w:val="000000"/>
                <w:lang w:val="fr-FR"/>
              </w:rPr>
            </m:ctrlPr>
          </m:sSubPr>
          <m:e>
            <m:r>
              <w:rPr>
                <w:rFonts w:ascii="Cambria Math" w:eastAsiaTheme="minorEastAsia" w:hAnsi="Cambria Math" w:cstheme="minorHAnsi"/>
                <w:color w:val="000000"/>
                <w:lang w:val="fr-FR"/>
              </w:rPr>
              <m:t>y</m:t>
            </m:r>
          </m:e>
          <m:sub>
            <m:r>
              <w:rPr>
                <w:rFonts w:ascii="Cambria Math" w:eastAsiaTheme="minorEastAsia" w:hAnsi="Cambria Math" w:cstheme="minorHAnsi"/>
                <w:color w:val="000000"/>
                <w:lang w:val="fr-FR"/>
              </w:rPr>
              <m:t>n-1</m:t>
            </m:r>
          </m:sub>
        </m:sSub>
        <m:r>
          <w:rPr>
            <w:rFonts w:ascii="Cambria Math" w:eastAsiaTheme="minorEastAsia" w:hAnsi="Cambria Math" w:cstheme="minorHAnsi"/>
            <w:color w:val="000000"/>
            <w:lang w:val="fr-FR"/>
          </w:rPr>
          <m:t>+hf(</m:t>
        </m:r>
        <m:sSub>
          <m:sSubPr>
            <m:ctrlPr>
              <w:rPr>
                <w:rFonts w:ascii="Cambria Math" w:eastAsiaTheme="minorEastAsia" w:hAnsi="Cambria Math" w:cstheme="minorHAnsi"/>
                <w:i/>
                <w:color w:val="000000"/>
                <w:lang w:val="fr-FR"/>
              </w:rPr>
            </m:ctrlPr>
          </m:sSubPr>
          <m:e>
            <m:r>
              <w:rPr>
                <w:rFonts w:ascii="Cambria Math" w:eastAsiaTheme="minorEastAsia" w:hAnsi="Cambria Math" w:cstheme="minorHAnsi"/>
                <w:color w:val="000000"/>
                <w:lang w:val="fr-FR"/>
              </w:rPr>
              <m:t>t</m:t>
            </m:r>
          </m:e>
          <m:sub>
            <m:r>
              <w:rPr>
                <w:rFonts w:ascii="Cambria Math" w:eastAsiaTheme="minorEastAsia" w:hAnsi="Cambria Math" w:cstheme="minorHAnsi"/>
                <w:color w:val="000000"/>
                <w:lang w:val="fr-FR"/>
              </w:rPr>
              <m:t>n-1</m:t>
            </m:r>
          </m:sub>
        </m:sSub>
        <m:r>
          <w:rPr>
            <w:rFonts w:ascii="Cambria Math" w:eastAsiaTheme="minorEastAsia" w:hAnsi="Cambria Math" w:cstheme="minorHAnsi"/>
            <w:color w:val="000000"/>
            <w:lang w:val="fr-FR"/>
          </w:rPr>
          <m:t xml:space="preserve">, </m:t>
        </m:r>
        <m:sSub>
          <m:sSubPr>
            <m:ctrlPr>
              <w:rPr>
                <w:rFonts w:ascii="Cambria Math" w:eastAsiaTheme="minorEastAsia" w:hAnsi="Cambria Math" w:cstheme="minorHAnsi"/>
                <w:i/>
                <w:color w:val="000000"/>
                <w:lang w:val="fr-FR"/>
              </w:rPr>
            </m:ctrlPr>
          </m:sSubPr>
          <m:e>
            <m:r>
              <w:rPr>
                <w:rFonts w:ascii="Cambria Math" w:eastAsiaTheme="minorEastAsia" w:hAnsi="Cambria Math" w:cstheme="minorHAnsi"/>
                <w:color w:val="000000"/>
                <w:lang w:val="fr-FR"/>
              </w:rPr>
              <m:t>y</m:t>
            </m:r>
          </m:e>
          <m:sub>
            <m:r>
              <w:rPr>
                <w:rFonts w:ascii="Cambria Math" w:eastAsiaTheme="minorEastAsia" w:hAnsi="Cambria Math" w:cstheme="minorHAnsi"/>
                <w:color w:val="000000"/>
                <w:lang w:val="fr-FR"/>
              </w:rPr>
              <m:t>n-1</m:t>
            </m:r>
          </m:sub>
        </m:sSub>
        <m:r>
          <w:rPr>
            <w:rFonts w:ascii="Cambria Math" w:eastAsiaTheme="minorEastAsia" w:hAnsi="Cambria Math" w:cstheme="minorHAnsi"/>
            <w:color w:val="000000"/>
            <w:lang w:val="fr-FR"/>
          </w:rPr>
          <m:t>)</m:t>
        </m:r>
      </m:oMath>
    </w:p>
    <w:p w:rsidR="003D24F3" w:rsidRDefault="003D24F3" w:rsidP="00326568">
      <w:pPr>
        <w:spacing w:after="0"/>
        <w:jc w:val="both"/>
        <w:rPr>
          <w:rFonts w:eastAsiaTheme="minorEastAsia" w:cstheme="minorHAnsi"/>
          <w:color w:val="000000"/>
          <w:lang w:val="fr-FR"/>
        </w:rPr>
      </w:pPr>
      <w:r>
        <w:rPr>
          <w:rFonts w:eastAsiaTheme="minorEastAsia" w:cstheme="minorHAnsi"/>
          <w:color w:val="000000"/>
          <w:lang w:val="fr-FR"/>
        </w:rPr>
        <w:t xml:space="preserve">On trace ensuite la courbe des solutions </w:t>
      </w:r>
      <m:oMath>
        <m:sSub>
          <m:sSubPr>
            <m:ctrlPr>
              <w:rPr>
                <w:rFonts w:ascii="Cambria Math" w:eastAsiaTheme="minorEastAsia" w:hAnsi="Cambria Math" w:cstheme="minorHAnsi"/>
                <w:i/>
                <w:color w:val="000000"/>
                <w:lang w:val="fr-FR"/>
              </w:rPr>
            </m:ctrlPr>
          </m:sSubPr>
          <m:e>
            <m:r>
              <w:rPr>
                <w:rFonts w:ascii="Cambria Math" w:eastAsiaTheme="minorEastAsia" w:hAnsi="Cambria Math" w:cstheme="minorHAnsi"/>
                <w:color w:val="000000"/>
                <w:lang w:val="fr-FR"/>
              </w:rPr>
              <m:t>y</m:t>
            </m:r>
          </m:e>
          <m:sub>
            <m:r>
              <w:rPr>
                <w:rFonts w:ascii="Cambria Math" w:eastAsiaTheme="minorEastAsia" w:hAnsi="Cambria Math" w:cstheme="minorHAnsi"/>
                <w:color w:val="000000"/>
                <w:lang w:val="fr-FR"/>
              </w:rPr>
              <m:t>n</m:t>
            </m:r>
          </m:sub>
        </m:sSub>
      </m:oMath>
      <w:r>
        <w:rPr>
          <w:rFonts w:eastAsiaTheme="minorEastAsia" w:cstheme="minorHAnsi"/>
          <w:color w:val="000000"/>
          <w:lang w:val="fr-FR"/>
        </w:rPr>
        <w:t xml:space="preserve"> en fonction de </w:t>
      </w:r>
      <m:oMath>
        <m:sSub>
          <m:sSubPr>
            <m:ctrlPr>
              <w:rPr>
                <w:rFonts w:ascii="Cambria Math" w:eastAsiaTheme="minorEastAsia" w:hAnsi="Cambria Math" w:cstheme="minorHAnsi"/>
                <w:i/>
                <w:color w:val="000000"/>
                <w:lang w:val="fr-FR"/>
              </w:rPr>
            </m:ctrlPr>
          </m:sSubPr>
          <m:e>
            <m:r>
              <w:rPr>
                <w:rFonts w:ascii="Cambria Math" w:eastAsiaTheme="minorEastAsia" w:hAnsi="Cambria Math" w:cstheme="minorHAnsi"/>
                <w:color w:val="000000"/>
                <w:lang w:val="fr-FR"/>
              </w:rPr>
              <m:t>t</m:t>
            </m:r>
          </m:e>
          <m:sub>
            <m:r>
              <w:rPr>
                <w:rFonts w:ascii="Cambria Math" w:eastAsiaTheme="minorEastAsia" w:hAnsi="Cambria Math" w:cstheme="minorHAnsi"/>
                <w:color w:val="000000"/>
                <w:lang w:val="fr-FR"/>
              </w:rPr>
              <m:t>n</m:t>
            </m:r>
          </m:sub>
        </m:sSub>
      </m:oMath>
      <w:r>
        <w:rPr>
          <w:rFonts w:eastAsiaTheme="minorEastAsia" w:cstheme="minorHAnsi"/>
          <w:color w:val="000000"/>
          <w:lang w:val="fr-FR"/>
        </w:rPr>
        <w:t xml:space="preserve">. On effectue exactement le même travail pour trouver la solution du système avec la méthode d’Euler pour un pas différents en agissant sur le paramètre </w:t>
      </w:r>
      <m:oMath>
        <m:r>
          <w:rPr>
            <w:rFonts w:ascii="Cambria Math" w:eastAsiaTheme="minorEastAsia" w:hAnsi="Cambria Math" w:cstheme="minorHAnsi"/>
            <w:color w:val="000000"/>
            <w:lang w:val="fr-FR"/>
          </w:rPr>
          <m:t>h</m:t>
        </m:r>
      </m:oMath>
      <w:r>
        <w:rPr>
          <w:rFonts w:eastAsiaTheme="minorEastAsia" w:cstheme="minorHAnsi"/>
          <w:color w:val="000000"/>
          <w:lang w:val="fr-FR"/>
        </w:rPr>
        <w:t xml:space="preserve"> dans notre programme principal.</w:t>
      </w:r>
    </w:p>
    <w:p w:rsidR="004C48A0" w:rsidRDefault="004C48A0" w:rsidP="00326568">
      <w:pPr>
        <w:spacing w:after="0"/>
        <w:jc w:val="both"/>
        <w:rPr>
          <w:rFonts w:eastAsiaTheme="minorEastAsia" w:cstheme="minorHAnsi"/>
          <w:color w:val="000000"/>
          <w:lang w:val="fr-FR"/>
        </w:rPr>
      </w:pPr>
    </w:p>
    <w:p w:rsidR="004C48A0" w:rsidRDefault="003D24F3" w:rsidP="00A75CFD">
      <w:pPr>
        <w:spacing w:after="0"/>
        <w:ind w:firstLine="720"/>
        <w:jc w:val="both"/>
        <w:rPr>
          <w:rFonts w:eastAsiaTheme="minorEastAsia" w:cstheme="minorHAnsi"/>
          <w:color w:val="000000"/>
          <w:lang w:val="fr-FR"/>
        </w:rPr>
      </w:pPr>
      <w:r>
        <w:rPr>
          <w:rFonts w:eastAsiaTheme="minorEastAsia" w:cstheme="minorHAnsi"/>
          <w:color w:val="000000"/>
          <w:lang w:val="fr-FR"/>
        </w:rPr>
        <w:t>Pour tracer ensuite la solution par méthode de Rung-Kutta d’ordre 2 avec un pas de 0.05</w:t>
      </w:r>
      <w:r w:rsidR="00C057B4">
        <w:rPr>
          <w:rFonts w:eastAsiaTheme="minorEastAsia" w:cstheme="minorHAnsi"/>
          <w:color w:val="000000"/>
          <w:lang w:val="fr-FR"/>
        </w:rPr>
        <w:t xml:space="preserve"> et en fixant </w:t>
      </w:r>
      <m:oMath>
        <m:r>
          <w:rPr>
            <w:rFonts w:ascii="Cambria Math" w:eastAsiaTheme="minorEastAsia" w:hAnsi="Cambria Math" w:cstheme="minorHAnsi"/>
            <w:color w:val="000000"/>
            <w:lang w:val="fr-FR"/>
          </w:rPr>
          <m:t>β=1</m:t>
        </m:r>
      </m:oMath>
      <w:r>
        <w:rPr>
          <w:rFonts w:eastAsiaTheme="minorEastAsia" w:cstheme="minorHAnsi"/>
          <w:color w:val="000000"/>
          <w:lang w:val="fr-FR"/>
        </w:rPr>
        <w:t xml:space="preserve"> on suit le même raisonnement que précédemment en changeant </w:t>
      </w:r>
      <w:r w:rsidR="004C48A0">
        <w:rPr>
          <w:rFonts w:eastAsiaTheme="minorEastAsia" w:cstheme="minorHAnsi"/>
          <w:color w:val="000000"/>
          <w:lang w:val="fr-FR"/>
        </w:rPr>
        <w:t>le schéma Euler explicite dans la boucle par celui de la méthode Rung-Kutta 2 :</w:t>
      </w:r>
    </w:p>
    <w:p w:rsidR="003D24F3" w:rsidRPr="003D24F3" w:rsidRDefault="004C48A0" w:rsidP="00326568">
      <w:pPr>
        <w:spacing w:after="0"/>
        <w:jc w:val="both"/>
        <w:rPr>
          <w:rFonts w:eastAsiaTheme="minorEastAsia" w:cstheme="minorHAnsi"/>
          <w:color w:val="000000"/>
          <w:lang w:val="fr-FR"/>
        </w:rPr>
      </w:pPr>
      <w:r>
        <w:rPr>
          <w:rFonts w:eastAsiaTheme="minorEastAsia" w:cstheme="minorHAnsi"/>
          <w:color w:val="000000"/>
          <w:lang w:val="fr-FR"/>
        </w:rPr>
        <w:t xml:space="preserve"> </w:t>
      </w:r>
      <m:oMath>
        <m:sSub>
          <m:sSubPr>
            <m:ctrlPr>
              <w:rPr>
                <w:rFonts w:ascii="Cambria Math" w:eastAsiaTheme="minorEastAsia" w:hAnsi="Cambria Math" w:cstheme="minorHAnsi"/>
                <w:i/>
                <w:color w:val="000000"/>
                <w:lang w:val="fr-FR"/>
              </w:rPr>
            </m:ctrlPr>
          </m:sSubPr>
          <m:e>
            <m:r>
              <w:rPr>
                <w:rFonts w:ascii="Cambria Math" w:eastAsiaTheme="minorEastAsia" w:hAnsi="Cambria Math" w:cstheme="minorHAnsi"/>
                <w:color w:val="000000"/>
                <w:lang w:val="fr-FR"/>
              </w:rPr>
              <m:t>y</m:t>
            </m:r>
          </m:e>
          <m:sub>
            <m:r>
              <w:rPr>
                <w:rFonts w:ascii="Cambria Math" w:eastAsiaTheme="minorEastAsia" w:hAnsi="Cambria Math" w:cstheme="minorHAnsi"/>
                <w:color w:val="000000"/>
                <w:lang w:val="fr-FR"/>
              </w:rPr>
              <m:t>n</m:t>
            </m:r>
          </m:sub>
        </m:sSub>
        <m:r>
          <w:rPr>
            <w:rFonts w:ascii="Cambria Math" w:eastAsiaTheme="minorEastAsia" w:hAnsi="Cambria Math" w:cstheme="minorHAnsi"/>
            <w:color w:val="000000"/>
            <w:lang w:val="fr-FR"/>
          </w:rPr>
          <m:t>=</m:t>
        </m:r>
        <m:sSub>
          <m:sSubPr>
            <m:ctrlPr>
              <w:rPr>
                <w:rFonts w:ascii="Cambria Math" w:eastAsiaTheme="minorEastAsia" w:hAnsi="Cambria Math" w:cstheme="minorHAnsi"/>
                <w:i/>
                <w:color w:val="000000"/>
                <w:lang w:val="fr-FR"/>
              </w:rPr>
            </m:ctrlPr>
          </m:sSubPr>
          <m:e>
            <m:r>
              <w:rPr>
                <w:rFonts w:ascii="Cambria Math" w:eastAsiaTheme="minorEastAsia" w:hAnsi="Cambria Math" w:cstheme="minorHAnsi"/>
                <w:color w:val="000000"/>
                <w:lang w:val="fr-FR"/>
              </w:rPr>
              <m:t>y</m:t>
            </m:r>
          </m:e>
          <m:sub>
            <m:r>
              <w:rPr>
                <w:rFonts w:ascii="Cambria Math" w:eastAsiaTheme="minorEastAsia" w:hAnsi="Cambria Math" w:cstheme="minorHAnsi"/>
                <w:color w:val="000000"/>
                <w:lang w:val="fr-FR"/>
              </w:rPr>
              <m:t>n-1</m:t>
            </m:r>
          </m:sub>
        </m:sSub>
        <m:r>
          <w:rPr>
            <w:rFonts w:ascii="Cambria Math" w:eastAsiaTheme="minorEastAsia" w:hAnsi="Cambria Math" w:cstheme="minorHAnsi"/>
            <w:color w:val="000000"/>
            <w:lang w:val="fr-FR"/>
          </w:rPr>
          <m:t>+h*</m:t>
        </m:r>
        <m:d>
          <m:dPr>
            <m:ctrlPr>
              <w:rPr>
                <w:rFonts w:ascii="Cambria Math" w:eastAsiaTheme="minorEastAsia" w:hAnsi="Cambria Math" w:cstheme="minorHAnsi"/>
                <w:i/>
                <w:color w:val="000000"/>
                <w:lang w:val="fr-FR"/>
              </w:rPr>
            </m:ctrlPr>
          </m:dPr>
          <m:e>
            <m:d>
              <m:dPr>
                <m:ctrlPr>
                  <w:rPr>
                    <w:rFonts w:ascii="Cambria Math" w:eastAsiaTheme="minorEastAsia" w:hAnsi="Cambria Math" w:cstheme="minorHAnsi"/>
                    <w:i/>
                    <w:color w:val="000000"/>
                    <w:lang w:val="fr-FR"/>
                  </w:rPr>
                </m:ctrlPr>
              </m:dPr>
              <m:e>
                <m:r>
                  <w:rPr>
                    <w:rFonts w:ascii="Cambria Math" w:eastAsiaTheme="minorEastAsia" w:hAnsi="Cambria Math" w:cstheme="minorHAnsi"/>
                    <w:color w:val="000000"/>
                    <w:lang w:val="fr-FR"/>
                  </w:rPr>
                  <m:t>1-β</m:t>
                </m:r>
              </m:e>
            </m:d>
            <m:r>
              <w:rPr>
                <w:rFonts w:ascii="Cambria Math" w:eastAsiaTheme="minorEastAsia" w:hAnsi="Cambria Math" w:cstheme="minorHAnsi"/>
                <w:color w:val="000000"/>
                <w:lang w:val="fr-FR"/>
              </w:rPr>
              <m:t>*f</m:t>
            </m:r>
            <m:d>
              <m:dPr>
                <m:ctrlPr>
                  <w:rPr>
                    <w:rFonts w:ascii="Cambria Math" w:eastAsiaTheme="minorEastAsia" w:hAnsi="Cambria Math" w:cstheme="minorHAnsi"/>
                    <w:i/>
                    <w:color w:val="000000"/>
                    <w:lang w:val="fr-FR"/>
                  </w:rPr>
                </m:ctrlPr>
              </m:dPr>
              <m:e>
                <m:sSub>
                  <m:sSubPr>
                    <m:ctrlPr>
                      <w:rPr>
                        <w:rFonts w:ascii="Cambria Math" w:eastAsiaTheme="minorEastAsia" w:hAnsi="Cambria Math" w:cstheme="minorHAnsi"/>
                        <w:i/>
                        <w:color w:val="000000"/>
                        <w:lang w:val="fr-FR"/>
                      </w:rPr>
                    </m:ctrlPr>
                  </m:sSubPr>
                  <m:e>
                    <m:r>
                      <w:rPr>
                        <w:rFonts w:ascii="Cambria Math" w:eastAsiaTheme="minorEastAsia" w:hAnsi="Cambria Math" w:cstheme="minorHAnsi"/>
                        <w:color w:val="000000"/>
                        <w:lang w:val="fr-FR"/>
                      </w:rPr>
                      <m:t>t</m:t>
                    </m:r>
                  </m:e>
                  <m:sub>
                    <m:r>
                      <w:rPr>
                        <w:rFonts w:ascii="Cambria Math" w:eastAsiaTheme="minorEastAsia" w:hAnsi="Cambria Math" w:cstheme="minorHAnsi"/>
                        <w:color w:val="000000"/>
                        <w:lang w:val="fr-FR"/>
                      </w:rPr>
                      <m:t>k-1</m:t>
                    </m:r>
                  </m:sub>
                </m:sSub>
                <m:r>
                  <w:rPr>
                    <w:rFonts w:ascii="Cambria Math" w:eastAsiaTheme="minorEastAsia" w:hAnsi="Cambria Math" w:cstheme="minorHAnsi"/>
                    <w:color w:val="000000"/>
                    <w:lang w:val="fr-FR"/>
                  </w:rPr>
                  <m:t>,</m:t>
                </m:r>
                <m:sSub>
                  <m:sSubPr>
                    <m:ctrlPr>
                      <w:rPr>
                        <w:rFonts w:ascii="Cambria Math" w:eastAsiaTheme="minorEastAsia" w:hAnsi="Cambria Math" w:cstheme="minorHAnsi"/>
                        <w:i/>
                        <w:color w:val="000000"/>
                        <w:lang w:val="fr-FR"/>
                      </w:rPr>
                    </m:ctrlPr>
                  </m:sSubPr>
                  <m:e>
                    <m:r>
                      <w:rPr>
                        <w:rFonts w:ascii="Cambria Math" w:eastAsiaTheme="minorEastAsia" w:hAnsi="Cambria Math" w:cstheme="minorHAnsi"/>
                        <w:color w:val="000000"/>
                        <w:lang w:val="fr-FR"/>
                      </w:rPr>
                      <m:t>y</m:t>
                    </m:r>
                  </m:e>
                  <m:sub>
                    <m:r>
                      <w:rPr>
                        <w:rFonts w:ascii="Cambria Math" w:eastAsiaTheme="minorEastAsia" w:hAnsi="Cambria Math" w:cstheme="minorHAnsi"/>
                        <w:color w:val="000000"/>
                        <w:lang w:val="fr-FR"/>
                      </w:rPr>
                      <m:t>k-1</m:t>
                    </m:r>
                  </m:sub>
                </m:sSub>
              </m:e>
            </m:d>
          </m:e>
        </m:d>
        <m:r>
          <w:rPr>
            <w:rFonts w:ascii="Cambria Math" w:eastAsiaTheme="minorEastAsia" w:hAnsi="Cambria Math" w:cstheme="minorHAnsi"/>
            <w:color w:val="000000"/>
            <w:lang w:val="fr-FR"/>
          </w:rPr>
          <m:t>+β*f(</m:t>
        </m:r>
        <m:sSub>
          <m:sSubPr>
            <m:ctrlPr>
              <w:rPr>
                <w:rFonts w:ascii="Cambria Math" w:eastAsiaTheme="minorEastAsia" w:hAnsi="Cambria Math" w:cstheme="minorHAnsi"/>
                <w:i/>
                <w:color w:val="000000"/>
                <w:lang w:val="fr-FR"/>
              </w:rPr>
            </m:ctrlPr>
          </m:sSubPr>
          <m:e>
            <m:r>
              <w:rPr>
                <w:rFonts w:ascii="Cambria Math" w:eastAsiaTheme="minorEastAsia" w:hAnsi="Cambria Math" w:cstheme="minorHAnsi"/>
                <w:color w:val="000000"/>
                <w:lang w:val="fr-FR"/>
              </w:rPr>
              <m:t>t</m:t>
            </m:r>
          </m:e>
          <m:sub>
            <m:r>
              <w:rPr>
                <w:rFonts w:ascii="Cambria Math" w:eastAsiaTheme="minorEastAsia" w:hAnsi="Cambria Math" w:cstheme="minorHAnsi"/>
                <w:color w:val="000000"/>
                <w:lang w:val="fr-FR"/>
              </w:rPr>
              <m:t>k-1</m:t>
            </m:r>
          </m:sub>
        </m:sSub>
        <m:r>
          <w:rPr>
            <w:rFonts w:ascii="Cambria Math" w:eastAsiaTheme="minorEastAsia" w:hAnsi="Cambria Math" w:cstheme="minorHAnsi"/>
            <w:color w:val="000000"/>
            <w:lang w:val="fr-FR"/>
          </w:rPr>
          <m:t>+</m:t>
        </m:r>
        <m:d>
          <m:dPr>
            <m:ctrlPr>
              <w:rPr>
                <w:rFonts w:ascii="Cambria Math" w:eastAsiaTheme="minorEastAsia" w:hAnsi="Cambria Math" w:cstheme="minorHAnsi"/>
                <w:i/>
                <w:color w:val="000000"/>
                <w:lang w:val="fr-FR"/>
              </w:rPr>
            </m:ctrlPr>
          </m:dPr>
          <m:e>
            <m:f>
              <m:fPr>
                <m:ctrlPr>
                  <w:rPr>
                    <w:rFonts w:ascii="Cambria Math" w:eastAsiaTheme="minorEastAsia" w:hAnsi="Cambria Math" w:cstheme="minorHAnsi"/>
                    <w:i/>
                    <w:color w:val="000000"/>
                    <w:lang w:val="fr-FR"/>
                  </w:rPr>
                </m:ctrlPr>
              </m:fPr>
              <m:num>
                <m:r>
                  <w:rPr>
                    <w:rFonts w:ascii="Cambria Math" w:eastAsiaTheme="minorEastAsia" w:hAnsi="Cambria Math" w:cstheme="minorHAnsi"/>
                    <w:color w:val="000000"/>
                    <w:lang w:val="fr-FR"/>
                  </w:rPr>
                  <m:t>h</m:t>
                </m:r>
              </m:num>
              <m:den>
                <m:r>
                  <w:rPr>
                    <w:rFonts w:ascii="Cambria Math" w:eastAsiaTheme="minorEastAsia" w:hAnsi="Cambria Math" w:cstheme="minorHAnsi"/>
                    <w:color w:val="000000"/>
                    <w:lang w:val="fr-FR"/>
                  </w:rPr>
                  <m:t>2β</m:t>
                </m:r>
              </m:den>
            </m:f>
          </m:e>
        </m:d>
        <m:r>
          <w:rPr>
            <w:rFonts w:ascii="Cambria Math" w:eastAsiaTheme="minorEastAsia" w:hAnsi="Cambria Math" w:cstheme="minorHAnsi"/>
            <w:color w:val="000000"/>
            <w:lang w:val="fr-FR"/>
          </w:rPr>
          <m:t>,</m:t>
        </m:r>
        <m:sSub>
          <m:sSubPr>
            <m:ctrlPr>
              <w:rPr>
                <w:rFonts w:ascii="Cambria Math" w:eastAsiaTheme="minorEastAsia" w:hAnsi="Cambria Math" w:cstheme="minorHAnsi"/>
                <w:i/>
                <w:color w:val="000000"/>
                <w:lang w:val="fr-FR"/>
              </w:rPr>
            </m:ctrlPr>
          </m:sSubPr>
          <m:e>
            <m:r>
              <w:rPr>
                <w:rFonts w:ascii="Cambria Math" w:eastAsiaTheme="minorEastAsia" w:hAnsi="Cambria Math" w:cstheme="minorHAnsi"/>
                <w:color w:val="000000"/>
                <w:lang w:val="fr-FR"/>
              </w:rPr>
              <m:t>y</m:t>
            </m:r>
          </m:e>
          <m:sub>
            <m:r>
              <w:rPr>
                <w:rFonts w:ascii="Cambria Math" w:eastAsiaTheme="minorEastAsia" w:hAnsi="Cambria Math" w:cstheme="minorHAnsi"/>
                <w:color w:val="000000"/>
                <w:lang w:val="fr-FR"/>
              </w:rPr>
              <m:t>k-1</m:t>
            </m:r>
          </m:sub>
        </m:sSub>
        <m:r>
          <w:rPr>
            <w:rFonts w:ascii="Cambria Math" w:eastAsiaTheme="minorEastAsia" w:hAnsi="Cambria Math" w:cstheme="minorHAnsi"/>
            <w:color w:val="000000"/>
            <w:lang w:val="fr-FR"/>
          </w:rPr>
          <m:t>+</m:t>
        </m:r>
        <m:d>
          <m:dPr>
            <m:ctrlPr>
              <w:rPr>
                <w:rFonts w:ascii="Cambria Math" w:eastAsiaTheme="minorEastAsia" w:hAnsi="Cambria Math" w:cstheme="minorHAnsi"/>
                <w:i/>
                <w:color w:val="000000"/>
                <w:lang w:val="fr-FR"/>
              </w:rPr>
            </m:ctrlPr>
          </m:dPr>
          <m:e>
            <m:f>
              <m:fPr>
                <m:ctrlPr>
                  <w:rPr>
                    <w:rFonts w:ascii="Cambria Math" w:eastAsiaTheme="minorEastAsia" w:hAnsi="Cambria Math" w:cstheme="minorHAnsi"/>
                    <w:i/>
                    <w:color w:val="000000"/>
                    <w:lang w:val="fr-FR"/>
                  </w:rPr>
                </m:ctrlPr>
              </m:fPr>
              <m:num>
                <m:r>
                  <w:rPr>
                    <w:rFonts w:ascii="Cambria Math" w:eastAsiaTheme="minorEastAsia" w:hAnsi="Cambria Math" w:cstheme="minorHAnsi"/>
                    <w:color w:val="000000"/>
                    <w:lang w:val="fr-FR"/>
                  </w:rPr>
                  <m:t>h</m:t>
                </m:r>
              </m:num>
              <m:den>
                <m:r>
                  <w:rPr>
                    <w:rFonts w:ascii="Cambria Math" w:eastAsiaTheme="minorEastAsia" w:hAnsi="Cambria Math" w:cstheme="minorHAnsi"/>
                    <w:color w:val="000000"/>
                    <w:lang w:val="fr-FR"/>
                  </w:rPr>
                  <m:t>2β</m:t>
                </m:r>
              </m:den>
            </m:f>
          </m:e>
        </m:d>
        <m:r>
          <w:rPr>
            <w:rFonts w:ascii="Cambria Math" w:eastAsiaTheme="minorEastAsia" w:hAnsi="Cambria Math" w:cstheme="minorHAnsi"/>
            <w:color w:val="000000"/>
            <w:lang w:val="fr-FR"/>
          </w:rPr>
          <m:t>f</m:t>
        </m:r>
        <m:d>
          <m:dPr>
            <m:ctrlPr>
              <w:rPr>
                <w:rFonts w:ascii="Cambria Math" w:eastAsiaTheme="minorEastAsia" w:hAnsi="Cambria Math" w:cstheme="minorHAnsi"/>
                <w:i/>
                <w:color w:val="000000"/>
                <w:lang w:val="fr-FR"/>
              </w:rPr>
            </m:ctrlPr>
          </m:dPr>
          <m:e>
            <m:sSub>
              <m:sSubPr>
                <m:ctrlPr>
                  <w:rPr>
                    <w:rFonts w:ascii="Cambria Math" w:eastAsiaTheme="minorEastAsia" w:hAnsi="Cambria Math" w:cstheme="minorHAnsi"/>
                    <w:i/>
                    <w:color w:val="000000"/>
                    <w:lang w:val="fr-FR"/>
                  </w:rPr>
                </m:ctrlPr>
              </m:sSubPr>
              <m:e>
                <m:r>
                  <w:rPr>
                    <w:rFonts w:ascii="Cambria Math" w:eastAsiaTheme="minorEastAsia" w:hAnsi="Cambria Math" w:cstheme="minorHAnsi"/>
                    <w:color w:val="000000"/>
                    <w:lang w:val="fr-FR"/>
                  </w:rPr>
                  <m:t>t</m:t>
                </m:r>
              </m:e>
              <m:sub>
                <m:r>
                  <w:rPr>
                    <w:rFonts w:ascii="Cambria Math" w:eastAsiaTheme="minorEastAsia" w:hAnsi="Cambria Math" w:cstheme="minorHAnsi"/>
                    <w:color w:val="000000"/>
                    <w:lang w:val="fr-FR"/>
                  </w:rPr>
                  <m:t>n-1</m:t>
                </m:r>
              </m:sub>
            </m:sSub>
            <m:r>
              <w:rPr>
                <w:rFonts w:ascii="Cambria Math" w:eastAsiaTheme="minorEastAsia" w:hAnsi="Cambria Math" w:cstheme="minorHAnsi"/>
                <w:color w:val="000000"/>
                <w:lang w:val="fr-FR"/>
              </w:rPr>
              <m:t>,</m:t>
            </m:r>
            <m:sSub>
              <m:sSubPr>
                <m:ctrlPr>
                  <w:rPr>
                    <w:rFonts w:ascii="Cambria Math" w:eastAsiaTheme="minorEastAsia" w:hAnsi="Cambria Math" w:cstheme="minorHAnsi"/>
                    <w:i/>
                    <w:color w:val="000000"/>
                    <w:lang w:val="fr-FR"/>
                  </w:rPr>
                </m:ctrlPr>
              </m:sSubPr>
              <m:e>
                <m:r>
                  <w:rPr>
                    <w:rFonts w:ascii="Cambria Math" w:eastAsiaTheme="minorEastAsia" w:hAnsi="Cambria Math" w:cstheme="minorHAnsi"/>
                    <w:color w:val="000000"/>
                    <w:lang w:val="fr-FR"/>
                  </w:rPr>
                  <m:t>y</m:t>
                </m:r>
              </m:e>
              <m:sub>
                <m:r>
                  <w:rPr>
                    <w:rFonts w:ascii="Cambria Math" w:eastAsiaTheme="minorEastAsia" w:hAnsi="Cambria Math" w:cstheme="minorHAnsi"/>
                    <w:color w:val="000000"/>
                    <w:lang w:val="fr-FR"/>
                  </w:rPr>
                  <m:t>n-1</m:t>
                </m:r>
              </m:sub>
            </m:sSub>
          </m:e>
        </m:d>
        <m:r>
          <w:rPr>
            <w:rFonts w:ascii="Cambria Math" w:eastAsiaTheme="minorEastAsia" w:hAnsi="Cambria Math" w:cstheme="minorHAnsi"/>
            <w:color w:val="000000"/>
            <w:lang w:val="fr-FR"/>
          </w:rPr>
          <m:t>)</m:t>
        </m:r>
      </m:oMath>
      <w:r>
        <w:rPr>
          <w:rFonts w:eastAsiaTheme="minorEastAsia" w:cstheme="minorHAnsi"/>
          <w:color w:val="000000"/>
          <w:lang w:val="fr-FR"/>
        </w:rPr>
        <w:t xml:space="preserve"> </w:t>
      </w:r>
      <w:r w:rsidR="003D24F3">
        <w:rPr>
          <w:rFonts w:eastAsiaTheme="minorEastAsia" w:cstheme="minorHAnsi"/>
          <w:color w:val="000000"/>
          <w:lang w:val="fr-FR"/>
        </w:rPr>
        <w:t xml:space="preserve"> </w:t>
      </w:r>
    </w:p>
    <w:p w:rsidR="003D24F3" w:rsidRDefault="004C48A0" w:rsidP="00326568">
      <w:pPr>
        <w:spacing w:after="0"/>
        <w:jc w:val="both"/>
        <w:rPr>
          <w:rFonts w:eastAsiaTheme="minorEastAsia" w:cstheme="minorHAnsi"/>
          <w:color w:val="000000"/>
          <w:lang w:val="fr-FR"/>
        </w:rPr>
      </w:pPr>
      <w:r>
        <w:rPr>
          <w:rFonts w:eastAsiaTheme="minorEastAsia" w:cstheme="minorHAnsi"/>
          <w:color w:val="000000"/>
          <w:lang w:val="fr-FR"/>
        </w:rPr>
        <w:t>De même on trace ensuite la courbe des solutions</w:t>
      </w:r>
      <m:oMath>
        <m:sSub>
          <m:sSubPr>
            <m:ctrlPr>
              <w:rPr>
                <w:rFonts w:ascii="Cambria Math" w:eastAsiaTheme="minorEastAsia" w:hAnsi="Cambria Math" w:cstheme="minorHAnsi"/>
                <w:i/>
                <w:color w:val="000000"/>
                <w:lang w:val="fr-FR"/>
              </w:rPr>
            </m:ctrlPr>
          </m:sSubPr>
          <m:e>
            <m:r>
              <w:rPr>
                <w:rFonts w:ascii="Cambria Math" w:eastAsiaTheme="minorEastAsia" w:hAnsi="Cambria Math" w:cstheme="minorHAnsi"/>
                <w:color w:val="000000"/>
                <w:lang w:val="fr-FR"/>
              </w:rPr>
              <m:t>y</m:t>
            </m:r>
          </m:e>
          <m:sub>
            <m:r>
              <w:rPr>
                <w:rFonts w:ascii="Cambria Math" w:eastAsiaTheme="minorEastAsia" w:hAnsi="Cambria Math" w:cstheme="minorHAnsi"/>
                <w:color w:val="000000"/>
                <w:lang w:val="fr-FR"/>
              </w:rPr>
              <m:t>n</m:t>
            </m:r>
          </m:sub>
        </m:sSub>
      </m:oMath>
      <w:r>
        <w:rPr>
          <w:rFonts w:eastAsiaTheme="minorEastAsia" w:cstheme="minorHAnsi"/>
          <w:color w:val="000000"/>
          <w:lang w:val="fr-FR"/>
        </w:rPr>
        <w:t xml:space="preserve"> en fonction de </w:t>
      </w:r>
      <m:oMath>
        <m:sSub>
          <m:sSubPr>
            <m:ctrlPr>
              <w:rPr>
                <w:rFonts w:ascii="Cambria Math" w:eastAsiaTheme="minorEastAsia" w:hAnsi="Cambria Math" w:cstheme="minorHAnsi"/>
                <w:i/>
                <w:color w:val="000000"/>
                <w:lang w:val="fr-FR"/>
              </w:rPr>
            </m:ctrlPr>
          </m:sSubPr>
          <m:e>
            <m:r>
              <w:rPr>
                <w:rFonts w:ascii="Cambria Math" w:eastAsiaTheme="minorEastAsia" w:hAnsi="Cambria Math" w:cstheme="minorHAnsi"/>
                <w:color w:val="000000"/>
                <w:lang w:val="fr-FR"/>
              </w:rPr>
              <m:t>t</m:t>
            </m:r>
          </m:e>
          <m:sub>
            <m:r>
              <w:rPr>
                <w:rFonts w:ascii="Cambria Math" w:eastAsiaTheme="minorEastAsia" w:hAnsi="Cambria Math" w:cstheme="minorHAnsi"/>
                <w:color w:val="000000"/>
                <w:lang w:val="fr-FR"/>
              </w:rPr>
              <m:t>n</m:t>
            </m:r>
          </m:sub>
        </m:sSub>
      </m:oMath>
      <w:r>
        <w:rPr>
          <w:rFonts w:eastAsiaTheme="minorEastAsia" w:cstheme="minorHAnsi"/>
          <w:color w:val="000000"/>
          <w:lang w:val="fr-FR"/>
        </w:rPr>
        <w:t>.</w:t>
      </w:r>
    </w:p>
    <w:p w:rsidR="00A75CFD" w:rsidRDefault="00A75CFD" w:rsidP="00326568">
      <w:pPr>
        <w:spacing w:after="0"/>
        <w:jc w:val="both"/>
        <w:rPr>
          <w:rFonts w:eastAsiaTheme="minorEastAsia" w:cstheme="minorHAnsi"/>
          <w:color w:val="000000"/>
          <w:lang w:val="fr-FR"/>
        </w:rPr>
      </w:pPr>
    </w:p>
    <w:p w:rsidR="00A75CFD" w:rsidRDefault="00A75CFD" w:rsidP="00326568">
      <w:pPr>
        <w:spacing w:after="0"/>
        <w:jc w:val="both"/>
        <w:rPr>
          <w:rFonts w:eastAsiaTheme="minorEastAsia" w:cstheme="minorHAnsi"/>
          <w:color w:val="000000"/>
          <w:lang w:val="fr-FR"/>
        </w:rPr>
      </w:pPr>
      <w:r>
        <w:rPr>
          <w:rFonts w:eastAsiaTheme="minorEastAsia" w:cstheme="minorHAnsi"/>
          <w:color w:val="000000"/>
          <w:lang w:val="fr-FR"/>
        </w:rPr>
        <w:tab/>
        <w:t>Pour pouvoir comparer les différentes méthodes est savoir laquelle est la plus adapté on s’intéresse à l’erreur</w:t>
      </w:r>
      <w:r w:rsidR="00C057B4">
        <w:rPr>
          <w:rFonts w:eastAsiaTheme="minorEastAsia" w:cstheme="minorHAnsi"/>
          <w:color w:val="000000"/>
          <w:lang w:val="fr-FR"/>
        </w:rPr>
        <w:t>. L’erreur associée à une solution est définie en traçant la différence entre la solution exacte du problème est la solution associée à une méthode.</w:t>
      </w:r>
    </w:p>
    <w:p w:rsidR="00C057B4" w:rsidRDefault="00C057B4" w:rsidP="00326568">
      <w:pPr>
        <w:spacing w:after="0"/>
        <w:jc w:val="both"/>
        <w:rPr>
          <w:rFonts w:eastAsiaTheme="minorEastAsia" w:cstheme="minorHAnsi"/>
          <w:color w:val="000000"/>
          <w:lang w:val="fr-FR"/>
        </w:rPr>
      </w:pPr>
    </w:p>
    <w:p w:rsidR="00C057B4" w:rsidRDefault="00C057B4" w:rsidP="00326568">
      <w:pPr>
        <w:spacing w:after="0"/>
        <w:jc w:val="both"/>
        <w:rPr>
          <w:rFonts w:eastAsiaTheme="minorEastAsia" w:cstheme="minorHAnsi"/>
          <w:color w:val="000000"/>
          <w:lang w:val="fr-FR"/>
        </w:rPr>
      </w:pPr>
      <w:r>
        <w:rPr>
          <w:rFonts w:eastAsiaTheme="minorEastAsia" w:cstheme="minorHAnsi"/>
          <w:color w:val="000000"/>
          <w:lang w:val="fr-FR"/>
        </w:rPr>
        <w:tab/>
        <w:t>Après avoir tracé tous les graphiques on peut en déduire que la méthode d’</w:t>
      </w:r>
      <w:r w:rsidR="004D488D">
        <w:rPr>
          <w:rFonts w:eastAsiaTheme="minorEastAsia" w:cstheme="minorHAnsi"/>
          <w:color w:val="000000"/>
          <w:lang w:val="fr-FR"/>
        </w:rPr>
        <w:t>Euler avec un pas de 0.1</w:t>
      </w:r>
      <w:r>
        <w:rPr>
          <w:rFonts w:eastAsiaTheme="minorEastAsia" w:cstheme="minorHAnsi"/>
          <w:color w:val="000000"/>
          <w:lang w:val="fr-FR"/>
        </w:rPr>
        <w:t xml:space="preserve"> est la méthode qui suit le </w:t>
      </w:r>
      <w:r w:rsidR="004D488D">
        <w:rPr>
          <w:rFonts w:eastAsiaTheme="minorEastAsia" w:cstheme="minorHAnsi"/>
          <w:color w:val="000000"/>
          <w:lang w:val="fr-FR"/>
        </w:rPr>
        <w:t>moins</w:t>
      </w:r>
      <w:r>
        <w:rPr>
          <w:rFonts w:eastAsiaTheme="minorEastAsia" w:cstheme="minorHAnsi"/>
          <w:color w:val="000000"/>
          <w:lang w:val="fr-FR"/>
        </w:rPr>
        <w:t xml:space="preserve"> la courbe de la solution exacte. En revanche la méthode de Rung-Kutta d’ordre 2 est celle qui possède le moins d’erreur</w:t>
      </w:r>
      <w:r w:rsidR="004D488D">
        <w:rPr>
          <w:rFonts w:eastAsiaTheme="minorEastAsia" w:cstheme="minorHAnsi"/>
          <w:color w:val="000000"/>
          <w:lang w:val="fr-FR"/>
        </w:rPr>
        <w:t xml:space="preserve"> et donc qui suit pour le mieux la solution exacte.</w:t>
      </w:r>
    </w:p>
    <w:p w:rsidR="004D488D" w:rsidRDefault="004D488D" w:rsidP="00326568">
      <w:pPr>
        <w:spacing w:after="0"/>
        <w:jc w:val="both"/>
        <w:rPr>
          <w:rFonts w:eastAsiaTheme="minorEastAsia" w:cstheme="minorHAnsi"/>
          <w:color w:val="000000"/>
          <w:lang w:val="fr-FR"/>
        </w:rPr>
      </w:pPr>
      <w:r>
        <w:rPr>
          <w:rFonts w:eastAsiaTheme="minorEastAsia" w:cstheme="minorHAnsi"/>
          <w:color w:val="000000"/>
          <w:lang w:val="fr-FR"/>
        </w:rPr>
        <w:t xml:space="preserve">On peut retenir que ces deux méthodes sont </w:t>
      </w:r>
      <w:r w:rsidR="0045304A">
        <w:rPr>
          <w:rFonts w:eastAsiaTheme="minorEastAsia" w:cstheme="minorHAnsi"/>
          <w:color w:val="000000"/>
          <w:lang w:val="fr-FR"/>
        </w:rPr>
        <w:t>faciles</w:t>
      </w:r>
      <w:r>
        <w:rPr>
          <w:rFonts w:eastAsiaTheme="minorEastAsia" w:cstheme="minorHAnsi"/>
          <w:color w:val="000000"/>
          <w:lang w:val="fr-FR"/>
        </w:rPr>
        <w:t xml:space="preserve"> à mettre en œuvre et requiert peut de code et que la méthode d’Euler, qui est plus simple à mettre en œuvre, est moins précise que celle de Rung-kutta. </w:t>
      </w:r>
    </w:p>
    <w:p w:rsidR="00C057B4" w:rsidRDefault="00C057B4" w:rsidP="00326568">
      <w:pPr>
        <w:spacing w:after="0"/>
        <w:jc w:val="both"/>
        <w:rPr>
          <w:rFonts w:eastAsiaTheme="minorEastAsia" w:cstheme="minorHAnsi"/>
          <w:color w:val="000000"/>
          <w:lang w:val="fr-FR"/>
        </w:rPr>
      </w:pPr>
    </w:p>
    <w:p w:rsidR="001C405B" w:rsidRDefault="001C405B" w:rsidP="00326568">
      <w:pPr>
        <w:spacing w:after="0"/>
        <w:jc w:val="both"/>
        <w:rPr>
          <w:rFonts w:eastAsiaTheme="minorEastAsia" w:cstheme="minorHAnsi"/>
          <w:color w:val="000000"/>
          <w:lang w:val="fr-FR"/>
        </w:rPr>
      </w:pPr>
      <w:r>
        <w:rPr>
          <w:rFonts w:eastAsiaTheme="minorEastAsia" w:cstheme="minorHAnsi"/>
          <w:color w:val="000000"/>
          <w:lang w:val="fr-FR"/>
        </w:rPr>
        <w:t>Programme calculant l’erreur en fonction du pas ainsi que la RMS :</w:t>
      </w:r>
    </w:p>
    <w:p w:rsidR="00AA48FC" w:rsidRDefault="00AA48FC" w:rsidP="00326568">
      <w:pPr>
        <w:spacing w:after="0"/>
        <w:jc w:val="both"/>
        <w:rPr>
          <w:rFonts w:eastAsiaTheme="minorEastAsia" w:cstheme="minorHAnsi"/>
          <w:color w:val="000000"/>
          <w:lang w:val="fr-FR"/>
        </w:rPr>
      </w:pP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maxerr = [];</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hi = [];</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FF"/>
          <w:sz w:val="14"/>
          <w:szCs w:val="20"/>
          <w:lang w:val="fr-FR"/>
        </w:rPr>
        <w:t>for</w:t>
      </w:r>
      <w:r w:rsidRPr="00AA48FC">
        <w:rPr>
          <w:rFonts w:ascii="Courier New" w:hAnsi="Courier New" w:cs="Courier New"/>
          <w:color w:val="000000"/>
          <w:sz w:val="14"/>
          <w:szCs w:val="20"/>
          <w:lang w:val="fr-FR"/>
        </w:rPr>
        <w:t xml:space="preserve"> h = 0.01 : 0.01 : 0.1</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 xml:space="preserve">    hi = [hi, h]; </w:t>
      </w:r>
      <w:r w:rsidRPr="00AA48FC">
        <w:rPr>
          <w:rFonts w:ascii="Courier New" w:hAnsi="Courier New" w:cs="Courier New"/>
          <w:color w:val="228B22"/>
          <w:sz w:val="14"/>
          <w:szCs w:val="20"/>
          <w:lang w:val="fr-FR"/>
        </w:rPr>
        <w:t>% tableau des différentes valeurs du pas</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 xml:space="preserve">    [yRK4,t4]=fct_RK4(y0,tmin,tmax,h,f); </w:t>
      </w:r>
      <w:r w:rsidRPr="00AA48FC">
        <w:rPr>
          <w:rFonts w:ascii="Courier New" w:hAnsi="Courier New" w:cs="Courier New"/>
          <w:color w:val="228B22"/>
          <w:sz w:val="14"/>
          <w:szCs w:val="20"/>
          <w:lang w:val="fr-FR"/>
        </w:rPr>
        <w:t>%calcul de la solution</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 xml:space="preserve">    maxerr = [maxerr, max(yRK4-yExact(t4))]; </w:t>
      </w:r>
      <w:r w:rsidRPr="00AA48FC">
        <w:rPr>
          <w:rFonts w:ascii="Courier New" w:hAnsi="Courier New" w:cs="Courier New"/>
          <w:color w:val="228B22"/>
          <w:sz w:val="14"/>
          <w:szCs w:val="20"/>
          <w:lang w:val="fr-FR"/>
        </w:rPr>
        <w:t>%calcul de l'erreur maximale</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FF"/>
          <w:sz w:val="14"/>
          <w:szCs w:val="20"/>
          <w:lang w:val="fr-FR"/>
        </w:rPr>
        <w:t>end</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FF"/>
          <w:sz w:val="14"/>
          <w:szCs w:val="20"/>
          <w:lang w:val="fr-FR"/>
        </w:rPr>
        <w:t xml:space="preserve"> </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228B22"/>
          <w:sz w:val="14"/>
          <w:szCs w:val="20"/>
          <w:lang w:val="fr-FR"/>
        </w:rPr>
        <w:t>% affichage de l'erreur en fonction du pas</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 xml:space="preserve">figure(2);hold </w:t>
      </w:r>
      <w:r w:rsidRPr="00AA48FC">
        <w:rPr>
          <w:rFonts w:ascii="Courier New" w:hAnsi="Courier New" w:cs="Courier New"/>
          <w:color w:val="A020F0"/>
          <w:sz w:val="14"/>
          <w:szCs w:val="20"/>
          <w:lang w:val="fr-FR"/>
        </w:rPr>
        <w:t>on</w:t>
      </w:r>
      <w:r w:rsidRPr="00AA48FC">
        <w:rPr>
          <w:rFonts w:ascii="Courier New" w:hAnsi="Courier New" w:cs="Courier New"/>
          <w:color w:val="000000"/>
          <w:sz w:val="14"/>
          <w:szCs w:val="20"/>
          <w:lang w:val="fr-FR"/>
        </w:rPr>
        <w:t>;</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plot(hi, maxerr);</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title(</w:t>
      </w:r>
      <w:r w:rsidRPr="00AA48FC">
        <w:rPr>
          <w:rFonts w:ascii="Courier New" w:hAnsi="Courier New" w:cs="Courier New"/>
          <w:color w:val="A020F0"/>
          <w:sz w:val="14"/>
          <w:szCs w:val="20"/>
          <w:lang w:val="fr-FR"/>
        </w:rPr>
        <w:t>'courbe de l erreur en fonction du pas avec méthode Runge-Kutta ordre 4'</w:t>
      </w:r>
      <w:r w:rsidRPr="00AA48FC">
        <w:rPr>
          <w:rFonts w:ascii="Courier New" w:hAnsi="Courier New" w:cs="Courier New"/>
          <w:color w:val="000000"/>
          <w:sz w:val="14"/>
          <w:szCs w:val="20"/>
          <w:lang w:val="fr-FR"/>
        </w:rPr>
        <w:t>);</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legend(</w:t>
      </w:r>
      <w:r w:rsidRPr="00AA48FC">
        <w:rPr>
          <w:rFonts w:ascii="Courier New" w:hAnsi="Courier New" w:cs="Courier New"/>
          <w:color w:val="A020F0"/>
          <w:sz w:val="14"/>
          <w:szCs w:val="20"/>
          <w:lang w:val="fr-FR"/>
        </w:rPr>
        <w:t>'erreur maximale entre la solution et la solution approchée'</w:t>
      </w:r>
      <w:r w:rsidRPr="00AA48FC">
        <w:rPr>
          <w:rFonts w:ascii="Courier New" w:hAnsi="Courier New" w:cs="Courier New"/>
          <w:color w:val="000000"/>
          <w:sz w:val="14"/>
          <w:szCs w:val="20"/>
          <w:lang w:val="fr-FR"/>
        </w:rPr>
        <w:t>);</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ylabel(</w:t>
      </w:r>
      <w:r w:rsidRPr="00AA48FC">
        <w:rPr>
          <w:rFonts w:ascii="Courier New" w:hAnsi="Courier New" w:cs="Courier New"/>
          <w:color w:val="A020F0"/>
          <w:sz w:val="14"/>
          <w:szCs w:val="20"/>
          <w:lang w:val="fr-FR"/>
        </w:rPr>
        <w:t>'erreur'</w:t>
      </w:r>
      <w:r w:rsidRPr="00AA48FC">
        <w:rPr>
          <w:rFonts w:ascii="Courier New" w:hAnsi="Courier New" w:cs="Courier New"/>
          <w:color w:val="000000"/>
          <w:sz w:val="14"/>
          <w:szCs w:val="20"/>
          <w:lang w:val="fr-FR"/>
        </w:rPr>
        <w:t>);</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xlabel(</w:t>
      </w:r>
      <w:r w:rsidRPr="00AA48FC">
        <w:rPr>
          <w:rFonts w:ascii="Courier New" w:hAnsi="Courier New" w:cs="Courier New"/>
          <w:color w:val="A020F0"/>
          <w:sz w:val="14"/>
          <w:szCs w:val="20"/>
          <w:lang w:val="fr-FR"/>
        </w:rPr>
        <w:t>' pas '</w:t>
      </w:r>
      <w:r w:rsidRPr="00AA48FC">
        <w:rPr>
          <w:rFonts w:ascii="Courier New" w:hAnsi="Courier New" w:cs="Courier New"/>
          <w:color w:val="000000"/>
          <w:sz w:val="14"/>
          <w:szCs w:val="20"/>
          <w:lang w:val="fr-FR"/>
        </w:rPr>
        <w:t xml:space="preserve">); </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 xml:space="preserve"> </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228B22"/>
          <w:sz w:val="14"/>
          <w:szCs w:val="20"/>
          <w:lang w:val="fr-FR"/>
        </w:rPr>
        <w:t xml:space="preserve">%%détermination du polynome à l'aide de polyfit </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somme=0;</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imax=9;</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rms=[];</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 xml:space="preserve"> </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FF"/>
          <w:sz w:val="14"/>
          <w:szCs w:val="20"/>
          <w:lang w:val="fr-FR"/>
        </w:rPr>
        <w:t>for</w:t>
      </w:r>
      <w:r w:rsidRPr="00AA48FC">
        <w:rPr>
          <w:rFonts w:ascii="Courier New" w:hAnsi="Courier New" w:cs="Courier New"/>
          <w:color w:val="000000"/>
          <w:sz w:val="14"/>
          <w:szCs w:val="20"/>
          <w:lang w:val="fr-FR"/>
        </w:rPr>
        <w:t xml:space="preserve"> i=1:1:imax </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 xml:space="preserve">   P = polyfit(hi, maxerr, i);</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 xml:space="preserve">   somme=(maxerr(i)-P(i)).^2;</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 xml:space="preserve">   rms=[rms, sqrt(somme./imax)];</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FF"/>
          <w:sz w:val="14"/>
          <w:szCs w:val="20"/>
          <w:lang w:val="fr-FR"/>
        </w:rPr>
        <w:t>end</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FF"/>
          <w:sz w:val="14"/>
          <w:szCs w:val="20"/>
          <w:lang w:val="fr-FR"/>
        </w:rPr>
        <w:t xml:space="preserve"> </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figure(3);</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plot([1:imax],rms);</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title(</w:t>
      </w:r>
      <w:r w:rsidRPr="00AA48FC">
        <w:rPr>
          <w:rFonts w:ascii="Courier New" w:hAnsi="Courier New" w:cs="Courier New"/>
          <w:color w:val="A020F0"/>
          <w:sz w:val="14"/>
          <w:szCs w:val="20"/>
          <w:lang w:val="fr-FR"/>
        </w:rPr>
        <w:t>'courbe de l ecart quadratique moyen en fonction de l ordre du polynome pour la méthode Runge-Kutta ordre 4'</w:t>
      </w:r>
      <w:r w:rsidRPr="00AA48FC">
        <w:rPr>
          <w:rFonts w:ascii="Courier New" w:hAnsi="Courier New" w:cs="Courier New"/>
          <w:color w:val="000000"/>
          <w:sz w:val="14"/>
          <w:szCs w:val="20"/>
          <w:lang w:val="fr-FR"/>
        </w:rPr>
        <w:t>);</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legend(</w:t>
      </w:r>
      <w:r w:rsidRPr="00AA48FC">
        <w:rPr>
          <w:rFonts w:ascii="Courier New" w:hAnsi="Courier New" w:cs="Courier New"/>
          <w:color w:val="A020F0"/>
          <w:sz w:val="14"/>
          <w:szCs w:val="20"/>
          <w:lang w:val="fr-FR"/>
        </w:rPr>
        <w:t>'ecart quadratique moyen'</w:t>
      </w:r>
      <w:r w:rsidRPr="00AA48FC">
        <w:rPr>
          <w:rFonts w:ascii="Courier New" w:hAnsi="Courier New" w:cs="Courier New"/>
          <w:color w:val="000000"/>
          <w:sz w:val="14"/>
          <w:szCs w:val="20"/>
          <w:lang w:val="fr-FR"/>
        </w:rPr>
        <w:t>);</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ylabel(</w:t>
      </w:r>
      <w:r w:rsidRPr="00AA48FC">
        <w:rPr>
          <w:rFonts w:ascii="Courier New" w:hAnsi="Courier New" w:cs="Courier New"/>
          <w:color w:val="A020F0"/>
          <w:sz w:val="14"/>
          <w:szCs w:val="20"/>
          <w:lang w:val="fr-FR"/>
        </w:rPr>
        <w:t>'valeur de l ecart quadratique moyen'</w:t>
      </w:r>
      <w:r w:rsidRPr="00AA48FC">
        <w:rPr>
          <w:rFonts w:ascii="Courier New" w:hAnsi="Courier New" w:cs="Courier New"/>
          <w:color w:val="000000"/>
          <w:sz w:val="14"/>
          <w:szCs w:val="20"/>
          <w:lang w:val="fr-FR"/>
        </w:rPr>
        <w:t>);</w:t>
      </w:r>
    </w:p>
    <w:p w:rsidR="00AA48FC" w:rsidRPr="00AA48FC" w:rsidRDefault="00AA48FC" w:rsidP="00AA48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24"/>
          <w:lang w:val="fr-FR"/>
        </w:rPr>
      </w:pPr>
      <w:r w:rsidRPr="00AA48FC">
        <w:rPr>
          <w:rFonts w:ascii="Courier New" w:hAnsi="Courier New" w:cs="Courier New"/>
          <w:color w:val="000000"/>
          <w:sz w:val="14"/>
          <w:szCs w:val="20"/>
          <w:lang w:val="fr-FR"/>
        </w:rPr>
        <w:t>xlabel(</w:t>
      </w:r>
      <w:r w:rsidRPr="00AA48FC">
        <w:rPr>
          <w:rFonts w:ascii="Courier New" w:hAnsi="Courier New" w:cs="Courier New"/>
          <w:color w:val="A020F0"/>
          <w:sz w:val="14"/>
          <w:szCs w:val="20"/>
          <w:lang w:val="fr-FR"/>
        </w:rPr>
        <w:t>'orde du polynome '</w:t>
      </w:r>
      <w:r w:rsidRPr="00AA48FC">
        <w:rPr>
          <w:rFonts w:ascii="Courier New" w:hAnsi="Courier New" w:cs="Courier New"/>
          <w:color w:val="000000"/>
          <w:sz w:val="14"/>
          <w:szCs w:val="20"/>
          <w:lang w:val="fr-FR"/>
        </w:rPr>
        <w:t xml:space="preserve">); </w:t>
      </w:r>
    </w:p>
    <w:p w:rsidR="0028236F" w:rsidRDefault="0028236F" w:rsidP="00326568">
      <w:pPr>
        <w:spacing w:after="0"/>
        <w:jc w:val="both"/>
        <w:rPr>
          <w:noProof/>
        </w:rPr>
      </w:pPr>
    </w:p>
    <w:p w:rsidR="00AA48FC" w:rsidRDefault="0028236F" w:rsidP="00326568">
      <w:pPr>
        <w:spacing w:after="0"/>
        <w:jc w:val="both"/>
        <w:rPr>
          <w:rFonts w:eastAsiaTheme="minorEastAsia" w:cstheme="minorHAnsi"/>
          <w:color w:val="000000"/>
          <w:lang w:val="fr-FR"/>
        </w:rPr>
      </w:pPr>
      <w:r>
        <w:rPr>
          <w:noProof/>
        </w:rPr>
        <w:lastRenderedPageBreak/>
        <w:drawing>
          <wp:anchor distT="0" distB="0" distL="114300" distR="114300" simplePos="0" relativeHeight="251660288" behindDoc="0" locked="0" layoutInCell="1" allowOverlap="1" wp14:anchorId="376B058F">
            <wp:simplePos x="0" y="0"/>
            <wp:positionH relativeFrom="column">
              <wp:posOffset>-630555</wp:posOffset>
            </wp:positionH>
            <wp:positionV relativeFrom="paragraph">
              <wp:posOffset>3636645</wp:posOffset>
            </wp:positionV>
            <wp:extent cx="7012940" cy="381571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0031" t="10581" r="7628" b="9758"/>
                    <a:stretch/>
                  </pic:blipFill>
                  <pic:spPr bwMode="auto">
                    <a:xfrm>
                      <a:off x="0" y="0"/>
                      <a:ext cx="7012940" cy="3815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405B">
        <w:rPr>
          <w:noProof/>
        </w:rPr>
        <w:drawing>
          <wp:anchor distT="0" distB="0" distL="114300" distR="114300" simplePos="0" relativeHeight="251659264" behindDoc="0" locked="0" layoutInCell="1" allowOverlap="1" wp14:anchorId="1E151A1E">
            <wp:simplePos x="0" y="0"/>
            <wp:positionH relativeFrom="margin">
              <wp:align>center</wp:align>
            </wp:positionH>
            <wp:positionV relativeFrom="paragraph">
              <wp:posOffset>166028</wp:posOffset>
            </wp:positionV>
            <wp:extent cx="7006590" cy="3422650"/>
            <wp:effectExtent l="0" t="0" r="3810"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0693" t="9798" r="7958" b="9465"/>
                    <a:stretch/>
                  </pic:blipFill>
                  <pic:spPr bwMode="auto">
                    <a:xfrm>
                      <a:off x="0" y="0"/>
                      <a:ext cx="7006590" cy="3422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C2696" w:rsidRDefault="008C2696" w:rsidP="00326568">
      <w:pPr>
        <w:spacing w:after="0"/>
        <w:jc w:val="both"/>
        <w:rPr>
          <w:noProof/>
        </w:rPr>
      </w:pPr>
    </w:p>
    <w:p w:rsidR="008C2696" w:rsidRDefault="008C2696" w:rsidP="00326568">
      <w:pPr>
        <w:spacing w:after="0"/>
        <w:jc w:val="both"/>
        <w:rPr>
          <w:noProof/>
        </w:rPr>
      </w:pPr>
    </w:p>
    <w:p w:rsidR="004C48A0" w:rsidRDefault="004C48A0" w:rsidP="00326568">
      <w:pPr>
        <w:spacing w:after="0"/>
        <w:jc w:val="both"/>
        <w:rPr>
          <w:rFonts w:eastAsiaTheme="minorEastAsia" w:cstheme="minorHAnsi"/>
          <w:color w:val="000000"/>
          <w:lang w:val="fr-FR"/>
        </w:rPr>
      </w:pPr>
    </w:p>
    <w:p w:rsidR="003D24F3" w:rsidRDefault="00B46CC4" w:rsidP="00326568">
      <w:pPr>
        <w:spacing w:after="0"/>
        <w:jc w:val="both"/>
        <w:rPr>
          <w:rFonts w:eastAsiaTheme="minorEastAsia" w:cstheme="minorHAnsi"/>
          <w:color w:val="000000"/>
          <w:lang w:val="fr-FR"/>
        </w:rPr>
      </w:pPr>
      <w:r>
        <w:rPr>
          <w:rFonts w:eastAsiaTheme="minorEastAsia" w:cstheme="minorHAnsi"/>
          <w:color w:val="000000"/>
          <w:lang w:val="fr-FR"/>
        </w:rPr>
        <w:tab/>
        <w:t xml:space="preserve">Dans un second temps </w:t>
      </w:r>
      <w:r w:rsidR="00D723E1">
        <w:rPr>
          <w:rFonts w:eastAsiaTheme="minorEastAsia" w:cstheme="minorHAnsi"/>
          <w:color w:val="000000"/>
          <w:lang w:val="fr-FR"/>
        </w:rPr>
        <w:t xml:space="preserve">nous allons mettre en œuvre la méthode de Rung-Kutta d’ordre </w:t>
      </w:r>
      <w:r w:rsidR="003E5735">
        <w:rPr>
          <w:rFonts w:eastAsiaTheme="minorEastAsia" w:cstheme="minorHAnsi"/>
          <w:color w:val="000000"/>
          <w:lang w:val="fr-FR"/>
        </w:rPr>
        <w:t xml:space="preserve">4 </w:t>
      </w:r>
      <w:r w:rsidR="00D723E1">
        <w:rPr>
          <w:rFonts w:eastAsiaTheme="minorEastAsia" w:cstheme="minorHAnsi"/>
          <w:color w:val="000000"/>
          <w:lang w:val="fr-FR"/>
        </w:rPr>
        <w:t>et nous intéresser à l’influence des paramètres de la méthode.</w:t>
      </w:r>
      <w:r w:rsidR="007823DE">
        <w:rPr>
          <w:rFonts w:eastAsiaTheme="minorEastAsia" w:cstheme="minorHAnsi"/>
          <w:color w:val="000000"/>
          <w:lang w:val="fr-FR"/>
        </w:rPr>
        <w:t xml:space="preserve"> La fonction Matlab de cette méthode nous </w:t>
      </w:r>
      <w:r w:rsidR="007823DE">
        <w:rPr>
          <w:rFonts w:eastAsiaTheme="minorEastAsia" w:cstheme="minorHAnsi"/>
          <w:color w:val="000000"/>
          <w:lang w:val="fr-FR"/>
        </w:rPr>
        <w:lastRenderedPageBreak/>
        <w:t>est donnée et nous allons calculer la solution approchée du problème de Cauchy en faisant varier le pas de 0.01 à 0.1 avec un pas de 0.01. On aura donc 9 valeurs de pas.</w:t>
      </w:r>
    </w:p>
    <w:p w:rsidR="007823DE" w:rsidRDefault="007823DE" w:rsidP="00326568">
      <w:pPr>
        <w:spacing w:after="0"/>
        <w:jc w:val="both"/>
        <w:rPr>
          <w:rFonts w:eastAsiaTheme="minorEastAsia" w:cstheme="minorHAnsi"/>
          <w:color w:val="000000"/>
          <w:lang w:val="fr-FR"/>
        </w:rPr>
      </w:pPr>
      <w:r>
        <w:rPr>
          <w:rFonts w:eastAsiaTheme="minorEastAsia" w:cstheme="minorHAnsi"/>
          <w:color w:val="000000"/>
          <w:lang w:val="fr-FR"/>
        </w:rPr>
        <w:t>Ensuite nous calculons pour chaque valeur de pas l’erreur maximale entre la solution exacte et la solution approchée. On affiche ensuite sur un graphique l’erreur en fonction du pas.</w:t>
      </w:r>
    </w:p>
    <w:p w:rsidR="007823DE" w:rsidRDefault="00921A4A" w:rsidP="00326568">
      <w:pPr>
        <w:spacing w:after="0"/>
        <w:jc w:val="both"/>
        <w:rPr>
          <w:rFonts w:eastAsiaTheme="minorEastAsia" w:cstheme="minorHAnsi"/>
          <w:color w:val="000000"/>
          <w:lang w:val="fr-FR"/>
        </w:rPr>
      </w:pPr>
      <w:r>
        <w:rPr>
          <w:rFonts w:eastAsiaTheme="minorEastAsia" w:cstheme="minorHAnsi"/>
          <w:color w:val="000000"/>
          <w:lang w:val="fr-FR"/>
        </w:rPr>
        <w:t>On remarque sur ce graphique que plus le pas est élevé plus l’erreur est importante. Il faut donc minimiser le pas pour avoir une solution proche de la solution exacte.</w:t>
      </w:r>
    </w:p>
    <w:p w:rsidR="00921A4A" w:rsidRDefault="00921A4A" w:rsidP="00326568">
      <w:pPr>
        <w:spacing w:after="0"/>
        <w:jc w:val="both"/>
        <w:rPr>
          <w:rFonts w:eastAsiaTheme="minorEastAsia" w:cstheme="minorHAnsi"/>
          <w:color w:val="000000"/>
          <w:lang w:val="fr-FR"/>
        </w:rPr>
      </w:pPr>
    </w:p>
    <w:p w:rsidR="001C405B" w:rsidRDefault="00921A4A" w:rsidP="00326568">
      <w:pPr>
        <w:spacing w:after="0"/>
        <w:jc w:val="both"/>
        <w:rPr>
          <w:rFonts w:eastAsiaTheme="minorEastAsia" w:cstheme="minorHAnsi"/>
          <w:color w:val="000000"/>
          <w:lang w:val="fr-FR"/>
        </w:rPr>
      </w:pPr>
      <w:r>
        <w:rPr>
          <w:rFonts w:eastAsiaTheme="minorEastAsia" w:cstheme="minorHAnsi"/>
          <w:color w:val="000000"/>
          <w:lang w:val="fr-FR"/>
        </w:rPr>
        <w:tab/>
        <w:t xml:space="preserve">Par la suite nous allons développer une méthode permettant de minimiser l’écart quadratique moyen afin de minimiser la distance entre chaque polynôme et la courbe de l’erreur en fonction du pas. Nous allons tout d’abord utiliser la fonction </w:t>
      </w:r>
      <m:oMath>
        <m:r>
          <w:rPr>
            <w:rFonts w:ascii="Cambria Math" w:eastAsiaTheme="minorEastAsia" w:hAnsi="Cambria Math" w:cstheme="minorHAnsi"/>
            <w:color w:val="000000"/>
            <w:lang w:val="fr-FR"/>
          </w:rPr>
          <m:t>polyfit</m:t>
        </m:r>
      </m:oMath>
      <w:r>
        <w:rPr>
          <w:rFonts w:eastAsiaTheme="minorEastAsia" w:cstheme="minorHAnsi"/>
          <w:color w:val="000000"/>
          <w:lang w:val="fr-FR"/>
        </w:rPr>
        <w:t xml:space="preserve"> de Matlab pour trouver le polynôme </w:t>
      </w:r>
      <m:oMath>
        <m:sSub>
          <m:sSubPr>
            <m:ctrlPr>
              <w:rPr>
                <w:rFonts w:ascii="Cambria Math" w:eastAsiaTheme="minorEastAsia" w:hAnsi="Cambria Math" w:cstheme="minorHAnsi"/>
                <w:i/>
                <w:color w:val="000000"/>
                <w:lang w:val="fr-FR"/>
              </w:rPr>
            </m:ctrlPr>
          </m:sSubPr>
          <m:e>
            <m:r>
              <w:rPr>
                <w:rFonts w:ascii="Cambria Math" w:eastAsiaTheme="minorEastAsia" w:hAnsi="Cambria Math" w:cstheme="minorHAnsi"/>
                <w:color w:val="000000"/>
                <w:lang w:val="fr-FR"/>
              </w:rPr>
              <m:t>P</m:t>
            </m:r>
          </m:e>
          <m:sub>
            <m:r>
              <w:rPr>
                <w:rFonts w:ascii="Cambria Math" w:eastAsiaTheme="minorEastAsia" w:hAnsi="Cambria Math" w:cstheme="minorHAnsi"/>
                <w:color w:val="000000"/>
                <w:lang w:val="fr-FR"/>
              </w:rPr>
              <m:t>n</m:t>
            </m:r>
          </m:sub>
        </m:sSub>
      </m:oMath>
      <w:r w:rsidR="001C405B">
        <w:rPr>
          <w:rFonts w:eastAsiaTheme="minorEastAsia" w:cstheme="minorHAnsi"/>
          <w:color w:val="000000"/>
          <w:lang w:val="fr-FR"/>
        </w:rPr>
        <w:t xml:space="preserve"> au plus près des 9 points de la courbe tracée précédemment (erreur en fonction du pas) afin de calculer la RMS</w:t>
      </w:r>
      <w:r w:rsidR="0028236F">
        <w:rPr>
          <w:rFonts w:eastAsiaTheme="minorEastAsia" w:cstheme="minorHAnsi"/>
          <w:color w:val="000000"/>
          <w:lang w:val="fr-FR"/>
        </w:rPr>
        <w:t>. On trace ensuite la valeur de la RMS en fonction de l’ordre du polynôme et on obtient la figure ci-dessus.</w:t>
      </w:r>
    </w:p>
    <w:p w:rsidR="0028236F" w:rsidRDefault="0028236F" w:rsidP="00326568">
      <w:pPr>
        <w:spacing w:after="0"/>
        <w:jc w:val="both"/>
        <w:rPr>
          <w:rFonts w:eastAsiaTheme="minorEastAsia" w:cstheme="minorHAnsi"/>
          <w:color w:val="000000"/>
          <w:lang w:val="fr-FR"/>
        </w:rPr>
      </w:pPr>
      <w:r>
        <w:rPr>
          <w:rFonts w:eastAsiaTheme="minorEastAsia" w:cstheme="minorHAnsi"/>
          <w:color w:val="000000"/>
          <w:lang w:val="fr-FR"/>
        </w:rPr>
        <w:t>On remarque que la valeur de l’écart quadratique moyen est faible lorsque l’ordre du polynôme l’est aussi et que plus l’ordre du polynôme est élevé plus la valeur de la RMS augmente.</w:t>
      </w:r>
    </w:p>
    <w:p w:rsidR="0028236F" w:rsidRDefault="0028236F" w:rsidP="00326568">
      <w:pPr>
        <w:spacing w:after="0"/>
        <w:jc w:val="both"/>
        <w:rPr>
          <w:rFonts w:eastAsiaTheme="minorEastAsia" w:cstheme="minorHAnsi"/>
          <w:color w:val="000000"/>
          <w:lang w:val="fr-FR"/>
        </w:rPr>
      </w:pPr>
    </w:p>
    <w:p w:rsidR="0028236F" w:rsidRPr="00921A4A" w:rsidRDefault="002243A3" w:rsidP="00326568">
      <w:pPr>
        <w:spacing w:after="0"/>
        <w:jc w:val="both"/>
        <w:rPr>
          <w:rFonts w:eastAsiaTheme="minorEastAsia" w:cstheme="minorHAnsi"/>
          <w:color w:val="000000"/>
          <w:lang w:val="fr-FR"/>
        </w:rPr>
      </w:pPr>
      <w:r>
        <w:rPr>
          <w:rFonts w:eastAsiaTheme="minorEastAsia" w:cstheme="minorHAnsi"/>
          <w:color w:val="000000"/>
          <w:lang w:val="fr-FR"/>
        </w:rPr>
        <w:tab/>
        <w:t>Pour conclure, on peut dire que dans ce TP nous avons vu comment mettre en œuvre différentes méthodes afin de résoudre des équations différentielles ordinaires. De plus nous avons aussi vu les limites de certains paramètres et comment les régler afin d’avoir de meilleurs résultats.</w:t>
      </w:r>
    </w:p>
    <w:p w:rsidR="00601F98" w:rsidRPr="00340880" w:rsidRDefault="00601F98" w:rsidP="00340880">
      <w:pPr>
        <w:spacing w:after="0"/>
      </w:pPr>
    </w:p>
    <w:sectPr w:rsidR="00601F98" w:rsidRPr="00340880" w:rsidSect="00C96588">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6E9" w:rsidRDefault="007056E9" w:rsidP="00AA48FC">
      <w:pPr>
        <w:spacing w:after="0" w:line="240" w:lineRule="auto"/>
      </w:pPr>
      <w:r>
        <w:separator/>
      </w:r>
    </w:p>
  </w:endnote>
  <w:endnote w:type="continuationSeparator" w:id="0">
    <w:p w:rsidR="007056E9" w:rsidRDefault="007056E9" w:rsidP="00AA4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6526"/>
      <w:docPartObj>
        <w:docPartGallery w:val="Page Numbers (Bottom of Page)"/>
        <w:docPartUnique/>
      </w:docPartObj>
    </w:sdtPr>
    <w:sdtContent>
      <w:p w:rsidR="00A27598" w:rsidRDefault="00A27598">
        <w:pPr>
          <w:pStyle w:val="Pieddepage"/>
        </w:pPr>
        <w:r>
          <w:fldChar w:fldCharType="begin"/>
        </w:r>
        <w:r>
          <w:instrText>PAGE   \* MERGEFORMAT</w:instrText>
        </w:r>
        <w:r>
          <w:fldChar w:fldCharType="separate"/>
        </w:r>
        <w:r w:rsidR="00175BCC" w:rsidRPr="00175BCC">
          <w:rPr>
            <w:noProof/>
            <w:lang w:val="fr-FR"/>
          </w:rPr>
          <w:t>3</w:t>
        </w:r>
        <w:r>
          <w:fldChar w:fldCharType="end"/>
        </w:r>
      </w:p>
    </w:sdtContent>
  </w:sdt>
  <w:p w:rsidR="00A27598" w:rsidRDefault="00A275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6E9" w:rsidRDefault="007056E9" w:rsidP="00AA48FC">
      <w:pPr>
        <w:spacing w:after="0" w:line="240" w:lineRule="auto"/>
      </w:pPr>
      <w:r>
        <w:separator/>
      </w:r>
    </w:p>
  </w:footnote>
  <w:footnote w:type="continuationSeparator" w:id="0">
    <w:p w:rsidR="007056E9" w:rsidRDefault="007056E9" w:rsidP="00AA4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598" w:rsidRDefault="00A27598" w:rsidP="00A27598">
    <w:pPr>
      <w:pStyle w:val="En-tte"/>
    </w:pPr>
    <w:r>
      <w:t>Rémy SILINSKI</w:t>
    </w:r>
    <w:r>
      <w:tab/>
    </w:r>
    <w:r>
      <w:tab/>
      <w:t>4 ETI IMI</w:t>
    </w:r>
  </w:p>
  <w:p w:rsidR="00A27598" w:rsidRDefault="00A27598" w:rsidP="00A27598">
    <w:pPr>
      <w:pStyle w:val="En-tte"/>
    </w:pPr>
    <w:r>
      <w:t>Quentin MARIN DIT BERTOUD</w:t>
    </w:r>
  </w:p>
  <w:p w:rsidR="00A27598" w:rsidRDefault="00A27598">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880"/>
    <w:rsid w:val="000D2A5A"/>
    <w:rsid w:val="00175BCC"/>
    <w:rsid w:val="001C405B"/>
    <w:rsid w:val="002243A3"/>
    <w:rsid w:val="0028236F"/>
    <w:rsid w:val="00326568"/>
    <w:rsid w:val="00340880"/>
    <w:rsid w:val="003D24F3"/>
    <w:rsid w:val="003E5735"/>
    <w:rsid w:val="0045304A"/>
    <w:rsid w:val="004C48A0"/>
    <w:rsid w:val="004D488D"/>
    <w:rsid w:val="0053557B"/>
    <w:rsid w:val="005A5EB0"/>
    <w:rsid w:val="00601F98"/>
    <w:rsid w:val="007056E9"/>
    <w:rsid w:val="007823DE"/>
    <w:rsid w:val="008C2696"/>
    <w:rsid w:val="00921A4A"/>
    <w:rsid w:val="00A27598"/>
    <w:rsid w:val="00A75CFD"/>
    <w:rsid w:val="00AA48FC"/>
    <w:rsid w:val="00AB2BC8"/>
    <w:rsid w:val="00B46CC4"/>
    <w:rsid w:val="00C057B4"/>
    <w:rsid w:val="00C55F17"/>
    <w:rsid w:val="00C96588"/>
    <w:rsid w:val="00CF2541"/>
    <w:rsid w:val="00D723E1"/>
    <w:rsid w:val="00E04C7F"/>
    <w:rsid w:val="00ED6626"/>
    <w:rsid w:val="00F221F5"/>
    <w:rsid w:val="00FE6328"/>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98D"/>
  <w15:chartTrackingRefBased/>
  <w15:docId w15:val="{7018DCA3-8D9C-4208-B82D-E54A6DD6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662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26568"/>
    <w:rPr>
      <w:color w:val="808080"/>
    </w:rPr>
  </w:style>
  <w:style w:type="character" w:styleId="Lienhypertexte">
    <w:name w:val="Hyperlink"/>
    <w:basedOn w:val="Policepardfaut"/>
    <w:uiPriority w:val="99"/>
    <w:unhideWhenUsed/>
    <w:rsid w:val="003D24F3"/>
    <w:rPr>
      <w:color w:val="0563C1" w:themeColor="hyperlink"/>
      <w:u w:val="single"/>
    </w:rPr>
  </w:style>
  <w:style w:type="character" w:styleId="Mentionnonrsolue">
    <w:name w:val="Unresolved Mention"/>
    <w:basedOn w:val="Policepardfaut"/>
    <w:uiPriority w:val="99"/>
    <w:semiHidden/>
    <w:unhideWhenUsed/>
    <w:rsid w:val="003D24F3"/>
    <w:rPr>
      <w:color w:val="808080"/>
      <w:shd w:val="clear" w:color="auto" w:fill="E6E6E6"/>
    </w:rPr>
  </w:style>
  <w:style w:type="paragraph" w:styleId="En-tte">
    <w:name w:val="header"/>
    <w:basedOn w:val="Normal"/>
    <w:link w:val="En-tteCar"/>
    <w:uiPriority w:val="99"/>
    <w:unhideWhenUsed/>
    <w:rsid w:val="00AA48FC"/>
    <w:pPr>
      <w:tabs>
        <w:tab w:val="center" w:pos="4536"/>
        <w:tab w:val="right" w:pos="9072"/>
      </w:tabs>
      <w:spacing w:after="0" w:line="240" w:lineRule="auto"/>
    </w:pPr>
  </w:style>
  <w:style w:type="character" w:customStyle="1" w:styleId="En-tteCar">
    <w:name w:val="En-tête Car"/>
    <w:basedOn w:val="Policepardfaut"/>
    <w:link w:val="En-tte"/>
    <w:uiPriority w:val="99"/>
    <w:rsid w:val="00AA48FC"/>
  </w:style>
  <w:style w:type="paragraph" w:styleId="Pieddepage">
    <w:name w:val="footer"/>
    <w:basedOn w:val="Normal"/>
    <w:link w:val="PieddepageCar"/>
    <w:uiPriority w:val="99"/>
    <w:unhideWhenUsed/>
    <w:rsid w:val="00AA48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4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694590">
      <w:bodyDiv w:val="1"/>
      <w:marLeft w:val="0"/>
      <w:marRight w:val="0"/>
      <w:marTop w:val="0"/>
      <w:marBottom w:val="0"/>
      <w:divBdr>
        <w:top w:val="none" w:sz="0" w:space="0" w:color="auto"/>
        <w:left w:val="none" w:sz="0" w:space="0" w:color="auto"/>
        <w:bottom w:val="none" w:sz="0" w:space="0" w:color="auto"/>
        <w:right w:val="none" w:sz="0" w:space="0" w:color="auto"/>
      </w:divBdr>
      <w:divsChild>
        <w:div w:id="25178932">
          <w:marLeft w:val="0"/>
          <w:marRight w:val="0"/>
          <w:marTop w:val="0"/>
          <w:marBottom w:val="0"/>
          <w:divBdr>
            <w:top w:val="none" w:sz="0" w:space="0" w:color="auto"/>
            <w:left w:val="none" w:sz="0" w:space="0" w:color="auto"/>
            <w:bottom w:val="none" w:sz="0" w:space="0" w:color="auto"/>
            <w:right w:val="none" w:sz="0" w:space="0" w:color="auto"/>
          </w:divBdr>
        </w:div>
        <w:div w:id="1717118748">
          <w:marLeft w:val="0"/>
          <w:marRight w:val="0"/>
          <w:marTop w:val="0"/>
          <w:marBottom w:val="0"/>
          <w:divBdr>
            <w:top w:val="none" w:sz="0" w:space="0" w:color="auto"/>
            <w:left w:val="none" w:sz="0" w:space="0" w:color="auto"/>
            <w:bottom w:val="none" w:sz="0" w:space="0" w:color="auto"/>
            <w:right w:val="none" w:sz="0" w:space="0" w:color="auto"/>
          </w:divBdr>
        </w:div>
        <w:div w:id="2081637185">
          <w:marLeft w:val="0"/>
          <w:marRight w:val="0"/>
          <w:marTop w:val="0"/>
          <w:marBottom w:val="0"/>
          <w:divBdr>
            <w:top w:val="none" w:sz="0" w:space="0" w:color="auto"/>
            <w:left w:val="none" w:sz="0" w:space="0" w:color="auto"/>
            <w:bottom w:val="none" w:sz="0" w:space="0" w:color="auto"/>
            <w:right w:val="none" w:sz="0" w:space="0" w:color="auto"/>
          </w:divBdr>
        </w:div>
        <w:div w:id="721486571">
          <w:marLeft w:val="0"/>
          <w:marRight w:val="0"/>
          <w:marTop w:val="0"/>
          <w:marBottom w:val="0"/>
          <w:divBdr>
            <w:top w:val="none" w:sz="0" w:space="0" w:color="auto"/>
            <w:left w:val="none" w:sz="0" w:space="0" w:color="auto"/>
            <w:bottom w:val="none" w:sz="0" w:space="0" w:color="auto"/>
            <w:right w:val="none" w:sz="0" w:space="0" w:color="auto"/>
          </w:divBdr>
        </w:div>
        <w:div w:id="158811338">
          <w:marLeft w:val="0"/>
          <w:marRight w:val="0"/>
          <w:marTop w:val="0"/>
          <w:marBottom w:val="0"/>
          <w:divBdr>
            <w:top w:val="none" w:sz="0" w:space="0" w:color="auto"/>
            <w:left w:val="none" w:sz="0" w:space="0" w:color="auto"/>
            <w:bottom w:val="none" w:sz="0" w:space="0" w:color="auto"/>
            <w:right w:val="none" w:sz="0" w:space="0" w:color="auto"/>
          </w:divBdr>
        </w:div>
        <w:div w:id="338700528">
          <w:marLeft w:val="0"/>
          <w:marRight w:val="0"/>
          <w:marTop w:val="0"/>
          <w:marBottom w:val="0"/>
          <w:divBdr>
            <w:top w:val="none" w:sz="0" w:space="0" w:color="auto"/>
            <w:left w:val="none" w:sz="0" w:space="0" w:color="auto"/>
            <w:bottom w:val="none" w:sz="0" w:space="0" w:color="auto"/>
            <w:right w:val="none" w:sz="0" w:space="0" w:color="auto"/>
          </w:divBdr>
        </w:div>
        <w:div w:id="289672292">
          <w:marLeft w:val="0"/>
          <w:marRight w:val="0"/>
          <w:marTop w:val="0"/>
          <w:marBottom w:val="0"/>
          <w:divBdr>
            <w:top w:val="none" w:sz="0" w:space="0" w:color="auto"/>
            <w:left w:val="none" w:sz="0" w:space="0" w:color="auto"/>
            <w:bottom w:val="none" w:sz="0" w:space="0" w:color="auto"/>
            <w:right w:val="none" w:sz="0" w:space="0" w:color="auto"/>
          </w:divBdr>
        </w:div>
        <w:div w:id="1591813908">
          <w:marLeft w:val="0"/>
          <w:marRight w:val="0"/>
          <w:marTop w:val="0"/>
          <w:marBottom w:val="0"/>
          <w:divBdr>
            <w:top w:val="none" w:sz="0" w:space="0" w:color="auto"/>
            <w:left w:val="none" w:sz="0" w:space="0" w:color="auto"/>
            <w:bottom w:val="none" w:sz="0" w:space="0" w:color="auto"/>
            <w:right w:val="none" w:sz="0" w:space="0" w:color="auto"/>
          </w:divBdr>
        </w:div>
        <w:div w:id="795292347">
          <w:marLeft w:val="0"/>
          <w:marRight w:val="0"/>
          <w:marTop w:val="0"/>
          <w:marBottom w:val="0"/>
          <w:divBdr>
            <w:top w:val="none" w:sz="0" w:space="0" w:color="auto"/>
            <w:left w:val="none" w:sz="0" w:space="0" w:color="auto"/>
            <w:bottom w:val="none" w:sz="0" w:space="0" w:color="auto"/>
            <w:right w:val="none" w:sz="0" w:space="0" w:color="auto"/>
          </w:divBdr>
        </w:div>
        <w:div w:id="1331955375">
          <w:marLeft w:val="0"/>
          <w:marRight w:val="0"/>
          <w:marTop w:val="0"/>
          <w:marBottom w:val="0"/>
          <w:divBdr>
            <w:top w:val="none" w:sz="0" w:space="0" w:color="auto"/>
            <w:left w:val="none" w:sz="0" w:space="0" w:color="auto"/>
            <w:bottom w:val="none" w:sz="0" w:space="0" w:color="auto"/>
            <w:right w:val="none" w:sz="0" w:space="0" w:color="auto"/>
          </w:divBdr>
        </w:div>
        <w:div w:id="1774473656">
          <w:marLeft w:val="0"/>
          <w:marRight w:val="0"/>
          <w:marTop w:val="0"/>
          <w:marBottom w:val="0"/>
          <w:divBdr>
            <w:top w:val="none" w:sz="0" w:space="0" w:color="auto"/>
            <w:left w:val="none" w:sz="0" w:space="0" w:color="auto"/>
            <w:bottom w:val="none" w:sz="0" w:space="0" w:color="auto"/>
            <w:right w:val="none" w:sz="0" w:space="0" w:color="auto"/>
          </w:divBdr>
        </w:div>
        <w:div w:id="259216179">
          <w:marLeft w:val="0"/>
          <w:marRight w:val="0"/>
          <w:marTop w:val="0"/>
          <w:marBottom w:val="0"/>
          <w:divBdr>
            <w:top w:val="none" w:sz="0" w:space="0" w:color="auto"/>
            <w:left w:val="none" w:sz="0" w:space="0" w:color="auto"/>
            <w:bottom w:val="none" w:sz="0" w:space="0" w:color="auto"/>
            <w:right w:val="none" w:sz="0" w:space="0" w:color="auto"/>
          </w:divBdr>
        </w:div>
        <w:div w:id="1870531390">
          <w:marLeft w:val="0"/>
          <w:marRight w:val="0"/>
          <w:marTop w:val="0"/>
          <w:marBottom w:val="0"/>
          <w:divBdr>
            <w:top w:val="none" w:sz="0" w:space="0" w:color="auto"/>
            <w:left w:val="none" w:sz="0" w:space="0" w:color="auto"/>
            <w:bottom w:val="none" w:sz="0" w:space="0" w:color="auto"/>
            <w:right w:val="none" w:sz="0" w:space="0" w:color="auto"/>
          </w:divBdr>
        </w:div>
        <w:div w:id="1586456900">
          <w:marLeft w:val="0"/>
          <w:marRight w:val="0"/>
          <w:marTop w:val="0"/>
          <w:marBottom w:val="0"/>
          <w:divBdr>
            <w:top w:val="none" w:sz="0" w:space="0" w:color="auto"/>
            <w:left w:val="none" w:sz="0" w:space="0" w:color="auto"/>
            <w:bottom w:val="none" w:sz="0" w:space="0" w:color="auto"/>
            <w:right w:val="none" w:sz="0" w:space="0" w:color="auto"/>
          </w:divBdr>
        </w:div>
        <w:div w:id="2068138523">
          <w:marLeft w:val="0"/>
          <w:marRight w:val="0"/>
          <w:marTop w:val="0"/>
          <w:marBottom w:val="0"/>
          <w:divBdr>
            <w:top w:val="none" w:sz="0" w:space="0" w:color="auto"/>
            <w:left w:val="none" w:sz="0" w:space="0" w:color="auto"/>
            <w:bottom w:val="none" w:sz="0" w:space="0" w:color="auto"/>
            <w:right w:val="none" w:sz="0" w:space="0" w:color="auto"/>
          </w:divBdr>
        </w:div>
        <w:div w:id="399211663">
          <w:marLeft w:val="0"/>
          <w:marRight w:val="0"/>
          <w:marTop w:val="0"/>
          <w:marBottom w:val="0"/>
          <w:divBdr>
            <w:top w:val="none" w:sz="0" w:space="0" w:color="auto"/>
            <w:left w:val="none" w:sz="0" w:space="0" w:color="auto"/>
            <w:bottom w:val="none" w:sz="0" w:space="0" w:color="auto"/>
            <w:right w:val="none" w:sz="0" w:space="0" w:color="auto"/>
          </w:divBdr>
        </w:div>
        <w:div w:id="628173131">
          <w:marLeft w:val="0"/>
          <w:marRight w:val="0"/>
          <w:marTop w:val="0"/>
          <w:marBottom w:val="0"/>
          <w:divBdr>
            <w:top w:val="none" w:sz="0" w:space="0" w:color="auto"/>
            <w:left w:val="none" w:sz="0" w:space="0" w:color="auto"/>
            <w:bottom w:val="none" w:sz="0" w:space="0" w:color="auto"/>
            <w:right w:val="none" w:sz="0" w:space="0" w:color="auto"/>
          </w:divBdr>
        </w:div>
        <w:div w:id="1073820944">
          <w:marLeft w:val="0"/>
          <w:marRight w:val="0"/>
          <w:marTop w:val="0"/>
          <w:marBottom w:val="0"/>
          <w:divBdr>
            <w:top w:val="none" w:sz="0" w:space="0" w:color="auto"/>
            <w:left w:val="none" w:sz="0" w:space="0" w:color="auto"/>
            <w:bottom w:val="none" w:sz="0" w:space="0" w:color="auto"/>
            <w:right w:val="none" w:sz="0" w:space="0" w:color="auto"/>
          </w:divBdr>
        </w:div>
        <w:div w:id="815027905">
          <w:marLeft w:val="0"/>
          <w:marRight w:val="0"/>
          <w:marTop w:val="0"/>
          <w:marBottom w:val="0"/>
          <w:divBdr>
            <w:top w:val="none" w:sz="0" w:space="0" w:color="auto"/>
            <w:left w:val="none" w:sz="0" w:space="0" w:color="auto"/>
            <w:bottom w:val="none" w:sz="0" w:space="0" w:color="auto"/>
            <w:right w:val="none" w:sz="0" w:space="0" w:color="auto"/>
          </w:divBdr>
        </w:div>
        <w:div w:id="1109008333">
          <w:marLeft w:val="0"/>
          <w:marRight w:val="0"/>
          <w:marTop w:val="0"/>
          <w:marBottom w:val="0"/>
          <w:divBdr>
            <w:top w:val="none" w:sz="0" w:space="0" w:color="auto"/>
            <w:left w:val="none" w:sz="0" w:space="0" w:color="auto"/>
            <w:bottom w:val="none" w:sz="0" w:space="0" w:color="auto"/>
            <w:right w:val="none" w:sz="0" w:space="0" w:color="auto"/>
          </w:divBdr>
        </w:div>
        <w:div w:id="371343307">
          <w:marLeft w:val="0"/>
          <w:marRight w:val="0"/>
          <w:marTop w:val="0"/>
          <w:marBottom w:val="0"/>
          <w:divBdr>
            <w:top w:val="none" w:sz="0" w:space="0" w:color="auto"/>
            <w:left w:val="none" w:sz="0" w:space="0" w:color="auto"/>
            <w:bottom w:val="none" w:sz="0" w:space="0" w:color="auto"/>
            <w:right w:val="none" w:sz="0" w:space="0" w:color="auto"/>
          </w:divBdr>
        </w:div>
        <w:div w:id="1897160613">
          <w:marLeft w:val="0"/>
          <w:marRight w:val="0"/>
          <w:marTop w:val="0"/>
          <w:marBottom w:val="0"/>
          <w:divBdr>
            <w:top w:val="none" w:sz="0" w:space="0" w:color="auto"/>
            <w:left w:val="none" w:sz="0" w:space="0" w:color="auto"/>
            <w:bottom w:val="none" w:sz="0" w:space="0" w:color="auto"/>
            <w:right w:val="none" w:sz="0" w:space="0" w:color="auto"/>
          </w:divBdr>
        </w:div>
        <w:div w:id="1603874526">
          <w:marLeft w:val="0"/>
          <w:marRight w:val="0"/>
          <w:marTop w:val="0"/>
          <w:marBottom w:val="0"/>
          <w:divBdr>
            <w:top w:val="none" w:sz="0" w:space="0" w:color="auto"/>
            <w:left w:val="none" w:sz="0" w:space="0" w:color="auto"/>
            <w:bottom w:val="none" w:sz="0" w:space="0" w:color="auto"/>
            <w:right w:val="none" w:sz="0" w:space="0" w:color="auto"/>
          </w:divBdr>
        </w:div>
        <w:div w:id="51778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f=@(t,y)((t.%5e2).*exp(t)-y.*(3*t.%5e2-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5</Pages>
  <Words>1199</Words>
  <Characters>6596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dc:creator>
  <cp:keywords/>
  <dc:description/>
  <cp:lastModifiedBy>Rem</cp:lastModifiedBy>
  <cp:revision>13</cp:revision>
  <dcterms:created xsi:type="dcterms:W3CDTF">2018-02-24T14:33:00Z</dcterms:created>
  <dcterms:modified xsi:type="dcterms:W3CDTF">2018-02-26T16:54:00Z</dcterms:modified>
</cp:coreProperties>
</file>