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0C52" w14:textId="54751764" w:rsidR="00D075E0" w:rsidRPr="00D075E0" w:rsidRDefault="00D075E0" w:rsidP="00D075E0">
      <w:r>
        <w:rPr>
          <w:rFonts w:hint="eastAsia"/>
        </w:rPr>
        <w:t>변호사가 추천하는</w:t>
      </w:r>
      <w:r w:rsidRPr="00D075E0">
        <w:t xml:space="preserve"> 반성문 작성 가이드 양식</w:t>
      </w:r>
    </w:p>
    <w:p w14:paraId="08CD669B" w14:textId="77777777" w:rsidR="00D075E0" w:rsidRPr="00D075E0" w:rsidRDefault="00D075E0" w:rsidP="00D075E0">
      <w:r w:rsidRPr="00D075E0">
        <w:t>────────────────────────────</w:t>
      </w:r>
    </w:p>
    <w:p w14:paraId="4AE6005B" w14:textId="77777777" w:rsidR="00D075E0" w:rsidRPr="00D075E0" w:rsidRDefault="00D075E0" w:rsidP="00D075E0">
      <w:r w:rsidRPr="00D075E0">
        <w:t>반성문은 자신의 잘못을 인정하고, 그로 인해 발생한 결과를 직시하며, 재발 방지를 위해 어떤 변화와 노력을 하고 있는지를 스스로 설명하는 공식 문서입니다. 반성문의 목적은 선처를 직접적으로 요청하는 데 있지 않으며, 책임 인식과 성찰의 깊이를 보여주는 데 있습니다.</w:t>
      </w:r>
    </w:p>
    <w:p w14:paraId="74A877CD" w14:textId="77777777" w:rsidR="00D075E0" w:rsidRPr="00D075E0" w:rsidRDefault="00D075E0" w:rsidP="00D075E0">
      <w:pPr>
        <w:numPr>
          <w:ilvl w:val="0"/>
          <w:numId w:val="1"/>
        </w:numPr>
        <w:rPr>
          <w:highlight w:val="yellow"/>
        </w:rPr>
      </w:pPr>
      <w:r w:rsidRPr="00D075E0">
        <w:rPr>
          <w:highlight w:val="yellow"/>
        </w:rPr>
        <w:t>반성문의 기본 전제: 책임의 인정</w:t>
      </w:r>
    </w:p>
    <w:p w14:paraId="7E08DE04" w14:textId="77777777" w:rsidR="00D075E0" w:rsidRPr="00D075E0" w:rsidRDefault="00D075E0" w:rsidP="00D075E0">
      <w:r w:rsidRPr="00D075E0">
        <w:t>반성문에서 가장 중요한 전제는 자신의 책임을 분명히 인정하는 태도입니다.</w:t>
      </w:r>
      <w:r w:rsidRPr="00D075E0">
        <w:br/>
        <w:t>사건의 결과가 아니라, 그 결과를 초래한 자신의 선택과 판단에 초점을 두어야 합니다.</w:t>
      </w:r>
      <w:r w:rsidRPr="00D075E0">
        <w:br/>
        <w:t>사실관계에 다툼이 있더라도, 다투는 부분과 별개로 성인으로서 지켜야 했던 경계, 판단의 미숙함, 책임 소홀을 인정하는 구조를 유지해야 합니다.</w:t>
      </w:r>
    </w:p>
    <w:p w14:paraId="353A4B0C" w14:textId="77777777" w:rsidR="00D075E0" w:rsidRPr="00D075E0" w:rsidRDefault="00D075E0" w:rsidP="00D075E0">
      <w:r w:rsidRPr="00D075E0">
        <w:t>억울함, 해명, 변명은 반성문의 중심이 되어서는 안 됩니다.</w:t>
      </w:r>
      <w:r w:rsidRPr="00D075E0">
        <w:br/>
        <w:t>반성문에서의 책임 인정은 법적 자백과 동일한 개념이 아니라, 윤리적·사회적 책임 인식의 표현입니다.</w:t>
      </w:r>
    </w:p>
    <w:p w14:paraId="185DCE20" w14:textId="77777777" w:rsidR="00D075E0" w:rsidRPr="00D075E0" w:rsidRDefault="00D075E0" w:rsidP="00D075E0">
      <w:pPr>
        <w:numPr>
          <w:ilvl w:val="0"/>
          <w:numId w:val="2"/>
        </w:numPr>
        <w:rPr>
          <w:highlight w:val="yellow"/>
        </w:rPr>
      </w:pPr>
      <w:r w:rsidRPr="00D075E0">
        <w:rPr>
          <w:highlight w:val="yellow"/>
        </w:rPr>
        <w:t>사건을 바라보는 관점: 자기 중심에서 벗어나기</w:t>
      </w:r>
    </w:p>
    <w:p w14:paraId="61B94F08" w14:textId="77777777" w:rsidR="00D075E0" w:rsidRPr="00D075E0" w:rsidRDefault="00D075E0" w:rsidP="00D075E0">
      <w:r w:rsidRPr="00D075E0">
        <w:t>반성문은 자신의 감정만을 토로하는 글이 아닙니다.</w:t>
      </w:r>
      <w:r w:rsidRPr="00D075E0">
        <w:br/>
        <w:t>피해자, 피해자 가족, 주변인, 사회의 관점에서 사건을 바라보는 시각이 필요합니다.</w:t>
      </w:r>
    </w:p>
    <w:p w14:paraId="1D19C298" w14:textId="77777777" w:rsidR="00D075E0" w:rsidRPr="00D075E0" w:rsidRDefault="00D075E0" w:rsidP="00D075E0">
      <w:r w:rsidRPr="00D075E0">
        <w:t>구체적인 피해 사실을 상세히 묘사할 필요는 없으나,</w:t>
      </w:r>
      <w:r w:rsidRPr="00D075E0">
        <w:br/>
        <w:t>피해가 가볍지 않으며, 상대방에게 불안과 상처를 줄 수 있었다는 인식은 분명히 드러나야 합니다.</w:t>
      </w:r>
      <w:r w:rsidRPr="00D075E0">
        <w:br/>
        <w:t>이 과정에서 피해를 축소하거나 결과를 비교하는 표현은 반드시 피해야 합니다.</w:t>
      </w:r>
    </w:p>
    <w:p w14:paraId="004B0F26" w14:textId="77777777" w:rsidR="00D075E0" w:rsidRPr="00D075E0" w:rsidRDefault="00D075E0" w:rsidP="00D075E0">
      <w:pPr>
        <w:numPr>
          <w:ilvl w:val="0"/>
          <w:numId w:val="3"/>
        </w:numPr>
        <w:rPr>
          <w:highlight w:val="yellow"/>
        </w:rPr>
      </w:pPr>
      <w:r w:rsidRPr="00D075E0">
        <w:rPr>
          <w:highlight w:val="yellow"/>
        </w:rPr>
        <w:t>잘못이 발생한 원인에 대한 성찰</w:t>
      </w:r>
    </w:p>
    <w:p w14:paraId="5A90D4AF" w14:textId="77777777" w:rsidR="00D075E0" w:rsidRPr="00D075E0" w:rsidRDefault="00D075E0" w:rsidP="00D075E0">
      <w:r w:rsidRPr="00D075E0">
        <w:t>단순히 “잘못했습니다”라는 반복적인 표현은 반성으로 평가되기 어렵습니다.</w:t>
      </w:r>
      <w:r w:rsidRPr="00D075E0">
        <w:br/>
        <w:t>왜 그런 선택을 하게 되었는지, 당시 어떤 감정 상태와 판단 구조가 작용했는지를 스스로 분석해야 합니다.</w:t>
      </w:r>
    </w:p>
    <w:p w14:paraId="013C1A0B" w14:textId="77777777" w:rsidR="00D075E0" w:rsidRPr="00D075E0" w:rsidRDefault="00D075E0" w:rsidP="00D075E0">
      <w:r w:rsidRPr="00D075E0">
        <w:t>이는 자신의 행동을 정당화하기 위한 설명이 아니라,</w:t>
      </w:r>
      <w:r w:rsidRPr="00D075E0">
        <w:br/>
        <w:t>같은 일이 반복되지 않도록 하기 위한 자기 점검의 과정임을 분명히 해야 합니다.</w:t>
      </w:r>
      <w:r w:rsidRPr="00D075E0">
        <w:br/>
        <w:t>자신의 문제를 외부 환경이나 타인의 반응으로 돌리는 서술은 지양해야 합니다.</w:t>
      </w:r>
    </w:p>
    <w:p w14:paraId="79BFB909" w14:textId="77777777" w:rsidR="00D075E0" w:rsidRPr="00D075E0" w:rsidRDefault="00D075E0" w:rsidP="00D075E0">
      <w:pPr>
        <w:numPr>
          <w:ilvl w:val="0"/>
          <w:numId w:val="4"/>
        </w:numPr>
        <w:rPr>
          <w:highlight w:val="yellow"/>
        </w:rPr>
      </w:pPr>
      <w:r w:rsidRPr="00D075E0">
        <w:rPr>
          <w:highlight w:val="yellow"/>
        </w:rPr>
        <w:t>사건 이후의 실제 변화와 실천</w:t>
      </w:r>
    </w:p>
    <w:p w14:paraId="4B2A9272" w14:textId="77777777" w:rsidR="00D075E0" w:rsidRPr="00D075E0" w:rsidRDefault="00D075E0" w:rsidP="00D075E0">
      <w:r w:rsidRPr="00D075E0">
        <w:t>반성문에서 가장 설득력이 있는 부분은 사건 이후의 변화입니다.</w:t>
      </w:r>
      <w:r w:rsidRPr="00D075E0">
        <w:br/>
      </w:r>
      <w:r w:rsidRPr="00D075E0">
        <w:lastRenderedPageBreak/>
        <w:t>교육 이수, 상담 및 치료, 생활 방식의 변화, 위험 요소 차단 등</w:t>
      </w:r>
      <w:r w:rsidRPr="00D075E0">
        <w:br/>
        <w:t>이미 실천하고 있는 내용을 중심으로 구체적으로 서술해야 합니다.</w:t>
      </w:r>
    </w:p>
    <w:p w14:paraId="3B40EE50" w14:textId="77777777" w:rsidR="00D075E0" w:rsidRPr="00D075E0" w:rsidRDefault="00D075E0" w:rsidP="00D075E0">
      <w:r w:rsidRPr="00D075E0">
        <w:t>단순한 다짐이나 계획만 나열하는 것은 신뢰를 주기 어렵습니다.</w:t>
      </w:r>
      <w:r w:rsidRPr="00D075E0">
        <w:br/>
        <w:t>작은 변화라도 실제 행동으로 이어진 사례를 중심으로 작성하는 것이 바람직합니다.</w:t>
      </w:r>
    </w:p>
    <w:p w14:paraId="4503572B" w14:textId="77777777" w:rsidR="00D075E0" w:rsidRPr="00D075E0" w:rsidRDefault="00D075E0" w:rsidP="00D075E0">
      <w:pPr>
        <w:numPr>
          <w:ilvl w:val="0"/>
          <w:numId w:val="5"/>
        </w:numPr>
        <w:rPr>
          <w:highlight w:val="yellow"/>
        </w:rPr>
      </w:pPr>
      <w:r w:rsidRPr="00D075E0">
        <w:rPr>
          <w:highlight w:val="yellow"/>
        </w:rPr>
        <w:t>재발 방지를 위한 기준과 태도</w:t>
      </w:r>
    </w:p>
    <w:p w14:paraId="2C33D9E0" w14:textId="77777777" w:rsidR="00D075E0" w:rsidRPr="00D075E0" w:rsidRDefault="00D075E0" w:rsidP="00D075E0">
      <w:r w:rsidRPr="00D075E0">
        <w:t>앞으로 같은 상황이 발생할 경우 어떻게 행동할 것인지,</w:t>
      </w:r>
      <w:r w:rsidRPr="00D075E0">
        <w:br/>
        <w:t>어떤 기준을 가지고 판단할 것인지에 대해 구체적으로 서술해야 합니다.</w:t>
      </w:r>
    </w:p>
    <w:p w14:paraId="5C3A2444" w14:textId="77777777" w:rsidR="00D075E0" w:rsidRPr="00D075E0" w:rsidRDefault="00D075E0" w:rsidP="00D075E0">
      <w:r w:rsidRPr="00D075E0">
        <w:t>이 부분은 “다시는 그러지 않겠습니다”라는 선언이 아니라,</w:t>
      </w:r>
      <w:r w:rsidRPr="00D075E0">
        <w:br/>
        <w:t>삶의 방식과 판단 구조를 어떻게 바꾸겠다는 것인지 설명하는 단계입니다.</w:t>
      </w:r>
      <w:r w:rsidRPr="00D075E0">
        <w:br/>
        <w:t>자기 통제, 사전 회피, 전문가 도움 활용 등 현실적인 기준이 포함되어야 합니다.</w:t>
      </w:r>
    </w:p>
    <w:p w14:paraId="3D8E1FE4" w14:textId="77777777" w:rsidR="00D075E0" w:rsidRPr="00D075E0" w:rsidRDefault="00D075E0" w:rsidP="00D075E0">
      <w:pPr>
        <w:numPr>
          <w:ilvl w:val="0"/>
          <w:numId w:val="6"/>
        </w:numPr>
        <w:rPr>
          <w:highlight w:val="yellow"/>
        </w:rPr>
      </w:pPr>
      <w:r w:rsidRPr="00D075E0">
        <w:rPr>
          <w:highlight w:val="yellow"/>
        </w:rPr>
        <w:t>문체와 표현상의 유의점</w:t>
      </w:r>
    </w:p>
    <w:p w14:paraId="106A49D8" w14:textId="77777777" w:rsidR="00D075E0" w:rsidRPr="00D075E0" w:rsidRDefault="00D075E0" w:rsidP="00D075E0">
      <w:r w:rsidRPr="00D075E0">
        <w:t>반성문은 감정 호소문이 아닙니다.</w:t>
      </w:r>
      <w:r w:rsidRPr="00D075E0">
        <w:br/>
        <w:t>과도한 자기비하, 눈물 호소, 선처를 암시하는 표현은 피해야 합니다.</w:t>
      </w:r>
      <w:r w:rsidRPr="00D075E0">
        <w:br/>
        <w:t>차분하고 절제된 문체, 일관된 태도가 오히려 신뢰도를 높입니다.</w:t>
      </w:r>
    </w:p>
    <w:p w14:paraId="589F990B" w14:textId="77777777" w:rsidR="00D075E0" w:rsidRPr="00D075E0" w:rsidRDefault="00D075E0" w:rsidP="00D075E0">
      <w:r w:rsidRPr="00D075E0">
        <w:t>반성문 전체에서 가장 중요한 것은</w:t>
      </w:r>
      <w:r w:rsidRPr="00D075E0">
        <w:br/>
        <w:t>“잘 쓴 글”이 아니라 “책임을 인식하고 있는 사람의 태도”입니다.</w:t>
      </w:r>
    </w:p>
    <w:p w14:paraId="59D20946" w14:textId="77777777" w:rsidR="00204115" w:rsidRDefault="00204115"/>
    <w:p w14:paraId="7C281EC2" w14:textId="77777777" w:rsidR="00D075E0" w:rsidRDefault="00D075E0"/>
    <w:p w14:paraId="30F25D4A" w14:textId="77777777" w:rsidR="00D075E0" w:rsidRDefault="00D075E0"/>
    <w:p w14:paraId="40941E33" w14:textId="77777777" w:rsidR="00D075E0" w:rsidRDefault="00D075E0"/>
    <w:p w14:paraId="6A5976D9" w14:textId="77777777" w:rsidR="00D075E0" w:rsidRDefault="00D075E0"/>
    <w:p w14:paraId="4F78270F" w14:textId="77777777" w:rsidR="00D075E0" w:rsidRDefault="00D075E0"/>
    <w:p w14:paraId="5F604895" w14:textId="77777777" w:rsidR="00D075E0" w:rsidRDefault="00D075E0"/>
    <w:p w14:paraId="5F483E30" w14:textId="77777777" w:rsidR="00D075E0" w:rsidRDefault="00D075E0"/>
    <w:p w14:paraId="537A3736" w14:textId="77777777" w:rsidR="00D075E0" w:rsidRDefault="00D075E0"/>
    <w:p w14:paraId="5FC4AB7F" w14:textId="77777777" w:rsidR="00D075E0" w:rsidRDefault="00D075E0"/>
    <w:p w14:paraId="2CEFA4CD" w14:textId="77777777" w:rsidR="00D075E0" w:rsidRDefault="00D075E0"/>
    <w:p w14:paraId="7E090871" w14:textId="77777777" w:rsidR="00D075E0" w:rsidRDefault="00D075E0"/>
    <w:p w14:paraId="4E3016C3" w14:textId="3909EA4E" w:rsidR="00D075E0" w:rsidRPr="00D075E0" w:rsidRDefault="00D075E0" w:rsidP="00D075E0">
      <w:r>
        <w:rPr>
          <w:rFonts w:hint="eastAsia"/>
        </w:rPr>
        <w:lastRenderedPageBreak/>
        <w:t>변호사가 추천하는</w:t>
      </w:r>
      <w:r w:rsidRPr="00D075E0">
        <w:t xml:space="preserve"> 탄원서 작성 가이드 양식</w:t>
      </w:r>
    </w:p>
    <w:p w14:paraId="25E61C12" w14:textId="77777777" w:rsidR="00D075E0" w:rsidRPr="00D075E0" w:rsidRDefault="00D075E0" w:rsidP="00D075E0">
      <w:r w:rsidRPr="00D075E0">
        <w:t>────────────────────────────</w:t>
      </w:r>
    </w:p>
    <w:p w14:paraId="07CFA13B" w14:textId="77777777" w:rsidR="00D075E0" w:rsidRPr="00D075E0" w:rsidRDefault="00D075E0" w:rsidP="00D075E0">
      <w:r w:rsidRPr="00D075E0">
        <w:t>탄원서는 사건에 대해 법원이나 수사기관이 판단할 때 참고할 수 있는 인간적·사회적 사정을 전달하는 문서입니다. 탄원서의 목적은 감정적 동정을 유도하는 것이 아니라, 판단에 도움이 되는 맥락과 사정을 객관적으로 제공하는 데 있습니다.</w:t>
      </w:r>
    </w:p>
    <w:p w14:paraId="4368FADF" w14:textId="77777777" w:rsidR="00D075E0" w:rsidRPr="00D075E0" w:rsidRDefault="00D075E0" w:rsidP="00D075E0">
      <w:pPr>
        <w:numPr>
          <w:ilvl w:val="0"/>
          <w:numId w:val="7"/>
        </w:numPr>
        <w:rPr>
          <w:highlight w:val="yellow"/>
        </w:rPr>
      </w:pPr>
      <w:r w:rsidRPr="00D075E0">
        <w:rPr>
          <w:highlight w:val="yellow"/>
        </w:rPr>
        <w:t>탄원서의 성격과 한계 이해</w:t>
      </w:r>
    </w:p>
    <w:p w14:paraId="2D6D1DD2" w14:textId="77777777" w:rsidR="00D075E0" w:rsidRPr="00D075E0" w:rsidRDefault="00D075E0" w:rsidP="00D075E0">
      <w:r w:rsidRPr="00D075E0">
        <w:t>탄원서는 판결을 요구하거나 결과를 단정하는 문서가 아닙니다.</w:t>
      </w:r>
      <w:r w:rsidRPr="00D075E0">
        <w:br/>
        <w:t>법원의 판단을 대신할 수 없으며, 대신 판단에 참고할 수 있는 사정만을 전달해야 합니다.</w:t>
      </w:r>
    </w:p>
    <w:p w14:paraId="4E1DCED7" w14:textId="77777777" w:rsidR="00D075E0" w:rsidRPr="00D075E0" w:rsidRDefault="00D075E0" w:rsidP="00D075E0">
      <w:r w:rsidRPr="00D075E0">
        <w:t>억울함을 호소하거나 처벌의 부당함을 주장하는 내용은 탄원서의 취지에 맞지 않습니다.</w:t>
      </w:r>
      <w:r w:rsidRPr="00D075E0">
        <w:br/>
        <w:t>탄원서는 요청이 아니라 참고 의견이라는 점을 항상 염두에 두어야 합니다.</w:t>
      </w:r>
    </w:p>
    <w:p w14:paraId="6894E7DE" w14:textId="77777777" w:rsidR="00D075E0" w:rsidRPr="00D075E0" w:rsidRDefault="00D075E0" w:rsidP="00D075E0">
      <w:pPr>
        <w:numPr>
          <w:ilvl w:val="0"/>
          <w:numId w:val="8"/>
        </w:numPr>
        <w:rPr>
          <w:highlight w:val="yellow"/>
        </w:rPr>
      </w:pPr>
      <w:r w:rsidRPr="00D075E0">
        <w:rPr>
          <w:highlight w:val="yellow"/>
        </w:rPr>
        <w:t>작성 주체에 따른 관점 설정</w:t>
      </w:r>
    </w:p>
    <w:p w14:paraId="339020B7" w14:textId="77777777" w:rsidR="00D075E0" w:rsidRPr="00D075E0" w:rsidRDefault="00D075E0" w:rsidP="00D075E0">
      <w:r w:rsidRPr="00D075E0">
        <w:t>탄원서를 누가 작성하는지에 따라 관점이 달라져야 합니다.</w:t>
      </w:r>
    </w:p>
    <w:p w14:paraId="3B43E9FE" w14:textId="77777777" w:rsidR="00D075E0" w:rsidRPr="00D075E0" w:rsidRDefault="00D075E0" w:rsidP="00D075E0">
      <w:r w:rsidRPr="00D075E0">
        <w:t>본인이 작성하는 경우에는</w:t>
      </w:r>
      <w:r w:rsidRPr="00D075E0">
        <w:br/>
        <w:t>자기 성찰과 변화, 책임 인식을 중심으로 서술해야 하며</w:t>
      </w:r>
      <w:r w:rsidRPr="00D075E0">
        <w:br/>
        <w:t>반성문과 중복되는 표현은 피하는 것이 좋습니다.</w:t>
      </w:r>
    </w:p>
    <w:p w14:paraId="37748320" w14:textId="77777777" w:rsidR="00D075E0" w:rsidRPr="00D075E0" w:rsidRDefault="00D075E0" w:rsidP="00D075E0">
      <w:r w:rsidRPr="00D075E0">
        <w:t>가족이나 지인이 작성하는 경우에는</w:t>
      </w:r>
      <w:r w:rsidRPr="00D075E0">
        <w:br/>
        <w:t xml:space="preserve">작성자의 감정이 아닌, </w:t>
      </w:r>
      <w:proofErr w:type="spellStart"/>
      <w:r w:rsidRPr="00D075E0">
        <w:t>피탄원인의</w:t>
      </w:r>
      <w:proofErr w:type="spellEnd"/>
      <w:r w:rsidRPr="00D075E0">
        <w:t xml:space="preserve"> 평소 태도, 변화된 모습, 책임감 있는 행동을</w:t>
      </w:r>
      <w:r w:rsidRPr="00D075E0">
        <w:br/>
        <w:t>관찰자의 시점에서 서술해야 합니다.</w:t>
      </w:r>
    </w:p>
    <w:p w14:paraId="0BD731E7" w14:textId="77777777" w:rsidR="00D075E0" w:rsidRPr="00D075E0" w:rsidRDefault="00D075E0" w:rsidP="00D075E0">
      <w:pPr>
        <w:numPr>
          <w:ilvl w:val="0"/>
          <w:numId w:val="9"/>
        </w:numPr>
        <w:rPr>
          <w:highlight w:val="yellow"/>
        </w:rPr>
      </w:pPr>
      <w:r w:rsidRPr="00D075E0">
        <w:rPr>
          <w:highlight w:val="yellow"/>
        </w:rPr>
        <w:t>사건 자체보다 ‘사람’</w:t>
      </w:r>
      <w:proofErr w:type="spellStart"/>
      <w:r w:rsidRPr="00D075E0">
        <w:rPr>
          <w:highlight w:val="yellow"/>
        </w:rPr>
        <w:t>에</w:t>
      </w:r>
      <w:proofErr w:type="spellEnd"/>
      <w:r w:rsidRPr="00D075E0">
        <w:rPr>
          <w:highlight w:val="yellow"/>
        </w:rPr>
        <w:t xml:space="preserve"> 대한 설명</w:t>
      </w:r>
    </w:p>
    <w:p w14:paraId="59A22523" w14:textId="77777777" w:rsidR="00D075E0" w:rsidRPr="00D075E0" w:rsidRDefault="00D075E0" w:rsidP="00D075E0">
      <w:r w:rsidRPr="00D075E0">
        <w:t>탄원서에서는 사건의 세부 내용보다</w:t>
      </w:r>
      <w:r w:rsidRPr="00D075E0">
        <w:br/>
      </w:r>
      <w:proofErr w:type="spellStart"/>
      <w:r w:rsidRPr="00D075E0">
        <w:t>피탄원인이</w:t>
      </w:r>
      <w:proofErr w:type="spellEnd"/>
      <w:r w:rsidRPr="00D075E0">
        <w:t xml:space="preserve"> 어떤 사람인지, 사건 이후 어떻게 달라졌는지가 중요합니다.</w:t>
      </w:r>
    </w:p>
    <w:p w14:paraId="3C778EB9" w14:textId="77777777" w:rsidR="00D075E0" w:rsidRPr="00D075E0" w:rsidRDefault="00D075E0" w:rsidP="00D075E0">
      <w:r w:rsidRPr="00D075E0">
        <w:t>평소의 생활 태도, 대인관계, 책임감, 사건 이후의 변화와 노력 등을</w:t>
      </w:r>
      <w:r w:rsidRPr="00D075E0">
        <w:br/>
        <w:t>구체적인 사례를 통해 설명하는 것이 바람직합니다.</w:t>
      </w:r>
      <w:r w:rsidRPr="00D075E0">
        <w:br/>
        <w:t>단, 무조건적인 선한 사람이라는 표현이나 과도한 미화는 오히려 신뢰를 떨어뜨립니다.</w:t>
      </w:r>
    </w:p>
    <w:p w14:paraId="51AB3555" w14:textId="77777777" w:rsidR="00D075E0" w:rsidRPr="00D075E0" w:rsidRDefault="00D075E0" w:rsidP="00D075E0">
      <w:pPr>
        <w:numPr>
          <w:ilvl w:val="0"/>
          <w:numId w:val="10"/>
        </w:numPr>
        <w:rPr>
          <w:highlight w:val="yellow"/>
        </w:rPr>
      </w:pPr>
      <w:r w:rsidRPr="00D075E0">
        <w:rPr>
          <w:highlight w:val="yellow"/>
        </w:rPr>
        <w:t>변화와 가능성에 대한 객관적 제시</w:t>
      </w:r>
    </w:p>
    <w:p w14:paraId="3029EDD3" w14:textId="77777777" w:rsidR="00D075E0" w:rsidRPr="00D075E0" w:rsidRDefault="00D075E0" w:rsidP="00D075E0">
      <w:r w:rsidRPr="00D075E0">
        <w:t>탄원서에서 강조해야 할 부분은</w:t>
      </w:r>
      <w:r w:rsidRPr="00D075E0">
        <w:br/>
      </w:r>
      <w:proofErr w:type="spellStart"/>
      <w:r w:rsidRPr="00D075E0">
        <w:t>피탄원인이</w:t>
      </w:r>
      <w:proofErr w:type="spellEnd"/>
      <w:r w:rsidRPr="00D075E0">
        <w:t xml:space="preserve"> 이미 변화의 과정을 거치고 있거나,</w:t>
      </w:r>
      <w:r w:rsidRPr="00D075E0">
        <w:br/>
        <w:t>사회 구성원으로서 다시 살아갈 준비를 하고 있다는 점입니다.</w:t>
      </w:r>
    </w:p>
    <w:p w14:paraId="5395795D" w14:textId="77777777" w:rsidR="00D075E0" w:rsidRPr="00D075E0" w:rsidRDefault="00D075E0" w:rsidP="00D075E0">
      <w:r w:rsidRPr="00D075E0">
        <w:lastRenderedPageBreak/>
        <w:t>교육 이수, 상담, 직업 계획, 생활 관리 등</w:t>
      </w:r>
      <w:r w:rsidRPr="00D075E0">
        <w:br/>
        <w:t>객관적으로 확인 가능한 내용을 중심으로 서술하는 것이 좋습니다.</w:t>
      </w:r>
    </w:p>
    <w:p w14:paraId="285DCA17" w14:textId="77777777" w:rsidR="00D075E0" w:rsidRPr="00D075E0" w:rsidRDefault="00D075E0" w:rsidP="00D075E0">
      <w:pPr>
        <w:numPr>
          <w:ilvl w:val="0"/>
          <w:numId w:val="11"/>
        </w:numPr>
        <w:rPr>
          <w:highlight w:val="yellow"/>
        </w:rPr>
      </w:pPr>
      <w:r w:rsidRPr="00D075E0">
        <w:rPr>
          <w:highlight w:val="yellow"/>
        </w:rPr>
        <w:t>요청 표현의 절제</w:t>
      </w:r>
    </w:p>
    <w:p w14:paraId="311E9E03" w14:textId="77777777" w:rsidR="00D075E0" w:rsidRPr="00D075E0" w:rsidRDefault="00D075E0" w:rsidP="00D075E0">
      <w:r w:rsidRPr="00D075E0">
        <w:t>탄원서의 마지막에는 선처를 바라는 취지를 담을 수 있으나,</w:t>
      </w:r>
      <w:r w:rsidRPr="00D075E0">
        <w:br/>
        <w:t>직접적인 요구나 압박으로 읽히지 않도록 주의해야 합니다.</w:t>
      </w:r>
    </w:p>
    <w:p w14:paraId="7EA0A1C4" w14:textId="77777777" w:rsidR="00D075E0" w:rsidRPr="00D075E0" w:rsidRDefault="00D075E0" w:rsidP="00D075E0">
      <w:r w:rsidRPr="00D075E0">
        <w:t>“관대한 판단을 부탁드립니다”와 같은 절제된 표현이 적절하며,</w:t>
      </w:r>
      <w:r w:rsidRPr="00D075E0">
        <w:br/>
        <w:t>판결 방향을 특정하거나 비교하는 표현은 피해야 합니다.</w:t>
      </w:r>
    </w:p>
    <w:p w14:paraId="736AE3BF" w14:textId="77777777" w:rsidR="00D075E0" w:rsidRPr="00D075E0" w:rsidRDefault="00D075E0" w:rsidP="00D075E0">
      <w:pPr>
        <w:numPr>
          <w:ilvl w:val="0"/>
          <w:numId w:val="12"/>
        </w:numPr>
        <w:rPr>
          <w:highlight w:val="yellow"/>
        </w:rPr>
      </w:pPr>
      <w:r w:rsidRPr="00D075E0">
        <w:rPr>
          <w:highlight w:val="yellow"/>
        </w:rPr>
        <w:t>문체와 전체 톤</w:t>
      </w:r>
    </w:p>
    <w:p w14:paraId="66B006DA" w14:textId="77777777" w:rsidR="00D075E0" w:rsidRPr="00D075E0" w:rsidRDefault="00D075E0" w:rsidP="00D075E0">
      <w:r w:rsidRPr="00D075E0">
        <w:t>탄원서는 차분하고 정중한 문체를 유지해야 합니다.</w:t>
      </w:r>
      <w:r w:rsidRPr="00D075E0">
        <w:br/>
        <w:t>과도한 감정 표현, 울분, 억울함은 배제하는 것이 원칙입니다.</w:t>
      </w:r>
    </w:p>
    <w:p w14:paraId="0A03CBC4" w14:textId="77777777" w:rsidR="00D075E0" w:rsidRPr="00D075E0" w:rsidRDefault="00D075E0" w:rsidP="00D075E0">
      <w:r w:rsidRPr="00D075E0">
        <w:t>탄원서 전체에서 드러나야 할 것은</w:t>
      </w:r>
      <w:r w:rsidRPr="00D075E0">
        <w:br/>
        <w:t xml:space="preserve">작성자의 진정성과 </w:t>
      </w:r>
      <w:proofErr w:type="spellStart"/>
      <w:r w:rsidRPr="00D075E0">
        <w:t>신중함이며</w:t>
      </w:r>
      <w:proofErr w:type="spellEnd"/>
      <w:r w:rsidRPr="00D075E0">
        <w:t>,</w:t>
      </w:r>
      <w:r w:rsidRPr="00D075E0">
        <w:br/>
        <w:t>이 점이 자연스럽게 전달될 때 탄원서는 가장 효과를 발휘합니다.</w:t>
      </w:r>
    </w:p>
    <w:p w14:paraId="0024A23F" w14:textId="77777777" w:rsidR="00D075E0" w:rsidRPr="00D075E0" w:rsidRDefault="00D075E0">
      <w:pPr>
        <w:rPr>
          <w:rFonts w:hint="eastAsia"/>
        </w:rPr>
      </w:pPr>
    </w:p>
    <w:sectPr w:rsidR="00D075E0" w:rsidRPr="00D075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1C6"/>
    <w:multiLevelType w:val="multilevel"/>
    <w:tmpl w:val="2A9E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5A1D"/>
    <w:multiLevelType w:val="multilevel"/>
    <w:tmpl w:val="8F14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E22AB"/>
    <w:multiLevelType w:val="multilevel"/>
    <w:tmpl w:val="84D0A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729D2"/>
    <w:multiLevelType w:val="multilevel"/>
    <w:tmpl w:val="48B25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831A5"/>
    <w:multiLevelType w:val="multilevel"/>
    <w:tmpl w:val="7FF69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84498"/>
    <w:multiLevelType w:val="multilevel"/>
    <w:tmpl w:val="614E5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13D10"/>
    <w:multiLevelType w:val="multilevel"/>
    <w:tmpl w:val="85FCA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31999"/>
    <w:multiLevelType w:val="multilevel"/>
    <w:tmpl w:val="8C588C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00788"/>
    <w:multiLevelType w:val="multilevel"/>
    <w:tmpl w:val="27B6E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F44753"/>
    <w:multiLevelType w:val="multilevel"/>
    <w:tmpl w:val="07709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C588B"/>
    <w:multiLevelType w:val="multilevel"/>
    <w:tmpl w:val="4D68F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444EA1"/>
    <w:multiLevelType w:val="multilevel"/>
    <w:tmpl w:val="5656A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069394">
    <w:abstractNumId w:val="0"/>
  </w:num>
  <w:num w:numId="2" w16cid:durableId="694428397">
    <w:abstractNumId w:val="2"/>
  </w:num>
  <w:num w:numId="3" w16cid:durableId="2077896923">
    <w:abstractNumId w:val="3"/>
  </w:num>
  <w:num w:numId="4" w16cid:durableId="1715622408">
    <w:abstractNumId w:val="9"/>
  </w:num>
  <w:num w:numId="5" w16cid:durableId="1261992269">
    <w:abstractNumId w:val="6"/>
  </w:num>
  <w:num w:numId="6" w16cid:durableId="1905945013">
    <w:abstractNumId w:val="7"/>
  </w:num>
  <w:num w:numId="7" w16cid:durableId="687756116">
    <w:abstractNumId w:val="1"/>
  </w:num>
  <w:num w:numId="8" w16cid:durableId="1101992171">
    <w:abstractNumId w:val="11"/>
  </w:num>
  <w:num w:numId="9" w16cid:durableId="1478841188">
    <w:abstractNumId w:val="4"/>
  </w:num>
  <w:num w:numId="10" w16cid:durableId="1924219751">
    <w:abstractNumId w:val="8"/>
  </w:num>
  <w:num w:numId="11" w16cid:durableId="1363215217">
    <w:abstractNumId w:val="10"/>
  </w:num>
  <w:num w:numId="12" w16cid:durableId="1717662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E0"/>
    <w:rsid w:val="00204115"/>
    <w:rsid w:val="002738C0"/>
    <w:rsid w:val="006819AF"/>
    <w:rsid w:val="00B641B1"/>
    <w:rsid w:val="00D0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8BB6"/>
  <w15:chartTrackingRefBased/>
  <w15:docId w15:val="{9D4EAE69-8474-49F6-AE3E-CAC3CEF6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75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7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75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75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75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75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75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75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75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75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75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75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75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75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7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75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75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75E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7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75E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07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1</cp:revision>
  <dcterms:created xsi:type="dcterms:W3CDTF">2025-12-18T16:41:00Z</dcterms:created>
  <dcterms:modified xsi:type="dcterms:W3CDTF">2025-12-18T16:43:00Z</dcterms:modified>
</cp:coreProperties>
</file>