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14:paraId="099529A3" w14:textId="77777777" w:rsidTr="00B73F92">
        <w:tc>
          <w:tcPr>
            <w:tcW w:w="6655" w:type="dxa"/>
            <w:vMerge w:val="restart"/>
            <w:shd w:val="clear" w:color="auto" w:fill="0070C0"/>
          </w:tcPr>
          <w:p w14:paraId="2DEBD003" w14:textId="77777777"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14:paraId="4A97E1E0" w14:textId="77777777" w:rsidR="00421062" w:rsidRPr="00B73F92" w:rsidRDefault="00421062" w:rsidP="005E4377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5E4377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22</w:t>
            </w:r>
            <w:r w:rsidR="000A54C3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1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3FC11F99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6EE60686" w14:textId="77777777"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14:paraId="4B35F442" w14:textId="77777777" w:rsidTr="00B73F92">
        <w:tc>
          <w:tcPr>
            <w:tcW w:w="6655" w:type="dxa"/>
            <w:vMerge/>
            <w:shd w:val="clear" w:color="auto" w:fill="0070C0"/>
          </w:tcPr>
          <w:p w14:paraId="3A6AF582" w14:textId="77777777" w:rsidR="00421062" w:rsidRDefault="00421062"/>
        </w:tc>
        <w:tc>
          <w:tcPr>
            <w:tcW w:w="1890" w:type="dxa"/>
          </w:tcPr>
          <w:p w14:paraId="345944E8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5FB55976" w14:textId="77777777" w:rsidR="00421062" w:rsidRPr="00B73F92" w:rsidRDefault="00FA7333" w:rsidP="00147B07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J2.S.P0016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14:paraId="07C51C48" w14:textId="77777777" w:rsidTr="00B73F92">
        <w:tc>
          <w:tcPr>
            <w:tcW w:w="6655" w:type="dxa"/>
            <w:vMerge/>
            <w:shd w:val="clear" w:color="auto" w:fill="0070C0"/>
          </w:tcPr>
          <w:p w14:paraId="6FE8737F" w14:textId="77777777" w:rsidR="00421062" w:rsidRDefault="00421062"/>
        </w:tc>
        <w:tc>
          <w:tcPr>
            <w:tcW w:w="1890" w:type="dxa"/>
          </w:tcPr>
          <w:p w14:paraId="43A3C214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7C594551" w14:textId="4456E4E7" w:rsidR="00421062" w:rsidRPr="00B73F92" w:rsidRDefault="00146DCC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10</w:t>
            </w:r>
            <w:r w:rsidR="00D81F77">
              <w:rPr>
                <w:b/>
                <w:color w:val="2F5496" w:themeColor="accent5" w:themeShade="BF"/>
              </w:rPr>
              <w:t>0</w:t>
            </w:r>
          </w:p>
        </w:tc>
      </w:tr>
      <w:tr w:rsidR="00421062" w14:paraId="698842B2" w14:textId="77777777" w:rsidTr="00B73F92">
        <w:tc>
          <w:tcPr>
            <w:tcW w:w="6655" w:type="dxa"/>
            <w:vMerge/>
            <w:shd w:val="clear" w:color="auto" w:fill="0070C0"/>
          </w:tcPr>
          <w:p w14:paraId="2FDAA058" w14:textId="77777777" w:rsidR="00421062" w:rsidRDefault="00421062"/>
        </w:tc>
        <w:tc>
          <w:tcPr>
            <w:tcW w:w="1890" w:type="dxa"/>
          </w:tcPr>
          <w:p w14:paraId="71460D8F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27830CA1" w14:textId="77777777" w:rsidR="00421062" w:rsidRPr="00B73F92" w:rsidRDefault="00D81F77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</w:t>
            </w:r>
          </w:p>
        </w:tc>
      </w:tr>
    </w:tbl>
    <w:p w14:paraId="2B738813" w14:textId="77777777" w:rsidR="0035228D" w:rsidRDefault="0035228D"/>
    <w:p w14:paraId="0A37F97A" w14:textId="77777777"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14:paraId="206A761E" w14:textId="77777777"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C81BC8">
        <w:rPr>
          <w:rFonts w:eastAsiaTheme="minorEastAsia"/>
        </w:rPr>
        <w:t>Counter: Swing, thread and Java 2D</w:t>
      </w:r>
    </w:p>
    <w:p w14:paraId="2F422A9A" w14:textId="77777777"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14:paraId="18691749" w14:textId="77777777" w:rsidR="00BF57CE" w:rsidRDefault="00EA3732" w:rsidP="008D1943">
      <w:pPr>
        <w:ind w:firstLine="720"/>
        <w:jc w:val="both"/>
        <w:rPr>
          <w:rFonts w:eastAsiaTheme="minorEastAsia"/>
        </w:rPr>
      </w:pPr>
      <w:r>
        <w:rPr>
          <w:rFonts w:eastAsiaTheme="minorEastAsia"/>
        </w:rPr>
        <w:t>You often see how is clock works, you can make your own clock by using the swing, thread and Java 2D.</w:t>
      </w:r>
    </w:p>
    <w:p w14:paraId="12AF0DFC" w14:textId="77777777" w:rsidR="00EA3732" w:rsidRPr="00FC7D47" w:rsidRDefault="00EA3732" w:rsidP="008D1943">
      <w:pPr>
        <w:ind w:firstLine="720"/>
        <w:jc w:val="both"/>
        <w:rPr>
          <w:rFonts w:eastAsiaTheme="minorEastAsia"/>
        </w:rPr>
      </w:pPr>
      <w:r>
        <w:rPr>
          <w:rFonts w:eastAsiaTheme="minorEastAsia"/>
        </w:rPr>
        <w:t>In this assignment, we will guide you how to make the clock and how to present a clock as graphic object.</w:t>
      </w:r>
    </w:p>
    <w:p w14:paraId="60B83471" w14:textId="77777777"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15C0C039" w14:textId="77777777" w:rsidR="00C014E6" w:rsidRDefault="00C014E6" w:rsidP="00C014E6">
      <w:pPr>
        <w:ind w:left="720"/>
      </w:pPr>
      <w:r>
        <w:t>Create an application using Thread</w:t>
      </w:r>
      <w:r w:rsidR="00786B74">
        <w:t>, Swing and Java 2D</w:t>
      </w:r>
      <w:r>
        <w:t xml:space="preserve"> to implement the application. The application should consist of the following classes:</w:t>
      </w:r>
    </w:p>
    <w:p w14:paraId="1E9B1723" w14:textId="77777777" w:rsidR="00C014E6" w:rsidRPr="00C014E6" w:rsidRDefault="00031F6B" w:rsidP="00C014E6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CounterRunnable</w:t>
      </w:r>
      <w:r w:rsidR="00C014E6" w:rsidRPr="00C014E6">
        <w:rPr>
          <w:b/>
          <w:bCs/>
        </w:rPr>
        <w:t>.java</w:t>
      </w:r>
    </w:p>
    <w:p w14:paraId="3ED357AE" w14:textId="77777777" w:rsidR="00C014E6" w:rsidRPr="00C014E6" w:rsidRDefault="00C014E6" w:rsidP="00C014E6">
      <w:pPr>
        <w:ind w:left="720"/>
        <w:jc w:val="both"/>
        <w:rPr>
          <w:rFonts w:eastAsiaTheme="minorEastAsia"/>
        </w:rPr>
      </w:pPr>
      <w:r>
        <w:rPr>
          <w:rFonts w:eastAsiaTheme="minorEastAsia"/>
        </w:rPr>
        <w:t xml:space="preserve">This </w:t>
      </w:r>
      <w:r w:rsidR="0054221C">
        <w:rPr>
          <w:rFonts w:eastAsiaTheme="minorEastAsia"/>
        </w:rPr>
        <w:t xml:space="preserve">class </w:t>
      </w:r>
      <w:r w:rsidR="00917561">
        <w:rPr>
          <w:rFonts w:eastAsiaTheme="minorEastAsia"/>
        </w:rPr>
        <w:t xml:space="preserve">will calculate the counter and after every second the counter increment by 1, the value of counter will be present as graphic object, like a real clock. </w:t>
      </w:r>
      <w:r w:rsidR="00800886">
        <w:rPr>
          <w:rFonts w:eastAsiaTheme="minorEastAsia"/>
        </w:rPr>
        <w:t>This class also calculates the arc and draws</w:t>
      </w:r>
      <w:r w:rsidR="00965231">
        <w:rPr>
          <w:rFonts w:eastAsiaTheme="minorEastAsia"/>
        </w:rPr>
        <w:t xml:space="preserve"> an arc inside a circle. </w:t>
      </w:r>
    </w:p>
    <w:p w14:paraId="4CD7905E" w14:textId="77777777" w:rsidR="00732DF8" w:rsidRPr="00190ED4" w:rsidRDefault="003229F4" w:rsidP="00C014E6">
      <w:pPr>
        <w:ind w:left="720"/>
        <w:rPr>
          <w:b/>
          <w:bCs/>
        </w:rPr>
      </w:pPr>
      <w:r>
        <w:rPr>
          <w:b/>
          <w:bCs/>
        </w:rPr>
        <w:t>2</w:t>
      </w:r>
      <w:r w:rsidR="00C014E6" w:rsidRPr="00190ED4">
        <w:rPr>
          <w:b/>
          <w:bCs/>
        </w:rPr>
        <w:t xml:space="preserve">. </w:t>
      </w:r>
      <w:r w:rsidR="00F34B00">
        <w:rPr>
          <w:b/>
          <w:bCs/>
        </w:rPr>
        <w:t>Main</w:t>
      </w:r>
      <w:r w:rsidR="00C014E6" w:rsidRPr="00190ED4">
        <w:rPr>
          <w:b/>
          <w:bCs/>
        </w:rPr>
        <w:t>.java</w:t>
      </w:r>
      <w:r w:rsidR="00190ED4" w:rsidRPr="00190ED4">
        <w:rPr>
          <w:b/>
          <w:bCs/>
        </w:rPr>
        <w:t xml:space="preserve"> </w:t>
      </w:r>
    </w:p>
    <w:p w14:paraId="04CA3E0B" w14:textId="77777777" w:rsidR="0089365C" w:rsidRDefault="003229F4" w:rsidP="00FE589A">
      <w:pPr>
        <w:ind w:left="720"/>
        <w:rPr>
          <w:rFonts w:eastAsiaTheme="minorEastAsia"/>
        </w:rPr>
      </w:pPr>
      <w:r>
        <w:t xml:space="preserve">Make a frame look like description below and start the </w:t>
      </w:r>
      <w:proofErr w:type="spellStart"/>
      <w:r>
        <w:t>CounterRunnable</w:t>
      </w:r>
      <w:proofErr w:type="spellEnd"/>
      <w:r>
        <w:t xml:space="preserve"> thread.</w:t>
      </w:r>
    </w:p>
    <w:p w14:paraId="5DBAE1F1" w14:textId="77777777" w:rsidR="00214419" w:rsidRDefault="00214419" w:rsidP="00315BE4">
      <w:pPr>
        <w:rPr>
          <w:b/>
          <w:i/>
        </w:rPr>
      </w:pPr>
    </w:p>
    <w:p w14:paraId="657AD25C" w14:textId="77777777"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14:paraId="33E4FE45" w14:textId="77777777" w:rsidR="000468A6" w:rsidRDefault="00214419" w:rsidP="006D5F45">
      <w:pPr>
        <w:pStyle w:val="ListParagraph"/>
        <w:numPr>
          <w:ilvl w:val="0"/>
          <w:numId w:val="7"/>
        </w:numPr>
      </w:pPr>
      <w:r>
        <w:t>Display the GUI like figure (1)</w:t>
      </w:r>
      <w:r w:rsidR="00345406">
        <w:t>.</w:t>
      </w:r>
    </w:p>
    <w:p w14:paraId="72FB77A7" w14:textId="77777777" w:rsidR="009C0D2D" w:rsidRPr="00456733" w:rsidRDefault="00214419" w:rsidP="009C0D2D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t>When users click on Start button, start your counting (2)</w:t>
      </w:r>
      <w:r w:rsidR="00345406">
        <w:t>.</w:t>
      </w:r>
    </w:p>
    <w:p w14:paraId="342A32A9" w14:textId="77777777" w:rsidR="00456733" w:rsidRPr="00456733" w:rsidRDefault="00456733" w:rsidP="00456733">
      <w:pPr>
        <w:pStyle w:val="ListParagraph"/>
        <w:rPr>
          <w:rFonts w:eastAsiaTheme="minorEastAsia"/>
        </w:rPr>
      </w:pPr>
    </w:p>
    <w:p w14:paraId="51E653F0" w14:textId="77777777" w:rsidR="00477501" w:rsidRPr="00214419" w:rsidRDefault="00477501" w:rsidP="00477501">
      <w:pPr>
        <w:rPr>
          <w:bCs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14:paraId="0C2EF02A" w14:textId="77777777" w:rsidR="00392517" w:rsidRDefault="00E241C3" w:rsidP="00477501">
      <w:pPr>
        <w:rPr>
          <w:b/>
          <w:i/>
        </w:rPr>
      </w:pPr>
      <w:r w:rsidRPr="00214419">
        <w:rPr>
          <w:bCs/>
          <w:noProof/>
        </w:rPr>
        <w:drawing>
          <wp:anchor distT="0" distB="0" distL="114300" distR="114300" simplePos="0" relativeHeight="251658240" behindDoc="0" locked="0" layoutInCell="1" allowOverlap="1" wp14:anchorId="0A3E9D82" wp14:editId="1F2D33BC">
            <wp:simplePos x="0" y="0"/>
            <wp:positionH relativeFrom="column">
              <wp:posOffset>3810</wp:posOffset>
            </wp:positionH>
            <wp:positionV relativeFrom="paragraph">
              <wp:posOffset>1905</wp:posOffset>
            </wp:positionV>
            <wp:extent cx="2933700" cy="15811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4419" w:rsidRPr="00214419">
        <w:rPr>
          <w:bCs/>
          <w:i/>
        </w:rPr>
        <w:t xml:space="preserve">(1) </w:t>
      </w:r>
      <w:r>
        <w:rPr>
          <w:noProof/>
        </w:rPr>
        <w:drawing>
          <wp:inline distT="0" distB="0" distL="0" distR="0" wp14:anchorId="24266CEB" wp14:editId="712D40FE">
            <wp:extent cx="2905125" cy="157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4419">
        <w:rPr>
          <w:b/>
          <w:i/>
        </w:rPr>
        <w:t xml:space="preserve"> </w:t>
      </w:r>
      <w:r w:rsidR="00214419" w:rsidRPr="00214419">
        <w:rPr>
          <w:bCs/>
          <w:i/>
        </w:rPr>
        <w:t>(2)</w:t>
      </w:r>
    </w:p>
    <w:p w14:paraId="7FC023CA" w14:textId="77777777" w:rsidR="003078A6" w:rsidRDefault="003078A6" w:rsidP="003078A6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14:paraId="092A06DB" w14:textId="77777777" w:rsidR="00965231" w:rsidRPr="00965231" w:rsidRDefault="00965231" w:rsidP="00965231">
      <w:r w:rsidRPr="00965231">
        <w:t xml:space="preserve">Some things to note about </w:t>
      </w:r>
      <w:proofErr w:type="spellStart"/>
      <w:proofErr w:type="gramStart"/>
      <w:r w:rsidRPr="00965231">
        <w:t>fillArc</w:t>
      </w:r>
      <w:proofErr w:type="spellEnd"/>
      <w:r w:rsidRPr="00965231">
        <w:t>(</w:t>
      </w:r>
      <w:proofErr w:type="gramEnd"/>
      <w:r w:rsidRPr="00965231">
        <w:t>):</w:t>
      </w:r>
    </w:p>
    <w:p w14:paraId="2C55A673" w14:textId="77777777" w:rsidR="00965231" w:rsidRPr="00965231" w:rsidRDefault="00965231" w:rsidP="00965231">
      <w:pPr>
        <w:pStyle w:val="ListParagraph"/>
        <w:numPr>
          <w:ilvl w:val="0"/>
          <w:numId w:val="10"/>
        </w:numPr>
      </w:pPr>
      <w:r w:rsidRPr="00965231">
        <w:t>0 degrees is at the rightmost point of the oval/circle</w:t>
      </w:r>
    </w:p>
    <w:p w14:paraId="6CDF47AA" w14:textId="77777777" w:rsidR="00965231" w:rsidRPr="00965231" w:rsidRDefault="00965231" w:rsidP="00965231">
      <w:pPr>
        <w:pStyle w:val="ListParagraph"/>
        <w:numPr>
          <w:ilvl w:val="0"/>
          <w:numId w:val="10"/>
        </w:numPr>
      </w:pPr>
      <w:r w:rsidRPr="00965231">
        <w:t xml:space="preserve">A positive </w:t>
      </w:r>
      <w:proofErr w:type="spellStart"/>
      <w:r w:rsidRPr="00965231">
        <w:t>arcAngle</w:t>
      </w:r>
      <w:proofErr w:type="spellEnd"/>
      <w:r w:rsidRPr="00965231">
        <w:t xml:space="preserve"> means the arc will extend counterclockwise, otherwise, the arc will extend clockwise from the </w:t>
      </w:r>
      <w:proofErr w:type="spellStart"/>
      <w:r w:rsidRPr="00965231">
        <w:t>startAngle</w:t>
      </w:r>
      <w:proofErr w:type="spellEnd"/>
    </w:p>
    <w:p w14:paraId="4CCD464F" w14:textId="77777777" w:rsidR="00965231" w:rsidRPr="00965231" w:rsidRDefault="00965231" w:rsidP="00965231">
      <w:pPr>
        <w:pStyle w:val="ListParagraph"/>
        <w:numPr>
          <w:ilvl w:val="0"/>
          <w:numId w:val="10"/>
        </w:numPr>
      </w:pPr>
      <w:r w:rsidRPr="00965231">
        <w:t>the arc automatically fills the shape that is determined by the width and height</w:t>
      </w:r>
    </w:p>
    <w:p w14:paraId="7A0F20C8" w14:textId="77777777" w:rsidR="00965231" w:rsidRPr="00965231" w:rsidRDefault="00965231" w:rsidP="00965231">
      <w:pPr>
        <w:pStyle w:val="ListParagraph"/>
        <w:numPr>
          <w:ilvl w:val="0"/>
          <w:numId w:val="10"/>
        </w:numPr>
      </w:pPr>
      <w:r w:rsidRPr="00965231">
        <w:t xml:space="preserve">the color of the Graphics object was set to </w:t>
      </w:r>
      <w:proofErr w:type="spellStart"/>
      <w:r w:rsidRPr="00965231">
        <w:t>Color.blue</w:t>
      </w:r>
      <w:proofErr w:type="spellEnd"/>
      <w:r w:rsidRPr="00965231">
        <w:t xml:space="preserve"> before these drawings were made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05"/>
        <w:gridCol w:w="5385"/>
      </w:tblGrid>
      <w:tr w:rsidR="00965231" w:rsidRPr="00965231" w14:paraId="1C7AA536" w14:textId="77777777" w:rsidTr="00965231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89"/>
              <w:gridCol w:w="1725"/>
            </w:tblGrid>
            <w:tr w:rsidR="00965231" w:rsidRPr="00965231" w14:paraId="290F006F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69A1ED" w14:textId="77777777" w:rsidR="00965231" w:rsidRPr="00965231" w:rsidRDefault="00965231" w:rsidP="0096523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h-TH"/>
                    </w:rPr>
                  </w:pPr>
                  <w:r w:rsidRPr="0096523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h-TH"/>
                    </w:rPr>
                    <w:t>the bounding box (black) and circle (red)</w:t>
                  </w:r>
                </w:p>
                <w:p w14:paraId="3C75D1F2" w14:textId="77777777" w:rsidR="00965231" w:rsidRPr="00965231" w:rsidRDefault="00965231" w:rsidP="0096523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h-TH"/>
                    </w:rPr>
                  </w:pPr>
                  <w:proofErr w:type="spellStart"/>
                  <w:r w:rsidRPr="00965231">
                    <w:rPr>
                      <w:rFonts w:ascii="Courier New" w:eastAsia="Times New Roman" w:hAnsi="Courier New" w:cs="Courier New"/>
                      <w:sz w:val="20"/>
                      <w:szCs w:val="20"/>
                      <w:lang w:bidi="th-TH"/>
                    </w:rPr>
                    <w:t>drawRect</w:t>
                  </w:r>
                  <w:proofErr w:type="spellEnd"/>
                  <w:r w:rsidRPr="00965231">
                    <w:rPr>
                      <w:rFonts w:ascii="Courier New" w:eastAsia="Times New Roman" w:hAnsi="Courier New" w:cs="Courier New"/>
                      <w:sz w:val="20"/>
                      <w:szCs w:val="20"/>
                      <w:lang w:bidi="th-TH"/>
                    </w:rPr>
                    <w:t>(50,5,100,100);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040A62" w14:textId="77777777" w:rsidR="00965231" w:rsidRPr="00965231" w:rsidRDefault="00965231" w:rsidP="0096523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h-TH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7023575E" wp14:editId="16DB9E2C">
                        <wp:extent cx="1009650" cy="1017905"/>
                        <wp:effectExtent l="0" t="0" r="0" b="0"/>
                        <wp:docPr id="10" name="Picture 10" descr="http://cs.wellesley.edu/~cs111/fall06/labs/lab12/box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cs.wellesley.edu/~cs111/fall06/labs/lab12/box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09650" cy="10179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65231" w:rsidRPr="00965231" w14:paraId="3270886C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9069F5" w14:textId="77777777" w:rsidR="00965231" w:rsidRPr="00965231" w:rsidRDefault="00965231" w:rsidP="00965231">
                  <w:pPr>
                    <w:spacing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bidi="th-TH"/>
                    </w:rPr>
                  </w:pPr>
                  <w:proofErr w:type="spellStart"/>
                  <w:r w:rsidRPr="00965231">
                    <w:rPr>
                      <w:rFonts w:ascii="Courier New" w:eastAsia="Times New Roman" w:hAnsi="Courier New" w:cs="Courier New"/>
                      <w:sz w:val="20"/>
                      <w:szCs w:val="20"/>
                      <w:lang w:bidi="th-TH"/>
                    </w:rPr>
                    <w:lastRenderedPageBreak/>
                    <w:t>fillArc</w:t>
                  </w:r>
                  <w:proofErr w:type="spellEnd"/>
                  <w:r w:rsidRPr="00965231">
                    <w:rPr>
                      <w:rFonts w:ascii="Courier New" w:eastAsia="Times New Roman" w:hAnsi="Courier New" w:cs="Courier New"/>
                      <w:sz w:val="20"/>
                      <w:szCs w:val="20"/>
                      <w:lang w:bidi="th-TH"/>
                    </w:rPr>
                    <w:t>(50,5,100,100,75,40);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3DA85C" w14:textId="77777777" w:rsidR="00965231" w:rsidRPr="00965231" w:rsidRDefault="00965231" w:rsidP="0096523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h-TH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024FBC8E" wp14:editId="48013A66">
                        <wp:extent cx="1025525" cy="1025525"/>
                        <wp:effectExtent l="0" t="0" r="3175" b="3175"/>
                        <wp:docPr id="9" name="Picture 9" descr="http://cs.wellesley.edu/~cs111/fall06/labs/lab12/boxa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cs.wellesley.edu/~cs111/fall06/labs/lab12/boxa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5525" cy="1025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65231" w:rsidRPr="00965231" w14:paraId="26C83DA0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2E5726" w14:textId="77777777" w:rsidR="00965231" w:rsidRPr="00965231" w:rsidRDefault="00965231" w:rsidP="0096523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h-TH"/>
                    </w:rPr>
                  </w:pPr>
                  <w:proofErr w:type="spellStart"/>
                  <w:r w:rsidRPr="00965231">
                    <w:rPr>
                      <w:rFonts w:ascii="Courier New" w:eastAsia="Times New Roman" w:hAnsi="Courier New" w:cs="Courier New"/>
                      <w:sz w:val="20"/>
                      <w:szCs w:val="20"/>
                      <w:lang w:bidi="th-TH"/>
                    </w:rPr>
                    <w:t>fillArc</w:t>
                  </w:r>
                  <w:proofErr w:type="spellEnd"/>
                  <w:r w:rsidRPr="00965231">
                    <w:rPr>
                      <w:rFonts w:ascii="Courier New" w:eastAsia="Times New Roman" w:hAnsi="Courier New" w:cs="Courier New"/>
                      <w:sz w:val="20"/>
                      <w:szCs w:val="20"/>
                      <w:lang w:bidi="th-TH"/>
                    </w:rPr>
                    <w:t>(50,5,100,100,75,-40);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D22452" w14:textId="77777777" w:rsidR="00965231" w:rsidRPr="00965231" w:rsidRDefault="00965231" w:rsidP="0096523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h-TH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722A3857" wp14:editId="58C057EB">
                        <wp:extent cx="1025525" cy="1025525"/>
                        <wp:effectExtent l="0" t="0" r="3175" b="3175"/>
                        <wp:docPr id="8" name="Picture 8" descr="http://cs.wellesley.edu/~cs111/fall06/labs/lab12/boxb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cs.wellesley.edu/~cs111/fall06/labs/lab12/boxb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5525" cy="1025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65231" w:rsidRPr="00965231" w14:paraId="71182A0A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F0E2D0" w14:textId="77777777" w:rsidR="00965231" w:rsidRPr="00965231" w:rsidRDefault="00965231" w:rsidP="0096523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h-TH"/>
                    </w:rPr>
                  </w:pPr>
                  <w:proofErr w:type="spellStart"/>
                  <w:r w:rsidRPr="00965231">
                    <w:rPr>
                      <w:rFonts w:ascii="Courier New" w:eastAsia="Times New Roman" w:hAnsi="Courier New" w:cs="Courier New"/>
                      <w:sz w:val="20"/>
                      <w:szCs w:val="20"/>
                      <w:lang w:bidi="th-TH"/>
                    </w:rPr>
                    <w:t>fillArc</w:t>
                  </w:r>
                  <w:proofErr w:type="spellEnd"/>
                  <w:r w:rsidRPr="00965231">
                    <w:rPr>
                      <w:rFonts w:ascii="Courier New" w:eastAsia="Times New Roman" w:hAnsi="Courier New" w:cs="Courier New"/>
                      <w:sz w:val="20"/>
                      <w:szCs w:val="20"/>
                      <w:lang w:bidi="th-TH"/>
                    </w:rPr>
                    <w:t>(50,5,100,100,225,90);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3A2E8A" w14:textId="77777777" w:rsidR="00965231" w:rsidRPr="00965231" w:rsidRDefault="00965231" w:rsidP="0096523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h-TH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65F9A504" wp14:editId="353C71B5">
                        <wp:extent cx="1017905" cy="1017905"/>
                        <wp:effectExtent l="0" t="0" r="0" b="0"/>
                        <wp:docPr id="7" name="Picture 7" descr="http://cs.wellesley.edu/~cs111/fall06/labs/lab12/boxc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cs.wellesley.edu/~cs111/fall06/labs/lab12/boxc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17905" cy="10179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711AD88" w14:textId="77777777" w:rsidR="00965231" w:rsidRPr="00965231" w:rsidRDefault="00965231" w:rsidP="009652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h-TH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69"/>
              <w:gridCol w:w="1725"/>
            </w:tblGrid>
            <w:tr w:rsidR="00965231" w:rsidRPr="00965231" w14:paraId="7C4CAB68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3B0377" w14:textId="77777777" w:rsidR="00965231" w:rsidRPr="00965231" w:rsidRDefault="00965231" w:rsidP="0096523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h-TH"/>
                    </w:rPr>
                  </w:pPr>
                  <w:r w:rsidRPr="0096523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h-TH"/>
                    </w:rPr>
                    <w:lastRenderedPageBreak/>
                    <w:t xml:space="preserve">the bounding </w:t>
                  </w:r>
                  <w:proofErr w:type="spellStart"/>
                  <w:r w:rsidRPr="0096523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h-TH"/>
                    </w:rPr>
                    <w:t>rect</w:t>
                  </w:r>
                  <w:proofErr w:type="spellEnd"/>
                  <w:r w:rsidRPr="0096523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h-TH"/>
                    </w:rPr>
                    <w:t xml:space="preserve"> (black) and oval (red)</w:t>
                  </w:r>
                </w:p>
                <w:p w14:paraId="4F00A387" w14:textId="77777777" w:rsidR="00965231" w:rsidRPr="00965231" w:rsidRDefault="00965231" w:rsidP="0096523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h-TH"/>
                    </w:rPr>
                  </w:pPr>
                  <w:proofErr w:type="spellStart"/>
                  <w:r w:rsidRPr="00965231">
                    <w:rPr>
                      <w:rFonts w:ascii="Courier New" w:eastAsia="Times New Roman" w:hAnsi="Courier New" w:cs="Courier New"/>
                      <w:sz w:val="20"/>
                      <w:szCs w:val="20"/>
                      <w:lang w:bidi="th-TH"/>
                    </w:rPr>
                    <w:t>drawRect</w:t>
                  </w:r>
                  <w:proofErr w:type="spellEnd"/>
                  <w:r w:rsidRPr="00965231">
                    <w:rPr>
                      <w:rFonts w:ascii="Courier New" w:eastAsia="Times New Roman" w:hAnsi="Courier New" w:cs="Courier New"/>
                      <w:sz w:val="20"/>
                      <w:szCs w:val="20"/>
                      <w:lang w:bidi="th-TH"/>
                    </w:rPr>
                    <w:t>(50,5,100,33);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8E4DD4" w14:textId="77777777" w:rsidR="00965231" w:rsidRPr="00965231" w:rsidRDefault="00965231" w:rsidP="0096523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h-TH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6AE2EBC4" wp14:editId="1E7BB531">
                        <wp:extent cx="1017905" cy="389890"/>
                        <wp:effectExtent l="0" t="0" r="0" b="0"/>
                        <wp:docPr id="6" name="Picture 6" descr="http://cs.wellesley.edu/~cs111/fall06/labs/lab12/rect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://cs.wellesley.edu/~cs111/fall06/labs/lab12/rect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17905" cy="3898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65231" w:rsidRPr="00965231" w14:paraId="64A0EFAB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58BC7A" w14:textId="77777777" w:rsidR="00965231" w:rsidRPr="00965231" w:rsidRDefault="00965231" w:rsidP="00965231">
                  <w:pPr>
                    <w:spacing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bidi="th-TH"/>
                    </w:rPr>
                  </w:pPr>
                  <w:proofErr w:type="spellStart"/>
                  <w:r w:rsidRPr="00965231">
                    <w:rPr>
                      <w:rFonts w:ascii="Courier New" w:eastAsia="Times New Roman" w:hAnsi="Courier New" w:cs="Courier New"/>
                      <w:sz w:val="20"/>
                      <w:szCs w:val="20"/>
                      <w:lang w:bidi="th-TH"/>
                    </w:rPr>
                    <w:t>fillArc</w:t>
                  </w:r>
                  <w:proofErr w:type="spellEnd"/>
                  <w:r w:rsidRPr="00965231">
                    <w:rPr>
                      <w:rFonts w:ascii="Courier New" w:eastAsia="Times New Roman" w:hAnsi="Courier New" w:cs="Courier New"/>
                      <w:sz w:val="20"/>
                      <w:szCs w:val="20"/>
                      <w:lang w:bidi="th-TH"/>
                    </w:rPr>
                    <w:t>(50,5,100,33,75,40);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436C5C" w14:textId="77777777" w:rsidR="00965231" w:rsidRPr="00965231" w:rsidRDefault="00965231" w:rsidP="0096523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h-TH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0AE2DD5D" wp14:editId="3C52F3FB">
                        <wp:extent cx="1002030" cy="397510"/>
                        <wp:effectExtent l="0" t="0" r="7620" b="2540"/>
                        <wp:docPr id="5" name="Picture 5" descr="http://cs.wellesley.edu/~cs111/fall06/labs/lab12/recta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://cs.wellesley.edu/~cs111/fall06/labs/lab12/recta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02030" cy="397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65231" w:rsidRPr="00965231" w14:paraId="52CC6018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1762D8" w14:textId="77777777" w:rsidR="00965231" w:rsidRPr="00965231" w:rsidRDefault="00965231" w:rsidP="0096523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h-TH"/>
                    </w:rPr>
                  </w:pPr>
                  <w:proofErr w:type="spellStart"/>
                  <w:r w:rsidRPr="00965231">
                    <w:rPr>
                      <w:rFonts w:ascii="Courier New" w:eastAsia="Times New Roman" w:hAnsi="Courier New" w:cs="Courier New"/>
                      <w:sz w:val="20"/>
                      <w:szCs w:val="20"/>
                      <w:lang w:bidi="th-TH"/>
                    </w:rPr>
                    <w:lastRenderedPageBreak/>
                    <w:t>fillArc</w:t>
                  </w:r>
                  <w:proofErr w:type="spellEnd"/>
                  <w:r w:rsidRPr="00965231">
                    <w:rPr>
                      <w:rFonts w:ascii="Courier New" w:eastAsia="Times New Roman" w:hAnsi="Courier New" w:cs="Courier New"/>
                      <w:sz w:val="20"/>
                      <w:szCs w:val="20"/>
                      <w:lang w:bidi="th-TH"/>
                    </w:rPr>
                    <w:t>(50,5,100,33,75,-40);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37A546" w14:textId="77777777" w:rsidR="00965231" w:rsidRPr="00965231" w:rsidRDefault="00965231" w:rsidP="0096523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h-TH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5566AAB1" wp14:editId="5EAF1F37">
                        <wp:extent cx="1025525" cy="405765"/>
                        <wp:effectExtent l="0" t="0" r="3175" b="0"/>
                        <wp:docPr id="4" name="Picture 4" descr="http://cs.wellesley.edu/~cs111/fall06/labs/lab12/rectb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://cs.wellesley.edu/~cs111/fall06/labs/lab12/rectb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5525" cy="4057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65231" w:rsidRPr="00965231" w14:paraId="724B2D6D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8F679E" w14:textId="77777777" w:rsidR="00965231" w:rsidRPr="00965231" w:rsidRDefault="00965231" w:rsidP="0096523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h-TH"/>
                    </w:rPr>
                  </w:pPr>
                  <w:proofErr w:type="spellStart"/>
                  <w:r w:rsidRPr="00965231">
                    <w:rPr>
                      <w:rFonts w:ascii="Courier New" w:eastAsia="Times New Roman" w:hAnsi="Courier New" w:cs="Courier New"/>
                      <w:sz w:val="20"/>
                      <w:szCs w:val="20"/>
                      <w:lang w:bidi="th-TH"/>
                    </w:rPr>
                    <w:t>fillArc</w:t>
                  </w:r>
                  <w:proofErr w:type="spellEnd"/>
                  <w:r w:rsidRPr="00965231">
                    <w:rPr>
                      <w:rFonts w:ascii="Courier New" w:eastAsia="Times New Roman" w:hAnsi="Courier New" w:cs="Courier New"/>
                      <w:sz w:val="20"/>
                      <w:szCs w:val="20"/>
                      <w:lang w:bidi="th-TH"/>
                    </w:rPr>
                    <w:t>(50,5,33,100,225,90);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86C547" w14:textId="77777777" w:rsidR="00965231" w:rsidRPr="00965231" w:rsidRDefault="00965231" w:rsidP="0096523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h-TH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7F4D75CA" wp14:editId="59ACCD67">
                        <wp:extent cx="1025525" cy="381635"/>
                        <wp:effectExtent l="0" t="0" r="3175" b="0"/>
                        <wp:docPr id="3" name="Picture 3" descr="http://cs.wellesley.edu/~cs111/fall06/labs/lab12/rectc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http://cs.wellesley.edu/~cs111/fall06/labs/lab12/rectc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5525" cy="3816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91A995F" w14:textId="77777777" w:rsidR="00965231" w:rsidRPr="00965231" w:rsidRDefault="00965231" w:rsidP="009652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h-TH"/>
              </w:rPr>
            </w:pPr>
          </w:p>
        </w:tc>
      </w:tr>
    </w:tbl>
    <w:p w14:paraId="2820B7F9" w14:textId="77777777" w:rsidR="00965231" w:rsidRDefault="00965231" w:rsidP="003078A6">
      <w:pPr>
        <w:rPr>
          <w:b/>
          <w:color w:val="2E74B5" w:themeColor="accent1" w:themeShade="BF"/>
          <w:sz w:val="28"/>
          <w:szCs w:val="28"/>
        </w:rPr>
      </w:pPr>
    </w:p>
    <w:sectPr w:rsidR="00965231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BB245C"/>
    <w:multiLevelType w:val="hybridMultilevel"/>
    <w:tmpl w:val="2A985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A193F"/>
    <w:multiLevelType w:val="hybridMultilevel"/>
    <w:tmpl w:val="61FC9930"/>
    <w:lvl w:ilvl="0" w:tplc="1B32D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7C2A309C"/>
    <w:multiLevelType w:val="multilevel"/>
    <w:tmpl w:val="0636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7"/>
  </w:num>
  <w:num w:numId="5">
    <w:abstractNumId w:val="4"/>
  </w:num>
  <w:num w:numId="6">
    <w:abstractNumId w:val="0"/>
  </w:num>
  <w:num w:numId="7">
    <w:abstractNumId w:val="5"/>
  </w:num>
  <w:num w:numId="8">
    <w:abstractNumId w:val="2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4D59"/>
    <w:rsid w:val="00031F6B"/>
    <w:rsid w:val="000468A6"/>
    <w:rsid w:val="00057E6A"/>
    <w:rsid w:val="000A54C3"/>
    <w:rsid w:val="000B4C89"/>
    <w:rsid w:val="000B6EBF"/>
    <w:rsid w:val="000C614B"/>
    <w:rsid w:val="000C6568"/>
    <w:rsid w:val="000D79A5"/>
    <w:rsid w:val="000F418D"/>
    <w:rsid w:val="00111458"/>
    <w:rsid w:val="001312B0"/>
    <w:rsid w:val="00146DCC"/>
    <w:rsid w:val="00147B07"/>
    <w:rsid w:val="00185838"/>
    <w:rsid w:val="00190ED4"/>
    <w:rsid w:val="001D4385"/>
    <w:rsid w:val="001E2E21"/>
    <w:rsid w:val="001E4860"/>
    <w:rsid w:val="00205BD4"/>
    <w:rsid w:val="00212D10"/>
    <w:rsid w:val="00214419"/>
    <w:rsid w:val="002203AE"/>
    <w:rsid w:val="0022482A"/>
    <w:rsid w:val="0026541A"/>
    <w:rsid w:val="002810E1"/>
    <w:rsid w:val="00296E3E"/>
    <w:rsid w:val="002C2136"/>
    <w:rsid w:val="002E166D"/>
    <w:rsid w:val="003078A6"/>
    <w:rsid w:val="00315BE4"/>
    <w:rsid w:val="00316B99"/>
    <w:rsid w:val="003210B3"/>
    <w:rsid w:val="003229F4"/>
    <w:rsid w:val="0033425B"/>
    <w:rsid w:val="00345406"/>
    <w:rsid w:val="0035228D"/>
    <w:rsid w:val="00387E65"/>
    <w:rsid w:val="00392517"/>
    <w:rsid w:val="003B3F67"/>
    <w:rsid w:val="003D59A6"/>
    <w:rsid w:val="0040519F"/>
    <w:rsid w:val="00405872"/>
    <w:rsid w:val="00421062"/>
    <w:rsid w:val="00456733"/>
    <w:rsid w:val="0045735B"/>
    <w:rsid w:val="0047266F"/>
    <w:rsid w:val="00477501"/>
    <w:rsid w:val="00486EF2"/>
    <w:rsid w:val="004A1FF1"/>
    <w:rsid w:val="004B305E"/>
    <w:rsid w:val="004B31EF"/>
    <w:rsid w:val="004C134F"/>
    <w:rsid w:val="0052287B"/>
    <w:rsid w:val="00522982"/>
    <w:rsid w:val="00541985"/>
    <w:rsid w:val="0054221C"/>
    <w:rsid w:val="005552D6"/>
    <w:rsid w:val="005B18ED"/>
    <w:rsid w:val="005E15B8"/>
    <w:rsid w:val="005E4377"/>
    <w:rsid w:val="00614509"/>
    <w:rsid w:val="00637D7E"/>
    <w:rsid w:val="00652510"/>
    <w:rsid w:val="00665768"/>
    <w:rsid w:val="0066735B"/>
    <w:rsid w:val="0069087A"/>
    <w:rsid w:val="006A407D"/>
    <w:rsid w:val="006D5F45"/>
    <w:rsid w:val="006E4D59"/>
    <w:rsid w:val="00732DF8"/>
    <w:rsid w:val="007476FE"/>
    <w:rsid w:val="00757A6E"/>
    <w:rsid w:val="007868B4"/>
    <w:rsid w:val="00786B74"/>
    <w:rsid w:val="007A5C50"/>
    <w:rsid w:val="007A7D26"/>
    <w:rsid w:val="007E2746"/>
    <w:rsid w:val="00800886"/>
    <w:rsid w:val="0081219A"/>
    <w:rsid w:val="0082303F"/>
    <w:rsid w:val="00834022"/>
    <w:rsid w:val="0086284F"/>
    <w:rsid w:val="0089365C"/>
    <w:rsid w:val="008A173C"/>
    <w:rsid w:val="008D1943"/>
    <w:rsid w:val="008F7437"/>
    <w:rsid w:val="009010ED"/>
    <w:rsid w:val="00914191"/>
    <w:rsid w:val="00917561"/>
    <w:rsid w:val="009255A4"/>
    <w:rsid w:val="00962E74"/>
    <w:rsid w:val="00965231"/>
    <w:rsid w:val="00966B37"/>
    <w:rsid w:val="009C0D2D"/>
    <w:rsid w:val="009D0A08"/>
    <w:rsid w:val="009E5387"/>
    <w:rsid w:val="00A018E8"/>
    <w:rsid w:val="00A20DBF"/>
    <w:rsid w:val="00A71039"/>
    <w:rsid w:val="00A8433D"/>
    <w:rsid w:val="00AA6CE9"/>
    <w:rsid w:val="00AC7060"/>
    <w:rsid w:val="00AF0831"/>
    <w:rsid w:val="00B012DB"/>
    <w:rsid w:val="00B34BE4"/>
    <w:rsid w:val="00B64261"/>
    <w:rsid w:val="00B73F92"/>
    <w:rsid w:val="00B82658"/>
    <w:rsid w:val="00B94EE8"/>
    <w:rsid w:val="00BD1868"/>
    <w:rsid w:val="00BF57CE"/>
    <w:rsid w:val="00C014E6"/>
    <w:rsid w:val="00C47712"/>
    <w:rsid w:val="00C57521"/>
    <w:rsid w:val="00C6413B"/>
    <w:rsid w:val="00C80482"/>
    <w:rsid w:val="00C81BC8"/>
    <w:rsid w:val="00CD041D"/>
    <w:rsid w:val="00CD530A"/>
    <w:rsid w:val="00D167D7"/>
    <w:rsid w:val="00D21004"/>
    <w:rsid w:val="00D36A77"/>
    <w:rsid w:val="00D81F77"/>
    <w:rsid w:val="00D95A30"/>
    <w:rsid w:val="00DA263E"/>
    <w:rsid w:val="00DB0BCD"/>
    <w:rsid w:val="00DE1E24"/>
    <w:rsid w:val="00E05B10"/>
    <w:rsid w:val="00E12191"/>
    <w:rsid w:val="00E241C3"/>
    <w:rsid w:val="00E32069"/>
    <w:rsid w:val="00E425A5"/>
    <w:rsid w:val="00E83529"/>
    <w:rsid w:val="00EA1C40"/>
    <w:rsid w:val="00EA3732"/>
    <w:rsid w:val="00EA59A5"/>
    <w:rsid w:val="00EC729E"/>
    <w:rsid w:val="00ED5930"/>
    <w:rsid w:val="00EE2BBF"/>
    <w:rsid w:val="00F34B00"/>
    <w:rsid w:val="00F626AF"/>
    <w:rsid w:val="00F9353E"/>
    <w:rsid w:val="00FA7333"/>
    <w:rsid w:val="00FB38F3"/>
    <w:rsid w:val="00FB704D"/>
    <w:rsid w:val="00FC3135"/>
    <w:rsid w:val="00FC7D47"/>
    <w:rsid w:val="00FD067C"/>
    <w:rsid w:val="00FE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09A71"/>
  <w15:docId w15:val="{F29B1E5E-2415-4F6D-B82C-8E0BAB202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8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868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9652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DuyDT</dc:creator>
  <cp:lastModifiedBy>Tuan Vuong Minh (FE  FPTU HN)</cp:lastModifiedBy>
  <cp:revision>24</cp:revision>
  <dcterms:created xsi:type="dcterms:W3CDTF">2015-12-14T06:16:00Z</dcterms:created>
  <dcterms:modified xsi:type="dcterms:W3CDTF">2021-06-08T00:51:00Z</dcterms:modified>
</cp:coreProperties>
</file>