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E3C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8"/>
          <w:szCs w:val="18"/>
        </w:rPr>
      </w:pPr>
      <w:r>
        <w:rPr>
          <w:i w:val="0"/>
          <w:iCs w:val="0"/>
          <w:caps w:val="0"/>
          <w:spacing w:val="7"/>
          <w:sz w:val="26"/>
          <w:szCs w:val="26"/>
          <w:bdr w:val="none" w:color="auto" w:sz="0" w:space="0"/>
        </w:rPr>
        <w:t>一文读懂 YUV 的采样与格式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mp.weixin.qq.com/s?__biz=MzI3NzYwNTg2Nw==&amp;mid=2247488115&amp;idx=1&amp;sn=24377f9b41f377efb9323d416299b699&amp;chksm=eb62eef7dc1567e1206fca5cafd91ea53f5fb10117f2d56d1683b94d51248e3223a63e5cdc71&amp;scene=126&amp;sessionid=1740980454&amp;subscene=7&amp;clicktime=1740987846&amp;enterid=1740987846&amp;key=daf9bdc5abc4e8d0e73a68aa49ec79dbc2bac10b86677e6e445da2767d8262b20421a090e7189d4d4349928cea40dbdeab506edff11ad5c7d77e9bee134426ec3a5f8349d5d2fe8ad1b047e0d0c9f76c1cd0ee222f824ff67f45c228f95a8efd3dafd37d5390525217033b945e5cda1f0e380c37429923c7975f018d34733496&amp;ascene=0&amp;uin=MTUyOTQ3MTAxMA==&amp;devicetype=Windows+11+x64&amp;version=63090c2d&amp;lang=zh_CN&amp;exportkey=n_ChQIAhIQW8IVTSfy9gkceZxmge3ReBLmAQIE97dBBAEAAAAAAFktOrMDS0gAAAAOpnltbLcz9gKNyK89dVj0yNMGHWEDDXhlQrkrUTdt07EsMKFOtpb/pfH2YL+7G+OFZury3/Hx+YMZClsm0mIb8izNmtbXrCt9q4CDgiRQxiPXXngnYxqRx6hcnXLSnEMoXpwADXkXNp2O+9B3CpUvPDJHCu0NgFQgprNjJY6fBUuvROEqYr+O3281sc0Is2jqg5Y0TvHY0D+ZVJcOzXNSDhfFhbCUFOsaMmMnX8CiBaNGmlQGyMaIeBkmxN/VnyPI19CqPLLMGzc4P0kDAXzi&amp;acctmode=0&amp;pass_ticket=EMKWoilunITZInlxndDdudS3tOvFah1xxNslhWHFJacTmB+dn0rYrXTbycSFIJoZ&amp;wx_header=1&amp;fasttmpl_type=0&amp;fasttmpl_fullversion=7622559-zh_CN-zip&amp;fasttmpl_flag=1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</w:p>
    <w:p w14:paraId="514E18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8"/>
          <w:szCs w:val="18"/>
          <w:u w:val="none"/>
        </w:rPr>
      </w:pP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8"/>
          <w:szCs w:val="18"/>
          <w:u w:val="none"/>
          <w:bdr w:val="none" w:color="auto" w:sz="0" w:space="0"/>
          <w:shd w:val="clear" w:fill="EEEEEE"/>
        </w:rPr>
        <w:drawing>
          <wp:inline distT="0" distB="0" distL="114300" distR="114300">
            <wp:extent cx="5273675" cy="5273675"/>
            <wp:effectExtent l="0" t="0" r="14605" b="1460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87EA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8"/>
          <w:szCs w:val="18"/>
          <w:u w:val="none"/>
        </w:rPr>
      </w:pPr>
      <w:r>
        <w:rPr>
          <w:rStyle w:val="11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7"/>
          <w:sz w:val="20"/>
          <w:szCs w:val="20"/>
          <w:u w:val="none"/>
          <w:bdr w:val="none" w:color="auto" w:sz="0" w:space="0"/>
        </w:rPr>
        <w:t>音视频开发进阶</w:t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8"/>
          <w:szCs w:val="18"/>
          <w:u w:val="none"/>
          <w:bdr w:val="none" w:color="auto" w:sz="0" w:space="0"/>
        </w:rPr>
        <w:t>.</w:t>
      </w:r>
    </w:p>
    <w:p w14:paraId="63CB62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sz w:val="16"/>
          <w:szCs w:val="16"/>
        </w:rPr>
      </w:pP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6"/>
          <w:szCs w:val="16"/>
          <w:u w:val="none"/>
          <w:bdr w:val="none" w:color="auto" w:sz="0" w:space="0"/>
        </w:rPr>
        <w:t>多媒体开发工程师，分享客户端开发、图形图像渲染、音视频等相关内容，与你一同技术成长进阶~~~</w:t>
      </w:r>
    </w:p>
    <w:p w14:paraId="1F3BD092">
      <w:pPr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 w14:paraId="344C68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YUV 是一种颜色编码方法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，和它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等同的还有 RGB 颜色编码方法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。</w:t>
      </w:r>
    </w:p>
    <w:p w14:paraId="719C7E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  <w:t>RGB 颜色编码</w:t>
      </w:r>
    </w:p>
    <w:p w14:paraId="483640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RGB 三个字母分别代表了 红（Red）、绿（Green）、蓝（Blue），这三种颜色称为 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三原色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，将它们以不同的比例相加，可以产生多种多样的颜色。</w:t>
      </w:r>
    </w:p>
    <w:p w14:paraId="6BCC98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在图像显示中，一张 1280 * 720 大小的图片，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就代表着它有 1280 * 720 个像素点。其中每一个像素点的颜色显示都采用 RGB 编码方法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 xml:space="preserve">，将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RGB 分别取不同的值，就会展示不同的颜色。</w:t>
      </w:r>
    </w:p>
    <w:p w14:paraId="0A894B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3675" cy="4257040"/>
            <wp:effectExtent l="0" t="0" r="14605" b="1016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40F9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</w:p>
    <w:p w14:paraId="0E7DFF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RGB 图像中，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每个像素点都有红、绿、蓝三个原色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，其中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每种原色都占用 8 bit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也就是一个字节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，那么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一个像素点也就占用 24 bit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也就是三个字节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。</w:t>
      </w:r>
    </w:p>
    <w:p w14:paraId="5EE955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color w:val="0000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一张 1280 * 720 大小的图片，就占用 1280 * 720 * 3 / 1024 / 1024 = 2.63 MB 存储空间。</w:t>
      </w:r>
    </w:p>
    <w:p w14:paraId="4A82EA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  <w:t>YUV 颜色编码</w:t>
      </w:r>
    </w:p>
    <w:p w14:paraId="06CD4A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YUV 颜色编码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采用的是 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明亮度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 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 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色度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来指定像素的颜色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1024A5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其中，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Y 表示明亮度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（Luminance、Luma），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而 U 和 V 表示色度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（Chrominance、Chroma）。</w:t>
      </w:r>
    </w:p>
    <w:p w14:paraId="1F4720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色度又定义了颜色的两个方面：色调和饱和度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546DFF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使用 YUV 颜色编码表示一幅图像，它应该下面这样的：</w:t>
      </w:r>
    </w:p>
    <w:p w14:paraId="649A08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274310" cy="4272915"/>
            <wp:effectExtent l="0" t="0" r="1397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C1D5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和 RGB 表示图像类似，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每个像素点都包含 Y、U、V 分量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但是它的 Y 和 UV 分量是可以分离的，如果没有 UV 分量一样可以显示完整的图像，只不过是黑白的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71D7E5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对于 YUV 图像来说，并不是每个像素点都需要包含了 Y、U、V 三个分量，根据不同的采样格式，可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以每个 Y 分量都对应自己的 UV 分量，也可以几个 Y 分量共用 UV 分量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59EAB4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RGB 到 YUV 的转换</w:t>
      </w:r>
    </w:p>
    <w:p w14:paraId="471565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对于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图像显示器来说，它是通过 RGB 模型来显示图像的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而在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传输图像数据时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又是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使用 YUV 模型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 xml:space="preserve">，这是因为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YUV 模型可以节省带宽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因此就需要采集图像时将 RGB 模型转换到 YUV 模型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显示时再将 YUV 模型转换为 RGB 模型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046342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RGB 到 YUV 的转换，就是将图像所有像素点的 R、G、B 分量转换到 Y、U、V 分量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66A3B0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有如下公式进行转换：</w:t>
      </w:r>
    </w:p>
    <w:p w14:paraId="1D5E84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3675" cy="1077595"/>
            <wp:effectExtent l="0" t="0" r="14605" b="4445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25A6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</w:p>
    <w:p w14:paraId="6A7FF3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153025" cy="1428750"/>
            <wp:effectExtent l="0" t="0" r="13335" b="381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429E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此时的转换结束后，每个像素点都有完整的 Y、U、V 分量。而之前提到 Y 和 UV 分量是可以分离的，接下来通过不同的采样方式，可以将图像的 Y、U、V 分量重新组合。</w:t>
      </w:r>
    </w:p>
    <w:p w14:paraId="6D15E8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接下来的不同采样格式都是在一张图像所有像素的 RGB 转换到 YUV 基础上进行的。</w:t>
      </w:r>
    </w:p>
    <w:p w14:paraId="11D96C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  <w:t>YUV 采样格式</w:t>
      </w:r>
    </w:p>
    <w:p w14:paraId="7D69F7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图像的主流采样方式有如下三种：</w:t>
      </w:r>
    </w:p>
    <w:p w14:paraId="360678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3B97A1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4:4:4 采样</w:t>
      </w:r>
    </w:p>
    <w:p w14:paraId="7ED634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13437B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4:2:2 采样</w:t>
      </w:r>
    </w:p>
    <w:p w14:paraId="5F5C9A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382458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4:2:0 采样</w:t>
      </w:r>
    </w:p>
    <w:p w14:paraId="018D8D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08FB5D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YUV 4:4:4 采样</w:t>
      </w:r>
    </w:p>
    <w:p w14:paraId="0AA79E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4:4:4 采样，意味着 Y、U、V 三个分量的采样比例相同，因此在生成的图像里，每个像素的三个分量信息完整，都是 8 bit，也就是一个字节。</w:t>
      </w:r>
    </w:p>
    <w:p w14:paraId="4E0D6B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如下图所示：</w:t>
      </w:r>
    </w:p>
    <w:p w14:paraId="638C431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619250" cy="1619250"/>
            <wp:effectExtent l="0" t="0" r="11430" b="1143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084B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其中，Y 分量用叉表示，UV 分量用圆圈表示。</w:t>
      </w:r>
    </w:p>
    <w:p w14:paraId="1038669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举个例子 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假如图像像素为：[Y0 U0 V0]、[Y1 U1 V1]、[Y2 U2 V2]、[Y3 U3 V3]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那么采样的码流为：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Y0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U0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V0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Y1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U1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V1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Y2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U2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V2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Y3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U3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1"/>
          <w:szCs w:val="21"/>
          <w:lang w:val="en-US" w:eastAsia="zh-CN" w:bidi="ar"/>
        </w:rPr>
        <w:t>V3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最后映射出的像素点依旧为 [Y0 U0 V0]、[Y1 U1 V1]、[Y2 U2 V2]、[Y3 U3 V3] </w:t>
      </w:r>
    </w:p>
    <w:p w14:paraId="0B61BF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可以看到这种采样方式的图像和 RGB 颜色模型的图像大小是一样，并没有达到节省带宽的目的，当将 RGB 图像转换为 YUV 图像时，也是先转换为 YUV 4:4:4 采样的图像。</w:t>
      </w:r>
    </w:p>
    <w:p w14:paraId="31F7E7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YUV 4:2:2 采样</w:t>
      </w:r>
    </w:p>
    <w:p w14:paraId="47D827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4:2:2 采样，意味着 UV 分量是 Y 分量采样的一半，Y 分量和 UV 分量按照 2 : 1 的比例采样。如果水平方向有 10 个像素点，那么采样了 10 个 Y 分量，而只采样了 5 个 UV 分量。</w:t>
      </w:r>
    </w:p>
    <w:p w14:paraId="3387EF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如下图所示：</w:t>
      </w:r>
    </w:p>
    <w:p w14:paraId="6D05EFC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619250" cy="1619250"/>
            <wp:effectExtent l="0" t="0" r="11430" b="1143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5A0A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其中，Y 分量用叉表示，UV 分量用圆圈表示。</w:t>
      </w:r>
    </w:p>
    <w:p w14:paraId="76E1C7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举个例子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假如图像像素为：[Y0 U0 V0]、[Y1 U1 V1]、[Y2 U2 V2]、[Y3 U3 V3]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那么采样的码流为：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U0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V1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U2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V3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其中，每采样过一个像素点，都会采样其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分量，而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分量就会间隔一个采集一个。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最后映射出的像素点为 [Y0 U0 V1]、[Y1 U0 V1]、[Y2 U2 V3]、[Y3 U2 V3]</w:t>
      </w:r>
    </w:p>
    <w:p w14:paraId="17424D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采样的码流映射为像素点，还是要满足每个像素点有 Y、U、V 三个分量。但是可以看到，第一和第二像素点公用了 U0、V1 分量，第三和第四个像素点公用了 U2、V3 分量，这样就节省了图像空间。</w:t>
      </w:r>
    </w:p>
    <w:p w14:paraId="390B51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一张 1280 * 720 大小的图片，在 YUV 4:2:2 采样时的大小为：</w:t>
      </w:r>
    </w:p>
    <w:p w14:paraId="12678E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iCs w:val="0"/>
          <w:caps w:val="0"/>
          <w:color w:val="819198"/>
          <w:spacing w:val="7"/>
          <w:sz w:val="18"/>
          <w:szCs w:val="18"/>
          <w:bdr w:val="none" w:color="auto" w:sz="0" w:space="0"/>
          <w:shd w:val="clear" w:fill="F2F7FB"/>
        </w:rPr>
        <w:t>（1280 * 720 * 8 + 1280 * 720 * 0.5 * 8 * 2）/ 8 / 1024 / 1024 = 1.76 MB 。</w:t>
      </w:r>
    </w:p>
    <w:p w14:paraId="381E3A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可以看到 YUV 4:2:2 采样的图像比 RGB 模型图像节省了三分之一的存储空间，在传输时占用的带宽也会随之减少。</w:t>
      </w:r>
    </w:p>
    <w:p w14:paraId="0B53E3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YUV 4:2:0 采样</w:t>
      </w:r>
    </w:p>
    <w:p w14:paraId="1023A6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4:2:0 采样，并不是指只采样 U 分量而不采样 V 分量。而是指，在每一行扫描时，只扫描一种色度分量（U 或者 V），和 Y 分量按照 2 : 1 的方式采样。比如，第一行扫描时，YU 按照 2 : 1 的方式采样，那么第二行扫描时，YV 分量按照 2:1 的方式采样。对于每个色度分量来说，它的水平方向和竖直方向的采样和 Y 分量相比都是 2:1 。</w:t>
      </w:r>
    </w:p>
    <w:p w14:paraId="1EE620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如下图所示：</w:t>
      </w:r>
    </w:p>
    <w:p w14:paraId="305F35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1619250" cy="1619250"/>
            <wp:effectExtent l="0" t="0" r="11430" b="1143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AB29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其中，Y 分量用叉表示，UV 分量用圆圈表示。</w:t>
      </w:r>
    </w:p>
    <w:p w14:paraId="3761BE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假设第一行扫描了 U 分量，第二行扫描了 V 分量，那么需要扫描两行才能够组成完整的 UV 分量。</w:t>
      </w:r>
    </w:p>
    <w:p w14:paraId="56A46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举个例子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假设图像像素为：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[Y0 U0 V0]、[Y1 U1 V1]、 [Y2 U2 V2]、 [Y3 U3 V3]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[Y5 U5 V5]、[Y6 U6 V6]、 [Y7 U7 V7] 、[Y8 U8 V8]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那么采样的码流为：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U0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U2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V5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V7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其中，每采样过一个像素点，都会采样其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分量，而 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color w:val="F82375"/>
          <w:kern w:val="0"/>
          <w:sz w:val="24"/>
          <w:szCs w:val="24"/>
          <w:lang w:val="en-US" w:eastAsia="zh-CN" w:bidi="ar"/>
        </w:rPr>
        <w:t>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分量就会间隔一行按照 2 : 1 进行采样。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最后映射出的像素点为：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[Y0 U0 V5]、[Y1 U0 V5]、[Y2 U2 V7]、[Y3 U2 V7]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[Y5 U0 V5]、[Y6 U0 V6]、[Y7 U2 V7]、[Y8 U2 V8]</w:t>
      </w:r>
    </w:p>
    <w:p w14:paraId="608D2D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1AA90F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从映射出的像素点中可以看到，四个 Y 分量是共用了一套 UV 分量，而且是按照 2*2 的小方格的形式分布的，相比 YUV 4:2:2 采样中两个 Y 分量共用一套 UV 分量，这样更能够节省空间。</w:t>
      </w:r>
    </w:p>
    <w:p w14:paraId="16D998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一张 1280 * 720 大小的图片，在 YUV 4:2:0 采样时的大小为：</w:t>
      </w:r>
    </w:p>
    <w:p w14:paraId="22423E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iCs w:val="0"/>
          <w:caps w:val="0"/>
          <w:color w:val="819198"/>
          <w:spacing w:val="7"/>
          <w:sz w:val="18"/>
          <w:szCs w:val="18"/>
          <w:bdr w:val="none" w:color="auto" w:sz="0" w:space="0"/>
          <w:shd w:val="clear" w:fill="F2F7FB"/>
        </w:rPr>
        <w:t>（1280 * 720 * 8 + 1280 * 720 * 0.25 * 8 * 2）/ 8 / 1024 / 1024 = 1.32 MB 。</w:t>
      </w:r>
    </w:p>
    <w:p w14:paraId="3B43D4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可以看到 YUV 4:2:0 采样的图像比 RGB 模型图像节省了一半的存储空间，因此它也是比较主流的采样方式。</w:t>
      </w:r>
    </w:p>
    <w:p w14:paraId="27906E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  <w:t>YUV 存储格式</w:t>
      </w:r>
    </w:p>
    <w:p w14:paraId="51E606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说完了采样，接下来就是如何把采样的数据存储起来。</w:t>
      </w:r>
    </w:p>
    <w:p w14:paraId="28E4D3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的存储格式，有两种：</w:t>
      </w:r>
    </w:p>
    <w:p w14:paraId="1F8F39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50867F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planar  平面格式</w:t>
      </w:r>
    </w:p>
    <w:p w14:paraId="79131C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7EB9D0C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 w14:paraId="02A689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指先连续存储所有像素点的 Y 分量，然后存储 U 分量，最后是 V 分量。</w:t>
      </w:r>
    </w:p>
    <w:p w14:paraId="2E55D44B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 w14:paraId="25E939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3E4EC8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packed  打包模式</w:t>
      </w:r>
    </w:p>
    <w:p w14:paraId="4C7EB6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5C54E95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4F0D93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指每个像素点的 Y、U、V 分量是连续交替存储的。</w:t>
      </w:r>
    </w:p>
    <w:p w14:paraId="69BAB5B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6578F6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根据采样方式和存储格式的不同，就有了多种 YUV 格式。这些格式主要是基于 YUV 4:2:2 和 YUV 4:2:0 采样。</w:t>
      </w:r>
    </w:p>
    <w:p w14:paraId="162FB8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常见的基于 YUV 4:2:2 采样的格式如下表：</w:t>
      </w:r>
    </w:p>
    <w:tbl>
      <w:tblPr>
        <w:tblW w:w="812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24"/>
      </w:tblGrid>
      <w:tr w14:paraId="3869D269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212F2C6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YUV 4:2:2 采样</w:t>
            </w:r>
          </w:p>
        </w:tc>
      </w:tr>
      <w:tr w14:paraId="63A3A37D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8891DD3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YUYV 格式</w:t>
            </w:r>
          </w:p>
        </w:tc>
      </w:tr>
      <w:tr w14:paraId="1B3B7965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03BE47D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UYVY 格式</w:t>
            </w:r>
          </w:p>
        </w:tc>
      </w:tr>
      <w:tr w14:paraId="76D00158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3B7234A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YUV 422P 格式</w:t>
            </w:r>
          </w:p>
        </w:tc>
      </w:tr>
    </w:tbl>
    <w:p w14:paraId="2DBC46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常见的基于 YUV 4:2:0 采样的格式如下表：</w:t>
      </w:r>
    </w:p>
    <w:tbl>
      <w:tblPr>
        <w:tblW w:w="812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8"/>
        <w:gridCol w:w="2713"/>
        <w:gridCol w:w="2713"/>
      </w:tblGrid>
      <w:tr w14:paraId="213F6AF7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735C032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3D46713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YUV 4:2:0 采样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7AB06C5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YUV 4:2:0 采样</w:t>
            </w:r>
          </w:p>
        </w:tc>
      </w:tr>
      <w:tr w14:paraId="0CAC1876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3788858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YUV 420P 类型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341F5E2C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YV12 格式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01165D7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YU12 格式</w:t>
            </w:r>
          </w:p>
        </w:tc>
      </w:tr>
      <w:tr w14:paraId="1F282925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731A766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YUV 420SP 类型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4849693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NV12 格式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4E21066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NV21 格式</w:t>
            </w:r>
          </w:p>
        </w:tc>
      </w:tr>
    </w:tbl>
    <w:p w14:paraId="73E81D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更多的 YUV 格式信息参考这里：YUV pixel formats</w:t>
      </w:r>
    </w:p>
    <w:p w14:paraId="425075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基于 YUV 4:2:2  采样的格式</w:t>
      </w:r>
    </w:p>
    <w:p w14:paraId="635468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4:2:2 采样规定了 Y 和 UV 分量按照 2: 1 的比例采样，两个 Y 分量公用一组 UV 分量。</w:t>
      </w:r>
    </w:p>
    <w:p w14:paraId="02C287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YUYV 格式</w:t>
      </w:r>
    </w:p>
    <w:p w14:paraId="19DAE1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YUYV 格式是采用打包格式进行存储的，指每个像素点都采用 Y 分量，但是每隔一个像素采样它的 UV 分量，排列顺序如下：</w:t>
      </w:r>
    </w:p>
    <w:p w14:paraId="2EBDDF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iCs w:val="0"/>
          <w:caps w:val="0"/>
          <w:color w:val="819198"/>
          <w:spacing w:val="7"/>
          <w:sz w:val="18"/>
          <w:szCs w:val="18"/>
          <w:bdr w:val="none" w:color="auto" w:sz="0" w:space="0"/>
          <w:shd w:val="clear" w:fill="F2F7FB"/>
        </w:rPr>
        <w:t>Y0 UO Y1 V0  Y2 U2 Y3 V2</w:t>
      </w:r>
    </w:p>
    <w:p w14:paraId="0491A0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Y0 和 Y1 公用 U0 V0 分量，Y2 和 Y3 公用 U2 V2 分量….</w:t>
      </w:r>
    </w:p>
    <w:p w14:paraId="533E011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3675" cy="878840"/>
            <wp:effectExtent l="0" t="0" r="14605" b="508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6640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UYVY 格式</w:t>
      </w:r>
    </w:p>
    <w:p w14:paraId="703493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UYVY 格式也是采用打包格式进行存储，它的顺序和 YUYV 相反，先采用 U 分量再采样 Y 分量，排列顺序如下：</w:t>
      </w:r>
    </w:p>
    <w:p w14:paraId="092749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iCs w:val="0"/>
          <w:caps w:val="0"/>
          <w:color w:val="819198"/>
          <w:spacing w:val="7"/>
          <w:sz w:val="18"/>
          <w:szCs w:val="18"/>
          <w:bdr w:val="none" w:color="auto" w:sz="0" w:space="0"/>
          <w:shd w:val="clear" w:fill="F2F7FB"/>
        </w:rPr>
        <w:t>U0 Y0 V0 Y1 U2 Y2 V2 Y3</w:t>
      </w:r>
    </w:p>
    <w:p w14:paraId="0ADA71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Y0 和 Y1 公用 U0 V0 分量，Y2 和 Y3 公用 U2 V2 分量….</w:t>
      </w:r>
    </w:p>
    <w:p w14:paraId="5B5BB8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根据 UV 和 Y 的顺序还有其他格式，比如，YVYU 格式，VYUY 格式等等，原理大致一样了。</w:t>
      </w:r>
    </w:p>
    <w:p w14:paraId="06F6B30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3675" cy="878840"/>
            <wp:effectExtent l="0" t="0" r="14605" b="508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21D4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YUV 422P 格式</w:t>
      </w:r>
    </w:p>
    <w:p w14:paraId="1DF754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422P 格式，又叫做 I422，采用的是平面格式进行存储，先存储所有的 Y 分量，再存储所有的 U 分量，再存储所有的 V 分量。</w:t>
      </w:r>
    </w:p>
    <w:p w14:paraId="00B335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  <w:t>基于 YUV 4:2:0  采样的格式</w:t>
      </w:r>
    </w:p>
    <w:p w14:paraId="10FB2B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基于 YUV 4:2:0 采样的格式主要有 YUV 420P 和 YUV 420SP 两种类型，每个类型又对应其他具体格式。</w:t>
      </w:r>
    </w:p>
    <w:p w14:paraId="5CE958B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039594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420P 类型</w:t>
      </w:r>
    </w:p>
    <w:p w14:paraId="616CD36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1CCDE5A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20D673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YU12 格式</w:t>
      </w:r>
    </w:p>
    <w:p w14:paraId="198136DF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4BDF13E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4711B4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YV12 格式</w:t>
      </w:r>
    </w:p>
    <w:p w14:paraId="0E80E1CB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30C7F38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57CC26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420SP 类型</w:t>
      </w:r>
    </w:p>
    <w:p w14:paraId="01F11B9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3D2991F7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 w14:paraId="668F33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NV12 格式</w:t>
      </w:r>
    </w:p>
    <w:p w14:paraId="54A64D61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 w14:paraId="17A2B6C0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 w14:paraId="6C9CB6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NV21 格式</w:t>
      </w:r>
    </w:p>
    <w:p w14:paraId="35F2E47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 w14:paraId="641BD4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 420P 和 YUV 420SP 都是基于  Planar 平面模式 进行存储的，先存储所有的 Y 分量后， YUV420P 类型就会先存储所有的 U 分量或者 V 分量，而 YUV420SP 则是按照 UV 或者 VU 的交替顺序进行存储了，具体查看看下图：</w:t>
      </w:r>
    </w:p>
    <w:p w14:paraId="7E0B86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YUV420SP 的格式：</w:t>
      </w:r>
    </w:p>
    <w:p w14:paraId="7EE7642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3524250" cy="1590675"/>
            <wp:effectExtent l="0" t="0" r="11430" b="952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524B3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YUV420P 的格式：</w:t>
      </w:r>
    </w:p>
    <w:p w14:paraId="15306D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3533775" cy="1600200"/>
            <wp:effectExtent l="0" t="0" r="190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AA0E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YU12 和 YV12 格式</w:t>
      </w:r>
    </w:p>
    <w:p w14:paraId="6DDB9E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YU12 和 YV12 格式都属于 YUV 420P 类型，即先存储 Y 分量，再存储 U、V 分量，区别在于：YU12 是先 Y 再 U 后 V，而 YV12 是先 Y 再 V 后 U 。</w:t>
      </w:r>
    </w:p>
    <w:p w14:paraId="37C68E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YV 12 的存储格式如下图所示：</w:t>
      </w:r>
    </w:p>
    <w:p w14:paraId="2362FF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2762250" cy="2114550"/>
            <wp:effectExtent l="0" t="0" r="11430" b="381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80D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YU 12 又称作 I420 格式，它的存储格式就是把 V 和 U 反过来了。</w:t>
      </w:r>
    </w:p>
    <w:p w14:paraId="4D021E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9"/>
          <w:bottom w:val="none" w:color="auto" w:sz="0" w:space="0"/>
          <w:right w:val="none" w:color="auto" w:sz="0" w:space="0"/>
        </w:pBdr>
        <w:shd w:val="clear" w:fill="3F51B5"/>
        <w:spacing w:before="316" w:beforeAutospacing="0" w:after="420" w:afterAutospacing="0"/>
        <w:ind w:left="0" w:right="60"/>
        <w:jc w:val="both"/>
        <w:rPr>
          <w:b/>
          <w:bCs/>
          <w:color w:val="FFFFFF"/>
          <w:spacing w:val="24"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24"/>
          <w:sz w:val="27"/>
          <w:szCs w:val="27"/>
          <w:bdr w:val="none" w:color="auto" w:sz="0" w:space="0"/>
          <w:shd w:val="clear" w:fill="3F51B5"/>
        </w:rPr>
        <w:t>NV12 和 NV21 格式</w:t>
      </w:r>
    </w:p>
    <w:p w14:paraId="60D5DD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NV12 和 NV21 格式都属于 YUV420SP 类型。它也是先存储了 Y 分量，但接下来并不是再存储所有的 U 或者 V 分量，而是把 UV 分量交替连续存储。</w:t>
      </w:r>
    </w:p>
    <w:p w14:paraId="44364D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NV12 是 IOS 中有的模式，它的存储顺序是先存 Y 分量，再 UV 进行交替存储。</w:t>
      </w:r>
    </w:p>
    <w:p w14:paraId="7B579F9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2762250" cy="1657350"/>
            <wp:effectExtent l="0" t="0" r="11430" b="3810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3BDD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NV21 是 安卓 中有的模式，它的存储顺序是先存 Y 分量，在 VU 交替存储。</w:t>
      </w:r>
    </w:p>
    <w:p w14:paraId="21D8F1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  <w:t>小结</w:t>
      </w:r>
    </w:p>
    <w:p w14:paraId="705F9B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以上就是关于 YUV 的知识总结，你有看明白了嘛？</w:t>
      </w:r>
    </w:p>
    <w:p w14:paraId="169E0E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</w:pPr>
      <w:r>
        <w:rPr>
          <w:b/>
          <w:bCs/>
          <w:i w:val="0"/>
          <w:iCs w:val="0"/>
          <w:caps w:val="0"/>
          <w:spacing w:val="7"/>
          <w:sz w:val="29"/>
          <w:szCs w:val="29"/>
          <w:bdr w:val="none" w:color="auto" w:sz="0" w:space="0"/>
        </w:rPr>
        <w:t>参考</w:t>
      </w:r>
    </w:p>
    <w:p w14:paraId="260D23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instrText xml:space="preserve"> HYPERLINK "https://blog.csdn.net/grow_mature/article/details/9004548"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https://blog.csdn.net/grow_mature/article/details/9004548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end"/>
      </w:r>
    </w:p>
    <w:p w14:paraId="2A262B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instrText xml:space="preserve"> HYPERLINK "http://www.cnblogs.com/azraelly/archive/2013/01/01/2841269.html"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http://www.cnblogs.com/azraelly/archive/2013/01/01/2841269.html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end"/>
      </w:r>
    </w:p>
    <w:p w14:paraId="650609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instrText xml:space="preserve"> HYPERLINK "https://blog.csdn.net/MrJonathan/article/details/17718761"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https://blog.csdn.net/MrJonathan/article/details/17718761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end"/>
      </w:r>
    </w:p>
    <w:p w14:paraId="07D057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instrText xml:space="preserve"> HYPERLINK "https://blog.csdn.net/wudebao5220150/article/details/13295603"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https://blog.csdn.net/wudebao5220150/article/details/132956</w:t>
      </w:r>
      <w:bookmarkStart w:id="0" w:name="_GoBack"/>
      <w:bookmarkEnd w:id="0"/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03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end"/>
      </w:r>
    </w:p>
    <w:p w14:paraId="77B8DD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instrText xml:space="preserve"> HYPERLINK "https://msdn.microsoft.com/zh-cn/library/ms867704.aspx"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https://msdn.microsoft.com/zh-cn/library/ms867704.aspx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end"/>
      </w:r>
    </w:p>
    <w:p w14:paraId="23D854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instrText xml:space="preserve"> HYPERLINK "https://www.fourcc.org/yuv.php"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https://www.fourcc.org/yuv.php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804AB"/>
    <w:multiLevelType w:val="multilevel"/>
    <w:tmpl w:val="9C580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3855ED"/>
    <w:multiLevelType w:val="multilevel"/>
    <w:tmpl w:val="D5385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D9B9625"/>
    <w:multiLevelType w:val="multilevel"/>
    <w:tmpl w:val="2D9B9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51039"/>
    <w:rsid w:val="199450E1"/>
    <w:rsid w:val="1B7C3304"/>
    <w:rsid w:val="22D42EAD"/>
    <w:rsid w:val="23DF164F"/>
    <w:rsid w:val="253D487F"/>
    <w:rsid w:val="34257A6C"/>
    <w:rsid w:val="391E1FCF"/>
    <w:rsid w:val="49280BE5"/>
    <w:rsid w:val="5DDE7148"/>
    <w:rsid w:val="65962DFB"/>
    <w:rsid w:val="74B4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2025-03-03T07:44:57Z</dcterms:created>
  <dc:creator>zhongqing</dc:creator>
  <cp:lastModifiedBy>「袂」</cp:lastModifiedBy>
  <dcterms:modified xsi:type="dcterms:W3CDTF">2025-03-03T09:27:01Z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343115D783C64D018D8E6C8C773CD7BB_12</vt:lpwstr>
  </property>
</Properties>
</file>