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media/image3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media/image8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7817EE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"https://mp.weixin.qq.com/s?__biz=MzI3NzYwNTg2Nw==&amp;mid=2247486185&amp;idx=1&amp;sn=865ace228e2b3e62ec3ac59c7788b1a2&amp;chksm=eb62f66ddc157f7b1b2b22e526038ecda7f52b17de4bffacd79024ec4e2eb3b678750782452b&amp;scene=126&amp;sessionid=1740893726#rd"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https://mp.weixin.qq.com/s?__biz=MzI3NzYwNTg2Nw==&amp;mid=2247486185&amp;idx=1&amp;sn=865ace228e2b3e62ec3ac59c7788b1a2&amp;chksm=eb62f66ddc157f7b1b2b22e526038ecda7f52b17de4bffacd79024ec4e2eb3b678750782452b&amp;scene=126&amp;sessionid=1740893726#rd</w:t>
      </w:r>
      <w:r>
        <w:rPr>
          <w:rFonts w:hint="eastAsia"/>
        </w:rPr>
        <w:fldChar w:fldCharType="end"/>
      </w:r>
    </w:p>
    <w:p w14:paraId="1DC20C62">
      <w:pPr>
        <w:rPr>
          <w:rFonts w:hint="eastAsia"/>
        </w:rPr>
      </w:pPr>
    </w:p>
    <w:p w14:paraId="1A63BB3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 w:line="17" w:lineRule="atLeast"/>
        <w:ind w:left="0" w:right="0"/>
        <w:rPr>
          <w:sz w:val="26"/>
          <w:szCs w:val="26"/>
        </w:rPr>
      </w:pPr>
      <w:r>
        <w:rPr>
          <w:spacing w:val="7"/>
          <w:sz w:val="26"/>
          <w:szCs w:val="26"/>
        </w:rPr>
        <w:t>webrtc整体认识</w:t>
      </w:r>
    </w:p>
    <w:p w14:paraId="10B4F7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64" w:afterAutospacing="0" w:line="240" w:lineRule="atLeast"/>
        <w:ind w:left="0" w:right="0"/>
        <w:jc w:val="left"/>
        <w:rPr>
          <w:rFonts w:ascii="Microsoft YaHei UI" w:hAnsi="Microsoft YaHei UI" w:eastAsia="Microsoft YaHei UI" w:cs="Microsoft YaHei UI"/>
          <w:spacing w:val="7"/>
          <w:sz w:val="0"/>
          <w:szCs w:val="0"/>
        </w:rPr>
      </w:pPr>
      <w:r>
        <w:rPr>
          <w:rFonts w:hint="eastAsia" w:ascii="Microsoft YaHei UI" w:hAnsi="Microsoft YaHei UI" w:eastAsia="Microsoft YaHei UI" w:cs="Microsoft YaHei UI"/>
          <w:spacing w:val="7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spacing w:val="7"/>
          <w:kern w:val="0"/>
          <w:sz w:val="18"/>
          <w:szCs w:val="18"/>
          <w:u w:val="none"/>
          <w:lang w:val="en-US" w:eastAsia="zh-CN" w:bidi="ar"/>
        </w:rPr>
        <w:instrText xml:space="preserve"> HYPERLINK "javascript:void(0);" </w:instrText>
      </w:r>
      <w:r>
        <w:rPr>
          <w:rFonts w:hint="eastAsia" w:ascii="Microsoft YaHei UI" w:hAnsi="Microsoft YaHei UI" w:eastAsia="Microsoft YaHei UI" w:cs="Microsoft YaHei UI"/>
          <w:spacing w:val="7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12"/>
          <w:rFonts w:hint="eastAsia" w:ascii="Microsoft YaHei UI" w:hAnsi="Microsoft YaHei UI" w:eastAsia="Microsoft YaHei UI" w:cs="Microsoft YaHei UI"/>
          <w:spacing w:val="7"/>
          <w:sz w:val="18"/>
          <w:szCs w:val="18"/>
          <w:u w:val="none"/>
        </w:rPr>
        <w:t>飞一样的成长</w:t>
      </w:r>
      <w:r>
        <w:rPr>
          <w:rFonts w:hint="eastAsia" w:ascii="Microsoft YaHei UI" w:hAnsi="Microsoft YaHei UI" w:eastAsia="Microsoft YaHei UI" w:cs="Microsoft YaHei UI"/>
          <w:spacing w:val="7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spacing w:val="7"/>
          <w:kern w:val="0"/>
          <w:sz w:val="0"/>
          <w:szCs w:val="0"/>
          <w:lang w:val="en-US" w:eastAsia="zh-CN" w:bidi="ar"/>
        </w:rPr>
        <w:t> </w:t>
      </w:r>
      <w:r>
        <w:rPr>
          <w:rStyle w:val="11"/>
          <w:rFonts w:hint="eastAsia" w:ascii="Microsoft YaHei UI" w:hAnsi="Microsoft YaHei UI" w:eastAsia="Microsoft YaHei UI" w:cs="Microsoft YaHei UI"/>
          <w:i w:val="0"/>
          <w:iCs w:val="0"/>
          <w:spacing w:val="7"/>
          <w:kern w:val="0"/>
          <w:sz w:val="18"/>
          <w:szCs w:val="18"/>
          <w:lang w:val="en-US" w:eastAsia="zh-CN" w:bidi="ar"/>
        </w:rPr>
        <w:t>2021年03月04日 23:27</w:t>
      </w:r>
    </w:p>
    <w:p w14:paraId="670623F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12" w:space="0"/>
          <w:right w:val="none" w:color="auto" w:sz="0" w:space="0"/>
        </w:pBdr>
        <w:spacing w:before="360" w:beforeAutospacing="0" w:after="180" w:afterAutospacing="0" w:line="19" w:lineRule="atLeast"/>
        <w:ind w:left="0" w:right="0"/>
        <w:jc w:val="both"/>
        <w:rPr>
          <w:b/>
          <w:bCs/>
          <w:sz w:val="27"/>
          <w:szCs w:val="27"/>
        </w:rPr>
      </w:pPr>
      <w:r>
        <w:rPr>
          <w:b/>
          <w:bCs/>
          <w:color w:val="FFFFFF"/>
          <w:spacing w:val="7"/>
          <w:sz w:val="27"/>
          <w:szCs w:val="27"/>
          <w:shd w:val="clear" w:fill="EF7060"/>
        </w:rPr>
        <w:t>一.WebRTC愿景</w:t>
      </w:r>
      <w:bookmarkStart w:id="0" w:name="_GoBack"/>
      <w:bookmarkEnd w:id="0"/>
    </w:p>
    <w:p w14:paraId="77AAB53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  <w:t>想象一下一个世界，您的电话，电视和计算机都可以在同一个平台上进行通信。想象一下，将视频聊天和对等数据共享添加到Web应用程序很容易。这就是WebRTC的愿景。</w:t>
      </w:r>
    </w:p>
    <w:p w14:paraId="7FB1B46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  <w:t>想尝试一下吗？WebRTC现在可在台式机和移动设备上的Google Chrome，Safari，Firefox和Opera中使用。一个很好的起点是位于appr.tc的简单视频聊天应用程序：</w:t>
      </w:r>
    </w:p>
    <w:p w14:paraId="232E07B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color w:val="000000"/>
          <w:spacing w:val="7"/>
          <w:sz w:val="19"/>
          <w:szCs w:val="19"/>
          <w:lang w:val="en-US" w:eastAsia="zh-CN"/>
        </w:rPr>
        <w:t>1.</w:t>
      </w:r>
      <w:r>
        <w:rPr>
          <w:rFonts w:hint="eastAsia" w:ascii="Microsoft YaHei UI" w:hAnsi="Microsoft YaHei UI" w:eastAsia="Microsoft YaHei UI" w:cs="Microsoft YaHei UI"/>
          <w:color w:val="000000"/>
          <w:spacing w:val="7"/>
          <w:sz w:val="19"/>
          <w:szCs w:val="19"/>
        </w:rPr>
        <w:t>在浏览器中打开appr.tc。</w:t>
      </w:r>
    </w:p>
    <w:p w14:paraId="4AA7442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color w:val="000000"/>
          <w:spacing w:val="7"/>
          <w:sz w:val="19"/>
          <w:szCs w:val="19"/>
          <w:lang w:val="en-US" w:eastAsia="zh-CN"/>
        </w:rPr>
        <w:t>2.</w:t>
      </w:r>
      <w:r>
        <w:rPr>
          <w:rFonts w:hint="eastAsia" w:ascii="Microsoft YaHei UI" w:hAnsi="Microsoft YaHei UI" w:eastAsia="Microsoft YaHei UI" w:cs="Microsoft YaHei UI"/>
          <w:color w:val="000000"/>
          <w:spacing w:val="7"/>
          <w:sz w:val="19"/>
          <w:szCs w:val="19"/>
        </w:rPr>
        <w:t>单击加入按钮加入聊天室，然后让该应用使用您的网络摄像头。</w:t>
      </w:r>
    </w:p>
    <w:p w14:paraId="6A24430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color w:val="000000"/>
          <w:spacing w:val="7"/>
          <w:sz w:val="19"/>
          <w:szCs w:val="19"/>
          <w:lang w:val="en-US" w:eastAsia="zh-CN"/>
        </w:rPr>
        <w:t>3.</w:t>
      </w:r>
      <w:r>
        <w:rPr>
          <w:rFonts w:hint="eastAsia" w:ascii="Microsoft YaHei UI" w:hAnsi="Microsoft YaHei UI" w:eastAsia="Microsoft YaHei UI" w:cs="Microsoft YaHei UI"/>
          <w:color w:val="000000"/>
          <w:spacing w:val="7"/>
          <w:sz w:val="19"/>
          <w:szCs w:val="19"/>
        </w:rPr>
        <w:t>在新标签页中打开页面底部显示的URL，或者最好在另一台计算机上打开。</w:t>
      </w:r>
    </w:p>
    <w:p w14:paraId="72F99EC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right="0" w:rightChars="0"/>
        <w:jc w:val="both"/>
      </w:pPr>
    </w:p>
    <w:p w14:paraId="18DBA07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12" w:space="0"/>
          <w:right w:val="none" w:color="auto" w:sz="0" w:space="0"/>
        </w:pBdr>
        <w:spacing w:before="360" w:beforeAutospacing="0" w:after="180" w:afterAutospacing="0" w:line="19" w:lineRule="atLeast"/>
        <w:ind w:left="0" w:right="0"/>
        <w:jc w:val="both"/>
        <w:rPr>
          <w:b/>
          <w:bCs/>
          <w:sz w:val="27"/>
          <w:szCs w:val="27"/>
        </w:rPr>
      </w:pPr>
      <w:r>
        <w:rPr>
          <w:b/>
          <w:bCs/>
          <w:color w:val="FFFFFF"/>
          <w:spacing w:val="7"/>
          <w:sz w:val="27"/>
          <w:szCs w:val="27"/>
          <w:shd w:val="clear" w:fill="EF7060"/>
        </w:rPr>
        <w:t>二.WebRTC概念</w:t>
      </w:r>
    </w:p>
    <w:p w14:paraId="473E3F1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180" w:afterAutospacing="0" w:line="19" w:lineRule="atLeast"/>
        <w:ind w:left="0" w:right="0"/>
        <w:jc w:val="both"/>
        <w:rPr>
          <w:b/>
          <w:bCs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1.什么是WebRTC</w:t>
      </w:r>
    </w:p>
    <w:p w14:paraId="666787C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  <w:t>我们都知道浏览器本身不支持相互之间建立信道进行通信，都需要通过服务器进行中转。比如现在有两个客户端—甲、乙，他俩想要进行通信，首先需要甲和服务器、乙和服务器之间建立信道。甲给乙发送消息时，甲先将消息发送到服务器上，服务器对甲的消息进行中转，发送到乙处，反过来也是一样。这样甲与乙之间的一次消息要通过两段信道，通信的效率同时受制于这两段信道的带宽。同时这样的信道并不适合数据流的传输，如何建立浏览器之间的点对点传输，一直困扰着开发者。因此WebRTC应运而生。</w:t>
      </w:r>
    </w:p>
    <w:p w14:paraId="2DC17BE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  <w:t>WebRTC是一个开源项目，旨在使得浏览器能为实时通信（RTC）提供简单的JavaScript接口。说的简单明了一点就是让浏览器提供JS的即时通信接口。这个接口所创立的信道并不是像WebSocket一样，打通一个浏览器与WebSocket服务器之间的通信，而是通过一系列的信令，建立一个浏览器与浏览器之间（-to-peer）的信道，这个信道可以发送任何数据，而不需要经过服务器。并且WebRTC通过实现MediaStream，通过浏览器调用设备的摄像头、话筒，使得浏览器之间可以传递音频和视频。</w:t>
      </w:r>
    </w:p>
    <w:p w14:paraId="7D46492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  <w:t>同时WebRTC是一个非常优秀的多媒体框架，且支持跨平台（支持Android、IOS），能够使得Android和IOS设备作为终端设备能够像浏览器一样，进行即时通信。</w:t>
      </w:r>
    </w:p>
    <w:p w14:paraId="6B48E23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180" w:afterAutospacing="0" w:line="19" w:lineRule="atLeast"/>
        <w:ind w:left="0" w:right="0"/>
        <w:jc w:val="both"/>
      </w:pPr>
      <w:r>
        <w:rPr>
          <w:b/>
          <w:bCs/>
          <w:spacing w:val="7"/>
          <w:sz w:val="24"/>
          <w:szCs w:val="24"/>
        </w:rPr>
        <w:t>2.使用WebRTC能做什么？</w:t>
      </w:r>
    </w:p>
    <w:p w14:paraId="727E5A4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rFonts w:hint="eastAsia" w:ascii="Microsoft YaHei UI" w:hAnsi="Microsoft YaHei UI" w:eastAsia="Microsoft YaHei UI" w:cs="Microsoft YaHei UI"/>
          <w:color w:val="000000"/>
          <w:spacing w:val="7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color w:val="000000"/>
          <w:spacing w:val="7"/>
          <w:sz w:val="19"/>
          <w:szCs w:val="19"/>
        </w:rPr>
        <w:t>能用于音视频实时互动,视频会议</w:t>
      </w:r>
    </w:p>
    <w:p w14:paraId="1493602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color w:val="000000"/>
          <w:spacing w:val="7"/>
          <w:sz w:val="19"/>
          <w:szCs w:val="19"/>
        </w:rPr>
        <w:t>能用于游戏、即时通讯、文件传输等等</w:t>
      </w:r>
    </w:p>
    <w:p w14:paraId="4818FF0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color w:val="000000"/>
          <w:spacing w:val="7"/>
          <w:sz w:val="19"/>
          <w:szCs w:val="19"/>
        </w:rPr>
        <w:t>它是一个采集，编码，传输音视频处理（回音消除、降噪等），渲染</w:t>
      </w:r>
    </w:p>
    <w:p w14:paraId="5A7CC5F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360" w:leftChars="0" w:right="0" w:rightChars="0"/>
        <w:jc w:val="both"/>
      </w:pPr>
    </w:p>
    <w:p w14:paraId="5337F82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180" w:afterAutospacing="0" w:line="19" w:lineRule="atLeast"/>
        <w:ind w:left="0" w:right="0"/>
        <w:jc w:val="both"/>
        <w:rPr>
          <w:b/>
          <w:bCs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3.学习WebRTC的过程中我们能掌握什么？</w:t>
      </w:r>
    </w:p>
    <w:p w14:paraId="671494B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color w:val="000000"/>
          <w:spacing w:val="7"/>
          <w:sz w:val="19"/>
          <w:szCs w:val="19"/>
        </w:rPr>
        <w:t>音视频设备的访问与管理</w:t>
      </w:r>
    </w:p>
    <w:p w14:paraId="3F524E2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color w:val="000000"/>
          <w:spacing w:val="7"/>
          <w:sz w:val="19"/>
          <w:szCs w:val="19"/>
        </w:rPr>
        <w:t>音视频数据的采集</w:t>
      </w:r>
    </w:p>
    <w:p w14:paraId="1A5D576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color w:val="000000"/>
          <w:spacing w:val="7"/>
          <w:sz w:val="19"/>
          <w:szCs w:val="19"/>
        </w:rPr>
        <w:t>数据的传输与实时互动</w:t>
      </w:r>
    </w:p>
    <w:p w14:paraId="0BFC174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color w:val="000000"/>
          <w:spacing w:val="7"/>
          <w:sz w:val="19"/>
          <w:szCs w:val="19"/>
        </w:rPr>
        <w:t>WebRTC的整体工作机制</w:t>
      </w:r>
    </w:p>
    <w:p w14:paraId="43D2F1F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180" w:afterAutospacing="0" w:line="19" w:lineRule="atLeast"/>
        <w:ind w:left="0" w:right="0"/>
        <w:jc w:val="both"/>
        <w:rPr>
          <w:b/>
          <w:bCs/>
          <w:spacing w:val="7"/>
          <w:sz w:val="24"/>
          <w:szCs w:val="24"/>
        </w:rPr>
      </w:pPr>
    </w:p>
    <w:p w14:paraId="05D4374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180" w:afterAutospacing="0" w:line="19" w:lineRule="atLeast"/>
        <w:ind w:left="0" w:right="0"/>
        <w:jc w:val="both"/>
        <w:rPr>
          <w:b/>
          <w:bCs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4.学习WebRTC步驟</w:t>
      </w:r>
    </w:p>
    <w:p w14:paraId="76A7C90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  <w:t>(1). 学习NodeJS的基本使用，尝试搭建一个简单的Web服务器并实现简单的HTTP服务。</w:t>
      </w:r>
    </w:p>
    <w:p w14:paraId="73CDFA3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  <w:t>(2). 学习JavaScript，了解并掌握其基本的使用方法，为后续开发及完善Web服务做技术铺垫。</w:t>
      </w:r>
    </w:p>
    <w:p w14:paraId="4680A23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  <w:t>(3). 了解音视频设备相关的Web API，尝试使用MediaDevices实现音视频设备的访问，包括摄像头、麦克风及屏幕采集。</w:t>
      </w:r>
    </w:p>
    <w:p w14:paraId="595FBA6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  <w:t>(4). 学习使用Socket.IO，尝试使用Socket.IO实现简单的聊天室，为后续开发WebRTC信令服务器做技术铺垫。</w:t>
      </w:r>
    </w:p>
    <w:p w14:paraId="271A808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  <w:t>(5). 了解和学习使用SDP，并使用WebRTC的Web API实现本地的1v1视频互通。</w:t>
      </w:r>
    </w:p>
    <w:p w14:paraId="06FA8A5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  <w:t>(6). 搭建STUN/TURN服务器，使用ICE框架及Socket.IO实现WebRTC正式的1V1连麦</w:t>
      </w:r>
    </w:p>
    <w:p w14:paraId="7EBE9D4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  <w:t>(7). 实现WebRTC的移动端开发，做到浏览器和手机客户端能进行连麦操作。</w:t>
      </w:r>
    </w:p>
    <w:p w14:paraId="59521A3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12" w:space="0"/>
          <w:right w:val="none" w:color="auto" w:sz="0" w:space="0"/>
        </w:pBdr>
        <w:spacing w:before="360" w:beforeAutospacing="0" w:after="180" w:afterAutospacing="0" w:line="19" w:lineRule="atLeast"/>
        <w:ind w:left="0" w:right="0"/>
        <w:jc w:val="both"/>
        <w:rPr>
          <w:b/>
          <w:bCs/>
          <w:sz w:val="27"/>
          <w:szCs w:val="27"/>
        </w:rPr>
      </w:pPr>
      <w:r>
        <w:rPr>
          <w:b/>
          <w:bCs/>
          <w:color w:val="FFFFFF"/>
          <w:spacing w:val="7"/>
          <w:sz w:val="27"/>
          <w:szCs w:val="27"/>
          <w:shd w:val="clear" w:fill="EF7060"/>
        </w:rPr>
        <w:t>三.WebRTC架构</w:t>
      </w:r>
    </w:p>
    <w:p w14:paraId="61D32BE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  <w:t>整个WebRTC架构具有很高的复杂性。</w:t>
      </w:r>
    </w:p>
    <w:p w14:paraId="15008F1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  <w:drawing>
          <wp:inline distT="0" distB="0" distL="114300" distR="114300">
            <wp:extent cx="3452495" cy="4063365"/>
            <wp:effectExtent l="0" t="0" r="6985" b="5715"/>
            <wp:docPr id="28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4063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765E0C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420" w:firstLineChars="0"/>
        <w:jc w:val="both"/>
      </w:pPr>
      <w:r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  <w:t>整体架构分为应用层和核心层。应用层提供实现相关业务逻辑Api，核心层提供应用层需要的核心API。</w:t>
      </w:r>
    </w:p>
    <w:p w14:paraId="6313F95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  <w:t>其中核心层分为四层：</w:t>
      </w:r>
    </w:p>
    <w:p w14:paraId="0105657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color w:val="000000"/>
          <w:spacing w:val="7"/>
          <w:sz w:val="19"/>
          <w:szCs w:val="19"/>
        </w:rPr>
        <w:t>第一层为C++ API，其中最主要的是PeerConnection，这个接口需要重点学习和掌握。</w:t>
      </w:r>
    </w:p>
    <w:p w14:paraId="3088C46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color w:val="000000"/>
          <w:spacing w:val="7"/>
          <w:sz w:val="19"/>
          <w:szCs w:val="19"/>
        </w:rPr>
        <w:t>第二层为Session层，为上下文管理层，应用里的音频和视频及非音视频的数据处理逻辑都可以在这层进行。</w:t>
      </w:r>
    </w:p>
    <w:p w14:paraId="4B80389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color w:val="000000"/>
          <w:spacing w:val="7"/>
          <w:sz w:val="19"/>
          <w:szCs w:val="19"/>
        </w:rPr>
        <w:t>第三层为引擎和传输层，包括音频引擎和视频引擎，以及音视频的传输，这也是整个架构中最重要的一层。</w:t>
      </w:r>
    </w:p>
    <w:p w14:paraId="0D745E2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color w:val="000000"/>
          <w:spacing w:val="7"/>
          <w:sz w:val="19"/>
          <w:szCs w:val="19"/>
        </w:rPr>
        <w:t>第四层与硬件相关，包括音视频的采集和网络的IO。</w:t>
      </w:r>
    </w:p>
    <w:p w14:paraId="68459FF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360" w:leftChars="0" w:right="0" w:rightChars="0"/>
        <w:jc w:val="both"/>
      </w:pPr>
    </w:p>
    <w:p w14:paraId="49E32A2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Style w:val="9"/>
          <w:rFonts w:hint="eastAsia" w:ascii="Microsoft YaHei UI" w:hAnsi="Microsoft YaHei UI" w:eastAsia="Microsoft YaHei UI" w:cs="Microsoft YaHei UI"/>
          <w:color w:val="0052FF"/>
          <w:spacing w:val="7"/>
          <w:sz w:val="19"/>
          <w:szCs w:val="19"/>
        </w:rPr>
        <w:t>注：WebRTC的核心层无视频的渲染，所有的渲染都需要应用层自行实现。</w:t>
      </w:r>
    </w:p>
    <w:p w14:paraId="213E296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Style w:val="9"/>
          <w:rFonts w:hint="eastAsia" w:ascii="Microsoft YaHei UI" w:hAnsi="Microsoft YaHei UI" w:eastAsia="Microsoft YaHei UI" w:cs="Microsoft YaHei UI"/>
          <w:color w:val="0052FF"/>
          <w:spacing w:val="7"/>
          <w:sz w:val="19"/>
          <w:szCs w:val="19"/>
        </w:rPr>
        <w:t>这里着重提一下第三层：</w:t>
      </w:r>
    </w:p>
    <w:p w14:paraId="4C0D032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right="0" w:rightChars="0"/>
        <w:jc w:val="both"/>
      </w:pPr>
    </w:p>
    <w:p w14:paraId="0BFC602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color w:val="000000"/>
          <w:spacing w:val="7"/>
          <w:sz w:val="19"/>
          <w:szCs w:val="19"/>
        </w:rPr>
        <w:t>Voice Engine（音频引擎模块）：包含编码能力、音频缓冲Buff（防网络抖动）、回音消除（实时连麦关键点）。</w:t>
      </w:r>
    </w:p>
    <w:p w14:paraId="68C8FBA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color w:val="000000"/>
          <w:spacing w:val="7"/>
          <w:sz w:val="19"/>
          <w:szCs w:val="19"/>
        </w:rPr>
        <w:t>Video Engine（视频引擎模块）：包含编码能力（如VP8）、视频缓冲、图像增强。</w:t>
      </w:r>
    </w:p>
    <w:p w14:paraId="16D0F0A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color w:val="000000"/>
          <w:spacing w:val="7"/>
          <w:sz w:val="19"/>
          <w:szCs w:val="19"/>
        </w:rPr>
        <w:t>Transport（传输模块）：传输协议在底层使用UDP，上层使用的RTP（为安全起见增加SRTP），还有P2P机制，包括STUN、TURN 和 ICE。</w:t>
      </w:r>
    </w:p>
    <w:p w14:paraId="781B9B2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12" w:space="0"/>
          <w:right w:val="none" w:color="auto" w:sz="0" w:space="0"/>
        </w:pBdr>
        <w:spacing w:before="360" w:beforeAutospacing="0" w:after="180" w:afterAutospacing="0" w:line="19" w:lineRule="atLeast"/>
        <w:ind w:left="0" w:right="0"/>
        <w:jc w:val="both"/>
        <w:rPr>
          <w:b/>
          <w:bCs/>
          <w:sz w:val="27"/>
          <w:szCs w:val="27"/>
        </w:rPr>
      </w:pPr>
      <w:r>
        <w:rPr>
          <w:b/>
          <w:bCs/>
          <w:color w:val="FFFFFF"/>
          <w:spacing w:val="7"/>
          <w:sz w:val="27"/>
          <w:szCs w:val="27"/>
          <w:shd w:val="clear" w:fill="EF7060"/>
        </w:rPr>
        <w:t>四、WebRTC源码目录结构</w:t>
      </w:r>
    </w:p>
    <w:p w14:paraId="397CFFF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  <w:drawing>
          <wp:inline distT="0" distB="0" distL="114300" distR="114300">
            <wp:extent cx="5274310" cy="2461260"/>
            <wp:effectExtent l="0" t="0" r="13970" b="7620"/>
            <wp:docPr id="19" name="图片 1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C6FBE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color w:val="0052FF"/>
          <w:spacing w:val="7"/>
          <w:sz w:val="19"/>
          <w:szCs w:val="19"/>
        </w:rPr>
        <w:t>这里着重介绍一下module目录下的子目录结构</w:t>
      </w:r>
      <w:r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  <w:t>：</w:t>
      </w:r>
    </w:p>
    <w:p w14:paraId="10648CF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  <w:drawing>
          <wp:inline distT="0" distB="0" distL="114300" distR="114300">
            <wp:extent cx="5274310" cy="1977390"/>
            <wp:effectExtent l="0" t="0" r="13970" b="3810"/>
            <wp:docPr id="23" name="图片 1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AF66C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12" w:space="0"/>
          <w:right w:val="none" w:color="auto" w:sz="0" w:space="0"/>
        </w:pBdr>
        <w:spacing w:before="360" w:beforeAutospacing="0" w:after="180" w:afterAutospacing="0" w:line="19" w:lineRule="atLeast"/>
        <w:ind w:left="0" w:right="0"/>
        <w:jc w:val="both"/>
        <w:rPr>
          <w:b/>
          <w:bCs/>
          <w:sz w:val="27"/>
          <w:szCs w:val="27"/>
        </w:rPr>
      </w:pPr>
      <w:r>
        <w:rPr>
          <w:b/>
          <w:bCs/>
          <w:color w:val="FFFFFF"/>
          <w:spacing w:val="7"/>
          <w:sz w:val="27"/>
          <w:szCs w:val="27"/>
          <w:shd w:val="clear" w:fill="EF7060"/>
        </w:rPr>
        <w:t>五、WebRTC 运行机制</w:t>
      </w:r>
    </w:p>
    <w:p w14:paraId="6B525B4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color w:val="000000"/>
          <w:spacing w:val="7"/>
          <w:sz w:val="19"/>
          <w:szCs w:val="19"/>
        </w:rPr>
        <w:t>WebRTC核心API有三个：MediaStream、RTCPeerConnection、RTCDataChannel。</w:t>
      </w:r>
    </w:p>
    <w:p w14:paraId="1FECDDE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color w:val="000000"/>
          <w:spacing w:val="7"/>
          <w:sz w:val="19"/>
          <w:szCs w:val="19"/>
        </w:rPr>
        <w:t>MediaStream：通过设备的摄像头及话筒获得视频、音频的同步流</w:t>
      </w:r>
    </w:p>
    <w:p w14:paraId="7F44316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color w:val="000000"/>
          <w:spacing w:val="7"/>
          <w:sz w:val="19"/>
          <w:szCs w:val="19"/>
        </w:rPr>
        <w:t>PeerConnection: 用于构建点对点之间稳定、高效的流传输的组件</w:t>
      </w:r>
    </w:p>
    <w:p w14:paraId="26226FD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color w:val="000000"/>
          <w:spacing w:val="7"/>
          <w:sz w:val="19"/>
          <w:szCs w:val="19"/>
        </w:rPr>
        <w:t>DataChannel：能够使得浏览器之间(点对点)建立一个高吞吐量、低延时的信道，用于传输任何数据</w:t>
      </w:r>
    </w:p>
    <w:p w14:paraId="6D72215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  <w:t>其中PeerConnection调用过程如下图所示：</w:t>
      </w:r>
    </w:p>
    <w:p w14:paraId="4A558FB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23030" cy="3037205"/>
            <wp:effectExtent l="0" t="0" r="8890" b="10795"/>
            <wp:docPr id="30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40A562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3675" cy="4067175"/>
            <wp:effectExtent l="0" t="0" r="14605" b="1905"/>
            <wp:docPr id="31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5FE26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  <w:t>其中RTCPeerConnection对象的主要任务是建立和创建对等连接。我们可以轻松地钩住连接的关键点，因为此对象在出现时会触发一组事件。这些事件使您可以访问我们的连接配置，如下图所示：</w:t>
      </w:r>
    </w:p>
    <w:p w14:paraId="3816405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3675" cy="3181985"/>
            <wp:effectExtent l="0" t="0" r="14605" b="3175"/>
            <wp:docPr id="32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81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1617B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  <w:drawing>
          <wp:inline distT="0" distB="0" distL="114300" distR="114300">
            <wp:extent cx="304800" cy="304800"/>
            <wp:effectExtent l="0" t="0" r="0" b="0"/>
            <wp:docPr id="25" name="图片 1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22522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12" w:space="0"/>
          <w:right w:val="none" w:color="auto" w:sz="0" w:space="0"/>
        </w:pBdr>
        <w:spacing w:before="360" w:beforeAutospacing="0" w:after="180" w:afterAutospacing="0" w:line="19" w:lineRule="atLeast"/>
        <w:ind w:left="0" w:right="0"/>
        <w:jc w:val="both"/>
        <w:rPr>
          <w:b/>
          <w:bCs/>
          <w:sz w:val="27"/>
          <w:szCs w:val="27"/>
        </w:rPr>
      </w:pPr>
      <w:r>
        <w:rPr>
          <w:b/>
          <w:bCs/>
          <w:color w:val="FFFFFF"/>
          <w:spacing w:val="7"/>
          <w:sz w:val="27"/>
          <w:szCs w:val="27"/>
          <w:shd w:val="clear" w:fill="EF7060"/>
        </w:rPr>
        <w:t>六，WebRTC-快速指南</w:t>
      </w:r>
    </w:p>
    <w:p w14:paraId="57368A8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360" w:leftChars="0" w:right="0" w:rightChars="0" w:firstLine="420" w:firstLineChars="0"/>
        <w:jc w:val="both"/>
      </w:pPr>
      <w:r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  <w:t>基本方案</w:t>
      </w:r>
    </w:p>
    <w:p w14:paraId="049CCB7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  <w:t>WebRTC允许您快速，轻松地建立与其他Web浏览器的对等连接。为了从头开始构建这样的应用程序，您需要大量的框架和库来处理典型的问题，例如数据丢失，连接丢失和NAT遍历。借助WebRTC，所有这些内置于现成的浏览器中。这项技术不需要任何插件或第三方软件。它是开源的，其源代码可从</w:t>
      </w:r>
    </w:p>
    <w:p w14:paraId="76C827B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9" w:lineRule="atLeast"/>
        <w:ind w:left="0" w:right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http://www.webrtc.org/</w:t>
      </w:r>
    </w:p>
    <w:p w14:paraId="3B0E699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  <w:t>WebRTC API包括</w:t>
      </w:r>
      <w:r>
        <w:rPr>
          <w:rFonts w:hint="eastAsia" w:ascii="Microsoft YaHei UI" w:hAnsi="Microsoft YaHei UI" w:eastAsia="Microsoft YaHei UI" w:cs="Microsoft YaHei UI"/>
          <w:color w:val="0052FF"/>
          <w:spacing w:val="7"/>
          <w:sz w:val="19"/>
          <w:szCs w:val="19"/>
        </w:rPr>
        <w:t>:媒体捕获</w:t>
      </w:r>
      <w:r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  <w:t>，</w:t>
      </w:r>
      <w:r>
        <w:rPr>
          <w:rFonts w:hint="eastAsia" w:ascii="Microsoft YaHei UI" w:hAnsi="Microsoft YaHei UI" w:eastAsia="Microsoft YaHei UI" w:cs="Microsoft YaHei UI"/>
          <w:color w:val="0052FF"/>
          <w:spacing w:val="7"/>
          <w:sz w:val="19"/>
          <w:szCs w:val="19"/>
        </w:rPr>
        <w:t>音频</w:t>
      </w:r>
      <w:r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  <w:t>和</w:t>
      </w:r>
      <w:r>
        <w:rPr>
          <w:rFonts w:hint="eastAsia" w:ascii="Microsoft YaHei UI" w:hAnsi="Microsoft YaHei UI" w:eastAsia="Microsoft YaHei UI" w:cs="Microsoft YaHei UI"/>
          <w:color w:val="0052FF"/>
          <w:spacing w:val="7"/>
          <w:sz w:val="19"/>
          <w:szCs w:val="19"/>
        </w:rPr>
        <w:t>视频</w:t>
      </w:r>
      <w:r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  <w:t>的编码和解码，</w:t>
      </w:r>
      <w:r>
        <w:rPr>
          <w:rFonts w:hint="eastAsia" w:ascii="Microsoft YaHei UI" w:hAnsi="Microsoft YaHei UI" w:eastAsia="Microsoft YaHei UI" w:cs="Microsoft YaHei UI"/>
          <w:color w:val="0052FF"/>
          <w:spacing w:val="7"/>
          <w:sz w:val="19"/>
          <w:szCs w:val="19"/>
        </w:rPr>
        <w:t>传输层</w:t>
      </w:r>
      <w:r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  <w:t>以及</w:t>
      </w:r>
      <w:r>
        <w:rPr>
          <w:rFonts w:hint="eastAsia" w:ascii="Microsoft YaHei UI" w:hAnsi="Microsoft YaHei UI" w:eastAsia="Microsoft YaHei UI" w:cs="Microsoft YaHei UI"/>
          <w:color w:val="0052FF"/>
          <w:spacing w:val="7"/>
          <w:sz w:val="19"/>
          <w:szCs w:val="19"/>
        </w:rPr>
        <w:t>会话管理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33725" cy="4200525"/>
            <wp:effectExtent l="0" t="0" r="5715" b="5715"/>
            <wp:docPr id="33" name="图片 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B46FE3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  <w:t>媒体捕捉</w:t>
      </w:r>
    </w:p>
    <w:p w14:paraId="2C5E08A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420" w:firstLineChars="0"/>
        <w:jc w:val="both"/>
      </w:pPr>
      <w:r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  <w:t>第一步是访问用户设备的摄像头和麦克风。我们检测可用设备的类型，获得用户访问这些设备和管理流的权限。</w:t>
      </w:r>
    </w:p>
    <w:p w14:paraId="08495EA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right="0" w:rightChars="0"/>
        <w:jc w:val="both"/>
      </w:pPr>
      <w:r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  <w:t>音频和视频编码和解码</w:t>
      </w:r>
    </w:p>
    <w:p w14:paraId="5760C25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420" w:firstLineChars="0"/>
        <w:jc w:val="both"/>
      </w:pPr>
      <w:r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  <w:t>通过Internet发送音频和视频数据流并非易事。这是使用编码和解码的地方。这是将视频帧和音频波分成较小的块并将其压缩的过程。该算法称为编解码器。有大量不同的编解码器，这些编解码器由具有不同业务目标的不同公司维护。WebRTC内部也有许多编解码器，例如H.264，iSAC，Opus和VP8。当两个浏览器连接在一起时，它们会在两个用户之间选择最受支持的编解码器。幸运的是，WebRTC在后台进行了大多数编码。</w:t>
      </w:r>
    </w:p>
    <w:p w14:paraId="29CB676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360" w:leftChars="0" w:right="0" w:rightChars="0" w:firstLine="420" w:firstLineChars="0"/>
        <w:jc w:val="both"/>
      </w:pPr>
      <w:r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  <w:t>运输层</w:t>
      </w:r>
    </w:p>
    <w:p w14:paraId="586D6CD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420" w:firstLineChars="0"/>
        <w:jc w:val="both"/>
      </w:pPr>
      <w:r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  <w:t>传输层管理数据包的顺序，处理数据包丢失并连接到其他用户。同样，WebRTC API使我们可以轻松访问事件，这些事件会在连接出现问题时告诉我们。</w:t>
      </w:r>
    </w:p>
    <w:p w14:paraId="5DD1DDA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-360" w:leftChars="0" w:right="0" w:rightChars="0" w:firstLine="420" w:firstLineChars="0"/>
        <w:jc w:val="both"/>
      </w:pPr>
      <w:r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  <w:t>会话管理</w:t>
      </w:r>
    </w:p>
    <w:p w14:paraId="160DD3F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420" w:firstLineChars="0"/>
        <w:jc w:val="both"/>
      </w:pPr>
      <w:r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  <w:t>会话管理处理管理，打开和组织连接。这通常称为信令。如果将音频和视频流传输给用户，则传输附带数据也很有意义。这是由RTCDataChannel API完成的。</w:t>
      </w:r>
    </w:p>
    <w:p w14:paraId="08999FF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spacing w:val="7"/>
          <w:sz w:val="19"/>
          <w:szCs w:val="19"/>
        </w:rPr>
        <w:t>来自Google，Mozilla，Opera等公司的工程师为将这种实时体验引入Web做出了出色的工作。</w:t>
      </w:r>
    </w:p>
    <w:p w14:paraId="6BBBC43A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0750"/>
    <w:rsid w:val="039B6CF4"/>
    <w:rsid w:val="03BE6A66"/>
    <w:rsid w:val="0A346C2A"/>
    <w:rsid w:val="0D5A34E1"/>
    <w:rsid w:val="11544F10"/>
    <w:rsid w:val="11942625"/>
    <w:rsid w:val="142A4BD6"/>
    <w:rsid w:val="14FB46BE"/>
    <w:rsid w:val="17732C32"/>
    <w:rsid w:val="33F702EF"/>
    <w:rsid w:val="35555378"/>
    <w:rsid w:val="3B2E1A16"/>
    <w:rsid w:val="4232040E"/>
    <w:rsid w:val="4E6D46B7"/>
    <w:rsid w:val="5A194872"/>
    <w:rsid w:val="5A533C21"/>
    <w:rsid w:val="5CB87D6C"/>
    <w:rsid w:val="61A13A37"/>
    <w:rsid w:val="68114159"/>
    <w:rsid w:val="69490464"/>
    <w:rsid w:val="6AB62F2F"/>
    <w:rsid w:val="6B0D3978"/>
    <w:rsid w:val="75AD1FE0"/>
    <w:rsid w:val="779E1C6F"/>
    <w:rsid w:val="7C3F11F4"/>
    <w:rsid w:val="7D94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Emphasis"/>
    <w:basedOn w:val="8"/>
    <w:qFormat/>
    <w:uiPriority w:val="0"/>
    <w:rPr>
      <w:i/>
    </w:rPr>
  </w:style>
  <w:style w:type="character" w:styleId="12">
    <w:name w:val="Hyperlink"/>
    <w:basedOn w:val="8"/>
    <w:uiPriority w:val="0"/>
    <w:rPr>
      <w:color w:val="0000FF"/>
      <w:u w:val="single"/>
    </w:rPr>
  </w:style>
  <w:style w:type="character" w:styleId="13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webp"/><Relationship Id="rId7" Type="http://schemas.openxmlformats.org/officeDocument/2006/relationships/image" Target="media/image4.webp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webp"/><Relationship Id="rId10" Type="http://schemas.openxmlformats.org/officeDocument/2006/relationships/image" Target="../NUL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2258</Words>
  <Characters>3123</Characters>
  <Lines>0</Lines>
  <Paragraphs>0</Paragraphs>
  <TotalTime>0</TotalTime>
  <ScaleCrop>false</ScaleCrop>
  <LinksUpToDate>false</LinksUpToDate>
  <CharactersWithSpaces>3145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2025-03-02T05:38:00Z</dcterms:created>
  <dc:creator>zhongqing</dc:creator>
  <cp:lastModifiedBy>「袂」</cp:lastModifiedBy>
  <dcterms:modified xsi:type="dcterms:W3CDTF">2025-03-11T05:18:09Z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C6ADBDB1975C4DB995E0AAD7A7495813_12</vt:lpwstr>
  </property>
</Properties>
</file>