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07333"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rk3568之IMX415摄像头驱动和移植实战开发：</w:t>
      </w:r>
    </w:p>
    <w:p w14:paraId="625463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大家好，在前面的内容里面，我花了大概15期的内容，给大家讲解了rv1126平台的上面gc2053 sensor的所有细节理解知识讲解，里面的涉及到的知识点包括：</w:t>
      </w:r>
    </w:p>
    <w:p w14:paraId="3D79F0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1、设备树的编写</w:t>
      </w:r>
    </w:p>
    <w:p w14:paraId="2D055C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2、I2C驱动框架：I2C核心、I2C总线驱动、I2C设备驱动</w:t>
      </w:r>
    </w:p>
    <w:p w14:paraId="0A2F97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3、V4l2驱动框架</w:t>
      </w:r>
    </w:p>
    <w:p w14:paraId="44E909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4、Platform总线驱动框架</w:t>
      </w:r>
    </w:p>
    <w:p w14:paraId="5581A5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5、底层mipi协议的掌握</w:t>
      </w:r>
    </w:p>
    <w:p w14:paraId="194FE9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6、字符设备驱动的掌握</w:t>
      </w:r>
    </w:p>
    <w:p w14:paraId="2E3B07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7、电源管理驱动模块</w:t>
      </w:r>
    </w:p>
    <w:p w14:paraId="11CE55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8、isp驱动</w:t>
      </w:r>
    </w:p>
    <w:p w14:paraId="795949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79EAC5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好了，这部分内容，我会以正点原子的rk3568的板子来做为实践平台，去学习实践摄像头整个的内容，不过大部分嵌入式音视频开发工程师，很多公司就需要这个专题的技术点，要求</w:t>
      </w:r>
      <w:bookmarkStart w:id="0" w:name="_GoBack"/>
      <w:bookmarkEnd w:id="0"/>
      <w:r>
        <w:rPr>
          <w:bdr w:val="none" w:color="auto" w:sz="0" w:space="0"/>
        </w:rPr>
        <w:t>你会移植摄像头以及相关的驱动开发，所以我们在实践这部分的内容的时候，一定要先掌握基础的理论知识，然后再去从框架入手，最后再去研究代码细节，最终不断的去实践，提高自己的研发和解决问题的能力来！</w:t>
      </w:r>
    </w:p>
    <w:p w14:paraId="519E86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今天呢，我们先从摄像头IM415摄像头驱动移植开始来进行实践动手操作，这部分会整个进行编译固件带大家一步步来操作！</w:t>
      </w:r>
    </w:p>
    <w:p w14:paraId="586969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首先在移植某款摄像头驱动的时候，你要想好，需要准备哪些东西或者说，大概按照一些步骤去怎么做，也就是有一个总体的路线去做事情：</w:t>
      </w:r>
    </w:p>
    <w:p w14:paraId="0EFBA7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AE8DA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imx415 sensor，所需要准备的材料：</w:t>
      </w:r>
    </w:p>
    <w:p w14:paraId="128D30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1、imx415规格书</w:t>
      </w:r>
    </w:p>
    <w:p w14:paraId="55FAC8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2、imx415datasheet </w:t>
      </w:r>
    </w:p>
    <w:p w14:paraId="7CF24B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3、imx415.c驱动源码</w:t>
      </w:r>
    </w:p>
    <w:p w14:paraId="3C178F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4、sensor板子电路原理图</w:t>
      </w:r>
    </w:p>
    <w:p w14:paraId="28162F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AB5A6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imx415 sensor 驱动移植的步骤：</w:t>
      </w:r>
    </w:p>
    <w:p w14:paraId="2E4304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1、按照imx415 sensor的datasheet编写上电时序，主要包括vdd、reset、powerdown、clk等</w:t>
      </w:r>
    </w:p>
    <w:p w14:paraId="3F52F2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2、配置imx415 sensor的寄存器以输出所需要的分辨率和图像格式</w:t>
      </w:r>
    </w:p>
    <w:p w14:paraId="7FB6A7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3、编写struct v4l2_subdev_ops所需要的回调函数，一般包括set_fmt、get_fmt、s_stream、s_power</w:t>
      </w:r>
    </w:p>
    <w:p w14:paraId="3B2895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4、添加v4l2 controller 用来设置fps、exposure、gain、test pattern </w:t>
      </w:r>
    </w:p>
    <w:p w14:paraId="16C319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5、编写probe函数，并添加Media control 以及Sub Device初始化代码</w:t>
      </w:r>
    </w:p>
    <w:p w14:paraId="778605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6、进行设备树的适配</w:t>
      </w:r>
    </w:p>
    <w:p w14:paraId="77A3B1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7、整体固件的编译和配置</w:t>
      </w:r>
    </w:p>
    <w:p w14:paraId="006963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7E102C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嵌入式音视频编解码和流媒体实战开发学习</w:t>
      </w:r>
    </w:p>
    <w:p w14:paraId="2CE928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假如你在工作当中遇到了音视频编解码的问题，那你该如何去分析和定位问题点，然后进而去如何去解决这种问题</w:t>
      </w:r>
    </w:p>
    <w:p w14:paraId="715766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0655" cy="2623820"/>
            <wp:effectExtent l="0" t="0" r="190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A3AB7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9035" cy="1428750"/>
            <wp:effectExtent l="0" t="0" r="444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49C80A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8EB32"/>
    <w:multiLevelType w:val="multilevel"/>
    <w:tmpl w:val="A268E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7B08CFA"/>
    <w:multiLevelType w:val="multilevel"/>
    <w:tmpl w:val="17B08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B3238FE"/>
    <w:multiLevelType w:val="multilevel"/>
    <w:tmpl w:val="6B323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02440"/>
    <w:rsid w:val="3B2F4B6E"/>
    <w:rsid w:val="45580A11"/>
    <w:rsid w:val="4DAB5F7A"/>
    <w:rsid w:val="635E2806"/>
    <w:rsid w:val="682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2025-02-13T08:12:53Z</dcterms:created>
  <dc:creator>zhongqing</dc:creator>
  <cp:lastModifiedBy>「袂」</cp:lastModifiedBy>
  <dcterms:modified xsi:type="dcterms:W3CDTF">2025-02-13T08:24:07Z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A3949D4F12BD4B1F9151BBC6E3B939BC_12</vt:lpwstr>
  </property>
</Properties>
</file>