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B23ED9">
      <w:pPr>
        <w:rPr>
          <w:rFonts w:hint="eastAsia"/>
          <w:lang w:val="en-US" w:eastAsia="zh-CN"/>
        </w:rPr>
      </w:pPr>
    </w:p>
    <w:p w14:paraId="761EAE52">
      <w:pPr>
        <w:rPr>
          <w:rFonts w:hint="eastAsia"/>
          <w:lang w:val="en-US" w:eastAsia="zh-CN"/>
        </w:rPr>
      </w:pPr>
      <w:r>
        <w:rPr>
          <w:rFonts w:hint="eastAsia"/>
          <w:lang w:val="en-US" w:eastAsia="zh-CN"/>
        </w:rPr>
        <w:t>参考文献：</w:t>
      </w:r>
    </w:p>
    <w:p w14:paraId="6D54866C">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"https://blog.csdn.net/qq_53144843/article/details/126593977?sharetype=blog&amp;shareId=126593977&amp;sharerefer=APP&amp;sharesource=qq_67785494&amp;sharefrom=qq" </w:instrText>
      </w:r>
      <w:r>
        <w:rPr>
          <w:rFonts w:hint="eastAsia"/>
          <w:lang w:val="en-US" w:eastAsia="zh-CN"/>
        </w:rPr>
        <w:fldChar w:fldCharType="separate"/>
      </w:r>
      <w:r>
        <w:rPr>
          <w:rStyle w:val="7"/>
          <w:rFonts w:hint="eastAsia"/>
          <w:lang w:val="en-US" w:eastAsia="zh-CN"/>
        </w:rPr>
        <w:t>https://blog.csdn.net/qq_53144843/article/details/126593977?sharetype=blog&amp;shareId=126593977&amp;sharerefer=APP&amp;sharesource=qq_67785494&amp;sharefrom=qq</w:t>
      </w:r>
      <w:r>
        <w:rPr>
          <w:rFonts w:hint="eastAsia"/>
          <w:lang w:val="en-US" w:eastAsia="zh-CN"/>
        </w:rPr>
        <w:fldChar w:fldCharType="end"/>
      </w:r>
      <w:r>
        <w:rPr>
          <w:rFonts w:hint="eastAsia"/>
          <w:lang w:val="en-US" w:eastAsia="zh-CN"/>
        </w:rPr>
        <w:t xml:space="preserve">  ——Linux之V4L2驱动框架</w:t>
      </w:r>
    </w:p>
    <w:p w14:paraId="6E83BBED">
      <w:pPr>
        <w:rPr>
          <w:rFonts w:hint="eastAsia"/>
          <w:lang w:val="en-US" w:eastAsia="zh-CN"/>
        </w:rPr>
      </w:pPr>
    </w:p>
    <w:p w14:paraId="4257FD71">
      <w:pPr>
        <w:ind w:firstLine="2711" w:firstLineChars="900"/>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Linux之V4L2驱动框架</w:t>
      </w:r>
    </w:p>
    <w:p w14:paraId="4F18AAD9">
      <w:pPr>
        <w:rPr>
          <w:rFonts w:hint="eastAsia"/>
          <w:lang w:val="en-US" w:eastAsia="zh-CN"/>
        </w:rPr>
      </w:pPr>
      <w:bookmarkStart w:id="0" w:name="_GoBack"/>
      <w:bookmarkEnd w:id="0"/>
    </w:p>
    <w:p w14:paraId="22FFB297">
      <w:pP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目录</w:t>
      </w:r>
    </w:p>
    <w:p w14:paraId="01B53EDD">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一、V4L2简介</w:t>
      </w:r>
    </w:p>
    <w:p w14:paraId="60F8891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二、V4L2操作流程</w:t>
      </w:r>
    </w:p>
    <w:p w14:paraId="192A601A">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w:t>
      </w:r>
      <w:r>
        <w:rPr>
          <w:rFonts w:hint="eastAsia" w:asciiTheme="minorEastAsia" w:hAnsi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1.打开摄像头</w:t>
      </w:r>
    </w:p>
    <w:p w14:paraId="5BEFDC0B">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2.查询设备的属性/能力/功能</w:t>
      </w:r>
    </w:p>
    <w:p w14:paraId="5835A661">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3.获取摄像头支持的格式</w:t>
      </w:r>
    </w:p>
    <w:p w14:paraId="2DE5177C">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4.设置摄像头的采集通道</w:t>
      </w:r>
    </w:p>
    <w:p w14:paraId="26DEDAB4">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5.设置/获取摄像头的采集格式和参数</w:t>
      </w:r>
    </w:p>
    <w:p w14:paraId="660BB3AF">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6.申请帧缓冲、内存映射、入队</w:t>
      </w:r>
    </w:p>
    <w:p w14:paraId="50942E39">
      <w:pPr>
        <w:ind w:left="42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（1）申请帧缓冲</w:t>
      </w:r>
    </w:p>
    <w:p w14:paraId="280F5EAB">
      <w:pPr>
        <w:ind w:left="42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（2）内存映射</w:t>
      </w:r>
    </w:p>
    <w:p w14:paraId="7654C397">
      <w:pPr>
        <w:ind w:left="42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（3）入队</w:t>
      </w:r>
    </w:p>
    <w:p w14:paraId="39A07A41">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7.开启视频采集</w:t>
      </w:r>
    </w:p>
    <w:p w14:paraId="72B113E7">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8.读取数据、对数据进行处理</w:t>
      </w:r>
    </w:p>
    <w:p w14:paraId="64BE03B4">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9.结束视频采集</w:t>
      </w:r>
    </w:p>
    <w:p w14:paraId="3C25342B">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三、应用编程</w:t>
      </w:r>
    </w:p>
    <w:p w14:paraId="6E942409">
      <w:pPr>
        <w:rPr>
          <w:rFonts w:hint="eastAsia" w:asciiTheme="minorEastAsia" w:hAnsiTheme="minorEastAsia" w:eastAsiaTheme="minorEastAsia" w:cstheme="minorEastAsia"/>
          <w:sz w:val="21"/>
          <w:szCs w:val="21"/>
          <w:lang w:val="en-US" w:eastAsia="zh-CN"/>
        </w:rPr>
      </w:pPr>
    </w:p>
    <w:p w14:paraId="2159EF3E">
      <w:pPr>
        <w:rPr>
          <w:rFonts w:hint="default" w:asciiTheme="minorEastAsia" w:hAnsiTheme="minorEastAsia" w:eastAsiaTheme="minorEastAsia" w:cstheme="minorEastAsia"/>
          <w:b/>
          <w:bCs/>
          <w:sz w:val="21"/>
          <w:szCs w:val="21"/>
          <w:lang w:val="en-US" w:eastAsia="zh-CN"/>
        </w:rPr>
      </w:pPr>
      <w:r>
        <w:rPr>
          <w:rFonts w:hint="default" w:asciiTheme="minorEastAsia" w:hAnsiTheme="minorEastAsia" w:eastAsiaTheme="minorEastAsia" w:cstheme="minorEastAsia"/>
          <w:b/>
          <w:bCs/>
          <w:sz w:val="21"/>
          <w:szCs w:val="21"/>
          <w:lang w:val="en-US" w:eastAsia="zh-CN"/>
        </w:rPr>
        <w:t>一、V4L2简介</w:t>
      </w:r>
    </w:p>
    <w:p w14:paraId="34A96F25">
      <w:pPr>
        <w:ind w:firstLine="422"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b/>
          <w:bCs/>
          <w:sz w:val="21"/>
          <w:szCs w:val="21"/>
          <w:lang w:val="en-US" w:eastAsia="zh-CN"/>
        </w:rPr>
        <w:t>V4L2</w:t>
      </w:r>
      <w:r>
        <w:rPr>
          <w:rFonts w:hint="default" w:asciiTheme="minorEastAsia" w:hAnsiTheme="minorEastAsia" w:eastAsiaTheme="minorEastAsia" w:cstheme="minorEastAsia"/>
          <w:sz w:val="21"/>
          <w:szCs w:val="21"/>
          <w:lang w:val="en-US" w:eastAsia="zh-CN"/>
        </w:rPr>
        <w:t xml:space="preserve">(Video for linux two)是 </w:t>
      </w:r>
      <w:r>
        <w:rPr>
          <w:rFonts w:hint="default" w:asciiTheme="minorEastAsia" w:hAnsiTheme="minorEastAsia" w:eastAsiaTheme="minorEastAsia" w:cstheme="minorEastAsia"/>
          <w:b/>
          <w:bCs/>
          <w:sz w:val="21"/>
          <w:szCs w:val="21"/>
          <w:lang w:val="en-US" w:eastAsia="zh-CN"/>
        </w:rPr>
        <w:t>Linux 内核中视频类设备的一套驱动框架</w:t>
      </w:r>
      <w:r>
        <w:rPr>
          <w:rFonts w:hint="default" w:asciiTheme="minorEastAsia" w:hAnsiTheme="minorEastAsia" w:eastAsiaTheme="minorEastAsia" w:cstheme="minorEastAsia"/>
          <w:sz w:val="21"/>
          <w:szCs w:val="21"/>
          <w:lang w:val="en-US" w:eastAsia="zh-CN"/>
        </w:rPr>
        <w:t>，</w:t>
      </w:r>
      <w:r>
        <w:rPr>
          <w:rFonts w:hint="default" w:asciiTheme="minorEastAsia" w:hAnsiTheme="minorEastAsia" w:eastAsiaTheme="minorEastAsia" w:cstheme="minorEastAsia"/>
          <w:b/>
          <w:bCs/>
          <w:sz w:val="21"/>
          <w:szCs w:val="21"/>
          <w:lang w:val="en-US" w:eastAsia="zh-CN"/>
        </w:rPr>
        <w:t>为视频类设备驱动开发和应用层提供了一套统一的接口规范</w:t>
      </w:r>
      <w:r>
        <w:rPr>
          <w:rFonts w:hint="default" w:asciiTheme="minorEastAsia" w:hAnsiTheme="minorEastAsia" w:eastAsiaTheme="minorEastAsia" w:cstheme="minorEastAsia"/>
          <w:sz w:val="21"/>
          <w:szCs w:val="21"/>
          <w:lang w:val="en-US" w:eastAsia="zh-CN"/>
        </w:rPr>
        <w:t>。</w:t>
      </w:r>
      <w:r>
        <w:rPr>
          <w:rFonts w:hint="default" w:asciiTheme="minorEastAsia" w:hAnsiTheme="minorEastAsia" w:eastAsiaTheme="minorEastAsia" w:cstheme="minorEastAsia"/>
          <w:b/>
          <w:bCs/>
          <w:sz w:val="21"/>
          <w:szCs w:val="21"/>
          <w:lang w:val="en-US" w:eastAsia="zh-CN"/>
        </w:rPr>
        <w:t>使用 V4L2 设备驱动框架注册的设备会在 Linux 系统/dev/目录下生成对应的设备节点文件</w:t>
      </w:r>
      <w:r>
        <w:rPr>
          <w:rFonts w:hint="default" w:asciiTheme="minorEastAsia" w:hAnsiTheme="minorEastAsia" w:eastAsiaTheme="minorEastAsia" w:cstheme="minorEastAsia"/>
          <w:sz w:val="21"/>
          <w:szCs w:val="21"/>
          <w:lang w:val="en-US" w:eastAsia="zh-CN"/>
        </w:rPr>
        <w:t>，</w:t>
      </w:r>
      <w:r>
        <w:rPr>
          <w:rFonts w:hint="default" w:asciiTheme="minorEastAsia" w:hAnsiTheme="minorEastAsia" w:eastAsiaTheme="minorEastAsia" w:cstheme="minorEastAsia"/>
          <w:b/>
          <w:bCs/>
          <w:sz w:val="21"/>
          <w:szCs w:val="21"/>
          <w:lang w:val="en-US" w:eastAsia="zh-CN"/>
        </w:rPr>
        <w:t>设备节点的名称通常为 videoX</w:t>
      </w:r>
      <w:r>
        <w:rPr>
          <w:rFonts w:hint="default" w:asciiTheme="minorEastAsia" w:hAnsiTheme="minorEastAsia" w:eastAsiaTheme="minorEastAsia" w:cstheme="minorEastAsia"/>
          <w:sz w:val="21"/>
          <w:szCs w:val="21"/>
          <w:lang w:val="en-US" w:eastAsia="zh-CN"/>
        </w:rPr>
        <w:t>（X 标准一个数字编号:/dev/videox），</w:t>
      </w:r>
      <w:r>
        <w:rPr>
          <w:rFonts w:hint="default" w:asciiTheme="minorEastAsia" w:hAnsiTheme="minorEastAsia" w:eastAsiaTheme="minorEastAsia" w:cstheme="minorEastAsia"/>
          <w:b/>
          <w:bCs/>
          <w:sz w:val="21"/>
          <w:szCs w:val="21"/>
          <w:lang w:val="en-US" w:eastAsia="zh-CN"/>
        </w:rPr>
        <w:t>每一个 videoX 设备文件就代表一个视频类设备</w:t>
      </w:r>
      <w:r>
        <w:rPr>
          <w:rFonts w:hint="default" w:asciiTheme="minorEastAsia" w:hAnsiTheme="minorEastAsia" w:eastAsiaTheme="minorEastAsia" w:cstheme="minorEastAsia"/>
          <w:sz w:val="21"/>
          <w:szCs w:val="21"/>
          <w:lang w:val="en-US" w:eastAsia="zh-CN"/>
        </w:rPr>
        <w:t>。</w:t>
      </w:r>
      <w:r>
        <w:rPr>
          <w:rFonts w:hint="default" w:asciiTheme="minorEastAsia" w:hAnsiTheme="minorEastAsia" w:eastAsiaTheme="minorEastAsia" w:cstheme="minorEastAsia"/>
          <w:b/>
          <w:bCs/>
          <w:sz w:val="21"/>
          <w:szCs w:val="21"/>
          <w:lang w:val="en-US" w:eastAsia="zh-CN"/>
        </w:rPr>
        <w:t>应用程序通过对 videoX 设备文件进行 I/O 操作来配置、使用设备类设备</w:t>
      </w:r>
      <w:r>
        <w:rPr>
          <w:rFonts w:hint="default" w:asciiTheme="minorEastAsia" w:hAnsiTheme="minorEastAsia" w:eastAsiaTheme="minorEastAsia" w:cstheme="minorEastAsia"/>
          <w:sz w:val="21"/>
          <w:szCs w:val="21"/>
          <w:lang w:val="en-US" w:eastAsia="zh-CN"/>
        </w:rPr>
        <w:t>。</w:t>
      </w:r>
    </w:p>
    <w:p w14:paraId="445B9BE9">
      <w:pPr>
        <w:ind w:firstLine="420" w:firstLineChars="200"/>
        <w:rPr>
          <w:rFonts w:hint="default" w:asciiTheme="minorEastAsia" w:hAnsiTheme="minorEastAsia" w:eastAsiaTheme="minorEastAsia" w:cstheme="minorEastAsia"/>
          <w:sz w:val="21"/>
          <w:szCs w:val="21"/>
          <w:lang w:val="en-US" w:eastAsia="zh-CN"/>
        </w:rPr>
      </w:pPr>
    </w:p>
    <w:p w14:paraId="1840879E">
      <w:pPr>
        <w:rPr>
          <w:rFonts w:hint="default" w:asciiTheme="minorEastAsia" w:hAnsiTheme="minorEastAsia" w:eastAsiaTheme="minorEastAsia" w:cstheme="minorEastAsia"/>
          <w:b/>
          <w:bCs/>
          <w:sz w:val="21"/>
          <w:szCs w:val="21"/>
          <w:lang w:val="en-US" w:eastAsia="zh-CN"/>
        </w:rPr>
      </w:pPr>
      <w:r>
        <w:rPr>
          <w:rFonts w:hint="default" w:asciiTheme="minorEastAsia" w:hAnsiTheme="minorEastAsia" w:eastAsiaTheme="minorEastAsia" w:cstheme="minorEastAsia"/>
          <w:b/>
          <w:bCs/>
          <w:sz w:val="21"/>
          <w:szCs w:val="21"/>
          <w:lang w:val="en-US" w:eastAsia="zh-CN"/>
        </w:rPr>
        <w:t>二、V4L2操作流程</w:t>
      </w:r>
    </w:p>
    <w:p w14:paraId="5A62EF3C">
      <w:pPr>
        <w:ind w:firstLine="420" w:firstLineChars="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b/>
          <w:bCs/>
          <w:sz w:val="21"/>
          <w:szCs w:val="21"/>
          <w:lang w:val="en-US" w:eastAsia="zh-CN"/>
        </w:rPr>
        <w:t>V4L2摄像头驱动框架的访问</w:t>
      </w:r>
      <w:r>
        <w:rPr>
          <w:rFonts w:hint="default" w:asciiTheme="minorEastAsia" w:hAnsiTheme="minorEastAsia" w:eastAsiaTheme="minorEastAsia" w:cstheme="minorEastAsia"/>
          <w:sz w:val="21"/>
          <w:szCs w:val="21"/>
          <w:lang w:val="en-US" w:eastAsia="zh-CN"/>
        </w:rPr>
        <w:t>是</w:t>
      </w:r>
      <w:r>
        <w:rPr>
          <w:rFonts w:hint="default" w:asciiTheme="minorEastAsia" w:hAnsiTheme="minorEastAsia" w:eastAsiaTheme="minorEastAsia" w:cstheme="minorEastAsia"/>
          <w:b/>
          <w:bCs/>
          <w:sz w:val="21"/>
          <w:szCs w:val="21"/>
          <w:lang w:val="en-US" w:eastAsia="zh-CN"/>
        </w:rPr>
        <w:t>通过系统IO的接口</w:t>
      </w:r>
      <w:r>
        <w:rPr>
          <w:rFonts w:hint="default" w:asciiTheme="minorEastAsia" w:hAnsiTheme="minorEastAsia" w:eastAsiaTheme="minorEastAsia" w:cstheme="minorEastAsia"/>
          <w:sz w:val="21"/>
          <w:szCs w:val="21"/>
          <w:lang w:val="en-US" w:eastAsia="zh-CN"/>
        </w:rPr>
        <w:t xml:space="preserve"> ------ </w:t>
      </w:r>
      <w:r>
        <w:rPr>
          <w:rFonts w:hint="default" w:asciiTheme="minorEastAsia" w:hAnsiTheme="minorEastAsia" w:eastAsiaTheme="minorEastAsia" w:cstheme="minorEastAsia"/>
          <w:b/>
          <w:bCs/>
          <w:sz w:val="21"/>
          <w:szCs w:val="21"/>
          <w:lang w:val="en-US" w:eastAsia="zh-CN"/>
        </w:rPr>
        <w:t>ioctl函数</w:t>
      </w:r>
      <w:r>
        <w:rPr>
          <w:rFonts w:hint="default" w:asciiTheme="minorEastAsia" w:hAnsiTheme="minorEastAsia" w:eastAsiaTheme="minorEastAsia" w:cstheme="minorEastAsia"/>
          <w:sz w:val="21"/>
          <w:szCs w:val="21"/>
          <w:lang w:val="en-US" w:eastAsia="zh-CN"/>
        </w:rPr>
        <w:t>，ioctl专用于</w:t>
      </w:r>
      <w:r>
        <w:rPr>
          <w:rFonts w:hint="default" w:asciiTheme="minorEastAsia" w:hAnsiTheme="minorEastAsia" w:eastAsiaTheme="minorEastAsia" w:cstheme="minorEastAsia"/>
          <w:b/>
          <w:bCs/>
          <w:sz w:val="21"/>
          <w:szCs w:val="21"/>
          <w:lang w:val="en-US" w:eastAsia="zh-CN"/>
        </w:rPr>
        <w:t>硬件控制的系统IO的接口</w:t>
      </w:r>
      <w:r>
        <w:rPr>
          <w:rFonts w:hint="default" w:asciiTheme="minorEastAsia" w:hAnsiTheme="minorEastAsia" w:eastAsiaTheme="minorEastAsia" w:cstheme="minorEastAsia"/>
          <w:sz w:val="21"/>
          <w:szCs w:val="21"/>
          <w:lang w:val="en-US" w:eastAsia="zh-CN"/>
        </w:rPr>
        <w:t>。</w:t>
      </w:r>
    </w:p>
    <w:p w14:paraId="2E0A57BC">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37685" cy="1017270"/>
            <wp:effectExtent l="0" t="0" r="5715"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337685" cy="1017270"/>
                    </a:xfrm>
                    <a:prstGeom prst="rect">
                      <a:avLst/>
                    </a:prstGeom>
                    <a:noFill/>
                    <a:ln w="9525">
                      <a:noFill/>
                    </a:ln>
                  </pic:spPr>
                </pic:pic>
              </a:graphicData>
            </a:graphic>
          </wp:inline>
        </w:drawing>
      </w:r>
    </w:p>
    <w:p w14:paraId="0433F5B5">
      <w:pPr>
        <w:ind w:firstLine="420" w:firstLine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ioctl()</w:t>
      </w:r>
      <w:r>
        <w:rPr>
          <w:rFonts w:hint="default" w:ascii="宋体" w:hAnsi="宋体" w:eastAsia="宋体" w:cs="宋体"/>
          <w:sz w:val="24"/>
          <w:szCs w:val="24"/>
          <w:lang w:val="en-US" w:eastAsia="zh-CN"/>
        </w:rPr>
        <w:t>是一个</w:t>
      </w:r>
      <w:r>
        <w:rPr>
          <w:rFonts w:hint="default" w:ascii="宋体" w:hAnsi="宋体" w:eastAsia="宋体" w:cs="宋体"/>
          <w:b/>
          <w:bCs/>
          <w:sz w:val="24"/>
          <w:szCs w:val="24"/>
          <w:lang w:val="en-US" w:eastAsia="zh-CN"/>
        </w:rPr>
        <w:t>文件 IO 操作的杂物箱</w:t>
      </w:r>
      <w:r>
        <w:rPr>
          <w:rFonts w:hint="default" w:ascii="宋体" w:hAnsi="宋体" w:eastAsia="宋体" w:cs="宋体"/>
          <w:sz w:val="24"/>
          <w:szCs w:val="24"/>
          <w:lang w:val="en-US" w:eastAsia="zh-CN"/>
        </w:rPr>
        <w:t>，可以处理的事情非常杂、不统一，</w:t>
      </w:r>
      <w:r>
        <w:rPr>
          <w:rFonts w:hint="default" w:ascii="宋体" w:hAnsi="宋体" w:eastAsia="宋体" w:cs="宋体"/>
          <w:b/>
          <w:bCs/>
          <w:sz w:val="24"/>
          <w:szCs w:val="24"/>
          <w:lang w:val="en-US" w:eastAsia="zh-CN"/>
        </w:rPr>
        <w:t>一般用于操作特殊文件或硬件外设</w:t>
      </w:r>
      <w:r>
        <w:rPr>
          <w:rFonts w:hint="default" w:ascii="宋体" w:hAnsi="宋体" w:eastAsia="宋体" w:cs="宋体"/>
          <w:sz w:val="24"/>
          <w:szCs w:val="24"/>
          <w:lang w:val="en-US" w:eastAsia="zh-CN"/>
        </w:rPr>
        <w:t>，可以</w:t>
      </w:r>
      <w:r>
        <w:rPr>
          <w:rFonts w:hint="default" w:ascii="宋体" w:hAnsi="宋体" w:eastAsia="宋体" w:cs="宋体"/>
          <w:b/>
          <w:bCs/>
          <w:sz w:val="24"/>
          <w:szCs w:val="24"/>
          <w:lang w:val="en-US" w:eastAsia="zh-CN"/>
        </w:rPr>
        <w:t>通过 ioctl 获取外设相关信息</w:t>
      </w:r>
      <w:r>
        <w:rPr>
          <w:rFonts w:hint="default" w:ascii="宋体" w:hAnsi="宋体" w:eastAsia="宋体" w:cs="宋体"/>
          <w:sz w:val="24"/>
          <w:szCs w:val="24"/>
          <w:lang w:val="en-US" w:eastAsia="zh-CN"/>
        </w:rPr>
        <w:t>。通过 ioctl()来完成，</w:t>
      </w:r>
      <w:r>
        <w:rPr>
          <w:rFonts w:hint="default" w:ascii="宋体" w:hAnsi="宋体" w:eastAsia="宋体" w:cs="宋体"/>
          <w:b/>
          <w:bCs/>
          <w:color w:val="FF0000"/>
          <w:sz w:val="24"/>
          <w:szCs w:val="24"/>
          <w:lang w:val="en-US" w:eastAsia="zh-CN"/>
        </w:rPr>
        <w:t>搭配不同的 V4L2 指令</w:t>
      </w:r>
      <w:r>
        <w:rPr>
          <w:rFonts w:hint="default" w:ascii="宋体" w:hAnsi="宋体" w:eastAsia="宋体" w:cs="宋体"/>
          <w:sz w:val="24"/>
          <w:szCs w:val="24"/>
          <w:lang w:val="en-US" w:eastAsia="zh-CN"/>
        </w:rPr>
        <w:t>（request参数）请求不同的操作，这些</w:t>
      </w:r>
      <w:r>
        <w:rPr>
          <w:rFonts w:hint="default" w:ascii="宋体" w:hAnsi="宋体" w:eastAsia="宋体" w:cs="宋体"/>
          <w:color w:val="FF0000"/>
          <w:sz w:val="24"/>
          <w:szCs w:val="24"/>
          <w:lang w:val="en-US" w:eastAsia="zh-CN"/>
        </w:rPr>
        <w:t>指令定义在头文件 linux/videodev2.h 中</w:t>
      </w:r>
      <w:r>
        <w:rPr>
          <w:rFonts w:hint="default" w:ascii="宋体" w:hAnsi="宋体" w:eastAsia="宋体" w:cs="宋体"/>
          <w:sz w:val="24"/>
          <w:szCs w:val="24"/>
          <w:lang w:val="en-US" w:eastAsia="zh-CN"/>
        </w:rPr>
        <w:t>，常用</w:t>
      </w:r>
      <w:r>
        <w:rPr>
          <w:rFonts w:hint="eastAsia" w:ascii="宋体" w:hAnsi="宋体" w:eastAsia="宋体" w:cs="宋体"/>
          <w:sz w:val="24"/>
          <w:szCs w:val="24"/>
          <w:lang w:val="en-US" w:eastAsia="zh-CN"/>
        </w:rPr>
        <w:t>指令</w:t>
      </w:r>
      <w:r>
        <w:rPr>
          <w:rFonts w:hint="default" w:ascii="宋体" w:hAnsi="宋体" w:eastAsia="宋体" w:cs="宋体"/>
          <w:sz w:val="24"/>
          <w:szCs w:val="24"/>
          <w:lang w:val="en-US" w:eastAsia="zh-CN"/>
        </w:rPr>
        <w:t>如下图</w:t>
      </w:r>
      <w:r>
        <w:rPr>
          <w:rFonts w:hint="eastAsia" w:ascii="宋体" w:hAnsi="宋体" w:eastAsia="宋体" w:cs="宋体"/>
          <w:sz w:val="24"/>
          <w:szCs w:val="24"/>
          <w:lang w:val="en-US" w:eastAsia="zh-CN"/>
        </w:rPr>
        <w:t>：</w:t>
      </w:r>
    </w:p>
    <w:p w14:paraId="5D032440">
      <w:pPr>
        <w:rPr>
          <w:rFonts w:ascii="宋体" w:hAnsi="宋体" w:eastAsia="宋体" w:cs="宋体"/>
          <w:sz w:val="24"/>
          <w:szCs w:val="24"/>
        </w:rPr>
      </w:pPr>
      <w:r>
        <w:rPr>
          <w:rFonts w:ascii="宋体" w:hAnsi="宋体" w:eastAsia="宋体" w:cs="宋体"/>
          <w:sz w:val="24"/>
          <w:szCs w:val="24"/>
        </w:rPr>
        <w:drawing>
          <wp:inline distT="0" distB="0" distL="114300" distR="114300">
            <wp:extent cx="4715510" cy="2917825"/>
            <wp:effectExtent l="0" t="0" r="8890"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715510" cy="2917825"/>
                    </a:xfrm>
                    <a:prstGeom prst="rect">
                      <a:avLst/>
                    </a:prstGeom>
                    <a:noFill/>
                    <a:ln w="9525">
                      <a:noFill/>
                    </a:ln>
                  </pic:spPr>
                </pic:pic>
              </a:graphicData>
            </a:graphic>
          </wp:inline>
        </w:drawing>
      </w:r>
    </w:p>
    <w:p w14:paraId="24684521">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1.打开摄像头</w:t>
      </w:r>
    </w:p>
    <w:p w14:paraId="310F4CCC">
      <w:pPr>
        <w:ind w:firstLine="420" w:firstLineChars="0"/>
        <w:rPr>
          <w:rFonts w:hint="default" w:ascii="宋体" w:hAnsi="宋体" w:eastAsia="宋体" w:cs="宋体"/>
          <w:sz w:val="24"/>
          <w:szCs w:val="24"/>
          <w:lang w:val="en-US" w:eastAsia="zh-CN"/>
        </w:rPr>
      </w:pPr>
      <w:r>
        <w:rPr>
          <w:rFonts w:hint="default" w:ascii="宋体" w:hAnsi="宋体" w:eastAsia="宋体" w:cs="宋体"/>
          <w:b/>
          <w:bCs/>
          <w:color w:val="FF0000"/>
          <w:sz w:val="24"/>
          <w:szCs w:val="24"/>
          <w:lang w:val="en-US" w:eastAsia="zh-CN"/>
        </w:rPr>
        <w:t>视频类设备</w:t>
      </w:r>
      <w:r>
        <w:rPr>
          <w:rFonts w:hint="default" w:ascii="宋体" w:hAnsi="宋体" w:eastAsia="宋体" w:cs="宋体"/>
          <w:sz w:val="24"/>
          <w:szCs w:val="24"/>
          <w:lang w:val="en-US" w:eastAsia="zh-CN"/>
        </w:rPr>
        <w:t>对应的</w:t>
      </w:r>
      <w:r>
        <w:rPr>
          <w:rFonts w:hint="default" w:ascii="宋体" w:hAnsi="宋体" w:eastAsia="宋体" w:cs="宋体"/>
          <w:b/>
          <w:bCs/>
          <w:color w:val="FF0000"/>
          <w:sz w:val="24"/>
          <w:szCs w:val="24"/>
          <w:lang w:val="en-US" w:eastAsia="zh-CN"/>
        </w:rPr>
        <w:t>设备节点为/dev/videoX</w:t>
      </w:r>
      <w:r>
        <w:rPr>
          <w:rFonts w:hint="default" w:ascii="宋体" w:hAnsi="宋体" w:eastAsia="宋体" w:cs="宋体"/>
          <w:sz w:val="24"/>
          <w:szCs w:val="24"/>
          <w:lang w:val="en-US" w:eastAsia="zh-CN"/>
        </w:rPr>
        <w:t xml:space="preserve">， </w:t>
      </w:r>
      <w:r>
        <w:rPr>
          <w:rFonts w:hint="default" w:ascii="宋体" w:hAnsi="宋体" w:eastAsia="宋体" w:cs="宋体"/>
          <w:b/>
          <w:bCs/>
          <w:sz w:val="24"/>
          <w:szCs w:val="24"/>
          <w:lang w:val="en-US" w:eastAsia="zh-CN"/>
        </w:rPr>
        <w:t>X 为数字编号</w:t>
      </w:r>
      <w:r>
        <w:rPr>
          <w:rFonts w:hint="default" w:ascii="宋体" w:hAnsi="宋体" w:eastAsia="宋体" w:cs="宋体"/>
          <w:sz w:val="24"/>
          <w:szCs w:val="24"/>
          <w:lang w:val="en-US" w:eastAsia="zh-CN"/>
        </w:rPr>
        <w:t>，通常从 0 开始，</w:t>
      </w:r>
      <w:r>
        <w:rPr>
          <w:rFonts w:hint="default" w:ascii="宋体" w:hAnsi="宋体" w:eastAsia="宋体" w:cs="宋体"/>
          <w:b/>
          <w:bCs/>
          <w:color w:val="FF0000"/>
          <w:sz w:val="24"/>
          <w:szCs w:val="24"/>
          <w:lang w:val="en-US" w:eastAsia="zh-CN"/>
        </w:rPr>
        <w:t>调用 open 打开</w:t>
      </w:r>
      <w:r>
        <w:rPr>
          <w:rFonts w:hint="default" w:ascii="宋体" w:hAnsi="宋体" w:eastAsia="宋体" w:cs="宋体"/>
          <w:sz w:val="24"/>
          <w:szCs w:val="24"/>
          <w:lang w:val="en-US" w:eastAsia="zh-CN"/>
        </w:rPr>
        <w:t>，</w:t>
      </w:r>
      <w:r>
        <w:rPr>
          <w:rFonts w:hint="default" w:ascii="宋体" w:hAnsi="宋体" w:eastAsia="宋体" w:cs="宋体"/>
          <w:color w:val="FF0000"/>
          <w:sz w:val="24"/>
          <w:szCs w:val="24"/>
          <w:lang w:val="en-US" w:eastAsia="zh-CN"/>
        </w:rPr>
        <w:t>得到文件描述符 fd</w:t>
      </w:r>
      <w:r>
        <w:rPr>
          <w:rFonts w:hint="default" w:ascii="宋体" w:hAnsi="宋体" w:eastAsia="宋体" w:cs="宋体"/>
          <w:sz w:val="24"/>
          <w:szCs w:val="24"/>
          <w:lang w:val="en-US" w:eastAsia="zh-CN"/>
        </w:rPr>
        <w:t>。</w:t>
      </w:r>
    </w:p>
    <w:p w14:paraId="3B5F40ED">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515235" cy="1393190"/>
            <wp:effectExtent l="0" t="0" r="1460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515235" cy="1393190"/>
                    </a:xfrm>
                    <a:prstGeom prst="rect">
                      <a:avLst/>
                    </a:prstGeom>
                    <a:noFill/>
                    <a:ln w="9525">
                      <a:noFill/>
                    </a:ln>
                  </pic:spPr>
                </pic:pic>
              </a:graphicData>
            </a:graphic>
          </wp:inline>
        </w:drawing>
      </w:r>
    </w:p>
    <w:p w14:paraId="305E564C">
      <w:pPr>
        <w:ind w:firstLine="0" w:firstLine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2.查询设备的属性/能力/功能</w:t>
      </w:r>
    </w:p>
    <w:p w14:paraId="32F6B1FF">
      <w:pPr>
        <w:ind w:firstLine="420" w:firstLine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打开设备后，</w:t>
      </w:r>
      <w:r>
        <w:rPr>
          <w:rFonts w:hint="default" w:ascii="宋体" w:hAnsi="宋体" w:eastAsia="宋体" w:cs="宋体"/>
          <w:b/>
          <w:bCs/>
          <w:color w:val="FF0000"/>
          <w:sz w:val="24"/>
          <w:szCs w:val="24"/>
          <w:lang w:val="en-US" w:eastAsia="zh-CN"/>
        </w:rPr>
        <w:t>需要查询设备的属性</w:t>
      </w:r>
      <w:r>
        <w:rPr>
          <w:rFonts w:hint="default" w:ascii="宋体" w:hAnsi="宋体" w:eastAsia="宋体" w:cs="宋体"/>
          <w:sz w:val="24"/>
          <w:szCs w:val="24"/>
          <w:lang w:val="en-US" w:eastAsia="zh-CN"/>
        </w:rPr>
        <w:t>，</w:t>
      </w:r>
      <w:r>
        <w:rPr>
          <w:rFonts w:hint="default" w:ascii="宋体" w:hAnsi="宋体" w:eastAsia="宋体" w:cs="宋体"/>
          <w:b/>
          <w:bCs/>
          <w:color w:val="FF0000"/>
          <w:sz w:val="24"/>
          <w:szCs w:val="24"/>
          <w:lang w:val="en-US" w:eastAsia="zh-CN"/>
        </w:rPr>
        <w:t>确定该设备是否是一个视频采集类设备</w:t>
      </w:r>
      <w:r>
        <w:rPr>
          <w:rFonts w:hint="default" w:ascii="宋体" w:hAnsi="宋体" w:eastAsia="宋体" w:cs="宋体"/>
          <w:sz w:val="24"/>
          <w:szCs w:val="24"/>
          <w:lang w:val="en-US" w:eastAsia="zh-CN"/>
        </w:rPr>
        <w:t>。</w:t>
      </w:r>
      <w:r>
        <w:rPr>
          <w:rFonts w:hint="default" w:ascii="宋体" w:hAnsi="宋体" w:eastAsia="宋体" w:cs="宋体"/>
          <w:b/>
          <w:bCs/>
          <w:sz w:val="24"/>
          <w:szCs w:val="24"/>
          <w:lang w:val="en-US" w:eastAsia="zh-CN"/>
        </w:rPr>
        <w:t xml:space="preserve">通过 </w:t>
      </w:r>
      <w:r>
        <w:rPr>
          <w:rFonts w:hint="default" w:ascii="宋体" w:hAnsi="宋体" w:eastAsia="宋体" w:cs="宋体"/>
          <w:b/>
          <w:bCs/>
          <w:color w:val="FF0000"/>
          <w:sz w:val="24"/>
          <w:szCs w:val="24"/>
          <w:lang w:val="en-US" w:eastAsia="zh-CN"/>
        </w:rPr>
        <w:t>ioctl()</w:t>
      </w:r>
      <w:r>
        <w:rPr>
          <w:rFonts w:hint="default" w:ascii="宋体" w:hAnsi="宋体" w:eastAsia="宋体" w:cs="宋体"/>
          <w:sz w:val="24"/>
          <w:szCs w:val="24"/>
          <w:lang w:val="en-US" w:eastAsia="zh-CN"/>
        </w:rPr>
        <w:t>将</w:t>
      </w:r>
      <w:r>
        <w:rPr>
          <w:rFonts w:hint="default" w:ascii="宋体" w:hAnsi="宋体" w:eastAsia="宋体" w:cs="宋体"/>
          <w:b/>
          <w:bCs/>
          <w:sz w:val="24"/>
          <w:szCs w:val="24"/>
          <w:lang w:val="en-US" w:eastAsia="zh-CN"/>
        </w:rPr>
        <w:t>获取</w:t>
      </w:r>
      <w:r>
        <w:rPr>
          <w:rFonts w:hint="default" w:ascii="宋体" w:hAnsi="宋体" w:eastAsia="宋体" w:cs="宋体"/>
          <w:sz w:val="24"/>
          <w:szCs w:val="24"/>
          <w:lang w:val="en-US" w:eastAsia="zh-CN"/>
        </w:rPr>
        <w:t xml:space="preserve">到一个 </w:t>
      </w:r>
      <w:r>
        <w:rPr>
          <w:rFonts w:hint="default" w:ascii="宋体" w:hAnsi="宋体" w:eastAsia="宋体" w:cs="宋体"/>
          <w:color w:val="FF0000"/>
          <w:sz w:val="24"/>
          <w:szCs w:val="24"/>
          <w:lang w:val="en-US" w:eastAsia="zh-CN"/>
        </w:rPr>
        <w:t xml:space="preserve">struct </w:t>
      </w:r>
      <w:r>
        <w:rPr>
          <w:rFonts w:hint="default" w:ascii="宋体" w:hAnsi="宋体" w:eastAsia="宋体" w:cs="宋体"/>
          <w:b/>
          <w:bCs/>
          <w:color w:val="FF0000"/>
          <w:sz w:val="24"/>
          <w:szCs w:val="24"/>
          <w:lang w:val="en-US" w:eastAsia="zh-CN"/>
        </w:rPr>
        <w:t>v4l2_capability</w:t>
      </w:r>
      <w:r>
        <w:rPr>
          <w:rFonts w:hint="default" w:ascii="宋体" w:hAnsi="宋体" w:eastAsia="宋体" w:cs="宋体"/>
          <w:color w:val="FF0000"/>
          <w:sz w:val="24"/>
          <w:szCs w:val="24"/>
          <w:lang w:val="en-US" w:eastAsia="zh-CN"/>
        </w:rPr>
        <w:t xml:space="preserve"> 类型数据</w:t>
      </w:r>
      <w:r>
        <w:rPr>
          <w:rFonts w:hint="default" w:ascii="宋体" w:hAnsi="宋体" w:eastAsia="宋体" w:cs="宋体"/>
          <w:sz w:val="24"/>
          <w:szCs w:val="24"/>
          <w:lang w:val="en-US" w:eastAsia="zh-CN"/>
        </w:rPr>
        <w:t xml:space="preserve">， struct v4l2_capability </w:t>
      </w:r>
      <w:r>
        <w:rPr>
          <w:rFonts w:hint="default" w:ascii="宋体" w:hAnsi="宋体" w:eastAsia="宋体" w:cs="宋体"/>
          <w:b/>
          <w:bCs/>
          <w:sz w:val="24"/>
          <w:szCs w:val="24"/>
          <w:lang w:val="en-US" w:eastAsia="zh-CN"/>
        </w:rPr>
        <w:t>数据结构描述了设备的一些属性</w:t>
      </w:r>
      <w:r>
        <w:rPr>
          <w:rFonts w:hint="default" w:ascii="宋体" w:hAnsi="宋体" w:eastAsia="宋体" w:cs="宋体"/>
          <w:sz w:val="24"/>
          <w:szCs w:val="24"/>
          <w:lang w:val="en-US" w:eastAsia="zh-CN"/>
        </w:rPr>
        <w:t>，结构体定义如下：</w:t>
      </w:r>
    </w:p>
    <w:p w14:paraId="778D9639">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218815" cy="1722755"/>
            <wp:effectExtent l="0" t="0" r="12065" b="1460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218815" cy="1722755"/>
                    </a:xfrm>
                    <a:prstGeom prst="rect">
                      <a:avLst/>
                    </a:prstGeom>
                    <a:noFill/>
                    <a:ln w="9525">
                      <a:noFill/>
                    </a:ln>
                  </pic:spPr>
                </pic:pic>
              </a:graphicData>
            </a:graphic>
          </wp:inline>
        </w:drawing>
      </w:r>
    </w:p>
    <w:p w14:paraId="06174930">
      <w:pPr>
        <w:ind w:firstLine="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这里关注capabilities 字段，该字段描述了设备拥有的能力，该字段的值如下</w:t>
      </w:r>
      <w:r>
        <w:rPr>
          <w:rFonts w:hint="eastAsia" w:ascii="宋体" w:hAnsi="宋体" w:eastAsia="宋体" w:cs="宋体"/>
          <w:sz w:val="24"/>
          <w:szCs w:val="24"/>
          <w:lang w:val="en-US" w:eastAsia="zh-CN"/>
        </w:rPr>
        <w:t>：</w:t>
      </w:r>
    </w:p>
    <w:p w14:paraId="56128BFB">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850640" cy="1141730"/>
            <wp:effectExtent l="0" t="0" r="5080" b="127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850640" cy="1141730"/>
                    </a:xfrm>
                    <a:prstGeom prst="rect">
                      <a:avLst/>
                    </a:prstGeom>
                    <a:noFill/>
                    <a:ln w="9525">
                      <a:noFill/>
                    </a:ln>
                  </pic:spPr>
                </pic:pic>
              </a:graphicData>
            </a:graphic>
          </wp:inline>
        </w:drawing>
      </w:r>
    </w:p>
    <w:p w14:paraId="62DE12FD">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所以</w:t>
      </w:r>
      <w:r>
        <w:rPr>
          <w:rFonts w:hint="default" w:ascii="宋体" w:hAnsi="宋体" w:eastAsia="宋体" w:cs="宋体"/>
          <w:b/>
          <w:bCs/>
          <w:sz w:val="24"/>
          <w:szCs w:val="24"/>
          <w:lang w:val="en-US" w:eastAsia="zh-CN"/>
        </w:rPr>
        <w:t>可以通过</w:t>
      </w:r>
      <w:r>
        <w:rPr>
          <w:rFonts w:hint="default" w:ascii="宋体" w:hAnsi="宋体" w:eastAsia="宋体" w:cs="宋体"/>
          <w:b/>
          <w:bCs/>
          <w:color w:val="FF0000"/>
          <w:sz w:val="24"/>
          <w:szCs w:val="24"/>
          <w:lang w:val="en-US" w:eastAsia="zh-CN"/>
        </w:rPr>
        <w:t>判断 capabilities字段</w:t>
      </w:r>
      <w:r>
        <w:rPr>
          <w:rFonts w:hint="default" w:ascii="宋体" w:hAnsi="宋体" w:eastAsia="宋体" w:cs="宋体"/>
          <w:b/>
          <w:bCs/>
          <w:sz w:val="24"/>
          <w:szCs w:val="24"/>
          <w:lang w:val="en-US" w:eastAsia="zh-CN"/>
        </w:rPr>
        <w:t>是否包含</w:t>
      </w:r>
      <w:r>
        <w:rPr>
          <w:rFonts w:hint="default" w:ascii="宋体" w:hAnsi="宋体" w:eastAsia="宋体" w:cs="宋体"/>
          <w:sz w:val="24"/>
          <w:szCs w:val="24"/>
          <w:lang w:val="en-US" w:eastAsia="zh-CN"/>
        </w:rPr>
        <w:t xml:space="preserve"> </w:t>
      </w:r>
      <w:r>
        <w:rPr>
          <w:rFonts w:hint="default" w:ascii="宋体" w:hAnsi="宋体" w:eastAsia="宋体" w:cs="宋体"/>
          <w:b/>
          <w:bCs/>
          <w:color w:val="FF0000"/>
          <w:sz w:val="24"/>
          <w:szCs w:val="24"/>
          <w:lang w:val="en-US" w:eastAsia="zh-CN"/>
        </w:rPr>
        <w:t>V4L2_CAP_VIDEO_CAPTURE</w:t>
      </w:r>
      <w:r>
        <w:rPr>
          <w:rFonts w:hint="default" w:ascii="宋体" w:hAnsi="宋体" w:eastAsia="宋体" w:cs="宋体"/>
          <w:sz w:val="24"/>
          <w:szCs w:val="24"/>
          <w:lang w:val="en-US" w:eastAsia="zh-CN"/>
        </w:rPr>
        <w:t xml:space="preserve">、 </w:t>
      </w:r>
      <w:r>
        <w:rPr>
          <w:rFonts w:hint="default" w:ascii="宋体" w:hAnsi="宋体" w:eastAsia="宋体" w:cs="宋体"/>
          <w:b/>
          <w:bCs/>
          <w:sz w:val="24"/>
          <w:szCs w:val="24"/>
          <w:lang w:val="en-US" w:eastAsia="zh-CN"/>
        </w:rPr>
        <w:t>来确定它是否是一个</w:t>
      </w:r>
      <w:r>
        <w:rPr>
          <w:rFonts w:hint="default" w:ascii="宋体" w:hAnsi="宋体" w:eastAsia="宋体" w:cs="宋体"/>
          <w:b/>
          <w:bCs/>
          <w:color w:val="FF0000"/>
          <w:sz w:val="24"/>
          <w:szCs w:val="24"/>
          <w:lang w:val="en-US" w:eastAsia="zh-CN"/>
        </w:rPr>
        <w:t>摄像头设备</w:t>
      </w:r>
      <w:r>
        <w:rPr>
          <w:rFonts w:hint="default" w:ascii="宋体" w:hAnsi="宋体" w:eastAsia="宋体" w:cs="宋体"/>
          <w:sz w:val="24"/>
          <w:szCs w:val="24"/>
          <w:lang w:val="en-US" w:eastAsia="zh-CN"/>
        </w:rPr>
        <w:t>。</w:t>
      </w:r>
    </w:p>
    <w:p w14:paraId="737584F1">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422015" cy="1281430"/>
            <wp:effectExtent l="0" t="0" r="6985"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422015" cy="1281430"/>
                    </a:xfrm>
                    <a:prstGeom prst="rect">
                      <a:avLst/>
                    </a:prstGeom>
                    <a:noFill/>
                    <a:ln w="9525">
                      <a:noFill/>
                    </a:ln>
                  </pic:spPr>
                </pic:pic>
              </a:graphicData>
            </a:graphic>
          </wp:inline>
        </w:drawing>
      </w:r>
    </w:p>
    <w:p w14:paraId="22E4BFB5">
      <w:pPr>
        <w:ind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3.获取摄像头支持的格式</w:t>
      </w:r>
    </w:p>
    <w:p w14:paraId="290F70F8">
      <w:pPr>
        <w:ind w:firstLine="420" w:firstLineChars="0"/>
        <w:rPr>
          <w:rFonts w:hint="eastAsia" w:ascii="宋体" w:hAnsi="宋体" w:eastAsia="宋体" w:cs="宋体"/>
          <w:b/>
          <w:bCs/>
          <w:color w:val="FF0000"/>
          <w:sz w:val="24"/>
          <w:szCs w:val="24"/>
          <w:lang w:val="en-US" w:eastAsia="zh-CN"/>
        </w:rPr>
      </w:pPr>
      <w:r>
        <w:rPr>
          <w:rFonts w:hint="default" w:ascii="宋体" w:hAnsi="宋体" w:eastAsia="宋体" w:cs="宋体"/>
          <w:b/>
          <w:bCs/>
          <w:color w:val="FF0000"/>
          <w:sz w:val="24"/>
          <w:szCs w:val="24"/>
          <w:lang w:val="en-US" w:eastAsia="zh-CN"/>
        </w:rPr>
        <w:t>获取支持的像素格式</w:t>
      </w:r>
      <w:r>
        <w:rPr>
          <w:rFonts w:hint="default" w:ascii="宋体" w:hAnsi="宋体" w:eastAsia="宋体" w:cs="宋体"/>
          <w:b/>
          <w:bCs/>
          <w:sz w:val="24"/>
          <w:szCs w:val="24"/>
          <w:lang w:val="en-US" w:eastAsia="zh-CN"/>
        </w:rPr>
        <w:t xml:space="preserve">使用 </w:t>
      </w:r>
      <w:r>
        <w:rPr>
          <w:rFonts w:hint="default" w:ascii="宋体" w:hAnsi="宋体" w:eastAsia="宋体" w:cs="宋体"/>
          <w:b/>
          <w:bCs/>
          <w:color w:val="FF0000"/>
          <w:sz w:val="24"/>
          <w:szCs w:val="24"/>
          <w:lang w:val="en-US" w:eastAsia="zh-CN"/>
        </w:rPr>
        <w:t>VIDIOC_ENUM_FMT 指令</w:t>
      </w:r>
      <w:r>
        <w:rPr>
          <w:rFonts w:hint="eastAsia" w:ascii="宋体" w:hAnsi="宋体" w:eastAsia="宋体" w:cs="宋体"/>
          <w:b/>
          <w:bCs/>
          <w:color w:val="FF0000"/>
          <w:sz w:val="24"/>
          <w:szCs w:val="24"/>
          <w:lang w:val="en-US" w:eastAsia="zh-CN"/>
        </w:rPr>
        <w:t>：</w:t>
      </w:r>
    </w:p>
    <w:p w14:paraId="1A166A85">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41595" cy="1409700"/>
            <wp:effectExtent l="0" t="0" r="9525" b="762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5141595" cy="1409700"/>
                    </a:xfrm>
                    <a:prstGeom prst="rect">
                      <a:avLst/>
                    </a:prstGeom>
                    <a:noFill/>
                    <a:ln w="9525">
                      <a:noFill/>
                    </a:ln>
                  </pic:spPr>
                </pic:pic>
              </a:graphicData>
            </a:graphic>
          </wp:inline>
        </w:drawing>
      </w:r>
    </w:p>
    <w:p w14:paraId="00145098">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pixelfoemat像素格式：</w:t>
      </w:r>
    </w:p>
    <w:p w14:paraId="7A7D8F21">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81625" cy="1461770"/>
            <wp:effectExtent l="0" t="0" r="13335" b="127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381625" cy="1461770"/>
                    </a:xfrm>
                    <a:prstGeom prst="rect">
                      <a:avLst/>
                    </a:prstGeom>
                    <a:noFill/>
                    <a:ln w="9525">
                      <a:noFill/>
                    </a:ln>
                  </pic:spPr>
                </pic:pic>
              </a:graphicData>
            </a:graphic>
          </wp:inline>
        </w:drawing>
      </w:r>
    </w:p>
    <w:p w14:paraId="663CA75D">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v4l2_fourcc是 宏定义，通过这个宏以及对应的参数合成的一个u32 类型数据。</w:t>
      </w:r>
    </w:p>
    <w:p w14:paraId="14761AEC">
      <w:pPr>
        <w:ind w:firstLine="420" w:firstLineChars="0"/>
        <w:rPr>
          <w:rFonts w:hint="default" w:ascii="宋体" w:hAnsi="宋体" w:eastAsia="宋体" w:cs="宋体"/>
          <w:sz w:val="24"/>
          <w:szCs w:val="24"/>
          <w:lang w:val="en-US" w:eastAsia="zh-CN"/>
        </w:rPr>
      </w:pPr>
    </w:p>
    <w:p w14:paraId="3CD0665C">
      <w:pPr>
        <w:ind w:firstLine="42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type类型：</w:t>
      </w:r>
    </w:p>
    <w:p w14:paraId="61BE9AB9">
      <w:pPr>
        <w:ind w:firstLine="420" w:firstLine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获取设备</w:t>
      </w:r>
      <w:r>
        <w:rPr>
          <w:rFonts w:hint="default" w:ascii="宋体" w:hAnsi="宋体" w:eastAsia="宋体" w:cs="宋体"/>
          <w:sz w:val="24"/>
          <w:szCs w:val="24"/>
          <w:lang w:val="en-US" w:eastAsia="zh-CN"/>
        </w:rPr>
        <w:t>的</w:t>
      </w:r>
      <w:r>
        <w:rPr>
          <w:rFonts w:hint="default" w:ascii="宋体" w:hAnsi="宋体" w:eastAsia="宋体" w:cs="宋体"/>
          <w:b/>
          <w:bCs/>
          <w:color w:val="FF0000"/>
          <w:sz w:val="24"/>
          <w:szCs w:val="24"/>
          <w:lang w:val="en-US" w:eastAsia="zh-CN"/>
        </w:rPr>
        <w:t>哪种功能对应的像素格式</w:t>
      </w:r>
      <w:r>
        <w:rPr>
          <w:rFonts w:hint="default" w:ascii="宋体" w:hAnsi="宋体" w:eastAsia="宋体" w:cs="宋体"/>
          <w:sz w:val="24"/>
          <w:szCs w:val="24"/>
          <w:lang w:val="en-US" w:eastAsia="zh-CN"/>
        </w:rPr>
        <w:t>， 因为</w:t>
      </w:r>
      <w:r>
        <w:rPr>
          <w:rFonts w:hint="default" w:ascii="宋体" w:hAnsi="宋体" w:eastAsia="宋体" w:cs="宋体"/>
          <w:b/>
          <w:bCs/>
          <w:sz w:val="24"/>
          <w:szCs w:val="24"/>
          <w:lang w:val="en-US" w:eastAsia="zh-CN"/>
        </w:rPr>
        <w:t>有些设备</w:t>
      </w:r>
      <w:r>
        <w:rPr>
          <w:rFonts w:hint="default" w:ascii="宋体" w:hAnsi="宋体" w:eastAsia="宋体" w:cs="宋体"/>
          <w:sz w:val="24"/>
          <w:szCs w:val="24"/>
          <w:lang w:val="en-US" w:eastAsia="zh-CN"/>
        </w:rPr>
        <w:t>它</w:t>
      </w:r>
      <w:r>
        <w:rPr>
          <w:rFonts w:hint="default" w:ascii="宋体" w:hAnsi="宋体" w:eastAsia="宋体" w:cs="宋体"/>
          <w:b/>
          <w:bCs/>
          <w:sz w:val="24"/>
          <w:szCs w:val="24"/>
          <w:lang w:val="en-US" w:eastAsia="zh-CN"/>
        </w:rPr>
        <w:t>可能</w:t>
      </w:r>
      <w:r>
        <w:rPr>
          <w:rFonts w:hint="eastAsia" w:ascii="宋体" w:hAnsi="宋体" w:eastAsia="宋体" w:cs="宋体"/>
          <w:b/>
          <w:bCs/>
          <w:sz w:val="24"/>
          <w:szCs w:val="24"/>
          <w:lang w:val="en-US" w:eastAsia="zh-CN"/>
        </w:rPr>
        <w:t>既</w:t>
      </w:r>
      <w:r>
        <w:rPr>
          <w:rFonts w:hint="default" w:ascii="宋体" w:hAnsi="宋体" w:eastAsia="宋体" w:cs="宋体"/>
          <w:b/>
          <w:bCs/>
          <w:sz w:val="24"/>
          <w:szCs w:val="24"/>
          <w:lang w:val="en-US" w:eastAsia="zh-CN"/>
        </w:rPr>
        <w:t>支持视频采集功能</w:t>
      </w:r>
      <w:r>
        <w:rPr>
          <w:rFonts w:hint="default" w:ascii="宋体" w:hAnsi="宋体" w:eastAsia="宋体" w:cs="宋体"/>
          <w:sz w:val="24"/>
          <w:szCs w:val="24"/>
          <w:lang w:val="en-US" w:eastAsia="zh-CN"/>
        </w:rPr>
        <w:t>、</w:t>
      </w:r>
      <w:r>
        <w:rPr>
          <w:rFonts w:hint="default" w:ascii="宋体" w:hAnsi="宋体" w:eastAsia="宋体" w:cs="宋体"/>
          <w:b/>
          <w:bCs/>
          <w:sz w:val="24"/>
          <w:szCs w:val="24"/>
          <w:lang w:val="en-US" w:eastAsia="zh-CN"/>
        </w:rPr>
        <w:t>又支持视频输出等</w:t>
      </w:r>
      <w:r>
        <w:rPr>
          <w:rFonts w:hint="default" w:ascii="宋体" w:hAnsi="宋体" w:eastAsia="宋体" w:cs="宋体"/>
          <w:sz w:val="24"/>
          <w:szCs w:val="24"/>
          <w:lang w:val="en-US" w:eastAsia="zh-CN"/>
        </w:rPr>
        <w:t>其它的</w:t>
      </w:r>
      <w:r>
        <w:rPr>
          <w:rFonts w:hint="default" w:ascii="宋体" w:hAnsi="宋体" w:eastAsia="宋体" w:cs="宋体"/>
          <w:b/>
          <w:bCs/>
          <w:sz w:val="24"/>
          <w:szCs w:val="24"/>
          <w:lang w:val="en-US" w:eastAsia="zh-CN"/>
        </w:rPr>
        <w:t>功能</w:t>
      </w:r>
      <w:r>
        <w:rPr>
          <w:rFonts w:hint="default" w:ascii="宋体" w:hAnsi="宋体" w:eastAsia="宋体" w:cs="宋体"/>
          <w:sz w:val="24"/>
          <w:szCs w:val="24"/>
          <w:lang w:val="en-US" w:eastAsia="zh-CN"/>
        </w:rPr>
        <w:t>；</w:t>
      </w:r>
    </w:p>
    <w:p w14:paraId="269D0924">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038475" cy="2514600"/>
            <wp:effectExtent l="0" t="0" r="952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3038475" cy="2514600"/>
                    </a:xfrm>
                    <a:prstGeom prst="rect">
                      <a:avLst/>
                    </a:prstGeom>
                    <a:noFill/>
                    <a:ln w="9525">
                      <a:noFill/>
                    </a:ln>
                  </pic:spPr>
                </pic:pic>
              </a:graphicData>
            </a:graphic>
          </wp:inline>
        </w:drawing>
      </w:r>
    </w:p>
    <w:p w14:paraId="5944C1B9">
      <w:pPr>
        <w:ind w:firstLine="420" w:firstLineChars="0"/>
        <w:rPr>
          <w:rFonts w:hint="default" w:ascii="宋体" w:hAnsi="宋体" w:eastAsia="宋体" w:cs="宋体"/>
          <w:sz w:val="24"/>
          <w:szCs w:val="24"/>
          <w:lang w:val="en-US" w:eastAsia="zh-CN"/>
        </w:rPr>
      </w:pPr>
      <w:r>
        <w:rPr>
          <w:rFonts w:hint="default" w:ascii="宋体" w:hAnsi="宋体" w:eastAsia="宋体" w:cs="宋体"/>
          <w:b/>
          <w:bCs/>
          <w:color w:val="FF0000"/>
          <w:sz w:val="24"/>
          <w:szCs w:val="24"/>
          <w:lang w:val="en-US" w:eastAsia="zh-CN"/>
        </w:rPr>
        <w:t>type 字 段</w:t>
      </w:r>
      <w:r>
        <w:rPr>
          <w:rFonts w:hint="default" w:ascii="宋体" w:hAnsi="宋体" w:eastAsia="宋体" w:cs="宋体"/>
          <w:b/>
          <w:bCs/>
          <w:sz w:val="24"/>
          <w:szCs w:val="24"/>
          <w:lang w:val="en-US" w:eastAsia="zh-CN"/>
        </w:rPr>
        <w:t xml:space="preserve"> </w:t>
      </w:r>
      <w:r>
        <w:rPr>
          <w:rFonts w:hint="default" w:ascii="宋体" w:hAnsi="宋体" w:eastAsia="宋体" w:cs="宋体"/>
          <w:sz w:val="24"/>
          <w:szCs w:val="24"/>
          <w:lang w:val="en-US" w:eastAsia="zh-CN"/>
        </w:rPr>
        <w:t xml:space="preserve">需 要 </w:t>
      </w:r>
      <w:r>
        <w:rPr>
          <w:rFonts w:hint="default" w:ascii="宋体" w:hAnsi="宋体" w:eastAsia="宋体" w:cs="宋体"/>
          <w:b/>
          <w:bCs/>
          <w:sz w:val="24"/>
          <w:szCs w:val="24"/>
          <w:lang w:val="en-US" w:eastAsia="zh-CN"/>
        </w:rPr>
        <w:t xml:space="preserve">在 </w:t>
      </w:r>
      <w:r>
        <w:rPr>
          <w:rFonts w:hint="default" w:ascii="宋体" w:hAnsi="宋体" w:eastAsia="宋体" w:cs="宋体"/>
          <w:b/>
          <w:bCs/>
          <w:color w:val="FF0000"/>
          <w:sz w:val="24"/>
          <w:szCs w:val="24"/>
          <w:lang w:val="en-US" w:eastAsia="zh-CN"/>
        </w:rPr>
        <w:t>调 用 ioctl() 之 前</w:t>
      </w:r>
      <w:r>
        <w:rPr>
          <w:rFonts w:hint="default" w:ascii="宋体" w:hAnsi="宋体" w:eastAsia="宋体" w:cs="宋体"/>
          <w:sz w:val="24"/>
          <w:szCs w:val="24"/>
          <w:lang w:val="en-US" w:eastAsia="zh-CN"/>
        </w:rPr>
        <w:t xml:space="preserve"> </w:t>
      </w:r>
      <w:r>
        <w:rPr>
          <w:rFonts w:hint="default" w:ascii="宋体" w:hAnsi="宋体" w:eastAsia="宋体" w:cs="宋体"/>
          <w:b/>
          <w:bCs/>
          <w:sz w:val="24"/>
          <w:szCs w:val="24"/>
          <w:lang w:val="en-US" w:eastAsia="zh-CN"/>
        </w:rPr>
        <w:t>设 置 它 的 值</w:t>
      </w:r>
      <w:r>
        <w:rPr>
          <w:rFonts w:hint="default" w:ascii="宋体" w:hAnsi="宋体" w:eastAsia="宋体" w:cs="宋体"/>
          <w:sz w:val="24"/>
          <w:szCs w:val="24"/>
          <w:lang w:val="en-US" w:eastAsia="zh-CN"/>
        </w:rPr>
        <w:t xml:space="preserve"> ， </w:t>
      </w:r>
      <w:r>
        <w:rPr>
          <w:rFonts w:hint="default" w:ascii="宋体" w:hAnsi="宋体" w:eastAsia="宋体" w:cs="宋体"/>
          <w:b/>
          <w:bCs/>
          <w:sz w:val="24"/>
          <w:szCs w:val="24"/>
          <w:lang w:val="en-US" w:eastAsia="zh-CN"/>
        </w:rPr>
        <w:t>对 于 摄 像 头 ， 需 要 将 type 字 段</w:t>
      </w:r>
      <w:r>
        <w:rPr>
          <w:rFonts w:hint="default" w:ascii="宋体" w:hAnsi="宋体" w:eastAsia="宋体" w:cs="宋体"/>
          <w:sz w:val="24"/>
          <w:szCs w:val="24"/>
          <w:lang w:val="en-US" w:eastAsia="zh-CN"/>
        </w:rPr>
        <w:t xml:space="preserve"> 设 置 为</w:t>
      </w:r>
      <w:r>
        <w:rPr>
          <w:rFonts w:hint="default" w:ascii="宋体" w:hAnsi="宋体" w:eastAsia="宋体" w:cs="宋体"/>
          <w:b/>
          <w:bCs/>
          <w:sz w:val="24"/>
          <w:szCs w:val="24"/>
          <w:lang w:val="en-US" w:eastAsia="zh-CN"/>
        </w:rPr>
        <w:t>V4L2_BUF_TYPE_VIDEO_CAPTURE</w:t>
      </w:r>
      <w:r>
        <w:rPr>
          <w:rFonts w:hint="default" w:ascii="宋体" w:hAnsi="宋体" w:eastAsia="宋体" w:cs="宋体"/>
          <w:sz w:val="24"/>
          <w:szCs w:val="24"/>
          <w:lang w:val="en-US" w:eastAsia="zh-CN"/>
        </w:rPr>
        <w:t>，</w:t>
      </w:r>
      <w:r>
        <w:rPr>
          <w:rFonts w:hint="default" w:ascii="宋体" w:hAnsi="宋体" w:eastAsia="宋体" w:cs="宋体"/>
          <w:b/>
          <w:bCs/>
          <w:color w:val="FF0000"/>
          <w:sz w:val="24"/>
          <w:szCs w:val="24"/>
          <w:lang w:val="en-US" w:eastAsia="zh-CN"/>
        </w:rPr>
        <w:t>指定将要获取的是视频采集的像素格式</w:t>
      </w:r>
      <w:r>
        <w:rPr>
          <w:rFonts w:hint="default" w:ascii="宋体" w:hAnsi="宋体" w:eastAsia="宋体" w:cs="宋体"/>
          <w:sz w:val="24"/>
          <w:szCs w:val="24"/>
          <w:lang w:val="en-US" w:eastAsia="zh-CN"/>
        </w:rPr>
        <w:t>。</w:t>
      </w:r>
    </w:p>
    <w:p w14:paraId="2F721686">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001135" cy="810260"/>
            <wp:effectExtent l="0" t="0" r="6985" b="1270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4001135" cy="810260"/>
                    </a:xfrm>
                    <a:prstGeom prst="rect">
                      <a:avLst/>
                    </a:prstGeom>
                    <a:noFill/>
                    <a:ln w="9525">
                      <a:noFill/>
                    </a:ln>
                  </pic:spPr>
                </pic:pic>
              </a:graphicData>
            </a:graphic>
          </wp:inline>
        </w:drawing>
      </w:r>
    </w:p>
    <w:p w14:paraId="1C616D78">
      <w:pPr>
        <w:ind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4.设置摄像头的采集通道</w:t>
      </w:r>
    </w:p>
    <w:p w14:paraId="0AD151DC">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190875" cy="523875"/>
            <wp:effectExtent l="0" t="0" r="952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3190875" cy="523875"/>
                    </a:xfrm>
                    <a:prstGeom prst="rect">
                      <a:avLst/>
                    </a:prstGeom>
                    <a:noFill/>
                    <a:ln w="9525">
                      <a:noFill/>
                    </a:ln>
                  </pic:spPr>
                </pic:pic>
              </a:graphicData>
            </a:graphic>
          </wp:inline>
        </w:drawing>
      </w:r>
    </w:p>
    <w:p w14:paraId="1F665CDC">
      <w:pPr>
        <w:ind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5.设置/获取摄像头的采集格式和参数</w:t>
      </w:r>
    </w:p>
    <w:p w14:paraId="22B7B2B2">
      <w:p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bCs/>
          <w:color w:val="FF0000"/>
          <w:sz w:val="24"/>
          <w:szCs w:val="24"/>
          <w:lang w:val="en-US" w:eastAsia="zh-CN"/>
        </w:rPr>
        <w:t>使用 VIDIOC_G_FMT 指令</w:t>
      </w:r>
      <w:r>
        <w:rPr>
          <w:rFonts w:hint="default" w:ascii="宋体" w:hAnsi="宋体" w:eastAsia="宋体" w:cs="宋体"/>
          <w:b w:val="0"/>
          <w:bCs w:val="0"/>
          <w:sz w:val="24"/>
          <w:szCs w:val="24"/>
          <w:lang w:val="en-US" w:eastAsia="zh-CN"/>
        </w:rPr>
        <w:t>查看设备</w:t>
      </w:r>
      <w:r>
        <w:rPr>
          <w:rFonts w:hint="default" w:ascii="宋体" w:hAnsi="宋体" w:eastAsia="宋体" w:cs="宋体"/>
          <w:b/>
          <w:bCs/>
          <w:color w:val="FF0000"/>
          <w:sz w:val="24"/>
          <w:szCs w:val="24"/>
          <w:lang w:val="en-US" w:eastAsia="zh-CN"/>
        </w:rPr>
        <w:t>当期的格式</w:t>
      </w:r>
      <w:r>
        <w:rPr>
          <w:rFonts w:hint="eastAsia" w:ascii="宋体" w:hAnsi="宋体" w:eastAsia="宋体" w:cs="宋体"/>
          <w:b/>
          <w:bCs/>
          <w:color w:val="FF0000"/>
          <w:sz w:val="24"/>
          <w:szCs w:val="24"/>
          <w:lang w:val="en-US" w:eastAsia="zh-CN"/>
        </w:rPr>
        <w:t xml:space="preserve"> </w:t>
      </w:r>
      <w:r>
        <w:rPr>
          <w:rFonts w:hint="default" w:ascii="宋体" w:hAnsi="宋体" w:eastAsia="宋体" w:cs="宋体"/>
          <w:b w:val="0"/>
          <w:bCs w:val="0"/>
          <w:sz w:val="24"/>
          <w:szCs w:val="24"/>
          <w:lang w:val="en-US" w:eastAsia="zh-CN"/>
        </w:rPr>
        <w:t>和</w:t>
      </w:r>
    </w:p>
    <w:p w14:paraId="1E4DEE19">
      <w:p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bCs/>
          <w:color w:val="FF0000"/>
          <w:sz w:val="24"/>
          <w:szCs w:val="24"/>
          <w:lang w:val="en-US" w:eastAsia="zh-CN"/>
        </w:rPr>
        <w:t>使用 VIDIOC_S_FMT 指令设置设备的格式</w:t>
      </w:r>
      <w:r>
        <w:rPr>
          <w:rFonts w:hint="default" w:ascii="宋体" w:hAnsi="宋体" w:eastAsia="宋体" w:cs="宋体"/>
          <w:b w:val="0"/>
          <w:bCs w:val="0"/>
          <w:sz w:val="24"/>
          <w:szCs w:val="24"/>
          <w:lang w:val="en-US" w:eastAsia="zh-CN"/>
        </w:rPr>
        <w:t>；</w:t>
      </w:r>
    </w:p>
    <w:p w14:paraId="68FA9683">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33975" cy="542925"/>
            <wp:effectExtent l="0" t="0" r="1905" b="571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133975" cy="542925"/>
                    </a:xfrm>
                    <a:prstGeom prst="rect">
                      <a:avLst/>
                    </a:prstGeom>
                    <a:noFill/>
                    <a:ln w="9525">
                      <a:noFill/>
                    </a:ln>
                  </pic:spPr>
                </pic:pic>
              </a:graphicData>
            </a:graphic>
          </wp:inline>
        </w:drawing>
      </w:r>
    </w:p>
    <w:p w14:paraId="24C42642">
      <w:pPr>
        <w:ind w:firstLine="420" w:firstLineChars="0"/>
        <w:rPr>
          <w:rFonts w:hint="default" w:ascii="宋体" w:hAnsi="宋体" w:eastAsia="宋体" w:cs="宋体"/>
          <w:sz w:val="24"/>
          <w:szCs w:val="24"/>
          <w:lang w:val="en-US" w:eastAsia="zh-CN"/>
        </w:rPr>
      </w:pPr>
      <w:r>
        <w:rPr>
          <w:rFonts w:hint="default" w:ascii="宋体" w:hAnsi="宋体" w:eastAsia="宋体" w:cs="宋体"/>
          <w:b/>
          <w:bCs/>
          <w:color w:val="FF0000"/>
          <w:sz w:val="24"/>
          <w:szCs w:val="24"/>
          <w:lang w:val="en-US" w:eastAsia="zh-CN"/>
        </w:rPr>
        <w:t>ioctl()会将获取到的数据</w:t>
      </w:r>
      <w:r>
        <w:rPr>
          <w:rFonts w:hint="default" w:ascii="宋体" w:hAnsi="宋体" w:eastAsia="宋体" w:cs="宋体"/>
          <w:b/>
          <w:bCs/>
          <w:sz w:val="24"/>
          <w:szCs w:val="24"/>
          <w:lang w:val="en-US" w:eastAsia="zh-CN"/>
        </w:rPr>
        <w:t>写入到</w:t>
      </w:r>
      <w:r>
        <w:rPr>
          <w:rFonts w:hint="default" w:ascii="宋体" w:hAnsi="宋体" w:eastAsia="宋体" w:cs="宋体"/>
          <w:sz w:val="24"/>
          <w:szCs w:val="24"/>
          <w:lang w:val="en-US" w:eastAsia="zh-CN"/>
        </w:rPr>
        <w:t xml:space="preserve"> </w:t>
      </w:r>
      <w:r>
        <w:rPr>
          <w:rFonts w:hint="default" w:ascii="宋体" w:hAnsi="宋体" w:eastAsia="宋体" w:cs="宋体"/>
          <w:b/>
          <w:bCs/>
          <w:color w:val="FF0000"/>
          <w:sz w:val="24"/>
          <w:szCs w:val="24"/>
          <w:lang w:val="en-US" w:eastAsia="zh-CN"/>
        </w:rPr>
        <w:t>fmt 指针所指向的对象中</w:t>
      </w:r>
      <w:r>
        <w:rPr>
          <w:rFonts w:hint="default" w:ascii="宋体" w:hAnsi="宋体" w:eastAsia="宋体" w:cs="宋体"/>
          <w:sz w:val="24"/>
          <w:szCs w:val="24"/>
          <w:lang w:val="en-US" w:eastAsia="zh-CN"/>
        </w:rPr>
        <w:t>或者会</w:t>
      </w:r>
      <w:r>
        <w:rPr>
          <w:rFonts w:hint="default" w:ascii="宋体" w:hAnsi="宋体" w:eastAsia="宋体" w:cs="宋体"/>
          <w:b/>
          <w:bCs/>
          <w:color w:val="FF0000"/>
          <w:sz w:val="24"/>
          <w:szCs w:val="24"/>
          <w:lang w:val="en-US" w:eastAsia="zh-CN"/>
        </w:rPr>
        <w:t>使用 fmt 所指对象的数据</w:t>
      </w:r>
      <w:r>
        <w:rPr>
          <w:rFonts w:hint="default" w:ascii="宋体" w:hAnsi="宋体" w:eastAsia="宋体" w:cs="宋体"/>
          <w:b/>
          <w:bCs/>
          <w:sz w:val="24"/>
          <w:szCs w:val="24"/>
          <w:lang w:val="en-US" w:eastAsia="zh-CN"/>
        </w:rPr>
        <w:t>去设置</w:t>
      </w:r>
      <w:r>
        <w:rPr>
          <w:rFonts w:hint="default" w:ascii="宋体" w:hAnsi="宋体" w:eastAsia="宋体" w:cs="宋体"/>
          <w:b/>
          <w:bCs/>
          <w:color w:val="FF0000"/>
          <w:sz w:val="24"/>
          <w:szCs w:val="24"/>
          <w:lang w:val="en-US" w:eastAsia="zh-CN"/>
        </w:rPr>
        <w:t>设备的格式</w:t>
      </w:r>
      <w:r>
        <w:rPr>
          <w:rFonts w:hint="default" w:ascii="宋体" w:hAnsi="宋体" w:eastAsia="宋体" w:cs="宋体"/>
          <w:sz w:val="24"/>
          <w:szCs w:val="24"/>
          <w:lang w:val="en-US" w:eastAsia="zh-CN"/>
        </w:rPr>
        <w:t>，</w:t>
      </w:r>
      <w:r>
        <w:rPr>
          <w:rFonts w:hint="default" w:ascii="宋体" w:hAnsi="宋体" w:eastAsia="宋体" w:cs="宋体"/>
          <w:b/>
          <w:bCs/>
          <w:color w:val="FF0000"/>
          <w:sz w:val="24"/>
          <w:szCs w:val="24"/>
          <w:lang w:val="en-US" w:eastAsia="zh-CN"/>
        </w:rPr>
        <w:t xml:space="preserve"> struct v4l2_format 结构体</w:t>
      </w:r>
      <w:r>
        <w:rPr>
          <w:rFonts w:hint="default" w:ascii="宋体" w:hAnsi="宋体" w:eastAsia="宋体" w:cs="宋体"/>
          <w:b/>
          <w:bCs/>
          <w:sz w:val="24"/>
          <w:szCs w:val="24"/>
          <w:lang w:val="en-US" w:eastAsia="zh-CN"/>
        </w:rPr>
        <w:t>描述了</w:t>
      </w:r>
      <w:r>
        <w:rPr>
          <w:rFonts w:hint="default" w:ascii="宋体" w:hAnsi="宋体" w:eastAsia="宋体" w:cs="宋体"/>
          <w:b/>
          <w:bCs/>
          <w:color w:val="FF0000"/>
          <w:sz w:val="24"/>
          <w:szCs w:val="24"/>
          <w:lang w:val="en-US" w:eastAsia="zh-CN"/>
        </w:rPr>
        <w:t>格式相关的信息</w:t>
      </w:r>
      <w:r>
        <w:rPr>
          <w:rFonts w:hint="default" w:ascii="宋体" w:hAnsi="宋体" w:eastAsia="宋体" w:cs="宋体"/>
          <w:sz w:val="24"/>
          <w:szCs w:val="24"/>
          <w:lang w:val="en-US" w:eastAsia="zh-CN"/>
        </w:rPr>
        <w:t>。</w:t>
      </w:r>
    </w:p>
    <w:p w14:paraId="32927952">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359025" cy="2056130"/>
            <wp:effectExtent l="0" t="0" r="3175" b="127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2359025" cy="2056130"/>
                    </a:xfrm>
                    <a:prstGeom prst="rect">
                      <a:avLst/>
                    </a:prstGeom>
                    <a:noFill/>
                    <a:ln w="9525">
                      <a:noFill/>
                    </a:ln>
                  </pic:spPr>
                </pic:pic>
              </a:graphicData>
            </a:graphic>
          </wp:inline>
        </w:drawing>
      </w:r>
    </w:p>
    <w:p w14:paraId="2A73D77E">
      <w:pPr>
        <w:ind w:firstLine="420" w:firstLine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type 字段依然与前面介绍的结构体中的 type 字段意义相同</w:t>
      </w:r>
      <w:r>
        <w:rPr>
          <w:rFonts w:hint="default" w:ascii="宋体" w:hAnsi="宋体" w:eastAsia="宋体" w:cs="宋体"/>
          <w:sz w:val="24"/>
          <w:szCs w:val="24"/>
          <w:lang w:val="en-US" w:eastAsia="zh-CN"/>
        </w:rPr>
        <w:t>，不管是</w:t>
      </w:r>
      <w:r>
        <w:rPr>
          <w:rFonts w:hint="default" w:ascii="宋体" w:hAnsi="宋体" w:eastAsia="宋体" w:cs="宋体"/>
          <w:b/>
          <w:bCs/>
          <w:sz w:val="24"/>
          <w:szCs w:val="24"/>
          <w:lang w:val="en-US" w:eastAsia="zh-CN"/>
        </w:rPr>
        <w:t>获取格式、还是设置格式</w:t>
      </w:r>
      <w:r>
        <w:rPr>
          <w:rFonts w:hint="default" w:ascii="宋体" w:hAnsi="宋体" w:eastAsia="宋体" w:cs="宋体"/>
          <w:sz w:val="24"/>
          <w:szCs w:val="24"/>
          <w:lang w:val="en-US" w:eastAsia="zh-CN"/>
        </w:rPr>
        <w:t>都需要在</w:t>
      </w:r>
      <w:r>
        <w:rPr>
          <w:rFonts w:hint="default" w:ascii="宋体" w:hAnsi="宋体" w:eastAsia="宋体" w:cs="宋体"/>
          <w:b/>
          <w:bCs/>
          <w:color w:val="FF0000"/>
          <w:sz w:val="24"/>
          <w:szCs w:val="24"/>
          <w:lang w:val="en-US" w:eastAsia="zh-CN"/>
        </w:rPr>
        <w:t>调用 ioctl()函数之前设置它的值</w:t>
      </w:r>
      <w:r>
        <w:rPr>
          <w:rFonts w:hint="default" w:ascii="宋体" w:hAnsi="宋体" w:eastAsia="宋体" w:cs="宋体"/>
          <w:sz w:val="24"/>
          <w:szCs w:val="24"/>
          <w:lang w:val="en-US" w:eastAsia="zh-CN"/>
        </w:rPr>
        <w:t>。</w:t>
      </w:r>
    </w:p>
    <w:p w14:paraId="1E8B7760">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接下来是一个 union 共用体，</w:t>
      </w:r>
      <w:r>
        <w:rPr>
          <w:rFonts w:hint="default" w:ascii="宋体" w:hAnsi="宋体" w:eastAsia="宋体" w:cs="宋体"/>
          <w:b/>
          <w:bCs/>
          <w:color w:val="FF0000"/>
          <w:sz w:val="24"/>
          <w:szCs w:val="24"/>
          <w:lang w:val="en-US" w:eastAsia="zh-CN"/>
        </w:rPr>
        <w:t>当 type 被设置为V4L2_BUF_TYPE_VIDEO_CAPTURE 时</w:t>
      </w:r>
      <w:r>
        <w:rPr>
          <w:rFonts w:hint="default" w:ascii="宋体" w:hAnsi="宋体" w:eastAsia="宋体" w:cs="宋体"/>
          <w:sz w:val="24"/>
          <w:szCs w:val="24"/>
          <w:lang w:val="en-US" w:eastAsia="zh-CN"/>
        </w:rPr>
        <w:t>，</w:t>
      </w:r>
      <w:r>
        <w:rPr>
          <w:rFonts w:hint="default" w:ascii="宋体" w:hAnsi="宋体" w:eastAsia="宋体" w:cs="宋体"/>
          <w:b/>
          <w:bCs/>
          <w:sz w:val="24"/>
          <w:szCs w:val="24"/>
          <w:lang w:val="en-US" w:eastAsia="zh-CN"/>
        </w:rPr>
        <w:t xml:space="preserve"> </w:t>
      </w:r>
      <w:r>
        <w:rPr>
          <w:rFonts w:hint="default" w:ascii="宋体" w:hAnsi="宋体" w:eastAsia="宋体" w:cs="宋体"/>
          <w:b/>
          <w:bCs/>
          <w:color w:val="FF0000"/>
          <w:sz w:val="24"/>
          <w:szCs w:val="24"/>
          <w:lang w:val="en-US" w:eastAsia="zh-CN"/>
        </w:rPr>
        <w:t>pix 变量</w:t>
      </w:r>
      <w:r>
        <w:rPr>
          <w:rFonts w:hint="default" w:ascii="宋体" w:hAnsi="宋体" w:eastAsia="宋体" w:cs="宋体"/>
          <w:b/>
          <w:bCs/>
          <w:sz w:val="24"/>
          <w:szCs w:val="24"/>
          <w:lang w:val="en-US" w:eastAsia="zh-CN"/>
        </w:rPr>
        <w:t>生效</w:t>
      </w:r>
      <w:r>
        <w:rPr>
          <w:rFonts w:hint="default" w:ascii="宋体" w:hAnsi="宋体" w:eastAsia="宋体" w:cs="宋体"/>
          <w:sz w:val="24"/>
          <w:szCs w:val="24"/>
          <w:lang w:val="en-US" w:eastAsia="zh-CN"/>
        </w:rPr>
        <w:t>，它</w:t>
      </w:r>
      <w:r>
        <w:rPr>
          <w:rFonts w:hint="default" w:ascii="宋体" w:hAnsi="宋体" w:eastAsia="宋体" w:cs="宋体"/>
          <w:b/>
          <w:bCs/>
          <w:sz w:val="24"/>
          <w:szCs w:val="24"/>
          <w:lang w:val="en-US" w:eastAsia="zh-CN"/>
        </w:rPr>
        <w:t>是一个 struct v4l2_pix_format 类型变量</w:t>
      </w:r>
      <w:r>
        <w:rPr>
          <w:rFonts w:hint="default" w:ascii="宋体" w:hAnsi="宋体" w:eastAsia="宋体" w:cs="宋体"/>
          <w:sz w:val="24"/>
          <w:szCs w:val="24"/>
          <w:lang w:val="en-US" w:eastAsia="zh-CN"/>
        </w:rPr>
        <w:t>，</w:t>
      </w:r>
      <w:r>
        <w:rPr>
          <w:rFonts w:hint="default" w:ascii="宋体" w:hAnsi="宋体" w:eastAsia="宋体" w:cs="宋体"/>
          <w:b/>
          <w:bCs/>
          <w:color w:val="FF0000"/>
          <w:sz w:val="24"/>
          <w:szCs w:val="24"/>
          <w:lang w:val="en-US" w:eastAsia="zh-CN"/>
        </w:rPr>
        <w:t>记录了视频帧格式相关的信息</w:t>
      </w:r>
      <w:r>
        <w:rPr>
          <w:rFonts w:hint="default" w:ascii="宋体" w:hAnsi="宋体" w:eastAsia="宋体" w:cs="宋体"/>
          <w:sz w:val="24"/>
          <w:szCs w:val="24"/>
          <w:lang w:val="en-US" w:eastAsia="zh-CN"/>
        </w:rPr>
        <w:t>。</w:t>
      </w:r>
    </w:p>
    <w:p w14:paraId="0C575B6C">
      <w:pPr>
        <w:ind w:firstLine="420" w:firstLineChars="0"/>
        <w:rPr>
          <w:rFonts w:hint="default" w:ascii="宋体" w:hAnsi="宋体" w:eastAsia="宋体" w:cs="宋体"/>
          <w:sz w:val="24"/>
          <w:szCs w:val="24"/>
          <w:lang w:val="en-US" w:eastAsia="zh-CN"/>
        </w:rPr>
      </w:pPr>
    </w:p>
    <w:p w14:paraId="3AF0607A">
      <w:pPr>
        <w:ind w:firstLine="420" w:firstLineChars="0"/>
        <w:rPr>
          <w:rFonts w:hint="default" w:ascii="宋体" w:hAnsi="宋体" w:eastAsia="宋体" w:cs="宋体"/>
          <w:b/>
          <w:bCs/>
          <w:color w:val="FF0000"/>
          <w:sz w:val="24"/>
          <w:szCs w:val="24"/>
          <w:lang w:val="en-US" w:eastAsia="zh-CN"/>
        </w:rPr>
      </w:pPr>
      <w:r>
        <w:rPr>
          <w:rFonts w:hint="default" w:ascii="宋体" w:hAnsi="宋体" w:eastAsia="宋体" w:cs="宋体"/>
          <w:b/>
          <w:bCs/>
          <w:color w:val="FF0000"/>
          <w:sz w:val="24"/>
          <w:szCs w:val="24"/>
          <w:lang w:val="en-US" w:eastAsia="zh-CN"/>
        </w:rPr>
        <w:t>获取当前的格式、并设置格式：</w:t>
      </w:r>
    </w:p>
    <w:p w14:paraId="2AB78B8F">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435985" cy="1518285"/>
            <wp:effectExtent l="0" t="0" r="825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3435985" cy="1518285"/>
                    </a:xfrm>
                    <a:prstGeom prst="rect">
                      <a:avLst/>
                    </a:prstGeom>
                    <a:noFill/>
                    <a:ln w="9525">
                      <a:noFill/>
                    </a:ln>
                  </pic:spPr>
                </pic:pic>
              </a:graphicData>
            </a:graphic>
          </wp:inline>
        </w:drawing>
      </w:r>
    </w:p>
    <w:p w14:paraId="3B41092F">
      <w:pPr>
        <w:ind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6.申请帧缓冲、内存映射、入队</w:t>
      </w:r>
    </w:p>
    <w:p w14:paraId="70CF035C">
      <w:pPr>
        <w:ind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（1）申请帧缓冲</w:t>
      </w:r>
    </w:p>
    <w:p w14:paraId="3DF6882E">
      <w:pPr>
        <w:ind w:firstLine="420" w:firstLineChars="0"/>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读取摄像头数据的方式</w:t>
      </w:r>
      <w:r>
        <w:rPr>
          <w:rFonts w:hint="default" w:ascii="宋体" w:hAnsi="宋体" w:eastAsia="宋体" w:cs="宋体"/>
          <w:sz w:val="24"/>
          <w:szCs w:val="24"/>
          <w:lang w:val="en-US" w:eastAsia="zh-CN"/>
        </w:rPr>
        <w:t>有两种：</w:t>
      </w:r>
    </w:p>
    <w:p w14:paraId="05CCAF13">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一种是 </w:t>
      </w:r>
      <w:r>
        <w:rPr>
          <w:rFonts w:hint="default" w:ascii="宋体" w:hAnsi="宋体" w:eastAsia="宋体" w:cs="宋体"/>
          <w:b/>
          <w:bCs/>
          <w:color w:val="FF0000"/>
          <w:sz w:val="24"/>
          <w:szCs w:val="24"/>
          <w:lang w:val="en-US" w:eastAsia="zh-CN"/>
        </w:rPr>
        <w:t>read 方式</w:t>
      </w:r>
      <w:r>
        <w:rPr>
          <w:rFonts w:hint="default" w:ascii="宋体" w:hAnsi="宋体" w:eastAsia="宋体" w:cs="宋体"/>
          <w:sz w:val="24"/>
          <w:szCs w:val="24"/>
          <w:lang w:val="en-US" w:eastAsia="zh-CN"/>
        </w:rPr>
        <w:t>，</w:t>
      </w:r>
      <w:r>
        <w:rPr>
          <w:rFonts w:hint="default" w:ascii="宋体" w:hAnsi="宋体" w:eastAsia="宋体" w:cs="宋体"/>
          <w:color w:val="FF0000"/>
          <w:sz w:val="24"/>
          <w:szCs w:val="24"/>
          <w:lang w:val="en-US" w:eastAsia="zh-CN"/>
        </w:rPr>
        <w:t>直接通过 read()系统调用</w:t>
      </w:r>
      <w:r>
        <w:rPr>
          <w:rFonts w:hint="default" w:ascii="宋体" w:hAnsi="宋体" w:eastAsia="宋体" w:cs="宋体"/>
          <w:b/>
          <w:bCs/>
          <w:sz w:val="24"/>
          <w:szCs w:val="24"/>
          <w:lang w:val="en-US" w:eastAsia="zh-CN"/>
        </w:rPr>
        <w:t>读取摄像头采集到的数据</w:t>
      </w:r>
      <w:r>
        <w:rPr>
          <w:rFonts w:hint="default" w:ascii="宋体" w:hAnsi="宋体" w:eastAsia="宋体" w:cs="宋体"/>
          <w:sz w:val="24"/>
          <w:szCs w:val="24"/>
          <w:lang w:val="en-US" w:eastAsia="zh-CN"/>
        </w:rPr>
        <w:t>；</w:t>
      </w:r>
    </w:p>
    <w:p w14:paraId="41E75499">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另一种是 </w:t>
      </w:r>
      <w:r>
        <w:rPr>
          <w:rFonts w:hint="default" w:ascii="宋体" w:hAnsi="宋体" w:eastAsia="宋体" w:cs="宋体"/>
          <w:b/>
          <w:bCs/>
          <w:color w:val="FF0000"/>
          <w:sz w:val="24"/>
          <w:szCs w:val="24"/>
          <w:lang w:val="en-US" w:eastAsia="zh-CN"/>
        </w:rPr>
        <w:t>streaming 方式</w:t>
      </w:r>
      <w:r>
        <w:rPr>
          <w:rFonts w:hint="default" w:ascii="宋体" w:hAnsi="宋体" w:eastAsia="宋体" w:cs="宋体"/>
          <w:sz w:val="24"/>
          <w:szCs w:val="24"/>
          <w:lang w:val="en-US" w:eastAsia="zh-CN"/>
        </w:rPr>
        <w:t>。</w:t>
      </w:r>
      <w:r>
        <w:rPr>
          <w:rFonts w:hint="default" w:ascii="宋体" w:hAnsi="宋体" w:eastAsia="宋体" w:cs="宋体"/>
          <w:b/>
          <w:bCs/>
          <w:sz w:val="24"/>
          <w:szCs w:val="24"/>
          <w:lang w:val="en-US" w:eastAsia="zh-CN"/>
        </w:rPr>
        <w:t>使用 VIDIOC_QUERYCAP 指令</w:t>
      </w:r>
      <w:r>
        <w:rPr>
          <w:rFonts w:hint="default" w:ascii="宋体" w:hAnsi="宋体" w:eastAsia="宋体" w:cs="宋体"/>
          <w:sz w:val="24"/>
          <w:szCs w:val="24"/>
          <w:lang w:val="en-US" w:eastAsia="zh-CN"/>
        </w:rPr>
        <w:t>查询</w:t>
      </w:r>
      <w:r>
        <w:rPr>
          <w:rFonts w:hint="default" w:ascii="宋体" w:hAnsi="宋体" w:eastAsia="宋体" w:cs="宋体"/>
          <w:b/>
          <w:bCs/>
          <w:color w:val="FF0000"/>
          <w:sz w:val="24"/>
          <w:szCs w:val="24"/>
          <w:lang w:val="en-US" w:eastAsia="zh-CN"/>
        </w:rPr>
        <w:t>设备的属性</w:t>
      </w:r>
      <w:r>
        <w:rPr>
          <w:rFonts w:hint="default" w:ascii="宋体" w:hAnsi="宋体" w:eastAsia="宋体" w:cs="宋体"/>
          <w:sz w:val="24"/>
          <w:szCs w:val="24"/>
          <w:lang w:val="en-US" w:eastAsia="zh-CN"/>
        </w:rPr>
        <w:t xml:space="preserve">、得到一个 </w:t>
      </w:r>
      <w:r>
        <w:rPr>
          <w:rFonts w:hint="default" w:ascii="宋体" w:hAnsi="宋体" w:eastAsia="宋体" w:cs="宋体"/>
          <w:b/>
          <w:bCs/>
          <w:color w:val="FF0000"/>
          <w:sz w:val="24"/>
          <w:szCs w:val="24"/>
          <w:lang w:val="en-US" w:eastAsia="zh-CN"/>
        </w:rPr>
        <w:t>struct v4l2_capability 类型数据</w:t>
      </w:r>
      <w:r>
        <w:rPr>
          <w:rFonts w:hint="default" w:ascii="宋体" w:hAnsi="宋体" w:eastAsia="宋体" w:cs="宋体"/>
          <w:sz w:val="24"/>
          <w:szCs w:val="24"/>
          <w:lang w:val="en-US" w:eastAsia="zh-CN"/>
        </w:rPr>
        <w:t xml:space="preserve">， 其中 </w:t>
      </w:r>
      <w:r>
        <w:rPr>
          <w:rFonts w:hint="default" w:ascii="宋体" w:hAnsi="宋体" w:eastAsia="宋体" w:cs="宋体"/>
          <w:color w:val="FF0000"/>
          <w:sz w:val="24"/>
          <w:szCs w:val="24"/>
          <w:lang w:val="en-US" w:eastAsia="zh-CN"/>
        </w:rPr>
        <w:t>capabilities 字段记录了设备拥有的能力</w:t>
      </w:r>
      <w:r>
        <w:rPr>
          <w:rFonts w:hint="default" w:ascii="宋体" w:hAnsi="宋体" w:eastAsia="宋体" w:cs="宋体"/>
          <w:sz w:val="24"/>
          <w:szCs w:val="24"/>
          <w:lang w:val="en-US" w:eastAsia="zh-CN"/>
        </w:rPr>
        <w:t>，</w:t>
      </w:r>
    </w:p>
    <w:p w14:paraId="287D3E87">
      <w:pPr>
        <w:ind w:firstLine="420" w:firstLineChars="0"/>
        <w:rPr>
          <w:rFonts w:hint="default" w:ascii="宋体" w:hAnsi="宋体" w:eastAsia="宋体" w:cs="宋体"/>
          <w:sz w:val="24"/>
          <w:szCs w:val="24"/>
          <w:lang w:val="en-US" w:eastAsia="zh-CN"/>
        </w:rPr>
      </w:pPr>
    </w:p>
    <w:p w14:paraId="19932ABA">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当该字段包含V4L2_CAP_READWRITE 时，表示设备支持 read I/O 方式读取数据；</w:t>
      </w:r>
    </w:p>
    <w:p w14:paraId="06C9B235">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当该字段包含V4L2_CAP_STREAMING时，表示设备支持 streaming I/O 方式；</w:t>
      </w:r>
    </w:p>
    <w:p w14:paraId="73DD9874">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使用streaming I/O 方式，需要向设备申请帧缓冲，并将帧缓冲映射到应用程序进程地址空间中。</w:t>
      </w:r>
    </w:p>
    <w:p w14:paraId="566BD0DA">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463290" cy="2831465"/>
            <wp:effectExtent l="0" t="0" r="11430" b="317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3463290" cy="2831465"/>
                    </a:xfrm>
                    <a:prstGeom prst="rect">
                      <a:avLst/>
                    </a:prstGeom>
                    <a:noFill/>
                    <a:ln w="9525">
                      <a:noFill/>
                    </a:ln>
                  </pic:spPr>
                </pic:pic>
              </a:graphicData>
            </a:graphic>
          </wp:inline>
        </w:drawing>
      </w:r>
    </w:p>
    <w:p w14:paraId="18EA4DB8">
      <w:pPr>
        <w:ind w:left="0" w:leftChars="0" w:firstLine="420" w:firstLineChars="0"/>
        <w:rPr>
          <w:rFonts w:hint="eastAsia" w:ascii="宋体" w:hAnsi="宋体" w:eastAsia="宋体" w:cs="宋体"/>
          <w:sz w:val="24"/>
          <w:szCs w:val="24"/>
          <w:lang w:eastAsia="zh-CN"/>
        </w:rPr>
      </w:pPr>
    </w:p>
    <w:p w14:paraId="5E7421DA">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mmap（mmap 即 memory map，也就是内存映射，</w:t>
      </w:r>
      <w:r>
        <w:rPr>
          <w:rFonts w:ascii="Arial" w:hAnsi="Arial" w:eastAsia="Arial" w:cs="Arial"/>
          <w:i w:val="0"/>
          <w:iCs w:val="0"/>
          <w:caps w:val="0"/>
          <w:color w:val="4D4D4D"/>
          <w:spacing w:val="0"/>
          <w:sz w:val="19"/>
          <w:szCs w:val="19"/>
          <w:shd w:val="clear" w:fill="FFFFFF"/>
        </w:rPr>
        <w:t>mmap 是一种</w:t>
      </w:r>
      <w:r>
        <w:rPr>
          <w:rFonts w:hint="default" w:ascii="Arial" w:hAnsi="Arial" w:eastAsia="Arial" w:cs="Arial"/>
          <w:i w:val="0"/>
          <w:iCs w:val="0"/>
          <w:caps w:val="0"/>
          <w:color w:val="FC5531"/>
          <w:spacing w:val="0"/>
          <w:sz w:val="19"/>
          <w:szCs w:val="19"/>
          <w:u w:val="none"/>
        </w:rPr>
        <w:fldChar w:fldCharType="begin"/>
      </w:r>
      <w:r>
        <w:rPr>
          <w:rFonts w:hint="default" w:ascii="Arial" w:hAnsi="Arial" w:eastAsia="Arial" w:cs="Arial"/>
          <w:i w:val="0"/>
          <w:iCs w:val="0"/>
          <w:caps w:val="0"/>
          <w:color w:val="FC5531"/>
          <w:spacing w:val="0"/>
          <w:sz w:val="19"/>
          <w:szCs w:val="19"/>
          <w:u w:val="none"/>
        </w:rPr>
        <w:instrText xml:space="preserve"> HYPERLINK "https://so.csdn.net/so/search?q=%E5%86%85%E5%AD%98%E6%98%A0%E5%B0%84%E6%96%87%E4%BB%B6&amp;spm=1001.2101.3001.7020" \t "https://blog.csdn.net/weixin_43778179/article/details/_blank" </w:instrText>
      </w:r>
      <w:r>
        <w:rPr>
          <w:rFonts w:hint="default" w:ascii="Arial" w:hAnsi="Arial" w:eastAsia="Arial" w:cs="Arial"/>
          <w:i w:val="0"/>
          <w:iCs w:val="0"/>
          <w:caps w:val="0"/>
          <w:color w:val="FC5531"/>
          <w:spacing w:val="0"/>
          <w:sz w:val="19"/>
          <w:szCs w:val="19"/>
          <w:u w:val="none"/>
        </w:rPr>
        <w:fldChar w:fldCharType="separate"/>
      </w:r>
      <w:r>
        <w:rPr>
          <w:rStyle w:val="8"/>
          <w:rFonts w:hint="default" w:ascii="Arial" w:hAnsi="Arial" w:eastAsia="Arial" w:cs="Arial"/>
          <w:i w:val="0"/>
          <w:iCs w:val="0"/>
          <w:caps w:val="0"/>
          <w:color w:val="FC5531"/>
          <w:spacing w:val="0"/>
          <w:sz w:val="19"/>
          <w:szCs w:val="19"/>
          <w:u w:val="none"/>
        </w:rPr>
        <w:t>内存映射文件</w:t>
      </w:r>
      <w:r>
        <w:rPr>
          <w:rFonts w:hint="default" w:ascii="Arial" w:hAnsi="Arial" w:eastAsia="Arial" w:cs="Arial"/>
          <w:i w:val="0"/>
          <w:iCs w:val="0"/>
          <w:caps w:val="0"/>
          <w:color w:val="FC5531"/>
          <w:spacing w:val="0"/>
          <w:sz w:val="19"/>
          <w:szCs w:val="19"/>
          <w:u w:val="none"/>
        </w:rPr>
        <w:fldChar w:fldCharType="end"/>
      </w:r>
      <w:r>
        <w:rPr>
          <w:rFonts w:hint="default" w:ascii="Arial" w:hAnsi="Arial" w:eastAsia="Arial" w:cs="Arial"/>
          <w:i w:val="0"/>
          <w:iCs w:val="0"/>
          <w:caps w:val="0"/>
          <w:color w:val="4D4D4D"/>
          <w:spacing w:val="0"/>
          <w:sz w:val="19"/>
          <w:szCs w:val="19"/>
          <w:shd w:val="clear" w:fill="FFFFFF"/>
        </w:rPr>
        <w:t>的方法，即</w:t>
      </w:r>
      <w:r>
        <w:rPr>
          <w:rStyle w:val="6"/>
          <w:rFonts w:hint="default" w:ascii="Arial" w:hAnsi="Arial" w:eastAsia="Arial" w:cs="Arial"/>
          <w:i w:val="0"/>
          <w:iCs w:val="0"/>
          <w:caps w:val="0"/>
          <w:color w:val="4D4D4D"/>
          <w:spacing w:val="0"/>
          <w:sz w:val="19"/>
          <w:szCs w:val="19"/>
          <w:shd w:val="clear" w:fill="FFFFFF"/>
        </w:rPr>
        <w:t>将一个文件或者其它对象映射到进程的地址空间，实现文件磁盘地址和进程虚拟地址空间中一段虚拟地址的一一对映关系</w:t>
      </w:r>
      <w:r>
        <w:rPr>
          <w:rFonts w:hint="default" w:ascii="Arial" w:hAnsi="Arial" w:eastAsia="Arial" w:cs="Arial"/>
          <w:i w:val="0"/>
          <w:iCs w:val="0"/>
          <w:caps w:val="0"/>
          <w:color w:val="4D4D4D"/>
          <w:spacing w:val="0"/>
          <w:sz w:val="19"/>
          <w:szCs w:val="19"/>
          <w:shd w:val="clear" w:fill="FFFFFF"/>
        </w:rPr>
        <w:t>。实现这样的映射关系后，进程就可以采用指针的方式读写操作这一段内存，而系统会自动回写脏页面到对应的文件磁盘上，即完成了对文件的操作而不必再调用 read、write 等系统调用函数</w:t>
      </w:r>
      <w:r>
        <w:rPr>
          <w:rFonts w:hint="eastAsia" w:ascii="宋体" w:hAnsi="宋体" w:eastAsia="宋体" w:cs="宋体"/>
          <w:sz w:val="24"/>
          <w:szCs w:val="24"/>
          <w:lang w:val="en-US" w:eastAsia="zh-CN"/>
        </w:rPr>
        <w:t>）</w:t>
      </w:r>
    </w:p>
    <w:p w14:paraId="07CF05FE">
      <w:pPr>
        <w:keepNext w:val="0"/>
        <w:keepLines w:val="0"/>
        <w:widowControl/>
        <w:suppressLineNumbers w:val="0"/>
        <w:jc w:val="left"/>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ascii="宋体" w:hAnsi="宋体" w:eastAsia="宋体" w:cs="宋体"/>
          <w:sz w:val="24"/>
          <w:szCs w:val="24"/>
        </w:rPr>
        <w:drawing>
          <wp:inline distT="0" distB="0" distL="114300" distR="114300">
            <wp:extent cx="3477895" cy="1906905"/>
            <wp:effectExtent l="0" t="0" r="12065" b="1333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3477895" cy="1906905"/>
                    </a:xfrm>
                    <a:prstGeom prst="rect">
                      <a:avLst/>
                    </a:prstGeom>
                    <a:noFill/>
                    <a:ln w="9525">
                      <a:noFill/>
                    </a:ln>
                  </pic:spPr>
                </pic:pic>
              </a:graphicData>
            </a:graphic>
          </wp:inline>
        </w:drawing>
      </w:r>
    </w:p>
    <w:p w14:paraId="4777C054">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06420" cy="1965960"/>
            <wp:effectExtent l="0" t="0" r="254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3106420" cy="1965960"/>
                    </a:xfrm>
                    <a:prstGeom prst="rect">
                      <a:avLst/>
                    </a:prstGeom>
                    <a:noFill/>
                    <a:ln w="9525">
                      <a:noFill/>
                    </a:ln>
                  </pic:spPr>
                </pic:pic>
              </a:graphicData>
            </a:graphic>
          </wp:inline>
        </w:drawing>
      </w:r>
    </w:p>
    <w:p w14:paraId="15B14E87">
      <w:pPr>
        <w:rPr>
          <w:rFonts w:hint="eastAsia" w:ascii="宋体" w:hAnsi="宋体" w:eastAsia="宋体" w:cs="宋体"/>
          <w:sz w:val="24"/>
          <w:szCs w:val="24"/>
          <w:lang w:val="en-US" w:eastAsia="zh-CN"/>
        </w:rPr>
      </w:pPr>
    </w:p>
    <w:p w14:paraId="74FFC5BB">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详细可见链接：</w:t>
      </w:r>
    </w:p>
    <w:p w14:paraId="78A2B778">
      <w:pPr>
        <w:ind w:left="0" w:leftChars="0" w:firstLine="420" w:firstLine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"https://blog.csdn.net/weixin_43778179/article/details/139408868）"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https://blog.csdn.net/weixin_43778179/article/details/139408868</w:t>
      </w:r>
      <w:r>
        <w:rPr>
          <w:rStyle w:val="8"/>
          <w:rFonts w:hint="eastAsia" w:ascii="宋体" w:hAnsi="宋体" w:eastAsia="宋体" w:cs="宋体"/>
          <w:sz w:val="24"/>
          <w:szCs w:val="24"/>
          <w:lang w:eastAsia="zh-CN"/>
        </w:rPr>
        <w:t>）</w:t>
      </w:r>
      <w:r>
        <w:rPr>
          <w:rFonts w:hint="eastAsia" w:ascii="宋体" w:hAnsi="宋体" w:eastAsia="宋体" w:cs="宋体"/>
          <w:sz w:val="24"/>
          <w:szCs w:val="24"/>
          <w:lang w:val="en-US" w:eastAsia="zh-CN"/>
        </w:rPr>
        <w:fldChar w:fldCharType="end"/>
      </w:r>
    </w:p>
    <w:p w14:paraId="513A65F2">
      <w:pPr>
        <w:ind w:left="0" w:leftChars="0" w:firstLine="420" w:firstLineChars="0"/>
        <w:rPr>
          <w:rFonts w:hint="eastAsia" w:ascii="宋体" w:hAnsi="宋体" w:eastAsia="宋体" w:cs="宋体"/>
          <w:sz w:val="24"/>
          <w:szCs w:val="24"/>
          <w:lang w:val="en-US" w:eastAsia="zh-CN"/>
        </w:rPr>
      </w:pPr>
    </w:p>
    <w:p w14:paraId="4615433E">
      <w:pPr>
        <w:ind w:left="0" w:leftChars="0" w:firstLine="420" w:firstLineChars="0"/>
        <w:rPr>
          <w:rFonts w:hint="eastAsia" w:ascii="宋体" w:hAnsi="宋体" w:eastAsia="宋体" w:cs="宋体"/>
          <w:sz w:val="24"/>
          <w:szCs w:val="24"/>
          <w:lang w:val="en-US" w:eastAsia="zh-CN"/>
        </w:rPr>
      </w:pPr>
    </w:p>
    <w:p w14:paraId="3BAB93EB">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接上：</w:t>
      </w:r>
    </w:p>
    <w:p w14:paraId="494B18FE">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使用 VIDIOC_REQBUFS 指令可申请帧缓冲</w:t>
      </w:r>
      <w:r>
        <w:rPr>
          <w:rFonts w:hint="default" w:ascii="宋体" w:hAnsi="宋体" w:eastAsia="宋体" w:cs="宋体"/>
          <w:sz w:val="24"/>
          <w:szCs w:val="24"/>
          <w:lang w:val="en-US" w:eastAsia="zh-CN"/>
        </w:rPr>
        <w:t>：</w:t>
      </w:r>
    </w:p>
    <w:p w14:paraId="109CCCF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ioctl(int fd, VIDIOC_REQBUFS, struct v4l2_requestbuffers *reqbuf);</w:t>
      </w:r>
    </w:p>
    <w:p w14:paraId="4BD5CC28">
      <w:pPr>
        <w:ind w:left="0" w:leftChars="0" w:firstLine="0" w:firstLineChars="0"/>
        <w:rPr>
          <w:rFonts w:hint="default" w:ascii="宋体" w:hAnsi="宋体" w:eastAsia="宋体" w:cs="宋体"/>
          <w:sz w:val="24"/>
          <w:szCs w:val="24"/>
          <w:lang w:val="en-US" w:eastAsia="zh-CN"/>
        </w:rPr>
      </w:pPr>
    </w:p>
    <w:p w14:paraId="17FFB437">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调用 ioctl()需要传入一个 struct v4l2_requestbuffers *指针， struct v4l2_requestbuffers 结构体描述了申请帧缓冲的信息， ioctl()会根据 reqbuf 所指对象填充的信息进行申请。</w:t>
      </w:r>
    </w:p>
    <w:p w14:paraId="6962AE69">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37000" cy="1033780"/>
            <wp:effectExtent l="0" t="0" r="10160" b="254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3937000" cy="1033780"/>
                    </a:xfrm>
                    <a:prstGeom prst="rect">
                      <a:avLst/>
                    </a:prstGeom>
                    <a:noFill/>
                    <a:ln w="9525">
                      <a:noFill/>
                    </a:ln>
                  </pic:spPr>
                </pic:pic>
              </a:graphicData>
            </a:graphic>
          </wp:inline>
        </w:drawing>
      </w:r>
    </w:p>
    <w:p w14:paraId="1DB83417">
      <w:pPr>
        <w:ind w:left="0" w:leftChars="0" w:firstLine="420" w:firstLineChars="0"/>
        <w:rPr>
          <w:rFonts w:hint="default"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type 字段与前面所提及到的 type 字段意义相同，</w:t>
      </w:r>
      <w:r>
        <w:rPr>
          <w:rFonts w:hint="default" w:ascii="Arial" w:hAnsi="Arial" w:eastAsia="Arial" w:cs="Arial"/>
          <w:i w:val="0"/>
          <w:iCs w:val="0"/>
          <w:caps w:val="0"/>
          <w:color w:val="4D4D4D"/>
          <w:spacing w:val="0"/>
          <w:sz w:val="19"/>
          <w:szCs w:val="19"/>
          <w:shd w:val="clear" w:fill="A2E043"/>
        </w:rPr>
        <w:t>count 字段用于指定申请帧缓冲的数量</w:t>
      </w:r>
      <w:r>
        <w:rPr>
          <w:rFonts w:hint="default" w:ascii="Arial" w:hAnsi="Arial" w:eastAsia="Arial" w:cs="Arial"/>
          <w:i w:val="0"/>
          <w:iCs w:val="0"/>
          <w:caps w:val="0"/>
          <w:color w:val="4D4D4D"/>
          <w:spacing w:val="0"/>
          <w:sz w:val="19"/>
          <w:szCs w:val="19"/>
          <w:shd w:val="clear" w:fill="FFFFFF"/>
        </w:rPr>
        <w:t>。</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memory 字段可取值如下：</w:t>
      </w:r>
    </w:p>
    <w:p w14:paraId="31F21E89">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733675" cy="1333500"/>
            <wp:effectExtent l="0" t="0" r="9525" b="762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2733675" cy="1333500"/>
                    </a:xfrm>
                    <a:prstGeom prst="rect">
                      <a:avLst/>
                    </a:prstGeom>
                    <a:noFill/>
                    <a:ln w="9525">
                      <a:noFill/>
                    </a:ln>
                  </pic:spPr>
                </pic:pic>
              </a:graphicData>
            </a:graphic>
          </wp:inline>
        </w:drawing>
      </w:r>
    </w:p>
    <w:p w14:paraId="43BDBE2E">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通常将 memory 设置为 V4L2_MEMORY_MMAP 。</w:t>
      </w:r>
    </w:p>
    <w:p w14:paraId="21E859A8">
      <w:pPr>
        <w:ind w:left="0" w:leftChars="0" w:firstLine="420" w:firstLineChars="0"/>
        <w:rPr>
          <w:rFonts w:hint="default" w:ascii="宋体" w:hAnsi="宋体" w:eastAsia="宋体" w:cs="宋体"/>
          <w:sz w:val="24"/>
          <w:szCs w:val="24"/>
          <w:lang w:val="en-US" w:eastAsia="zh-CN"/>
        </w:rPr>
      </w:pPr>
    </w:p>
    <w:p w14:paraId="7350C01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申请缓存：</w:t>
      </w:r>
    </w:p>
    <w:p w14:paraId="1EC95AD8">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876675" cy="1304925"/>
            <wp:effectExtent l="0" t="0" r="9525" b="571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3876675" cy="1304925"/>
                    </a:xfrm>
                    <a:prstGeom prst="rect">
                      <a:avLst/>
                    </a:prstGeom>
                    <a:noFill/>
                    <a:ln w="9525">
                      <a:noFill/>
                    </a:ln>
                  </pic:spPr>
                </pic:pic>
              </a:graphicData>
            </a:graphic>
          </wp:inline>
        </w:drawing>
      </w:r>
    </w:p>
    <w:p w14:paraId="360D6E8F">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streaming I/O 方式会在内核空间中维护一个帧缓冲队列， 驱动程序会将从摄像头读取的一帧数据写入到队列中的一个帧缓冲，接着将下一帧数据写入到队列中的下一个帧缓冲；当应用程序需要读取一帧数据时，需要从队列中取出一个装满一帧数据的帧缓冲，这个取出过程就叫做出队；当应用程序处理完这一帧数据后，需要再把这个帧缓冲加入到内核的帧缓冲队列中，这个过程叫做入队。</w:t>
      </w:r>
    </w:p>
    <w:p w14:paraId="47D1FD27">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70400" cy="1300480"/>
            <wp:effectExtent l="0" t="0" r="10160" b="1016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4"/>
                    <a:stretch>
                      <a:fillRect/>
                    </a:stretch>
                  </pic:blipFill>
                  <pic:spPr>
                    <a:xfrm>
                      <a:off x="0" y="0"/>
                      <a:ext cx="4470400" cy="1300480"/>
                    </a:xfrm>
                    <a:prstGeom prst="rect">
                      <a:avLst/>
                    </a:prstGeom>
                    <a:noFill/>
                    <a:ln w="9525">
                      <a:noFill/>
                    </a:ln>
                  </pic:spPr>
                </pic:pic>
              </a:graphicData>
            </a:graphic>
          </wp:inline>
        </w:drawing>
      </w:r>
    </w:p>
    <w:p w14:paraId="4261EFDF">
      <w:pPr>
        <w:keepNext w:val="0"/>
        <w:keepLines w:val="0"/>
        <w:widowControl/>
        <w:suppressLineNumbers w:val="0"/>
        <w:jc w:val="left"/>
        <w:rPr>
          <w:rFonts w:ascii="宋体" w:hAnsi="宋体" w:eastAsia="宋体" w:cs="宋体"/>
          <w:kern w:val="0"/>
          <w:sz w:val="24"/>
          <w:szCs w:val="24"/>
          <w:lang w:val="en-US" w:eastAsia="zh-CN" w:bidi="ar"/>
        </w:rPr>
      </w:pPr>
    </w:p>
    <w:p w14:paraId="78AE99CE">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 VIDIOC_REQBUFS 指令申请帧缓冲， 该缓冲区是由内核所维护的，应用程序不能直接读取该缓冲区的数据，需要将其映射到用户空间中，应用程序读取映射区的数据实际上是读取内核维护的帧缓冲中的数据。</w:t>
      </w:r>
    </w:p>
    <w:p w14:paraId="1577D98E">
      <w:pPr>
        <w:ind w:left="0" w:leftChars="0"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（2）内存映射</w:t>
      </w:r>
    </w:p>
    <w:p w14:paraId="58879D63">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在映射之前，需要查询帧缓冲的信息：帧缓冲的长度、偏移量。使用VIDIOC_QUERYBUF指令查询：</w:t>
      </w:r>
    </w:p>
    <w:p w14:paraId="7224A064">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ioctl(int fd, VIDIOC_QUERYBUF, struct v4l2_buffer *buf);</w:t>
      </w:r>
    </w:p>
    <w:p w14:paraId="5359F50A">
      <w:pPr>
        <w:ind w:left="0" w:leftChars="0" w:firstLine="420" w:firstLineChars="0"/>
        <w:rPr>
          <w:rFonts w:hint="default" w:ascii="宋体" w:hAnsi="宋体" w:eastAsia="宋体" w:cs="宋体"/>
          <w:sz w:val="24"/>
          <w:szCs w:val="24"/>
          <w:lang w:val="en-US" w:eastAsia="zh-CN"/>
        </w:rPr>
      </w:pPr>
    </w:p>
    <w:p w14:paraId="5DD57F71">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调用 ioctl()需要传入一个 struct v4l2_buffer *指针， struct v4l2_buffer 结构体描述了帧缓冲的信息， ioctl()会将获取到的数据写入到 buf 指针所指的对象中。</w:t>
      </w:r>
    </w:p>
    <w:p w14:paraId="4AE1D2E1">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967355" cy="2863215"/>
            <wp:effectExtent l="0" t="0" r="4445" b="190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5"/>
                    <a:stretch>
                      <a:fillRect/>
                    </a:stretch>
                  </pic:blipFill>
                  <pic:spPr>
                    <a:xfrm>
                      <a:off x="0" y="0"/>
                      <a:ext cx="2967355" cy="2863215"/>
                    </a:xfrm>
                    <a:prstGeom prst="rect">
                      <a:avLst/>
                    </a:prstGeom>
                    <a:noFill/>
                    <a:ln w="9525">
                      <a:noFill/>
                    </a:ln>
                  </pic:spPr>
                </pic:pic>
              </a:graphicData>
            </a:graphic>
          </wp:inline>
        </w:drawing>
      </w:r>
    </w:p>
    <w:p w14:paraId="5BF735CE">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index 字段表示一个编号， 申请的多个帧缓冲、 每一个帧缓冲都有一个编号，从 0 开始。一次 ioctl()调用只能获取指定编号对应的帧缓冲的信息，所以要获取多个帧缓冲的信息，需要重复调用多次，每调用一次ioctl()、 index 加 1，指向下一个帧缓冲。</w:t>
      </w:r>
    </w:p>
    <w:p w14:paraId="634BDE03">
      <w:pPr>
        <w:rPr>
          <w:rFonts w:hint="default" w:ascii="宋体" w:hAnsi="宋体" w:eastAsia="宋体" w:cs="宋体"/>
          <w:sz w:val="24"/>
          <w:szCs w:val="24"/>
          <w:lang w:val="en-US" w:eastAsia="zh-CN"/>
        </w:rPr>
      </w:pPr>
    </w:p>
    <w:p w14:paraId="41028425">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type 字段和memory 字段与前面介绍的一样。length 字段表示帧缓冲的长度，共同体中的 offset 表示帧缓冲的偏移量。因为应用程序通过 VIDIOC_REQBUFS 指令申请帧缓冲时，内核会向操作系统申请一块内存空间作为帧缓冲区，内存空间的大小就等于申请的帧缓冲数量 * 每一个帧缓冲的大小，每一个帧缓冲对应到这一块内存空间的某一段，所以它们都有一个地址偏移量。</w:t>
      </w:r>
    </w:p>
    <w:p w14:paraId="59C2AB9F">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w:t>
      </w:r>
    </w:p>
    <w:p w14:paraId="4BE41057">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申请帧缓冲后、调用 mmap()将帧缓冲映射到用户地址空间</w:t>
      </w:r>
    </w:p>
    <w:p w14:paraId="022EC818">
      <w:pPr>
        <w:rPr>
          <w:rFonts w:ascii="宋体" w:hAnsi="宋体" w:eastAsia="宋体" w:cs="宋体"/>
          <w:sz w:val="24"/>
          <w:szCs w:val="24"/>
        </w:rPr>
      </w:pPr>
      <w:r>
        <w:rPr>
          <w:rFonts w:ascii="宋体" w:hAnsi="宋体" w:eastAsia="宋体" w:cs="宋体"/>
          <w:sz w:val="24"/>
          <w:szCs w:val="24"/>
        </w:rPr>
        <w:drawing>
          <wp:inline distT="0" distB="0" distL="114300" distR="114300">
            <wp:extent cx="2733675" cy="1203960"/>
            <wp:effectExtent l="0" t="0" r="9525"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2733675" cy="1203960"/>
                    </a:xfrm>
                    <a:prstGeom prst="rect">
                      <a:avLst/>
                    </a:prstGeom>
                    <a:noFill/>
                    <a:ln w="9525">
                      <a:noFill/>
                    </a:ln>
                  </pic:spPr>
                </pic:pic>
              </a:graphicData>
            </a:graphic>
          </wp:inline>
        </w:drawing>
      </w:r>
    </w:p>
    <w:p w14:paraId="76B485A2">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（3）入队</w:t>
      </w:r>
    </w:p>
    <w:p w14:paraId="56604FC8">
      <w:p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使用 VIDIOC_QBUF 指令将帧缓冲放入到内核的帧缓冲队列中，调用 ioctl()之前，需要设置 struct v4l2_buffer 类型对象的 memory、 type 字段</w:t>
      </w:r>
    </w:p>
    <w:p w14:paraId="10074A7D">
      <w:pPr>
        <w:ind w:firstLine="420" w:firstLineChars="0"/>
        <w:rPr>
          <w:rFonts w:hint="default" w:ascii="宋体" w:hAnsi="宋体" w:eastAsia="宋体" w:cs="宋体"/>
          <w:b w:val="0"/>
          <w:bCs w:val="0"/>
          <w:sz w:val="24"/>
          <w:szCs w:val="24"/>
          <w:lang w:val="en-US" w:eastAsia="zh-CN"/>
        </w:rPr>
      </w:pPr>
    </w:p>
    <w:p w14:paraId="7C9A7E35">
      <w:pPr>
        <w:ind w:left="42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ioctl(fd,VIDIOC_QBUF,&amp;buf);</w:t>
      </w:r>
    </w:p>
    <w:p w14:paraId="3F53CD05">
      <w:pPr>
        <w:ind w:left="420" w:leftChars="0" w:firstLine="420" w:firstLineChars="0"/>
        <w:rPr>
          <w:rFonts w:hint="default" w:ascii="宋体" w:hAnsi="宋体" w:eastAsia="宋体" w:cs="宋体"/>
          <w:b w:val="0"/>
          <w:bCs w:val="0"/>
          <w:sz w:val="24"/>
          <w:szCs w:val="24"/>
          <w:lang w:val="en-US" w:eastAsia="zh-CN"/>
        </w:rPr>
      </w:pPr>
    </w:p>
    <w:p w14:paraId="13DCC64A">
      <w:pPr>
        <w:ind w:left="0" w:leftChars="0"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7.开启视频采集</w:t>
      </w:r>
    </w:p>
    <w:p w14:paraId="02AFAC98">
      <w:pPr>
        <w:ind w:left="0" w:leftChars="0" w:firstLine="420" w:firstLineChars="0"/>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使用 VIDIOC_DQBUF 指令开启视频采集</w:t>
      </w:r>
      <w:r>
        <w:rPr>
          <w:rFonts w:hint="default" w:ascii="宋体" w:hAnsi="宋体" w:eastAsia="宋体" w:cs="宋体"/>
          <w:b/>
          <w:bCs/>
          <w:sz w:val="24"/>
          <w:szCs w:val="24"/>
          <w:lang w:val="en-US" w:eastAsia="zh-CN"/>
        </w:rPr>
        <w:t>，</w:t>
      </w:r>
    </w:p>
    <w:p w14:paraId="69406584">
      <w:pPr>
        <w:ind w:left="420" w:leftChars="0" w:firstLine="42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ioctl(int fd, VIDIOC_STREAMON, int *type); //开启视频采集</w:t>
      </w:r>
    </w:p>
    <w:p w14:paraId="766C0329">
      <w:pPr>
        <w:ind w:left="420" w:leftChars="0" w:firstLine="42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ioctl(int fd, VIDIOC_STREAMOFF, int *type); //停止视频采集</w:t>
      </w:r>
    </w:p>
    <w:p w14:paraId="5AF97041">
      <w:pPr>
        <w:ind w:left="420" w:leftChars="0" w:firstLine="42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enum v4l2_buf_type buf_type = V4L2_BUF_TYPE_VIDEO_CAPTURE;</w:t>
      </w:r>
    </w:p>
    <w:p w14:paraId="5A1943B9">
      <w:pPr>
        <w:ind w:left="420" w:leftChars="0" w:firstLine="42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ioctl(fd,VIDIOC_STREAMON,&amp;buf_type);</w:t>
      </w:r>
    </w:p>
    <w:p w14:paraId="307144CA">
      <w:pPr>
        <w:ind w:left="420" w:leftChars="0" w:firstLine="420" w:firstLineChars="0"/>
        <w:rPr>
          <w:rFonts w:hint="default" w:ascii="宋体" w:hAnsi="宋体" w:eastAsia="宋体" w:cs="宋体"/>
          <w:b/>
          <w:bCs/>
          <w:sz w:val="24"/>
          <w:szCs w:val="24"/>
          <w:lang w:val="en-US" w:eastAsia="zh-CN"/>
        </w:rPr>
      </w:pPr>
    </w:p>
    <w:p w14:paraId="6A7D5840">
      <w:pPr>
        <w:ind w:left="0" w:leftChars="0"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8.读取数据、对数据进行处理</w:t>
      </w:r>
    </w:p>
    <w:p w14:paraId="7832E1CC">
      <w:pPr>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开启视频采集之后，便可以去读取数据 ，直接读取每一个帧缓冲的在用户空间的映射区即可读取到摄像头采集的每一帧图像数据。在读取数据之前，需要将帧缓冲从内核的帧缓冲队列中取出，这个操作叫做帧缓冲出队。帧缓冲出队，便可读取数据，对数据进行处理：将摄像头采集的图像显示到 LCD屏上；数据处理完成之后，再将帧缓冲入队，往复操作。</w:t>
      </w:r>
    </w:p>
    <w:p w14:paraId="4D908F09">
      <w:pPr>
        <w:ind w:left="0" w:leftChars="0" w:firstLine="0" w:firstLineChars="0"/>
        <w:rPr>
          <w:rFonts w:hint="default" w:ascii="宋体" w:hAnsi="宋体" w:eastAsia="宋体" w:cs="宋体"/>
          <w:b w:val="0"/>
          <w:bCs w:val="0"/>
          <w:sz w:val="24"/>
          <w:szCs w:val="24"/>
          <w:lang w:val="en-US" w:eastAsia="zh-CN"/>
        </w:rPr>
      </w:pPr>
    </w:p>
    <w:p w14:paraId="3B086017">
      <w:pPr>
        <w:ind w:left="0" w:leftChars="0" w:firstLine="42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使用 VIDIOC_DQBUF 指令执行出队操作</w:t>
      </w:r>
      <w:r>
        <w:rPr>
          <w:rFonts w:hint="eastAsia" w:ascii="宋体" w:hAnsi="宋体" w:eastAsia="宋体" w:cs="宋体"/>
          <w:b w:val="0"/>
          <w:bCs w:val="0"/>
          <w:sz w:val="24"/>
          <w:szCs w:val="24"/>
          <w:lang w:val="en-US" w:eastAsia="zh-CN"/>
        </w:rPr>
        <w:t>:</w:t>
      </w:r>
    </w:p>
    <w:p w14:paraId="617D281C">
      <w:pPr>
        <w:ind w:left="0" w:leftChars="0" w:firstLine="420" w:firstLineChars="0"/>
        <w:rPr>
          <w:rFonts w:hint="default" w:ascii="宋体" w:hAnsi="宋体" w:eastAsia="宋体" w:cs="宋体"/>
          <w:b w:val="0"/>
          <w:bCs w:val="0"/>
          <w:sz w:val="24"/>
          <w:szCs w:val="24"/>
          <w:lang w:val="en-US" w:eastAsia="zh-CN"/>
        </w:rPr>
      </w:pPr>
    </w:p>
    <w:p w14:paraId="26EFAEFC">
      <w:pPr>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ioctl(int fd, VIDIOC_DQBUF, struct v4l2_buffer *buf);</w:t>
      </w:r>
    </w:p>
    <w:p w14:paraId="1CAFEBD3">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684780" cy="1823720"/>
            <wp:effectExtent l="0" t="0" r="12700" b="508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7"/>
                    <a:stretch>
                      <a:fillRect/>
                    </a:stretch>
                  </pic:blipFill>
                  <pic:spPr>
                    <a:xfrm>
                      <a:off x="0" y="0"/>
                      <a:ext cx="2684780" cy="1823720"/>
                    </a:xfrm>
                    <a:prstGeom prst="rect">
                      <a:avLst/>
                    </a:prstGeom>
                    <a:noFill/>
                    <a:ln w="9525">
                      <a:noFill/>
                    </a:ln>
                  </pic:spPr>
                </pic:pic>
              </a:graphicData>
            </a:graphic>
          </wp:inline>
        </w:drawing>
      </w:r>
    </w:p>
    <w:p w14:paraId="7577D54D">
      <w:pPr>
        <w:ind w:left="0" w:leftChars="0" w:firstLine="0" w:firstLineChars="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9.结束视频采集</w:t>
      </w:r>
    </w:p>
    <w:p w14:paraId="0D295E02">
      <w:pPr>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结束视频采集，使用 VIDIOC_STREAMOFF 指令</w:t>
      </w:r>
    </w:p>
    <w:p w14:paraId="294CBD91">
      <w:pPr>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67250" cy="1104900"/>
            <wp:effectExtent l="0" t="0" r="11430" b="762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8"/>
                    <a:stretch>
                      <a:fillRect/>
                    </a:stretch>
                  </pic:blipFill>
                  <pic:spPr>
                    <a:xfrm>
                      <a:off x="0" y="0"/>
                      <a:ext cx="4667250" cy="1104900"/>
                    </a:xfrm>
                    <a:prstGeom prst="rect">
                      <a:avLst/>
                    </a:prstGeom>
                    <a:noFill/>
                    <a:ln w="9525">
                      <a:noFill/>
                    </a:ln>
                  </pic:spPr>
                </pic:pic>
              </a:graphicData>
            </a:graphic>
          </wp:inline>
        </w:drawing>
      </w:r>
    </w:p>
    <w:p w14:paraId="142FCC2D">
      <w:pPr>
        <w:ind w:left="0" w:leftChars="0" w:firstLine="0" w:firstLineChars="0"/>
        <w:rPr>
          <w:rFonts w:ascii="宋体" w:hAnsi="宋体" w:eastAsia="宋体" w:cs="宋体"/>
          <w:sz w:val="24"/>
          <w:szCs w:val="24"/>
        </w:rPr>
      </w:pPr>
    </w:p>
    <w:p w14:paraId="5C90999E">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三、应用编程</w:t>
      </w:r>
    </w:p>
    <w:p w14:paraId="67C61E68">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508760" cy="2125345"/>
            <wp:effectExtent l="0" t="0" r="0" b="825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9"/>
                    <a:stretch>
                      <a:fillRect/>
                    </a:stretch>
                  </pic:blipFill>
                  <pic:spPr>
                    <a:xfrm>
                      <a:off x="0" y="0"/>
                      <a:ext cx="1508760" cy="212534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652270" cy="2095500"/>
            <wp:effectExtent l="0" t="0" r="8890" b="762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0"/>
                    <a:stretch>
                      <a:fillRect/>
                    </a:stretch>
                  </pic:blipFill>
                  <pic:spPr>
                    <a:xfrm>
                      <a:off x="0" y="0"/>
                      <a:ext cx="1652270" cy="20955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37715" cy="2075180"/>
            <wp:effectExtent l="0" t="0" r="4445" b="1270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1"/>
                    <a:stretch>
                      <a:fillRect/>
                    </a:stretch>
                  </pic:blipFill>
                  <pic:spPr>
                    <a:xfrm>
                      <a:off x="0" y="0"/>
                      <a:ext cx="2037715" cy="2075180"/>
                    </a:xfrm>
                    <a:prstGeom prst="rect">
                      <a:avLst/>
                    </a:prstGeom>
                    <a:noFill/>
                    <a:ln w="9525">
                      <a:noFill/>
                    </a:ln>
                  </pic:spPr>
                </pic:pic>
              </a:graphicData>
            </a:graphic>
          </wp:inline>
        </w:drawing>
      </w:r>
    </w:p>
    <w:p w14:paraId="5E09242B">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332990" cy="2757170"/>
            <wp:effectExtent l="0" t="0" r="13970" b="127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2"/>
                    <a:stretch>
                      <a:fillRect/>
                    </a:stretch>
                  </pic:blipFill>
                  <pic:spPr>
                    <a:xfrm>
                      <a:off x="0" y="0"/>
                      <a:ext cx="2332990" cy="27571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29840" cy="2814955"/>
            <wp:effectExtent l="0" t="0" r="0" b="444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3"/>
                    <a:stretch>
                      <a:fillRect/>
                    </a:stretch>
                  </pic:blipFill>
                  <pic:spPr>
                    <a:xfrm>
                      <a:off x="0" y="0"/>
                      <a:ext cx="2529840" cy="2814955"/>
                    </a:xfrm>
                    <a:prstGeom prst="rect">
                      <a:avLst/>
                    </a:prstGeom>
                    <a:noFill/>
                    <a:ln w="9525">
                      <a:noFill/>
                    </a:ln>
                  </pic:spPr>
                </pic:pic>
              </a:graphicData>
            </a:graphic>
          </wp:inline>
        </w:drawing>
      </w:r>
    </w:p>
    <w:p w14:paraId="48CADC14">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275840" cy="3447415"/>
            <wp:effectExtent l="0" t="0" r="10160"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4"/>
                    <a:stretch>
                      <a:fillRect/>
                    </a:stretch>
                  </pic:blipFill>
                  <pic:spPr>
                    <a:xfrm>
                      <a:off x="0" y="0"/>
                      <a:ext cx="2275840" cy="34474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79725" cy="3489325"/>
            <wp:effectExtent l="0" t="0" r="635" b="63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5"/>
                    <a:stretch>
                      <a:fillRect/>
                    </a:stretch>
                  </pic:blipFill>
                  <pic:spPr>
                    <a:xfrm>
                      <a:off x="0" y="0"/>
                      <a:ext cx="2879725" cy="3489325"/>
                    </a:xfrm>
                    <a:prstGeom prst="rect">
                      <a:avLst/>
                    </a:prstGeom>
                    <a:noFill/>
                    <a:ln w="9525">
                      <a:noFill/>
                    </a:ln>
                  </pic:spPr>
                </pic:pic>
              </a:graphicData>
            </a:graphic>
          </wp:inline>
        </w:drawing>
      </w:r>
    </w:p>
    <w:p w14:paraId="45EFA9F5">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033905" cy="2181860"/>
            <wp:effectExtent l="0" t="0" r="8255" b="1270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6"/>
                    <a:stretch>
                      <a:fillRect/>
                    </a:stretch>
                  </pic:blipFill>
                  <pic:spPr>
                    <a:xfrm>
                      <a:off x="0" y="0"/>
                      <a:ext cx="2033905" cy="218186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34590" cy="2237105"/>
            <wp:effectExtent l="0" t="0" r="3810" b="317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7"/>
                    <a:stretch>
                      <a:fillRect/>
                    </a:stretch>
                  </pic:blipFill>
                  <pic:spPr>
                    <a:xfrm>
                      <a:off x="0" y="0"/>
                      <a:ext cx="2434590" cy="2237105"/>
                    </a:xfrm>
                    <a:prstGeom prst="rect">
                      <a:avLst/>
                    </a:prstGeom>
                    <a:noFill/>
                    <a:ln w="9525">
                      <a:noFill/>
                    </a:ln>
                  </pic:spPr>
                </pic:pic>
              </a:graphicData>
            </a:graphic>
          </wp:inline>
        </w:drawing>
      </w:r>
    </w:p>
    <w:p w14:paraId="18B774B2">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14:paraId="5BA99CF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&lt;stdio.h&gt;</w:t>
      </w:r>
    </w:p>
    <w:p w14:paraId="69D5A62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&lt;stdlib.h&gt;</w:t>
      </w:r>
    </w:p>
    <w:p w14:paraId="17C3D1C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&lt;fcntl.h&gt;</w:t>
      </w:r>
    </w:p>
    <w:p w14:paraId="55D2DB6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&lt;sys/types.h&gt;</w:t>
      </w:r>
    </w:p>
    <w:p w14:paraId="6357FDE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&lt;sys/stat.h&gt;</w:t>
      </w:r>
    </w:p>
    <w:p w14:paraId="62E7B31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&lt;unistd.h&gt;</w:t>
      </w:r>
    </w:p>
    <w:p w14:paraId="3389A68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&lt;sys/ioctl.h&gt;</w:t>
      </w:r>
    </w:p>
    <w:p w14:paraId="00449D0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&lt;linux/videodev2.h&gt;</w:t>
      </w:r>
    </w:p>
    <w:p w14:paraId="5D1117B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&lt;sys/mman.h&gt;</w:t>
      </w:r>
    </w:p>
    <w:p w14:paraId="2E0C3E3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&lt;string.h&gt;</w:t>
      </w:r>
    </w:p>
    <w:p w14:paraId="3000483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0EF6B83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typedef struct{</w:t>
      </w:r>
    </w:p>
    <w:p w14:paraId="5A7AAAD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char *start;</w:t>
      </w:r>
    </w:p>
    <w:p w14:paraId="58A5C0E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size_t length;</w:t>
      </w:r>
    </w:p>
    <w:p w14:paraId="2D2259B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}buffer_t;</w:t>
      </w:r>
    </w:p>
    <w:p w14:paraId="5DA2D6B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2A4A7B1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buffer_t buffer[4];</w:t>
      </w:r>
    </w:p>
    <w:p w14:paraId="7C12F99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buffer_t current;//保存当前取出的一帧</w:t>
      </w:r>
    </w:p>
    <w:p w14:paraId="673935F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451BFEE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 lcd_fd;</w:t>
      </w:r>
    </w:p>
    <w:p w14:paraId="7AB7A47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 *memp;</w:t>
      </w:r>
    </w:p>
    <w:p w14:paraId="1F5FD7D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05A92A2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unsigned int sign3 = 0;</w:t>
      </w:r>
    </w:p>
    <w:p w14:paraId="5FB2B52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68CC0E9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 yuyv2rgb(int y, int u, int v)</w:t>
      </w:r>
    </w:p>
    <w:p w14:paraId="1FEABCD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608E4F6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unsigned int pixel24 = 0;</w:t>
      </w:r>
    </w:p>
    <w:p w14:paraId="792E883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unsigned char *pixel = (unsigned char *)&amp;pixel24;</w:t>
      </w:r>
    </w:p>
    <w:p w14:paraId="5622A9F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int r, g, b;</w:t>
      </w:r>
    </w:p>
    <w:p w14:paraId="57509AB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static int  ruv, guv, buv;</w:t>
      </w:r>
    </w:p>
    <w:p w14:paraId="1B84D3B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6323C11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if(sign3)</w:t>
      </w:r>
    </w:p>
    <w:p w14:paraId="5481A38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6933330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sign3 = 0;</w:t>
      </w:r>
    </w:p>
    <w:p w14:paraId="1056EFF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ruv = 1159*(v-128);</w:t>
      </w:r>
    </w:p>
    <w:p w14:paraId="10E0116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guv = 380*(u-128) + 813*(v-128);</w:t>
      </w:r>
    </w:p>
    <w:p w14:paraId="2EF63A0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buv = 2018*(u-128);</w:t>
      </w:r>
    </w:p>
    <w:p w14:paraId="27D6F98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3761B8D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4710704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 = (1164*(y-16) + ruv) / 1000;</w:t>
      </w:r>
    </w:p>
    <w:p w14:paraId="37F3065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g = (1164*(y-16) - guv) / 1000;</w:t>
      </w:r>
    </w:p>
    <w:p w14:paraId="6697F7E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b = (1164*(y-16) + buv) / 1000;</w:t>
      </w:r>
    </w:p>
    <w:p w14:paraId="3E2B513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7760A5C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if(r &gt; 255) r = 255;</w:t>
      </w:r>
    </w:p>
    <w:p w14:paraId="23B17C7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if(g &gt; 255) g = 255;</w:t>
      </w:r>
    </w:p>
    <w:p w14:paraId="3AADE7C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if(b &gt; 255) b = 255;</w:t>
      </w:r>
    </w:p>
    <w:p w14:paraId="175410E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if(r &lt; 0) r = 0;</w:t>
      </w:r>
    </w:p>
    <w:p w14:paraId="798B9BE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if(g &lt; 0) g = 0;</w:t>
      </w:r>
    </w:p>
    <w:p w14:paraId="0CB4D4C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if(b &lt; 0) b = 0;</w:t>
      </w:r>
    </w:p>
    <w:p w14:paraId="497E02C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2D80DB2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pixel[0] = r;</w:t>
      </w:r>
    </w:p>
    <w:p w14:paraId="302D3A7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pixel[1] = g;</w:t>
      </w:r>
    </w:p>
    <w:p w14:paraId="2DF2C78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pixel[2] = b;</w:t>
      </w:r>
    </w:p>
    <w:p w14:paraId="01BC9DD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6B15915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return pixel24;</w:t>
      </w:r>
    </w:p>
    <w:p w14:paraId="7006EF9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54CDF38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1F9FB63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29269F3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 yuyv2rgb0(unsigned char *yuv, unsigned char *rgb, unsigned int width, unsigned int height)</w:t>
      </w:r>
    </w:p>
    <w:p w14:paraId="6CBB3DF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5689D41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unsigned int in, out;</w:t>
      </w:r>
    </w:p>
    <w:p w14:paraId="1066D3C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int y0, u, y1, v;</w:t>
      </w:r>
    </w:p>
    <w:p w14:paraId="092B986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unsigned int pixel24;</w:t>
      </w:r>
    </w:p>
    <w:p w14:paraId="782782D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unsigned char *pixel = (unsigned char *)&amp;pixel24;</w:t>
      </w:r>
    </w:p>
    <w:p w14:paraId="7590E6A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unsigned int size = width*height*2;</w:t>
      </w:r>
    </w:p>
    <w:p w14:paraId="1DFFA1C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24453B3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for(in = 0, out = 0; in &lt; size; in += 4, out += 6)</w:t>
      </w:r>
    </w:p>
    <w:p w14:paraId="1B840FA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700AA5B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y0 = yuv[in+0];</w:t>
      </w:r>
    </w:p>
    <w:p w14:paraId="68E4A4D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u  = yuv[in+1];</w:t>
      </w:r>
    </w:p>
    <w:p w14:paraId="0073CFB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y1 = yuv[in+2];</w:t>
      </w:r>
    </w:p>
    <w:p w14:paraId="76CD389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  = yuv[in+3];</w:t>
      </w:r>
    </w:p>
    <w:p w14:paraId="38DFC23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40953A8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sign3 = 1;</w:t>
      </w:r>
    </w:p>
    <w:p w14:paraId="55055BD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pixel24 = yuyv2rgb(y0, u, v);</w:t>
      </w:r>
    </w:p>
    <w:p w14:paraId="5DD6CB2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rgb[out+0] = pixel[0];    </w:t>
      </w:r>
    </w:p>
    <w:p w14:paraId="2B45E7F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rgb[out+1] = pixel[1];</w:t>
      </w:r>
    </w:p>
    <w:p w14:paraId="2672301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rgb[out+2] = pixel[2];</w:t>
      </w:r>
    </w:p>
    <w:p w14:paraId="52A1700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088F53B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pixel24 = yuyv2rgb(y1, u, v);</w:t>
      </w:r>
    </w:p>
    <w:p w14:paraId="10AFD57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rgb[out+3] = pixel[0];</w:t>
      </w:r>
    </w:p>
    <w:p w14:paraId="1D83413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rgb[out+4] = pixel[1];</w:t>
      </w:r>
    </w:p>
    <w:p w14:paraId="4CCCBAD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rgb[out+5] = pixel[2];</w:t>
      </w:r>
    </w:p>
    <w:p w14:paraId="547378D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16E3BEE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65F955C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return 0;</w:t>
      </w:r>
    </w:p>
    <w:p w14:paraId="1F1D3A1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2C12D80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3D6FBD8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//LCD初始化</w:t>
      </w:r>
    </w:p>
    <w:p w14:paraId="58D196F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lcd_init()</w:t>
      </w:r>
    </w:p>
    <w:p w14:paraId="599A864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390512A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lcd_fd = open("/dev/fb0",O_RDWR);</w:t>
      </w:r>
    </w:p>
    <w:p w14:paraId="32BF79A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if(lcd_fd==-1){</w:t>
      </w:r>
    </w:p>
    <w:p w14:paraId="2F1E93F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perror("open");;</w:t>
      </w:r>
    </w:p>
    <w:p w14:paraId="5B00F09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69E750F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6533D7C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31432A3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//映射</w:t>
      </w:r>
    </w:p>
    <w:p w14:paraId="1ABB596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memp = mmap(NULL,800*480*4,PROT_READ|PROT_WRITE,MAP_SHARED,lcd_fd,0);</w:t>
      </w:r>
    </w:p>
    <w:p w14:paraId="7FFB1FB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if(memp==MAP_FAILED){</w:t>
      </w:r>
    </w:p>
    <w:p w14:paraId="3FC601A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perror("mmap");;</w:t>
      </w:r>
    </w:p>
    <w:p w14:paraId="4D551C1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5073401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3036242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581B963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588B761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lcd_uninit()</w:t>
      </w:r>
    </w:p>
    <w:p w14:paraId="22DFADD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05399E7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munmap(memp,800*480*4);</w:t>
      </w:r>
    </w:p>
    <w:p w14:paraId="14B99C1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close(lcd_fd);</w:t>
      </w:r>
    </w:p>
    <w:p w14:paraId="6476216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4F7ACAF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14:paraId="663EAA4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int main()</w:t>
      </w:r>
    </w:p>
    <w:p w14:paraId="7912E6B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0DBFB5D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lcd_init();</w:t>
      </w:r>
    </w:p>
    <w:p w14:paraId="73191CD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1D2786C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//1.打开摄像头</w:t>
      </w:r>
    </w:p>
    <w:p w14:paraId="6DB5991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int fd = open("/dev/video7",O_RDWR);</w:t>
      </w:r>
    </w:p>
    <w:p w14:paraId="5F15078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if(fd==-1){</w:t>
      </w:r>
    </w:p>
    <w:p w14:paraId="777FC6E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perror("open");</w:t>
      </w:r>
    </w:p>
    <w:p w14:paraId="2070EF2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042CCC6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6BE09E7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546646C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//2.获取功能参数</w:t>
      </w:r>
    </w:p>
    <w:p w14:paraId="41D7CEB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struct v4l2_capability cap = {};</w:t>
      </w:r>
    </w:p>
    <w:p w14:paraId="5B7ACD0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int res = ioctl(fd,VIDIOC_QUERYCAP,&amp;cap);</w:t>
      </w:r>
    </w:p>
    <w:p w14:paraId="454C819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5CDE57E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cap");</w:t>
      </w:r>
    </w:p>
    <w:p w14:paraId="02FBAE2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1279510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2DC499E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27C0D8A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if(cap.capabilities&amp;V4L2_CAP_VIDEO_CAPTURE){</w:t>
      </w:r>
    </w:p>
    <w:p w14:paraId="447E7B3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//设备是一个摄像头</w:t>
      </w:r>
    </w:p>
    <w:p w14:paraId="6E69901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printf("capture device!\n");</w:t>
      </w:r>
    </w:p>
    <w:p w14:paraId="5075CDE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0EA59F6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else{</w:t>
      </w:r>
    </w:p>
    <w:p w14:paraId="7DD7178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printf("not a capture device!\n");</w:t>
      </w:r>
    </w:p>
    <w:p w14:paraId="685FDF3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310F565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33BE153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00E786C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//3.获取摄像头支持的格式</w:t>
      </w:r>
    </w:p>
    <w:p w14:paraId="66E4726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struct v4l2_fmtdesc fmt = {};</w:t>
      </w:r>
    </w:p>
    <w:p w14:paraId="2F0B181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fmt.index = 0;//第一种格式</w:t>
      </w:r>
    </w:p>
    <w:p w14:paraId="6B3A34F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fmt.type = V4L2_BUF_TYPE_VIDEO_CAPTURE;//获取摄像头的格式</w:t>
      </w:r>
    </w:p>
    <w:p w14:paraId="5CAD98A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6744231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while((res=ioctl(fd,VIDIOC_ENUM_FMT,&amp;fmt))==0){</w:t>
      </w:r>
    </w:p>
    <w:p w14:paraId="48B7F15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printf("pixformat=%c%c%c%c,description=%s\n",fmt.pixelformat&amp;0xff,(fmt.pixelformat&gt;&gt;8)&amp;0xff,</w:t>
      </w:r>
    </w:p>
    <w:p w14:paraId="77D6112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(fmt.pixelformat&gt;&gt;16)&amp;0xff,(fmt.pixelformat&gt;&gt;24)&amp;0xff,fmt.description);</w:t>
      </w:r>
    </w:p>
    <w:p w14:paraId="5B42BB5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fmt.index++;</w:t>
      </w:r>
    </w:p>
    <w:p w14:paraId="0B0031F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32E27A2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2639C07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//4.设置采集通道</w:t>
      </w:r>
    </w:p>
    <w:p w14:paraId="077C82E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int index = 0;//使用通道0</w:t>
      </w:r>
    </w:p>
    <w:p w14:paraId="6F4CF23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ioctl(fd,VIDIOC_S_INPUT,&amp;index);</w:t>
      </w:r>
    </w:p>
    <w:p w14:paraId="7B5B08C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2261822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s_input");</w:t>
      </w:r>
    </w:p>
    <w:p w14:paraId="6325CE2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2434FE2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7156195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138B158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//5.设置摄像头的采集格式</w:t>
      </w:r>
    </w:p>
    <w:p w14:paraId="5785977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struct v4l2_format format = {};</w:t>
      </w:r>
    </w:p>
    <w:p w14:paraId="326470D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format.type = V4L2_BUF_TYPE_VIDEO_CAPTURE;</w:t>
      </w:r>
    </w:p>
    <w:p w14:paraId="27DE897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format.fmt.pix.width = 640;</w:t>
      </w:r>
    </w:p>
    <w:p w14:paraId="43280E9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format.fmt.pix.height = 480;</w:t>
      </w:r>
    </w:p>
    <w:p w14:paraId="56578D3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format.fmt.pix.pixelformat = V4L2_PIX_FMT_YUYV;//YUYV格式</w:t>
      </w:r>
    </w:p>
    <w:p w14:paraId="3FCF795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format.fmt.pix.field= V4L2_FIELD_NONE;</w:t>
      </w:r>
    </w:p>
    <w:p w14:paraId="5570543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ioctl(fd,VIDIOC_S_FMT,&amp;format);</w:t>
      </w:r>
    </w:p>
    <w:p w14:paraId="2BA09A5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1F9F45D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s_fmt");</w:t>
      </w:r>
    </w:p>
    <w:p w14:paraId="73713D1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3B3C454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735C783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1D5BC97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//6.申请缓存空间</w:t>
      </w:r>
    </w:p>
    <w:p w14:paraId="19BD80A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struct v4l2_requestbuffers req = {};</w:t>
      </w:r>
    </w:p>
    <w:p w14:paraId="293A61C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req.count = 4;</w:t>
      </w:r>
    </w:p>
    <w:p w14:paraId="06F0B75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req.type = V4L2_BUF_TYPE_VIDEO_CAPTURE;</w:t>
      </w:r>
    </w:p>
    <w:p w14:paraId="36F37D3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req.memory = V4L2_MEMORY_MMAP;</w:t>
      </w:r>
    </w:p>
    <w:p w14:paraId="6345CC8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ioctl(fd,VIDIOC_REQBUFS,&amp;req);</w:t>
      </w:r>
    </w:p>
    <w:p w14:paraId="2B69E8B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185E0D1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reqbufs");</w:t>
      </w:r>
    </w:p>
    <w:p w14:paraId="396F17B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5153A6D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0098373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10B1CE7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//7.分配,映射,入队</w:t>
      </w:r>
    </w:p>
    <w:p w14:paraId="0560ACE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size_t i,max_len = 0;</w:t>
      </w:r>
    </w:p>
    <w:p w14:paraId="6450FEE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for(i=0;i&lt;4;i++){</w:t>
      </w:r>
    </w:p>
    <w:p w14:paraId="735DA99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struct v4l2_buffer buf = {};</w:t>
      </w:r>
    </w:p>
    <w:p w14:paraId="473EA9D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buf.index = i;//0~3</w:t>
      </w:r>
    </w:p>
    <w:p w14:paraId="096D817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buf.type = V4L2_BUF_TYPE_VIDEO_CAPTURE;</w:t>
      </w:r>
    </w:p>
    <w:p w14:paraId="514BA5C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buf.memory = V4L2_MEMORY_MMAP;</w:t>
      </w:r>
    </w:p>
    <w:p w14:paraId="1AEDBDC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ioctl(fd,VIDIOC_QUERYBUF,&amp;buf);</w:t>
      </w:r>
    </w:p>
    <w:p w14:paraId="7244CDC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35842F3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querybuf");</w:t>
      </w:r>
    </w:p>
    <w:p w14:paraId="0184028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181618F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6E404AE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p>
    <w:p w14:paraId="05B23A8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//记录最大长度</w:t>
      </w:r>
    </w:p>
    <w:p w14:paraId="0AE58B5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if(buf.length&gt;max_len)</w:t>
      </w:r>
    </w:p>
    <w:p w14:paraId="607F773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max_len = buf.length;</w:t>
      </w:r>
    </w:p>
    <w:p w14:paraId="153F8E8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p>
    <w:p w14:paraId="77D64D6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//映射</w:t>
      </w:r>
    </w:p>
    <w:p w14:paraId="6AB5303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buffer[i].length = buf.length;</w:t>
      </w:r>
    </w:p>
    <w:p w14:paraId="4B81CA1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buffer[i].start = mmap(NULL,buf.length,PROT_READ|PROT_WRITE,MAP_SHARED,fd,buf.m.offset);</w:t>
      </w:r>
    </w:p>
    <w:p w14:paraId="70097AC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if(buffer[i].start==MAP_FAILED){</w:t>
      </w:r>
    </w:p>
    <w:p w14:paraId="475FC7B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perror("mmap");</w:t>
      </w:r>
    </w:p>
    <w:p w14:paraId="1440DA7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4D179B5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6FDE050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p>
    <w:p w14:paraId="232BC79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//入队</w:t>
      </w:r>
    </w:p>
    <w:p w14:paraId="0E60545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ioctl(fd,VIDIOC_QBUF,&amp;buf);</w:t>
      </w:r>
    </w:p>
    <w:p w14:paraId="79AAC4D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1E12904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qbuf");</w:t>
      </w:r>
    </w:p>
    <w:p w14:paraId="63A5210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7B06109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4B37749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7416049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16DA1ED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//申请临时缓冲区</w:t>
      </w:r>
    </w:p>
    <w:p w14:paraId="3C66B85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current.start = malloc(max_len);</w:t>
      </w:r>
    </w:p>
    <w:p w14:paraId="395A7CD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if(current.start==NULL){</w:t>
      </w:r>
    </w:p>
    <w:p w14:paraId="22D9036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perror("malloc");</w:t>
      </w:r>
    </w:p>
    <w:p w14:paraId="230E050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3C40239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792381F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744CB09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//8.启动摄像头</w:t>
      </w:r>
    </w:p>
    <w:p w14:paraId="613C5F2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enum v4l2_buf_type buf_type = V4L2_BUF_TYPE_VIDEO_CAPTURE;</w:t>
      </w:r>
    </w:p>
    <w:p w14:paraId="35C320A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ioctl(fd,VIDIOC_STREAMON,&amp;buf_type);</w:t>
      </w:r>
    </w:p>
    <w:p w14:paraId="606B24A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23CC586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streamon");</w:t>
      </w:r>
    </w:p>
    <w:p w14:paraId="0AA5A07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043DE79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61674C7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2BCC761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//延时</w:t>
      </w:r>
    </w:p>
    <w:p w14:paraId="51F78CE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sleep(1);</w:t>
      </w:r>
    </w:p>
    <w:p w14:paraId="2459E69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1DC6352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//RGB缓冲区</w:t>
      </w:r>
    </w:p>
    <w:p w14:paraId="0AC73FD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char rgb[640*480*3];</w:t>
      </w:r>
    </w:p>
    <w:p w14:paraId="50F9608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//9.采集数据</w:t>
      </w:r>
    </w:p>
    <w:p w14:paraId="4F0B382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while(1){</w:t>
      </w:r>
    </w:p>
    <w:p w14:paraId="26CFF61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struct v4l2_buffer buf = {};</w:t>
      </w:r>
    </w:p>
    <w:p w14:paraId="2941DCA6">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buf.type = V4L2_BUF_TYPE_VIDEO_CAPTURE;</w:t>
      </w:r>
    </w:p>
    <w:p w14:paraId="6F6204D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buf.memory = V4L2_MEMORY_MMAP;</w:t>
      </w:r>
    </w:p>
    <w:p w14:paraId="58811B0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//出队</w:t>
      </w:r>
    </w:p>
    <w:p w14:paraId="168122A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ioctl(fd,VIDIOC_DQBUF,&amp;buf);</w:t>
      </w:r>
    </w:p>
    <w:p w14:paraId="33EB17A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05C5C75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dqbuf");</w:t>
      </w:r>
    </w:p>
    <w:p w14:paraId="1F7DF15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5FED4285">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p>
    <w:p w14:paraId="744E929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//拷贝数据</w:t>
      </w:r>
    </w:p>
    <w:p w14:paraId="43FE177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memcpy(current.start,buffer[buf.index].start,buf.bytesused);</w:t>
      </w:r>
    </w:p>
    <w:p w14:paraId="406C251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current.length = buf.bytesused;</w:t>
      </w:r>
    </w:p>
    <w:p w14:paraId="049B539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p>
    <w:p w14:paraId="3928526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//入队</w:t>
      </w:r>
    </w:p>
    <w:p w14:paraId="3CF8416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ioctl(fd,VIDIOC_QBUF,&amp;buf);</w:t>
      </w:r>
    </w:p>
    <w:p w14:paraId="30F27E1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6AFC9A1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qbuf");</w:t>
      </w:r>
    </w:p>
    <w:p w14:paraId="7D5398D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514C57FD">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p>
    <w:p w14:paraId="3D3CDE0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//显示 保存 传输.....</w:t>
      </w:r>
    </w:p>
    <w:p w14:paraId="69255B3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//YUYV转RGB</w:t>
      </w:r>
    </w:p>
    <w:p w14:paraId="379B5FD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yuyv2rgb0(current.start,rgb,640,480);</w:t>
      </w:r>
    </w:p>
    <w:p w14:paraId="29F7158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//显示到LCD</w:t>
      </w:r>
    </w:p>
    <w:p w14:paraId="74DFE1F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int x,y;</w:t>
      </w:r>
    </w:p>
    <w:p w14:paraId="1ABB0C0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for(y=0;y&lt;480;y++){</w:t>
      </w:r>
    </w:p>
    <w:p w14:paraId="4060B58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for(x=0;x&lt;640;x++){</w:t>
      </w:r>
    </w:p>
    <w:p w14:paraId="4677C28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*(memp+y*800+x) = rgb[3*(y*640+x)]&lt;&lt;16 | rgb[3*(y*640+x)+1]&lt;&lt;8 | rgb[3*(y*640+x)+2];</w:t>
      </w:r>
    </w:p>
    <w:p w14:paraId="36C0CE7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208D38A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6FEC9470">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595DFD3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5831B59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//10.关闭摄像头采集</w:t>
      </w:r>
    </w:p>
    <w:p w14:paraId="42D7A2C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buf_type = V4L2_BUF_TYPE_VIDEO_CAPTURE;</w:t>
      </w:r>
    </w:p>
    <w:p w14:paraId="713FC7C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res = ioctl(fd,VIDIOC_STREAMOFF,&amp;buf_type);</w:t>
      </w:r>
    </w:p>
    <w:p w14:paraId="00A52DC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if(res==-1){</w:t>
      </w:r>
    </w:p>
    <w:p w14:paraId="4FA675E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perror("ioctl streamoff");</w:t>
      </w:r>
    </w:p>
    <w:p w14:paraId="6013A6E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exit(-1);</w:t>
      </w:r>
    </w:p>
    <w:p w14:paraId="4C1F46D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59FC1C5B">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2BDD42A4">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//解除映射</w:t>
      </w:r>
    </w:p>
    <w:p w14:paraId="7704099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for(i=0;i&lt;4;i++){</w:t>
      </w:r>
    </w:p>
    <w:p w14:paraId="043F4201">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munmap(buffer[i].start,buffer[i].length);</w:t>
      </w:r>
    </w:p>
    <w:p w14:paraId="2C7E050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14:paraId="1357AFAF">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free(current.start);</w:t>
      </w:r>
    </w:p>
    <w:p w14:paraId="25862228">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14:paraId="72913E7C">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close(fd);</w:t>
      </w:r>
    </w:p>
    <w:p w14:paraId="5F4CC1E9">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lcd_uninit();</w:t>
      </w:r>
    </w:p>
    <w:p w14:paraId="72F65AE2">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return 0;</w:t>
      </w:r>
    </w:p>
    <w:p w14:paraId="5AF9354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14:paraId="42840AEB">
      <w:pPr>
        <w:ind w:left="0" w:leftChars="0" w:firstLine="0" w:firstLineChars="0"/>
        <w:rPr>
          <w:rFonts w:hint="default" w:ascii="宋体" w:hAnsi="宋体" w:eastAsia="宋体" w:cs="宋体"/>
          <w:sz w:val="24"/>
          <w:szCs w:val="24"/>
          <w:lang w:val="en-US" w:eastAsia="zh-CN"/>
        </w:rPr>
      </w:pPr>
    </w:p>
    <w:p w14:paraId="20E522A3">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4F9B4561">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0BBA9909">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2025-2-5-1：17</w:t>
      </w:r>
    </w:p>
    <w:p w14:paraId="28BD8178">
      <w:p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模型部署参考:</w:t>
      </w:r>
    </w:p>
    <w:p w14:paraId="79AE7A6A">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"D:\BaiduNetdiskDownload\【正点原子】RK3568\【正点原子】RK3568开发板资料（A盘）-基础资料\10、用户手册\10、用户手册\01、测试文档\05【正点原子】ATK-DLRK3568_Linux5.10_AI例程测试手册v1.1.pdf"</w:t>
      </w:r>
    </w:p>
    <w:p w14:paraId="139B4520">
      <w:pPr>
        <w:ind w:left="0" w:leftChars="0" w:firstLine="0" w:firstLineChars="0"/>
        <w:rPr>
          <w:rFonts w:hint="default" w:ascii="宋体" w:hAnsi="宋体" w:eastAsia="宋体" w:cs="宋体"/>
          <w:sz w:val="24"/>
          <w:szCs w:val="24"/>
          <w:lang w:val="en-US" w:eastAsia="zh-CN"/>
        </w:rPr>
      </w:pPr>
    </w:p>
    <w:p w14:paraId="1DD24037">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"D:\BaiduNetdiskDownload\【正点原子】RK3568\【正点原子】RK3568开发板资料（A盘）-基础资料\10、用户手册\10、用户手册\01、测试文档\03【正点原子】ATK-DLRK3568_AI例程测试手册V1.0.pdf"</w:t>
      </w:r>
    </w:p>
    <w:p w14:paraId="20868A46">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摄像头参考：</w:t>
      </w:r>
    </w:p>
    <w:p w14:paraId="7C3459A3">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"D:\BaiduNetdiskDownload\【正点原子】RK3568\【正点原子】RK3568开发板资料（A盘）-基础资料\10、用户手册\10、用户手册\03、辅助文档\30【正点原子】基于Buildroot系统Camera应用开发手册V1.0.pdf"</w:t>
      </w:r>
    </w:p>
    <w:p w14:paraId="77F16210">
      <w:pPr>
        <w:ind w:left="0" w:leftChars="0" w:firstLine="0" w:firstLineChars="0"/>
        <w:rPr>
          <w:rFonts w:hint="default" w:ascii="宋体" w:hAnsi="宋体" w:eastAsia="宋体" w:cs="宋体"/>
          <w:sz w:val="24"/>
          <w:szCs w:val="24"/>
          <w:lang w:val="en-US" w:eastAsia="zh-CN"/>
        </w:rPr>
      </w:pPr>
    </w:p>
    <w:p w14:paraId="224DCA63">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MIPI屏幕以及对设备树的了解见：</w:t>
      </w:r>
    </w:p>
    <w:p w14:paraId="52D1603E">
      <w:p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"D:\BaiduNetdiskDownload\【正点原子】RK3568\【正点原子】RK3568开发板资料（A盘）-基础资料\10、用户手册\10、用户手册\03、辅助文档\07【正点原子】ATK-DLRK3568三屏显示参考手册V1.0.pdf"</w:t>
      </w:r>
    </w:p>
    <w:p w14:paraId="193328A4">
      <w:p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E78"/>
    <w:rsid w:val="002221FB"/>
    <w:rsid w:val="008B264E"/>
    <w:rsid w:val="01041402"/>
    <w:rsid w:val="0126390F"/>
    <w:rsid w:val="01341276"/>
    <w:rsid w:val="01346CA7"/>
    <w:rsid w:val="019A43DE"/>
    <w:rsid w:val="01CC7CF9"/>
    <w:rsid w:val="02742A53"/>
    <w:rsid w:val="03086AA8"/>
    <w:rsid w:val="03217B69"/>
    <w:rsid w:val="040E4592"/>
    <w:rsid w:val="05D456AE"/>
    <w:rsid w:val="06314567"/>
    <w:rsid w:val="067B1C86"/>
    <w:rsid w:val="0781151E"/>
    <w:rsid w:val="080F7196"/>
    <w:rsid w:val="08365E65"/>
    <w:rsid w:val="08A06416"/>
    <w:rsid w:val="09403496"/>
    <w:rsid w:val="09BC6747"/>
    <w:rsid w:val="0A3C6921"/>
    <w:rsid w:val="0A6144FC"/>
    <w:rsid w:val="0C812E6D"/>
    <w:rsid w:val="0D4E1EA3"/>
    <w:rsid w:val="0DA73361"/>
    <w:rsid w:val="0DBB53CD"/>
    <w:rsid w:val="0DFD2968"/>
    <w:rsid w:val="0DFE7345"/>
    <w:rsid w:val="0EEF1FAA"/>
    <w:rsid w:val="100030C1"/>
    <w:rsid w:val="113A43BB"/>
    <w:rsid w:val="119500A0"/>
    <w:rsid w:val="120945EA"/>
    <w:rsid w:val="120A0293"/>
    <w:rsid w:val="138E3A5E"/>
    <w:rsid w:val="13BD35E6"/>
    <w:rsid w:val="15F44823"/>
    <w:rsid w:val="162B2D81"/>
    <w:rsid w:val="165E7E3B"/>
    <w:rsid w:val="175525D1"/>
    <w:rsid w:val="177A1F84"/>
    <w:rsid w:val="18784278"/>
    <w:rsid w:val="189C7F66"/>
    <w:rsid w:val="18A904F1"/>
    <w:rsid w:val="18F21AE9"/>
    <w:rsid w:val="190D5699"/>
    <w:rsid w:val="1A141DC3"/>
    <w:rsid w:val="1A371E01"/>
    <w:rsid w:val="1AF07A25"/>
    <w:rsid w:val="1FDB1D28"/>
    <w:rsid w:val="1FF13588"/>
    <w:rsid w:val="200054D9"/>
    <w:rsid w:val="202972A7"/>
    <w:rsid w:val="22242ADB"/>
    <w:rsid w:val="22620FE0"/>
    <w:rsid w:val="261A4BC0"/>
    <w:rsid w:val="2A941B30"/>
    <w:rsid w:val="2ADD386F"/>
    <w:rsid w:val="2ADF3462"/>
    <w:rsid w:val="2B3C2072"/>
    <w:rsid w:val="2C615151"/>
    <w:rsid w:val="2CEB4BC0"/>
    <w:rsid w:val="2D1E05E9"/>
    <w:rsid w:val="2E7E2654"/>
    <w:rsid w:val="2EA06E4D"/>
    <w:rsid w:val="2ECB6697"/>
    <w:rsid w:val="2F03519A"/>
    <w:rsid w:val="2F0809EF"/>
    <w:rsid w:val="2F3E191F"/>
    <w:rsid w:val="2FBC4D4D"/>
    <w:rsid w:val="30316D8E"/>
    <w:rsid w:val="30D44363"/>
    <w:rsid w:val="32081D71"/>
    <w:rsid w:val="32D13EF9"/>
    <w:rsid w:val="32E520FC"/>
    <w:rsid w:val="3333106F"/>
    <w:rsid w:val="33C30645"/>
    <w:rsid w:val="340D2243"/>
    <w:rsid w:val="359A52D2"/>
    <w:rsid w:val="37036B78"/>
    <w:rsid w:val="37123B84"/>
    <w:rsid w:val="374A66EF"/>
    <w:rsid w:val="381D7397"/>
    <w:rsid w:val="38A93AAB"/>
    <w:rsid w:val="395F3040"/>
    <w:rsid w:val="398937F5"/>
    <w:rsid w:val="3AC4126A"/>
    <w:rsid w:val="3B0741BF"/>
    <w:rsid w:val="3B377BC2"/>
    <w:rsid w:val="3B641190"/>
    <w:rsid w:val="3BD21711"/>
    <w:rsid w:val="3C7D7087"/>
    <w:rsid w:val="3C8C1F1C"/>
    <w:rsid w:val="3D687B67"/>
    <w:rsid w:val="3D695DB9"/>
    <w:rsid w:val="3D780336"/>
    <w:rsid w:val="3DB657B3"/>
    <w:rsid w:val="3EAF1EF2"/>
    <w:rsid w:val="3EF65826"/>
    <w:rsid w:val="3F221C42"/>
    <w:rsid w:val="406960D0"/>
    <w:rsid w:val="406D32BA"/>
    <w:rsid w:val="412C0C8E"/>
    <w:rsid w:val="418E2292"/>
    <w:rsid w:val="419330CA"/>
    <w:rsid w:val="425F3C2F"/>
    <w:rsid w:val="448D3975"/>
    <w:rsid w:val="463D4287"/>
    <w:rsid w:val="476F764D"/>
    <w:rsid w:val="478F28C0"/>
    <w:rsid w:val="481A666F"/>
    <w:rsid w:val="4864156E"/>
    <w:rsid w:val="494C7070"/>
    <w:rsid w:val="4B763D8E"/>
    <w:rsid w:val="4BEA0B83"/>
    <w:rsid w:val="4CF8221E"/>
    <w:rsid w:val="4E447380"/>
    <w:rsid w:val="4ECD1DFE"/>
    <w:rsid w:val="4F2204BE"/>
    <w:rsid w:val="4F4527F5"/>
    <w:rsid w:val="4F8E5B53"/>
    <w:rsid w:val="4FB07878"/>
    <w:rsid w:val="4FD712A8"/>
    <w:rsid w:val="50033E4B"/>
    <w:rsid w:val="513543FF"/>
    <w:rsid w:val="514A5D72"/>
    <w:rsid w:val="51CB0D18"/>
    <w:rsid w:val="52636E23"/>
    <w:rsid w:val="5265190D"/>
    <w:rsid w:val="52DF7040"/>
    <w:rsid w:val="533802B0"/>
    <w:rsid w:val="53654E1D"/>
    <w:rsid w:val="560E70A6"/>
    <w:rsid w:val="569C2904"/>
    <w:rsid w:val="56C854A7"/>
    <w:rsid w:val="56FF5B35"/>
    <w:rsid w:val="570D3992"/>
    <w:rsid w:val="589966DD"/>
    <w:rsid w:val="5C0B66FF"/>
    <w:rsid w:val="5C9B1B86"/>
    <w:rsid w:val="5CE97CE3"/>
    <w:rsid w:val="5CF61096"/>
    <w:rsid w:val="5DE11544"/>
    <w:rsid w:val="5DFB7E08"/>
    <w:rsid w:val="5EEE09E1"/>
    <w:rsid w:val="5F81195F"/>
    <w:rsid w:val="5FD27396"/>
    <w:rsid w:val="605F7E99"/>
    <w:rsid w:val="6101510A"/>
    <w:rsid w:val="61BC02FE"/>
    <w:rsid w:val="62001846"/>
    <w:rsid w:val="62682234"/>
    <w:rsid w:val="639E415F"/>
    <w:rsid w:val="646802C9"/>
    <w:rsid w:val="64A04C33"/>
    <w:rsid w:val="650A7614"/>
    <w:rsid w:val="65A36BEB"/>
    <w:rsid w:val="66067F90"/>
    <w:rsid w:val="66DC171E"/>
    <w:rsid w:val="66E55C01"/>
    <w:rsid w:val="67D54598"/>
    <w:rsid w:val="687C1D1A"/>
    <w:rsid w:val="687E00BB"/>
    <w:rsid w:val="68993147"/>
    <w:rsid w:val="68CA13F3"/>
    <w:rsid w:val="6A1F58CE"/>
    <w:rsid w:val="6A463F7B"/>
    <w:rsid w:val="6B4833E4"/>
    <w:rsid w:val="6B5E6668"/>
    <w:rsid w:val="6BB1228C"/>
    <w:rsid w:val="6C262F44"/>
    <w:rsid w:val="6C5B7F63"/>
    <w:rsid w:val="6D0E0F5A"/>
    <w:rsid w:val="6D5A055B"/>
    <w:rsid w:val="6E3A0F28"/>
    <w:rsid w:val="6E645FA5"/>
    <w:rsid w:val="6F0D69E2"/>
    <w:rsid w:val="6F4F026E"/>
    <w:rsid w:val="6FE81730"/>
    <w:rsid w:val="70216EDB"/>
    <w:rsid w:val="71B615C9"/>
    <w:rsid w:val="72394AB8"/>
    <w:rsid w:val="72611FF5"/>
    <w:rsid w:val="748922C2"/>
    <w:rsid w:val="76BE1FCB"/>
    <w:rsid w:val="77091498"/>
    <w:rsid w:val="77E55F64"/>
    <w:rsid w:val="77F64F8C"/>
    <w:rsid w:val="79021305"/>
    <w:rsid w:val="79B80F53"/>
    <w:rsid w:val="79B878DE"/>
    <w:rsid w:val="7AF02F1C"/>
    <w:rsid w:val="7B481F11"/>
    <w:rsid w:val="7BDA43CC"/>
    <w:rsid w:val="7CB91E86"/>
    <w:rsid w:val="7D112885"/>
    <w:rsid w:val="7DFB4123"/>
    <w:rsid w:val="7E1F2F63"/>
    <w:rsid w:val="7F4F5DFA"/>
    <w:rsid w:val="7FE81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Strong"/>
    <w:basedOn w:val="5"/>
    <w:qFormat/>
    <w:uiPriority w:val="0"/>
    <w:rPr>
      <w:b/>
    </w:rPr>
  </w:style>
  <w:style w:type="character" w:styleId="7">
    <w:name w:val="FollowedHyperlink"/>
    <w:basedOn w:val="5"/>
    <w:uiPriority w:val="0"/>
    <w:rPr>
      <w:color w:val="800080"/>
      <w:u w:val="single"/>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3561</Words>
  <Characters>8942</Characters>
  <Lines>0</Lines>
  <Paragraphs>0</Paragraphs>
  <TotalTime>4</TotalTime>
  <ScaleCrop>false</ScaleCrop>
  <LinksUpToDate>false</LinksUpToDate>
  <CharactersWithSpaces>10136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2025-01-30T14:40:00Z</dcterms:created>
  <dc:creator>zhongqing</dc:creator>
  <cp:lastModifiedBy>「袂」</cp:lastModifiedBy>
  <dcterms:modified xsi:type="dcterms:W3CDTF">2025-02-25T06:29:38Z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6F5693DE3E1D4581918595A98B8DAD54_12</vt:lpwstr>
  </property>
</Properties>
</file>