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Resume</w:t>
      </w:r>
    </w:p>
    <w:p>
      <w:pPr>
        <w:pStyle w:val="Normal"/>
        <w:rPr/>
      </w:pPr>
      <w:r>
        <w:rPr/>
        <w:t>Name: TED HSU</w:t>
      </w:r>
    </w:p>
    <w:p>
      <w:pPr>
        <w:pStyle w:val="Normal"/>
        <w:rPr/>
      </w:pPr>
      <w:r>
        <w:rPr/>
        <w:t xml:space="preserve">E-mail: </w:t>
      </w:r>
      <w:r>
        <w:rPr>
          <w:rStyle w:val="Hyperlink"/>
        </w:rPr>
        <w:t>sohotguys@gmail.com</w:t>
      </w:r>
    </w:p>
    <w:p>
      <w:pPr>
        <w:pStyle w:val="Normal"/>
        <w:rPr/>
      </w:pPr>
      <w:hyperlink r:id="rId2">
        <w:r>
          <w:rPr>
            <w:rStyle w:val="Hyperlink"/>
          </w:rPr>
          <w:t>portfolio - link</w:t>
        </w:r>
      </w:hyperlink>
    </w:p>
    <w:p>
      <w:pPr>
        <w:pStyle w:val="Normal"/>
        <w:rPr/>
      </w:pPr>
      <w:r>
        <w:rPr/>
        <w:t>─────────────────────────────────────────────────────────────────</w:t>
      </w:r>
    </w:p>
    <w:p>
      <w:pPr>
        <w:pStyle w:val="Heading1"/>
        <w:rPr/>
      </w:pPr>
      <w:r>
        <w:rPr/>
        <w:t>Professional Summary</w:t>
      </w:r>
    </w:p>
    <w:p>
      <w:pPr>
        <w:pStyle w:val="Normal"/>
        <w:rPr/>
      </w:pPr>
      <w:r>
        <w:rPr/>
        <w:t>Senior Android Engineer with 11+ years of experience specializing in scalable architecture (MVI/MVVM/Compose), cross-platform solutions, and resilient video streaming. Proven track record of delivering high-impact features for top-tier ecosystems, including Google hardware (Pixel/Wear OS) and high-concurrency entertainment platforms. Adept at driving CI/CD automation, optimizing app stability (99.9% crash-free rate), and architecting seamless cross-device (Mobile/TV) experiences.</w:t>
      </w:r>
    </w:p>
    <w:p>
      <w:pPr>
        <w:pStyle w:val="Heading1"/>
        <w:rPr/>
      </w:pPr>
      <w:r>
        <w:rPr/>
        <w:t>Skills</w:t>
      </w:r>
    </w:p>
    <w:p>
      <w:pPr>
        <w:pStyle w:val="Normal"/>
        <w:rPr/>
      </w:pPr>
      <w:r>
        <w:rPr/>
        <w:t>Kotlin / Flutter</w:t>
      </w:r>
    </w:p>
    <w:p>
      <w:pPr>
        <w:pStyle w:val="Heading1"/>
        <w:rPr/>
      </w:pPr>
      <w:r>
        <w:rPr/>
        <w:t>Working Experience</w:t>
      </w:r>
    </w:p>
    <w:p>
      <w:pPr>
        <w:pStyle w:val="Heading2"/>
        <w:rPr/>
      </w:pPr>
      <w:r>
        <w:rPr/>
        <w:t>I. 2024/03 – Present</w:t>
      </w:r>
    </w:p>
    <w:p>
      <w:pPr>
        <w:pStyle w:val="Normal"/>
        <w:rPr/>
      </w:pPr>
      <w:r>
        <w:rPr/>
        <w:t xml:space="preserve">Company Name: </w:t>
      </w:r>
      <w:hyperlink r:id="rId3">
        <w:r>
          <w:rPr>
            <w:rStyle w:val="Hyperlink"/>
          </w:rPr>
          <w:t xml:space="preserve">智鈦星平台服務 </w:t>
        </w:r>
        <w:r>
          <w:rPr>
            <w:rStyle w:val="Hyperlink"/>
          </w:rPr>
          <w:t>(</w:t>
        </w:r>
        <w:r>
          <w:rPr>
            <w:rStyle w:val="Hyperlink"/>
            <w:color w:val="000000"/>
            <w:sz w:val="22"/>
            <w:szCs w:val="22"/>
            <w:shd w:fill="auto" w:val="clear"/>
          </w:rPr>
          <w:t>Futures Trading</w:t>
        </w:r>
        <w:r>
          <w:rPr>
            <w:rStyle w:val="Hyperlink"/>
          </w:rPr>
          <w:t>)</w:t>
        </w:r>
      </w:hyperlink>
    </w:p>
    <w:p>
      <w:pPr>
        <w:pStyle w:val="Normal"/>
        <w:rPr/>
      </w:pPr>
      <w:r>
        <w:rPr/>
        <w:t>Title: Android developer</w:t>
      </w:r>
    </w:p>
    <w:p>
      <w:pPr>
        <w:pStyle w:val="Normal"/>
        <w:rPr/>
      </w:pPr>
      <w:r>
        <w:rPr/>
        <w:t>Responsibilities:</w:t>
      </w:r>
    </w:p>
    <w:p>
      <w:pPr>
        <w:pStyle w:val="ListBullet"/>
        <w:numPr>
          <w:ilvl w:val="0"/>
          <w:numId w:val="1"/>
        </w:numPr>
        <w:rPr/>
      </w:pPr>
      <w:r>
        <w:rPr>
          <w:b/>
        </w:rPr>
        <w:t>Architected scalable Android applications</w:t>
      </w:r>
      <w:r>
        <w:rPr/>
        <w:t xml:space="preserve"> using Kotlin, MVI, and Jetpack Compose, decoupling core business logic (e.g., authentication) from the UI layer. This architectural shift enabled seamless logic reuse across multiple projects, accelerating new feature development by </w:t>
      </w:r>
      <w:r>
        <w:rPr/>
        <w:t>50</w:t>
      </w:r>
      <w:r>
        <w:rPr>
          <w:b/>
        </w:rPr>
        <w:t>%</w:t>
      </w:r>
      <w:r>
        <w:rPr/>
        <w:t>.</w:t>
      </w:r>
    </w:p>
    <w:p>
      <w:pPr>
        <w:pStyle w:val="ListBullet"/>
        <w:numPr>
          <w:ilvl w:val="0"/>
          <w:numId w:val="1"/>
        </w:numPr>
        <w:rPr/>
      </w:pPr>
      <w:r>
        <w:rPr>
          <w:b/>
        </w:rPr>
        <w:t>Streamlined cross-team development workflows</w:t>
      </w:r>
      <w:r>
        <w:rPr/>
        <w:t xml:space="preserve"> by establishing an n8n automation pipeline. Automated repetitive pre-release tasks, including cross-product UTM parameter tagging, saving the engineering team approximately </w:t>
      </w:r>
      <w:r>
        <w:rPr/>
        <w:t>5</w:t>
      </w:r>
      <w:r>
        <w:rPr>
          <w:b/>
        </w:rPr>
        <w:t xml:space="preserve"> hours</w:t>
      </w:r>
      <w:r>
        <w:rPr/>
        <w:t xml:space="preserve"> per week.</w:t>
      </w:r>
    </w:p>
    <w:p>
      <w:pPr>
        <w:pStyle w:val="ListBullet"/>
        <w:numPr>
          <w:ilvl w:val="0"/>
          <w:numId w:val="1"/>
        </w:numPr>
        <w:rPr/>
      </w:pPr>
      <w:r>
        <w:rPr>
          <w:b/>
        </w:rPr>
        <w:t>Engineered a custom Virtual Machine (VM) wrapper system</w:t>
      </w:r>
      <w:r>
        <w:rPr/>
        <w:t xml:space="preserve"> to dynamically deploy A/B packaged (masked) apps for the highly regulated Chinese market. Successfully bypassed strict app store package-name restrictions, ensuring zero downtime for critical products and safeguarding the company's market reputation.</w:t>
      </w:r>
    </w:p>
    <w:p>
      <w:pPr>
        <w:pStyle w:val="ListBullet"/>
        <w:numPr>
          <w:ilvl w:val="0"/>
          <w:numId w:val="1"/>
        </w:numPr>
        <w:rPr/>
      </w:pPr>
      <w:r>
        <w:rPr/>
        <w:t>Integrated AI-driven chat systems into applications.</w:t>
      </w:r>
    </w:p>
    <w:p>
      <w:pPr>
        <w:pStyle w:val="Heading2"/>
        <w:rPr/>
      </w:pPr>
      <w:r>
        <w:rPr/>
        <w:t>II. 2022/08 until 2024/01</w:t>
      </w:r>
    </w:p>
    <w:p>
      <w:pPr>
        <w:pStyle w:val="Normal"/>
        <w:rPr/>
      </w:pPr>
      <w:r>
        <w:rPr/>
        <w:t xml:space="preserve">Company Name: </w:t>
      </w:r>
      <w:r>
        <w:rPr/>
        <w:t>宏博網路科技有限公司</w:t>
      </w:r>
    </w:p>
    <w:p>
      <w:pPr>
        <w:pStyle w:val="Normal"/>
        <w:rPr/>
      </w:pPr>
      <w:r>
        <w:rPr/>
        <w:t>Title: Flutter &amp; Android Developer</w:t>
      </w:r>
    </w:p>
    <w:p>
      <w:pPr>
        <w:pStyle w:val="Normal"/>
        <w:rPr/>
      </w:pPr>
      <w:r>
        <w:rPr/>
        <w:t>Responsibilities:</w:t>
      </w:r>
    </w:p>
    <w:p>
      <w:pPr>
        <w:pStyle w:val="ListBullet"/>
        <w:numPr>
          <w:ilvl w:val="0"/>
          <w:numId w:val="1"/>
        </w:numPr>
        <w:rPr/>
      </w:pPr>
      <w:r>
        <w:rPr>
          <w:b/>
        </w:rPr>
        <w:t>Spearheaded the architectural overhaul</w:t>
      </w:r>
      <w:r>
        <w:rPr/>
        <w:t xml:space="preserve"> for both Android (MVVM, Coroutines) and Flutter (GetIt) codebases. Decoupled UI and business logic to resolve severe memory leaks, successfully </w:t>
      </w:r>
      <w:r>
        <w:rPr>
          <w:b/>
        </w:rPr>
        <w:t xml:space="preserve">improving the crash-free rate from </w:t>
      </w:r>
      <w:r>
        <w:rPr>
          <w:b/>
        </w:rPr>
        <w:t>97%</w:t>
      </w:r>
      <w:r>
        <w:rPr>
          <w:b/>
        </w:rPr>
        <w:t xml:space="preserve"> to 99.9%</w:t>
      </w:r>
      <w:r>
        <w:rPr/>
        <w:t xml:space="preserve">, and </w:t>
      </w:r>
      <w:r>
        <w:rPr>
          <w:b/>
        </w:rPr>
        <w:t>reducing app cold start time by 30%</w:t>
      </w:r>
      <w:r>
        <w:rPr/>
        <w:t>.</w:t>
      </w:r>
    </w:p>
    <w:p>
      <w:pPr>
        <w:pStyle w:val="ListBullet"/>
        <w:numPr>
          <w:ilvl w:val="0"/>
          <w:numId w:val="1"/>
        </w:numPr>
        <w:rPr/>
      </w:pPr>
      <w:r>
        <w:rPr>
          <w:b/>
        </w:rPr>
        <w:t>Engineered a resilient M3u8 video playback and download engine</w:t>
      </w:r>
      <w:r>
        <w:rPr/>
        <w:t xml:space="preserve"> optimized for low-end devices and unstable network conditions. Implemented background retry mechanisms and memory buffering optimizations, </w:t>
      </w:r>
      <w:r>
        <w:rPr>
          <w:b/>
        </w:rPr>
        <w:t>increasing offline download success rates by 40%</w:t>
      </w:r>
      <w:r>
        <w:rPr/>
        <w:t xml:space="preserve"> and significantly reducing Out-Of-Memory (OOM) crashes.</w:t>
      </w:r>
    </w:p>
    <w:p>
      <w:pPr>
        <w:pStyle w:val="ListBullet"/>
        <w:numPr>
          <w:ilvl w:val="0"/>
          <w:numId w:val="1"/>
        </w:numPr>
        <w:rPr/>
      </w:pPr>
      <w:r>
        <w:rPr>
          <w:b/>
        </w:rPr>
        <w:t>Developed robust foundational features</w:t>
      </w:r>
      <w:r>
        <w:rPr/>
        <w:t xml:space="preserve"> including cross-platform deep linking (App Links) and localized SQL data persistence, ensuring seamless user experience and reliable data caching across edge cases.</w:t>
      </w:r>
    </w:p>
    <w:p>
      <w:pPr>
        <w:pStyle w:val="ListBullet"/>
        <w:numPr>
          <w:ilvl w:val="0"/>
          <w:numId w:val="0"/>
        </w:numPr>
        <w:ind w:hanging="0" w:left="360"/>
        <w:rPr/>
      </w:pPr>
      <w:r>
        <w:rPr/>
      </w:r>
    </w:p>
    <w:p>
      <w:pPr>
        <w:pStyle w:val="Heading2"/>
        <w:rPr/>
      </w:pPr>
      <w:r>
        <w:rPr/>
        <w:t>III. 2021/08 until 2022/07</w:t>
      </w:r>
    </w:p>
    <w:p>
      <w:pPr>
        <w:pStyle w:val="Normal"/>
        <w:rPr/>
      </w:pPr>
      <w:r>
        <w:rPr/>
        <w:t xml:space="preserve">Company Name: </w:t>
      </w:r>
      <w:hyperlink r:id="rId4">
        <w:r>
          <w:rPr>
            <w:rStyle w:val="Hyperlink"/>
          </w:rPr>
          <w:t>Google (Contract total 1yr)</w:t>
        </w:r>
      </w:hyperlink>
    </w:p>
    <w:p>
      <w:pPr>
        <w:pStyle w:val="Normal"/>
        <w:rPr/>
      </w:pPr>
      <w:r>
        <w:rPr/>
        <w:t>Title: Android Developer (Android, Python)</w:t>
      </w:r>
    </w:p>
    <w:p>
      <w:pPr>
        <w:pStyle w:val="Normal"/>
        <w:rPr/>
      </w:pPr>
      <w:r>
        <w:rPr/>
        <w:t>Responsibilities:</w:t>
      </w:r>
    </w:p>
    <w:p>
      <w:pPr>
        <w:pStyle w:val="ListBullet"/>
        <w:numPr>
          <w:ilvl w:val="0"/>
          <w:numId w:val="1"/>
        </w:numPr>
        <w:rPr/>
      </w:pPr>
      <w:r>
        <w:rPr>
          <w:b/>
        </w:rPr>
        <w:t>Engineered firmware test interfaces</w:t>
      </w:r>
      <w:r>
        <w:rPr/>
        <w:t xml:space="preserve"> for the Pixel Watch eSIM module, directly contributing to its successful global launch. Integrated Python-based automation scripts to build a "one-click" network testing pipeline, drastically reducing manual QA overhead and accelerating release cycles.</w:t>
      </w:r>
    </w:p>
    <w:p>
      <w:pPr>
        <w:pStyle w:val="ListBullet"/>
        <w:numPr>
          <w:ilvl w:val="0"/>
          <w:numId w:val="1"/>
        </w:numPr>
        <w:rPr/>
      </w:pPr>
      <w:r>
        <w:rPr>
          <w:b/>
        </w:rPr>
        <w:t>Developed robust Python Data APIs</w:t>
      </w:r>
      <w:r>
        <w:rPr/>
        <w:t xml:space="preserve"> to aggregate and analyze high-volume test reports and error logs for the Pixel phone series (Pixel 6, 7). This centralized data pipeline streamlined bug triaging and improved cross-functional debugging efficiency.</w:t>
      </w:r>
    </w:p>
    <w:p>
      <w:pPr>
        <w:pStyle w:val="BodyText"/>
        <w:numPr>
          <w:ilvl w:val="0"/>
          <w:numId w:val="1"/>
        </w:numPr>
        <w:rPr/>
      </w:pPr>
      <w:r>
        <w:rPr>
          <w:b/>
        </w:rPr>
        <w:t>Championed rigorous code quality standards</w:t>
      </w:r>
      <w:r>
        <w:rPr/>
        <w:t xml:space="preserve"> within a highly complex hardware-software ecosystem. Enforced comprehensive code review practices and wrote robust unit tests, successfully maintaining over </w:t>
      </w:r>
      <w:r>
        <w:rPr>
          <w:b/>
        </w:rPr>
        <w:t>90% test coverage</w:t>
      </w:r>
      <w:r>
        <w:rPr/>
        <w:t xml:space="preserve"> for mission-critical system components.</w:t>
      </w:r>
    </w:p>
    <w:p>
      <w:pPr>
        <w:pStyle w:val="BodyText"/>
        <w:rPr/>
      </w:pPr>
      <w:r>
        <w:rPr/>
      </w:r>
    </w:p>
    <w:p>
      <w:pPr>
        <w:pStyle w:val="Heading2"/>
        <w:rPr/>
      </w:pPr>
      <w:r>
        <w:rPr/>
        <w:t>IV. 2018/03 to 2021/07</w:t>
      </w:r>
    </w:p>
    <w:p>
      <w:pPr>
        <w:pStyle w:val="Normal"/>
        <w:rPr/>
      </w:pPr>
      <w:r>
        <w:rPr/>
        <w:t>Company Name: Fortunate International Information Co., Ltd.</w:t>
      </w:r>
    </w:p>
    <w:p>
      <w:pPr>
        <w:pStyle w:val="Normal"/>
        <w:rPr/>
      </w:pPr>
      <w:r>
        <w:rPr/>
        <w:t>Title: Full Stack Developer (Android, iOS, Flutter, PHP, MySQL)</w:t>
      </w:r>
    </w:p>
    <w:p>
      <w:pPr>
        <w:pStyle w:val="Normal"/>
        <w:rPr/>
      </w:pPr>
      <w:r>
        <w:rPr/>
        <w:t>Responsibilities:</w:t>
      </w:r>
    </w:p>
    <w:p>
      <w:pPr>
        <w:pStyle w:val="ListBullet"/>
        <w:numPr>
          <w:ilvl w:val="0"/>
          <w:numId w:val="1"/>
        </w:numPr>
        <w:rPr/>
      </w:pPr>
      <w:r>
        <w:rPr>
          <w:b/>
        </w:rPr>
        <w:t>Architected cross-platform native applications (Android/iOS)</w:t>
      </w:r>
      <w:r>
        <w:rPr/>
        <w:t xml:space="preserve"> and a Flutter-based social platform (GoMySki) from the ground up, demonstrating strong end-to-end product delivery capabilities.</w:t>
      </w:r>
    </w:p>
    <w:p>
      <w:pPr>
        <w:pStyle w:val="ListBullet"/>
        <w:numPr>
          <w:ilvl w:val="0"/>
          <w:numId w:val="1"/>
        </w:numPr>
        <w:rPr/>
      </w:pPr>
      <w:r>
        <w:rPr>
          <w:b/>
        </w:rPr>
        <w:t>Engineered robust synchronization mechanisms</w:t>
      </w:r>
      <w:r>
        <w:rPr/>
        <w:t xml:space="preserve"> for high-frequency financial transactions (deposits, withdrawals, and betting). Ensured strict data consistency across mobile clients and the backend server.</w:t>
      </w:r>
    </w:p>
    <w:p>
      <w:pPr>
        <w:pStyle w:val="ListBullet"/>
        <w:numPr>
          <w:ilvl w:val="0"/>
          <w:numId w:val="1"/>
        </w:numPr>
        <w:rPr/>
      </w:pPr>
      <w:r>
        <w:rPr>
          <w:b/>
        </w:rPr>
        <w:t>Resolved high-concurrency race conditions</w:t>
      </w:r>
      <w:r>
        <w:rPr/>
        <w:t xml:space="preserve"> for promotional events (coupons, bonus pools) using PHP locking mechanisms. Successfully handled peak traffic loads of </w:t>
      </w:r>
      <w:r>
        <w:rPr>
          <w:b/>
        </w:rPr>
        <w:t>16,000 concurrent users</w:t>
      </w:r>
      <w:r>
        <w:rPr/>
        <w:t xml:space="preserve"> and daily transaction volumes exceeding </w:t>
      </w:r>
      <w:r>
        <w:rPr>
          <w:b/>
        </w:rPr>
        <w:t>1 Million RMB</w:t>
      </w:r>
      <w:r>
        <w:rPr/>
        <w:t xml:space="preserve"> without data corruption.</w:t>
      </w:r>
    </w:p>
    <w:p>
      <w:pPr>
        <w:pStyle w:val="ListBullet"/>
        <w:numPr>
          <w:ilvl w:val="0"/>
          <w:numId w:val="0"/>
        </w:numPr>
        <w:ind w:hanging="0" w:left="360"/>
        <w:rPr/>
      </w:pPr>
      <w:r>
        <w:rPr/>
      </w:r>
    </w:p>
    <w:p>
      <w:pPr>
        <w:pStyle w:val="Heading2"/>
        <w:rPr/>
      </w:pPr>
      <w:r>
        <w:rPr/>
        <w:t>V. 2016/10 to 2018/03</w:t>
      </w:r>
    </w:p>
    <w:p>
      <w:pPr>
        <w:pStyle w:val="Normal"/>
        <w:rPr/>
      </w:pPr>
      <w:r>
        <w:rPr/>
        <w:t>Company Name: Bule Star Co., Ltd.</w:t>
      </w:r>
    </w:p>
    <w:p>
      <w:pPr>
        <w:pStyle w:val="Normal"/>
        <w:rPr/>
      </w:pPr>
      <w:r>
        <w:rPr/>
        <w:t>Title: Full Stack Developer (Android, iOS, Java, MySQL)</w:t>
      </w:r>
    </w:p>
    <w:p>
      <w:pPr>
        <w:pStyle w:val="Normal"/>
        <w:rPr/>
      </w:pPr>
      <w:r>
        <w:rPr/>
        <w:t>Responsibilities:</w:t>
      </w:r>
    </w:p>
    <w:p>
      <w:pPr>
        <w:pStyle w:val="ListBullet"/>
        <w:numPr>
          <w:ilvl w:val="0"/>
          <w:numId w:val="1"/>
        </w:numPr>
        <w:rPr/>
      </w:pPr>
      <w:r>
        <w:rPr>
          <w:b/>
        </w:rPr>
        <w:t>Developed native mobile applications (Android/iOS)</w:t>
      </w:r>
      <w:r>
        <w:rPr/>
        <w:t xml:space="preserve"> featuring real-time </w:t>
      </w:r>
      <w:r>
        <w:rPr>
          <w:b/>
        </w:rPr>
        <w:t>live broadcast capabilities</w:t>
      </w:r>
      <w:r>
        <w:rPr/>
        <w:t xml:space="preserve"> and synchronized betting mechanisms.</w:t>
      </w:r>
    </w:p>
    <w:p>
      <w:pPr>
        <w:pStyle w:val="ListBullet"/>
        <w:numPr>
          <w:ilvl w:val="0"/>
          <w:numId w:val="1"/>
        </w:numPr>
        <w:rPr/>
      </w:pPr>
      <w:r>
        <w:rPr/>
        <w:t>Collaborated on end-to-end system architecture, integrating native mobile clients with Java-based backend services to ensure seamless high-frequency interactions.</w:t>
      </w:r>
    </w:p>
    <w:p>
      <w:pPr>
        <w:pStyle w:val="Heading2"/>
        <w:rPr/>
      </w:pPr>
      <w:r>
        <w:rPr/>
        <w:t>VI. 2013/Mar to 2016/Oct</w:t>
      </w:r>
    </w:p>
    <w:p>
      <w:pPr>
        <w:pStyle w:val="Normal"/>
        <w:rPr/>
      </w:pPr>
      <w:r>
        <w:rPr/>
        <w:t>Company Name: HERAN Co., Ltd.</w:t>
      </w:r>
    </w:p>
    <w:p>
      <w:pPr>
        <w:pStyle w:val="Normal"/>
        <w:rPr/>
      </w:pPr>
      <w:r>
        <w:rPr/>
        <w:t>Title: Android developer</w:t>
      </w:r>
    </w:p>
    <w:p>
      <w:pPr>
        <w:pStyle w:val="Normal"/>
        <w:rPr/>
      </w:pPr>
      <w:r>
        <w:rPr/>
        <w:t>Responsibilities:</w:t>
      </w:r>
    </w:p>
    <w:p>
      <w:pPr>
        <w:pStyle w:val="ListBullet"/>
        <w:numPr>
          <w:ilvl w:val="0"/>
          <w:numId w:val="1"/>
        </w:numPr>
        <w:rPr/>
      </w:pPr>
      <w:r>
        <w:rPr>
          <w:b/>
        </w:rPr>
        <w:t>Pioneered Android TV system development</w:t>
      </w:r>
      <w:r>
        <w:rPr/>
        <w:t>, designing core system architectures and IoT home appliance integrations.</w:t>
      </w:r>
    </w:p>
    <w:p>
      <w:pPr>
        <w:pStyle w:val="ListBullet"/>
        <w:numPr>
          <w:ilvl w:val="0"/>
          <w:numId w:val="1"/>
        </w:numPr>
        <w:rPr/>
      </w:pPr>
      <w:r>
        <w:rPr>
          <w:b/>
        </w:rPr>
        <w:t>Engineered low-latency cross-device communication protocols</w:t>
      </w:r>
      <w:r>
        <w:rPr/>
        <w:t xml:space="preserve"> (Socket, Bluetooth) to enable seamless phone-to-TV remote control and voice command functionalities.</w:t>
      </w:r>
    </w:p>
    <w:p>
      <w:pPr>
        <w:pStyle w:val="Heading1"/>
        <w:rPr/>
      </w:pPr>
      <w:r>
        <w:rPr/>
        <w:t>Education</w:t>
      </w:r>
    </w:p>
    <w:p>
      <w:pPr>
        <w:pStyle w:val="Normal"/>
        <w:spacing w:before="0" w:after="200"/>
        <w:rPr/>
      </w:pPr>
      <w:r>
        <w:rPr/>
        <w:t>National Taiwan Normal University - M.S. in Marine Environmental Sciences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000000"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000000"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000000"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000000"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000000"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000000"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000000" w:themeFill="text1" w:themeFillShade="99"/>
      </w:tcPr>
    </w:tblStylePr>
    <w:tblStylePr w:type="firstCol">
      <w:rPr>
        <w:color w:val="000000"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000000" w:themeColor="background1"/>
      </w:rPr>
      <w:tblPr/>
      <w:tcPr>
        <w:tcBorders>
          <w:bottom w:val="single" w:color="FFFFFF" w:themeColor="background1" w:sz="12" w:space="0"/>
        </w:tcBorders>
        <w:shd w:val="clear" w:color="auto" w:fill="9E3A38" w:themeFill="accent2" w:themeFillShade="cc"/>
      </w:tcPr>
    </w:tblStylePr>
    <w:tblStylePr w:type="lastRow">
      <w:rPr>
        <w:b/>
        <w:bCs/>
        <w:color w:val="00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000000" w:themeColor="background1"/>
      </w:rPr>
      <w:tblPr/>
      <w:tcPr>
        <w:tcBorders>
          <w:bottom w:val="single" w:color="FFFFFF" w:themeColor="background1" w:sz="12" w:space="0"/>
        </w:tcBorders>
        <w:shd w:val="clear" w:color="auto" w:fill="9E3A38" w:themeFill="accent2" w:themeFillShade="cc"/>
      </w:tcPr>
    </w:tblStylePr>
    <w:tblStylePr w:type="lastRow">
      <w:rPr>
        <w:b/>
        <w:bCs/>
        <w:color w:val="00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000000" w:themeColor="background1"/>
      </w:rPr>
      <w:tblPr/>
      <w:tcPr>
        <w:tcBorders>
          <w:bottom w:val="single" w:color="FFFFFF" w:themeColor="background1" w:sz="12" w:space="0"/>
        </w:tcBorders>
        <w:shd w:val="clear" w:color="auto" w:fill="9E3A38" w:themeFill="accent2" w:themeFillShade="cc"/>
      </w:tcPr>
    </w:tblStylePr>
    <w:tblStylePr w:type="lastRow">
      <w:rPr>
        <w:b/>
        <w:bCs/>
        <w:color w:val="00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000000" w:themeColor="background1"/>
      </w:rPr>
      <w:tblPr/>
      <w:tcPr>
        <w:tcBorders>
          <w:bottom w:val="single" w:color="FFFFFF" w:themeColor="background1" w:sz="12" w:space="0"/>
        </w:tcBorders>
        <w:shd w:val="clear" w:color="auto" w:fill="664E82" w:themeFill="accent4" w:themeFillShade="cc"/>
      </w:tcPr>
    </w:tblStylePr>
    <w:tblStylePr w:type="lastRow">
      <w:rPr>
        <w:b/>
        <w:bCs/>
        <w:color w:val="0000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000000" w:themeColor="background1"/>
      </w:rPr>
      <w:tblPr/>
      <w:tcPr>
        <w:tcBorders>
          <w:bottom w:val="single" w:color="FFFFFF" w:themeColor="background1" w:sz="12" w:space="0"/>
        </w:tcBorders>
        <w:shd w:val="clear" w:color="auto" w:fill="7E9C40" w:themeFill="accent3" w:themeFillShade="cc"/>
      </w:tcPr>
    </w:tblStylePr>
    <w:tblStylePr w:type="lastRow">
      <w:rPr>
        <w:b/>
        <w:bCs/>
        <w:color w:val="00000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000000" w:themeColor="background1"/>
      </w:rPr>
      <w:tblPr/>
      <w:tcPr>
        <w:tcBorders>
          <w:bottom w:val="single" w:color="FFFFFF" w:themeColor="background1" w:sz="12" w:space="0"/>
        </w:tcBorders>
        <w:shd w:val="clear" w:color="auto" w:fill="F2730A" w:themeFill="accent6" w:themeFillShade="cc"/>
      </w:tcPr>
    </w:tblStylePr>
    <w:tblStylePr w:type="lastRow">
      <w:rPr>
        <w:b/>
        <w:bCs/>
        <w:color w:val="000000"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000000" w:themeColor="background1"/>
      </w:rPr>
      <w:tblPr/>
      <w:tcPr>
        <w:tcBorders>
          <w:bottom w:val="single" w:color="FFFFFF" w:themeColor="background1" w:sz="12" w:space="0"/>
        </w:tcBorders>
        <w:shd w:val="clear" w:color="auto" w:fill="348DA5" w:themeFill="accent5" w:themeFillShade="cc"/>
      </w:tcPr>
    </w:tblStylePr>
    <w:tblStylePr w:type="lastRow">
      <w:rPr>
        <w:b/>
        <w:bCs/>
        <w:color w:val="000000"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0000" w:themeColor="background1"/>
      </w:rPr>
      <w:tblPr/>
      <w:tcPr>
        <w:shd w:val="clear" w:color="auto" w:fill="000000" w:themeFill="text1" w:themeFillShade="bf"/>
      </w:tcPr>
    </w:tblStylePr>
    <w:tblStylePr w:type="lastCol">
      <w:rPr>
        <w:color w:val="000000"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qn5566.github.io/HomePage/" TargetMode="External"/><Relationship Id="rId3" Type="http://schemas.openxmlformats.org/officeDocument/2006/relationships/hyperlink" Target="https://anto888.com/" TargetMode="External"/><Relationship Id="rId4" Type="http://schemas.openxmlformats.org/officeDocument/2006/relationships/hyperlink" Target="https://store.google.com/tw/config/google_pixel_watch?hl=zh-TW&amp;selections=eyJwcm9kdWN0RmFtaWx5IjoiWjI5dloyeGxYM0JwZUdWc1gzZGhkR05vIn0%3D"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Application>LibreOffice/26.2.5.2$MacOSX_AARCH64 LibreOffice_project/cd7284b4cbbfeb507e630c1aac019f4157393acb</Application>
  <AppVersion>15.0000</AppVersion>
  <Pages>3</Pages>
  <Words>669</Words>
  <Characters>4563</Characters>
  <CharactersWithSpaces>5147</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zh-Hant</dc:language>
  <cp:lastModifiedBy/>
  <dcterms:modified xsi:type="dcterms:W3CDTF">2026-08-20T16:52:18Z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