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14:paraId="516ABD60" w14:textId="77777777" w:rsidTr="00164FE2">
        <w:trPr>
          <w:trHeight w:val="1154"/>
        </w:trPr>
        <w:tc>
          <w:tcPr>
            <w:tcW w:w="3119" w:type="dxa"/>
            <w:hideMark/>
          </w:tcPr>
          <w:p w14:paraId="6E6D109F" w14:textId="4C27EE4E" w:rsidR="000E18AB" w:rsidRDefault="00DD04C8" w:rsidP="00164FE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923870A" w14:textId="50528D6D"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31A70" wp14:editId="355A223D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AA3C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HKvBy3QAAAAgBAAAPAAAAZHJzL2Rvd25yZXYu&#10;eG1sTI/BTsMwEETvSP0HaytxQa2TVIUmxKkqJA4caStx3cZLEojXUew0oV+PKw7luDOj2Tf5djKt&#10;OFPvGssK4mUEgri0uuFKwfHwutiAcB5ZY2uZFPyQg20xu8sx03bkdzrvfSVCCbsMFdTed5mUrqzJ&#10;oFvajjh4n7Y36MPZV1L3OIZy08okih6lwYbDhxo7eqmp/N4PRgG5YR1Hu9RUx7fL+PCRXL7G7qDU&#10;/XzaPYPwNPlbGK74AR2KwHSyA2snWgVpnISkglUSJl39dPUE4vQnyCKX/wcUv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HKvBy3QAAAAgBAAAPAAAAAAAAAAAAAAAAABEEAABkcnMv&#10;ZG93bnJldi54bWxQSwUGAAAAAAQABADzAAAAGwUAAAAA&#10;"/>
                  </w:pict>
                </mc:Fallback>
              </mc:AlternateContent>
            </w:r>
            <w:r w:rsidR="00DD04C8">
              <w:rPr>
                <w:b/>
                <w:sz w:val="26"/>
                <w:szCs w:val="28"/>
              </w:rPr>
              <w:t>ĐẠI ĐỘI 1</w:t>
            </w:r>
          </w:p>
          <w:p w14:paraId="13007E66" w14:textId="77777777"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</w:p>
          <w:p w14:paraId="14FDDAE3" w14:textId="6CD586FC" w:rsidR="000E18AB" w:rsidRPr="000E18AB" w:rsidRDefault="000E18AB" w:rsidP="00164FE2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</w:t>
            </w:r>
            <w:r w:rsidR="004C7E78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9781" w:type="dxa"/>
            <w:hideMark/>
          </w:tcPr>
          <w:p w14:paraId="69C2E30C" w14:textId="77777777"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748D201E" w14:textId="77777777"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65161A27" w14:textId="77777777" w:rsidR="000E18AB" w:rsidRDefault="000E18AB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E05932" wp14:editId="02CAC79B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D83C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a7wJnNoAAAAHAQAADwAAAAAAAAAAAAAAAAAJBAAAZHJzL2Rvd25yZXYueG1s&#10;UEsFBgAAAAAEAAQA8wAAABAFAAAAAA==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1BF642BB" w14:textId="3E05CEFF" w:rsidR="000E18AB" w:rsidRDefault="00822206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r w:rsidR="003E7613">
              <w:rPr>
                <w:i/>
                <w:sz w:val="26"/>
                <w:szCs w:val="28"/>
              </w:rPr>
              <w:t xml:space="preserve">Bắc Giang, ngày </w:t>
            </w:r>
            <w:r w:rsidR="00033CCD">
              <w:rPr>
                <w:i/>
                <w:sz w:val="26"/>
                <w:szCs w:val="28"/>
              </w:rPr>
              <w:t>…..</w:t>
            </w:r>
            <w:r>
              <w:rPr>
                <w:i/>
                <w:sz w:val="26"/>
                <w:szCs w:val="28"/>
              </w:rPr>
              <w:t xml:space="preserve"> tháng 10</w:t>
            </w:r>
            <w:r w:rsidR="00593007">
              <w:rPr>
                <w:i/>
                <w:sz w:val="26"/>
                <w:szCs w:val="28"/>
              </w:rPr>
              <w:t xml:space="preserve"> năm 2023</w:t>
            </w:r>
          </w:p>
        </w:tc>
      </w:tr>
    </w:tbl>
    <w:p w14:paraId="06EFE39F" w14:textId="77777777"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14:paraId="3BFBF2C6" w14:textId="77777777" w:rsidR="00C74668" w:rsidRPr="007C4AEE" w:rsidRDefault="00C74668" w:rsidP="00C74668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14:paraId="4B9D6F9E" w14:textId="77777777" w:rsidR="00C74668" w:rsidRPr="007C4AEE" w:rsidRDefault="00822206" w:rsidP="00C74668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chống, cháy nổ, cứu sập lâm thời</w:t>
      </w:r>
    </w:p>
    <w:p w14:paraId="71CFEA7F" w14:textId="77777777" w:rsidR="00C74668" w:rsidRDefault="00C74668" w:rsidP="00C74668">
      <w:pPr>
        <w:pStyle w:val="NoSpacing"/>
        <w:jc w:val="center"/>
        <w:rPr>
          <w:rFonts w:cs="Times New Roman"/>
          <w:i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84320" wp14:editId="2D13F6D9">
                <wp:simplePos x="0" y="0"/>
                <wp:positionH relativeFrom="column">
                  <wp:posOffset>3306445</wp:posOffset>
                </wp:positionH>
                <wp:positionV relativeFrom="paragraph">
                  <wp:posOffset>22447</wp:posOffset>
                </wp:positionV>
                <wp:extent cx="1850757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B0F9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.75pt" to="406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CnmQ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" strokecolor="black [3040]"/>
            </w:pict>
          </mc:Fallback>
        </mc:AlternateContent>
      </w:r>
    </w:p>
    <w:p w14:paraId="5063EBC5" w14:textId="06AFEC28" w:rsidR="00C74668" w:rsidRP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b/>
          <w:szCs w:val="28"/>
        </w:rPr>
      </w:pPr>
      <w:r w:rsidRPr="00C74668">
        <w:rPr>
          <w:rFonts w:cs="Times New Roman"/>
          <w:b/>
          <w:szCs w:val="28"/>
        </w:rPr>
        <w:t>Tổng quân số:</w:t>
      </w:r>
      <w:r w:rsidRPr="00512756">
        <w:rPr>
          <w:rFonts w:cs="Times New Roman"/>
          <w:szCs w:val="28"/>
        </w:rPr>
        <w:t xml:space="preserve"> </w:t>
      </w:r>
      <w:r w:rsidR="002D5216">
        <w:rPr>
          <w:rFonts w:cs="Times New Roman"/>
          <w:b/>
          <w:szCs w:val="28"/>
        </w:rPr>
        <w:t>18</w:t>
      </w:r>
      <w:r w:rsidRPr="00C74668">
        <w:rPr>
          <w:rFonts w:cs="Times New Roman"/>
          <w:b/>
          <w:szCs w:val="28"/>
        </w:rPr>
        <w:t xml:space="preserve"> đ/c (SQ = 0</w:t>
      </w:r>
      <w:r w:rsidR="004C7E78">
        <w:rPr>
          <w:rFonts w:cs="Times New Roman"/>
          <w:b/>
          <w:szCs w:val="28"/>
        </w:rPr>
        <w:t>3</w:t>
      </w:r>
      <w:r w:rsidRPr="00C74668">
        <w:rPr>
          <w:rFonts w:cs="Times New Roman"/>
          <w:b/>
          <w:szCs w:val="28"/>
        </w:rPr>
        <w:t>, CN = 0</w:t>
      </w:r>
      <w:r w:rsidR="004C7E78">
        <w:rPr>
          <w:rFonts w:cs="Times New Roman"/>
          <w:b/>
          <w:szCs w:val="28"/>
        </w:rPr>
        <w:t>1</w:t>
      </w:r>
      <w:r w:rsidRPr="00C74668">
        <w:rPr>
          <w:rFonts w:cs="Times New Roman"/>
          <w:b/>
          <w:szCs w:val="28"/>
        </w:rPr>
        <w:t xml:space="preserve">, HSQ-CS = </w:t>
      </w:r>
      <w:r w:rsidR="004C7E78">
        <w:rPr>
          <w:rFonts w:cs="Times New Roman"/>
          <w:b/>
          <w:szCs w:val="28"/>
        </w:rPr>
        <w:t>1</w:t>
      </w:r>
      <w:r w:rsidR="002D5216">
        <w:rPr>
          <w:rFonts w:cs="Times New Roman"/>
          <w:b/>
          <w:szCs w:val="28"/>
        </w:rPr>
        <w:t>4</w:t>
      </w:r>
      <w:r w:rsidR="003725D1">
        <w:rPr>
          <w:rFonts w:cs="Times New Roman"/>
          <w:b/>
          <w:szCs w:val="28"/>
        </w:rPr>
        <w:t>s</w:t>
      </w:r>
      <w:r w:rsidRPr="00C74668">
        <w:rPr>
          <w:rFonts w:cs="Times New Roman"/>
          <w:b/>
          <w:szCs w:val="28"/>
        </w:rPr>
        <w:t>)</w:t>
      </w:r>
    </w:p>
    <w:p w14:paraId="137ED275" w14:textId="77777777" w:rsidR="000E18AB" w:rsidRDefault="000E18AB">
      <w:pPr>
        <w:rPr>
          <w:sz w:val="28"/>
          <w:szCs w:val="28"/>
        </w:rPr>
      </w:pP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4B29A9" w:rsidRPr="002C248D" w14:paraId="3539AAD4" w14:textId="77777777" w:rsidTr="00247AE7">
        <w:trPr>
          <w:trHeight w:val="567"/>
          <w:tblHeader/>
        </w:trPr>
        <w:tc>
          <w:tcPr>
            <w:tcW w:w="590" w:type="dxa"/>
            <w:vAlign w:val="center"/>
          </w:tcPr>
          <w:p w14:paraId="035C80F7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14:paraId="0ECC2886" w14:textId="77777777" w:rsidR="004B29A9" w:rsidRPr="002C248D" w:rsidRDefault="004B29A9" w:rsidP="00812C40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493B5746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14:paraId="048FF3EC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218D4FE5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14:paraId="453ECFA5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14:paraId="15B0C369" w14:textId="77777777" w:rsidR="004B29A9" w:rsidRPr="002C248D" w:rsidRDefault="004B29A9" w:rsidP="00812C40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14:paraId="39455E26" w14:textId="77777777" w:rsidR="004B29A9" w:rsidRPr="002C248D" w:rsidRDefault="004B29A9" w:rsidP="00812C4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51575E" w:rsidRPr="002C248D" w14:paraId="091E891C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3A67D213" w14:textId="01ECACCE" w:rsidR="0051575E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3BF2E30B" w14:textId="77777777" w:rsidR="0051575E" w:rsidRPr="008144F7" w:rsidRDefault="0051575E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Văn Lực</w:t>
            </w:r>
          </w:p>
        </w:tc>
        <w:tc>
          <w:tcPr>
            <w:tcW w:w="1134" w:type="dxa"/>
            <w:vAlign w:val="center"/>
          </w:tcPr>
          <w:p w14:paraId="6FFCE30D" w14:textId="77777777" w:rsidR="0051575E" w:rsidRPr="002C248D" w:rsidRDefault="0051575E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14:paraId="539F638E" w14:textId="77777777" w:rsidR="0051575E" w:rsidRPr="002C248D" w:rsidRDefault="0051575E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14:paraId="24BB25EA" w14:textId="77777777" w:rsidR="0051575E" w:rsidRPr="002C248D" w:rsidRDefault="0051575E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ctv/c</w:t>
            </w:r>
          </w:p>
        </w:tc>
        <w:tc>
          <w:tcPr>
            <w:tcW w:w="993" w:type="dxa"/>
            <w:vAlign w:val="center"/>
          </w:tcPr>
          <w:p w14:paraId="3AAA47FE" w14:textId="77777777" w:rsidR="0051575E" w:rsidRPr="008144F7" w:rsidRDefault="0051575E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198A7C7" w14:textId="77777777" w:rsidR="0051575E" w:rsidRPr="008144F7" w:rsidRDefault="0051575E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Định Tân, Yên Định, Thanh Hoá</w:t>
            </w:r>
          </w:p>
        </w:tc>
        <w:tc>
          <w:tcPr>
            <w:tcW w:w="1701" w:type="dxa"/>
            <w:vAlign w:val="center"/>
          </w:tcPr>
          <w:p w14:paraId="4869423A" w14:textId="77777777" w:rsidR="0051575E" w:rsidRPr="002C248D" w:rsidRDefault="0051575E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7924A0" w:rsidRPr="002C248D" w14:paraId="3668E101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737EA912" w14:textId="1E61B87E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5D2916B1" w14:textId="77777777" w:rsidR="007924A0" w:rsidRPr="00F6165C" w:rsidRDefault="007924A0" w:rsidP="00812C40">
            <w:pPr>
              <w:ind w:right="-113"/>
              <w:jc w:val="center"/>
              <w:rPr>
                <w:sz w:val="26"/>
                <w:szCs w:val="26"/>
              </w:rPr>
            </w:pPr>
            <w:r w:rsidRPr="00F6165C">
              <w:rPr>
                <w:sz w:val="26"/>
                <w:szCs w:val="26"/>
              </w:rPr>
              <w:t>Đoàn Đức An</w:t>
            </w:r>
          </w:p>
        </w:tc>
        <w:tc>
          <w:tcPr>
            <w:tcW w:w="1134" w:type="dxa"/>
            <w:vAlign w:val="center"/>
          </w:tcPr>
          <w:p w14:paraId="0C586796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2/201</w:t>
            </w:r>
            <w:r>
              <w:rPr>
                <w:sz w:val="26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14:paraId="368A8C75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Pr="008144F7">
              <w:rPr>
                <w:sz w:val="26"/>
                <w:szCs w:val="28"/>
              </w:rPr>
              <w:t>/ - SQ</w:t>
            </w:r>
          </w:p>
        </w:tc>
        <w:tc>
          <w:tcPr>
            <w:tcW w:w="1134" w:type="dxa"/>
            <w:vAlign w:val="center"/>
          </w:tcPr>
          <w:p w14:paraId="7C3B295C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14:paraId="04AEABDB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C03A6BB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Bãi Tranh, Như Xuân, Thanh Hoá</w:t>
            </w:r>
          </w:p>
        </w:tc>
        <w:tc>
          <w:tcPr>
            <w:tcW w:w="1701" w:type="dxa"/>
            <w:vAlign w:val="center"/>
          </w:tcPr>
          <w:p w14:paraId="73203A48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7924A0" w:rsidRPr="002C248D" w14:paraId="6C837B63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708CBF26" w14:textId="25EF890D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14:paraId="628E0233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</w:t>
            </w:r>
            <w:r>
              <w:rPr>
                <w:sz w:val="26"/>
                <w:szCs w:val="28"/>
              </w:rPr>
              <w:t>iết</w:t>
            </w:r>
            <w:r w:rsidRPr="008144F7">
              <w:rPr>
                <w:sz w:val="26"/>
                <w:szCs w:val="28"/>
              </w:rPr>
              <w:t xml:space="preserve"> Hùng</w:t>
            </w:r>
          </w:p>
        </w:tc>
        <w:tc>
          <w:tcPr>
            <w:tcW w:w="1134" w:type="dxa"/>
            <w:vAlign w:val="center"/>
          </w:tcPr>
          <w:p w14:paraId="7CF73FDB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2/2017</w:t>
            </w:r>
          </w:p>
        </w:tc>
        <w:tc>
          <w:tcPr>
            <w:tcW w:w="992" w:type="dxa"/>
            <w:vAlign w:val="center"/>
          </w:tcPr>
          <w:p w14:paraId="3459B2E4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Pr="008144F7">
              <w:rPr>
                <w:sz w:val="26"/>
                <w:szCs w:val="28"/>
              </w:rPr>
              <w:t>/ - SQ</w:t>
            </w:r>
          </w:p>
        </w:tc>
        <w:tc>
          <w:tcPr>
            <w:tcW w:w="1134" w:type="dxa"/>
            <w:vAlign w:val="center"/>
          </w:tcPr>
          <w:p w14:paraId="703091E4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14:paraId="1259D975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BF81A46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Hà Châu, Phú Bình, Thái Nguyên</w:t>
            </w:r>
          </w:p>
        </w:tc>
        <w:tc>
          <w:tcPr>
            <w:tcW w:w="1701" w:type="dxa"/>
            <w:vAlign w:val="center"/>
          </w:tcPr>
          <w:p w14:paraId="1814AED2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7924A0" w:rsidRPr="002C248D" w14:paraId="3E665BB6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0B2181A6" w14:textId="716971F0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1F777A60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Hoàng </w:t>
            </w:r>
            <w:r>
              <w:rPr>
                <w:sz w:val="26"/>
                <w:szCs w:val="28"/>
              </w:rPr>
              <w:t>Hữu</w:t>
            </w:r>
            <w:r w:rsidRPr="008144F7">
              <w:rPr>
                <w:sz w:val="26"/>
                <w:szCs w:val="28"/>
              </w:rPr>
              <w:t xml:space="preserve"> Hạnh</w:t>
            </w:r>
          </w:p>
        </w:tc>
        <w:tc>
          <w:tcPr>
            <w:tcW w:w="1134" w:type="dxa"/>
            <w:vAlign w:val="center"/>
          </w:tcPr>
          <w:p w14:paraId="459E69C6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14:paraId="694CB3E8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1// - CN</w:t>
            </w:r>
          </w:p>
        </w:tc>
        <w:tc>
          <w:tcPr>
            <w:tcW w:w="1134" w:type="dxa"/>
            <w:vAlign w:val="center"/>
          </w:tcPr>
          <w:p w14:paraId="3E9EC976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Đ. trưởng</w:t>
            </w:r>
          </w:p>
        </w:tc>
        <w:tc>
          <w:tcPr>
            <w:tcW w:w="993" w:type="dxa"/>
            <w:vAlign w:val="center"/>
          </w:tcPr>
          <w:p w14:paraId="6CA38935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8D3B22F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TDP Nghĩa, TT Chũ, Lục Ngạn, Bắc Giang Giang</w:t>
            </w:r>
          </w:p>
        </w:tc>
        <w:tc>
          <w:tcPr>
            <w:tcW w:w="1701" w:type="dxa"/>
            <w:vAlign w:val="center"/>
          </w:tcPr>
          <w:p w14:paraId="4C679FB2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7924A0" w:rsidRPr="002C248D" w14:paraId="6DA2E830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77D92C1B" w14:textId="7545098F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617E0397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Chu Bá Hưng</w:t>
            </w:r>
          </w:p>
        </w:tc>
        <w:tc>
          <w:tcPr>
            <w:tcW w:w="1134" w:type="dxa"/>
            <w:vAlign w:val="center"/>
          </w:tcPr>
          <w:p w14:paraId="3A5C9465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0CB5A6AF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2FC83FB2" w14:textId="77777777" w:rsidR="007924A0" w:rsidRPr="005F0CD4" w:rsidRDefault="007924A0" w:rsidP="00812C40">
            <w:pPr>
              <w:ind w:left="-113" w:right="-113"/>
              <w:jc w:val="center"/>
              <w:rPr>
                <w:rFonts w:ascii=".VnTime" w:hAnsi=".VnTime"/>
                <w:sz w:val="22"/>
                <w:szCs w:val="22"/>
              </w:rPr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14:paraId="30406B61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264284E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Đồng Cảy, Đại Sơn, Sơn Động, Bắc Giang</w:t>
            </w:r>
          </w:p>
        </w:tc>
        <w:tc>
          <w:tcPr>
            <w:tcW w:w="1701" w:type="dxa"/>
            <w:vAlign w:val="center"/>
          </w:tcPr>
          <w:p w14:paraId="476AF76D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7924A0" w:rsidRPr="002C248D" w14:paraId="14EB572E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1DB2603E" w14:textId="748C9913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5F22E617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Đăng Khoa</w:t>
            </w:r>
          </w:p>
        </w:tc>
        <w:tc>
          <w:tcPr>
            <w:tcW w:w="1134" w:type="dxa"/>
            <w:vAlign w:val="center"/>
          </w:tcPr>
          <w:p w14:paraId="58E1E9B4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DCF8710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4D7D6780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14:paraId="5EF8688C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ACFB4E6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Đá Đen, Quang Yên, Sông Lô, Vĩnh Phúc</w:t>
            </w:r>
          </w:p>
        </w:tc>
        <w:tc>
          <w:tcPr>
            <w:tcW w:w="1701" w:type="dxa"/>
            <w:vAlign w:val="center"/>
          </w:tcPr>
          <w:p w14:paraId="0D5BC6EE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7924A0" w:rsidRPr="002C248D" w14:paraId="570B1E6B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237C3476" w14:textId="50D95DEB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14:paraId="6EF567E9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Đình Sơn</w:t>
            </w:r>
          </w:p>
        </w:tc>
        <w:tc>
          <w:tcPr>
            <w:tcW w:w="1134" w:type="dxa"/>
            <w:vAlign w:val="center"/>
          </w:tcPr>
          <w:p w14:paraId="57A035B4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38390F23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000675E7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14:paraId="12E5DDA3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7746AF8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Tam Đa, Lãng Công, Sông Lô, Vĩnh Phúc</w:t>
            </w:r>
          </w:p>
        </w:tc>
        <w:tc>
          <w:tcPr>
            <w:tcW w:w="1701" w:type="dxa"/>
            <w:vAlign w:val="center"/>
          </w:tcPr>
          <w:p w14:paraId="6838686D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7924A0" w:rsidRPr="002C248D" w14:paraId="508AB73F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609ACA0F" w14:textId="3DF4EF7D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14:paraId="2D467D76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Phạm Tuân</w:t>
            </w:r>
          </w:p>
        </w:tc>
        <w:tc>
          <w:tcPr>
            <w:tcW w:w="1134" w:type="dxa"/>
            <w:vAlign w:val="center"/>
          </w:tcPr>
          <w:p w14:paraId="0447F3CF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760FACE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3E8289ED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14:paraId="30F221D0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40804CC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Miêu Cốc, Trung Kiên, Yên Lạc, Vĩnh Phúc</w:t>
            </w:r>
          </w:p>
        </w:tc>
        <w:tc>
          <w:tcPr>
            <w:tcW w:w="1701" w:type="dxa"/>
            <w:vAlign w:val="center"/>
          </w:tcPr>
          <w:p w14:paraId="52ACF6F3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7924A0" w:rsidRPr="002C248D" w14:paraId="51758E73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74A4C619" w14:textId="7894768F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14:paraId="7050A198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  <w:vAlign w:val="center"/>
          </w:tcPr>
          <w:p w14:paraId="60542F71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18ACD932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3A151028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14:paraId="5519A2D3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3885FC1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Lạc Dục, Hưng Đạo, Tứ Kỳ, Hải Dương</w:t>
            </w:r>
          </w:p>
        </w:tc>
        <w:tc>
          <w:tcPr>
            <w:tcW w:w="1701" w:type="dxa"/>
            <w:vAlign w:val="center"/>
          </w:tcPr>
          <w:p w14:paraId="31CE468E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7924A0" w:rsidRPr="002C248D" w14:paraId="0081B1AA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25E6BBF4" w14:textId="72953838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14:paraId="1FC541E1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  <w:vAlign w:val="center"/>
          </w:tcPr>
          <w:p w14:paraId="6D7D1E17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3F851E3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186A6349" w14:textId="77777777" w:rsidR="007924A0" w:rsidRDefault="007924A0" w:rsidP="00812C40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46F97B3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81B8001" w14:textId="77777777" w:rsidR="007924A0" w:rsidRPr="00DA65C8" w:rsidRDefault="007924A0" w:rsidP="00812C40">
            <w:pPr>
              <w:ind w:right="-113"/>
              <w:jc w:val="center"/>
              <w:rPr>
                <w:spacing w:val="-6"/>
                <w:w w:val="95"/>
                <w:sz w:val="22"/>
              </w:rPr>
            </w:pPr>
            <w:r w:rsidRPr="00DA65C8">
              <w:rPr>
                <w:w w:val="95"/>
                <w:sz w:val="22"/>
                <w:szCs w:val="22"/>
              </w:rPr>
              <w:t>Khương Tự, Thanh Khương,Thuận Thành,Bắc Ninh</w:t>
            </w:r>
          </w:p>
        </w:tc>
        <w:tc>
          <w:tcPr>
            <w:tcW w:w="1701" w:type="dxa"/>
            <w:vAlign w:val="center"/>
          </w:tcPr>
          <w:p w14:paraId="220A4EE7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7924A0" w:rsidRPr="002C248D" w14:paraId="44ACCF49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0A896DA6" w14:textId="619AA850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14:paraId="55403732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14:paraId="1B925FDB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97418E4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55EBD5D8" w14:textId="77777777" w:rsidR="007924A0" w:rsidRDefault="007924A0" w:rsidP="00812C40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3779257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D35E966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Đồng Ngư, Ngũ Thái, Thuận Thành, Bắc Ninh</w:t>
            </w:r>
          </w:p>
        </w:tc>
        <w:tc>
          <w:tcPr>
            <w:tcW w:w="1701" w:type="dxa"/>
            <w:vAlign w:val="center"/>
          </w:tcPr>
          <w:p w14:paraId="0847C713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7924A0" w:rsidRPr="002C248D" w14:paraId="1895D3B3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349903E1" w14:textId="0537FB8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14:paraId="6D3698D7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14:paraId="62926298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24DD500A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59545BE9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14:paraId="1456D00A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177D3AA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Bến Hồ, Thị trấn Hồ, Thuận Thành, Bắc Ninh</w:t>
            </w:r>
          </w:p>
        </w:tc>
        <w:tc>
          <w:tcPr>
            <w:tcW w:w="1701" w:type="dxa"/>
            <w:vAlign w:val="center"/>
          </w:tcPr>
          <w:p w14:paraId="4D001E43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7924A0" w:rsidRPr="002C248D" w14:paraId="7D1E1DB7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46E727F5" w14:textId="4FB92430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14:paraId="2CF4C91B" w14:textId="77777777" w:rsidR="007924A0" w:rsidRPr="008144F7" w:rsidRDefault="007924A0" w:rsidP="00812C4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Vũ Thành Đô</w:t>
            </w:r>
          </w:p>
        </w:tc>
        <w:tc>
          <w:tcPr>
            <w:tcW w:w="1134" w:type="dxa"/>
            <w:vAlign w:val="center"/>
          </w:tcPr>
          <w:p w14:paraId="45D3E840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D81B81D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24811AB6" w14:textId="77777777" w:rsidR="007924A0" w:rsidRDefault="007924A0" w:rsidP="00812C40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14:paraId="07EA7A6F" w14:textId="77777777" w:rsidR="007924A0" w:rsidRPr="008144F7" w:rsidRDefault="007924A0" w:rsidP="00812C4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9679E49" w14:textId="77777777" w:rsidR="007924A0" w:rsidRPr="008144F7" w:rsidRDefault="007924A0" w:rsidP="00812C40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Bắc Kênh Cầu, Đồng Than, Yên Mỹ, Hưng Yên</w:t>
            </w:r>
          </w:p>
        </w:tc>
        <w:tc>
          <w:tcPr>
            <w:tcW w:w="1701" w:type="dxa"/>
            <w:vAlign w:val="center"/>
          </w:tcPr>
          <w:p w14:paraId="27302592" w14:textId="77777777" w:rsidR="007924A0" w:rsidRPr="002C248D" w:rsidRDefault="007924A0" w:rsidP="00812C4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618C1" w:rsidRPr="002C248D" w14:paraId="6CB4B103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0766E0DB" w14:textId="0CAE1D7B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14:paraId="10CCF047" w14:textId="4A8F9C2F" w:rsidR="006618C1" w:rsidRPr="008144F7" w:rsidRDefault="006618C1" w:rsidP="006618C1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  <w:vAlign w:val="center"/>
          </w:tcPr>
          <w:p w14:paraId="212A888B" w14:textId="02679C9B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7C51189" w14:textId="5BEF9E81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5E3EBB30" w14:textId="12A09D8D" w:rsidR="006618C1" w:rsidRDefault="006618C1" w:rsidP="006618C1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7A01B8C" w14:textId="36C8D6CE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44D8E0B" w14:textId="51E57999" w:rsidR="006618C1" w:rsidRPr="00DA65C8" w:rsidRDefault="006618C1" w:rsidP="006618C1">
            <w:pPr>
              <w:ind w:right="-113"/>
              <w:jc w:val="center"/>
              <w:rPr>
                <w:spacing w:val="-6"/>
                <w:w w:val="95"/>
                <w:sz w:val="22"/>
              </w:rPr>
            </w:pPr>
            <w:r>
              <w:rPr>
                <w:sz w:val="22"/>
                <w:szCs w:val="22"/>
              </w:rPr>
              <w:t>Lam Cầu, Hoài Thượng, Thuận Thành, Bắc Ninh</w:t>
            </w:r>
          </w:p>
        </w:tc>
        <w:tc>
          <w:tcPr>
            <w:tcW w:w="1701" w:type="dxa"/>
            <w:vAlign w:val="center"/>
          </w:tcPr>
          <w:p w14:paraId="6E4F2112" w14:textId="7157E4CB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618C1" w:rsidRPr="002C248D" w14:paraId="5C17F59B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6AF7BB7F" w14:textId="0EADBB92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14:paraId="3CE0D745" w14:textId="6B76B779" w:rsidR="006618C1" w:rsidRPr="008144F7" w:rsidRDefault="006618C1" w:rsidP="006618C1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Thành</w:t>
            </w:r>
          </w:p>
        </w:tc>
        <w:tc>
          <w:tcPr>
            <w:tcW w:w="1134" w:type="dxa"/>
            <w:vAlign w:val="center"/>
          </w:tcPr>
          <w:p w14:paraId="18AF4DB5" w14:textId="44699571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1844D1DA" w14:textId="2196ECE4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14:paraId="23335B68" w14:textId="360A9C54" w:rsidR="006618C1" w:rsidRDefault="006618C1" w:rsidP="006618C1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14:paraId="04467C00" w14:textId="501C1084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F0FCFF6" w14:textId="5FB2752A" w:rsidR="006618C1" w:rsidRPr="008144F7" w:rsidRDefault="006618C1" w:rsidP="006618C1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Đông Cốc, Hà Mãn, Thuận Thành, Bắc Ninh</w:t>
            </w:r>
          </w:p>
        </w:tc>
        <w:tc>
          <w:tcPr>
            <w:tcW w:w="1701" w:type="dxa"/>
            <w:vAlign w:val="center"/>
          </w:tcPr>
          <w:p w14:paraId="3CA9E08A" w14:textId="53F13CA7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6618C1" w:rsidRPr="002C248D" w14:paraId="393CCFC9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1E363598" w14:textId="3A01993F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14:paraId="20B2CC7B" w14:textId="5C45A499" w:rsidR="006618C1" w:rsidRPr="008144F7" w:rsidRDefault="006618C1" w:rsidP="006618C1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14:paraId="065B505F" w14:textId="76C86156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7826FD23" w14:textId="004B25B2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0ACA2380" w14:textId="5DF1BE1B" w:rsidR="006618C1" w:rsidRDefault="006618C1" w:rsidP="006618C1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7C09BAD" w14:textId="1E17049A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320FBD7" w14:textId="7418544B" w:rsidR="006618C1" w:rsidRPr="008144F7" w:rsidRDefault="006618C1" w:rsidP="006618C1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Xuân Thuỷ, Quế Tân,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14:paraId="236A1F3B" w14:textId="68B0A4B6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6618C1" w:rsidRPr="002C248D" w14:paraId="1A13D3A0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6CFC2915" w14:textId="6A60CB1E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17</w:t>
            </w:r>
          </w:p>
        </w:tc>
        <w:tc>
          <w:tcPr>
            <w:tcW w:w="2495" w:type="dxa"/>
            <w:vAlign w:val="center"/>
          </w:tcPr>
          <w:p w14:paraId="20C10D62" w14:textId="6466C4F8" w:rsidR="006618C1" w:rsidRPr="008144F7" w:rsidRDefault="006618C1" w:rsidP="006618C1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Đức Anh</w:t>
            </w:r>
          </w:p>
        </w:tc>
        <w:tc>
          <w:tcPr>
            <w:tcW w:w="1134" w:type="dxa"/>
            <w:vAlign w:val="center"/>
          </w:tcPr>
          <w:p w14:paraId="292B1ABB" w14:textId="559F4485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75AD3F43" w14:textId="5A1487C5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1260EA8C" w14:textId="60A96828" w:rsidR="006618C1" w:rsidRDefault="006618C1" w:rsidP="006618C1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B12C46B" w14:textId="5E0DAD55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A060242" w14:textId="4DBF77CF" w:rsidR="006618C1" w:rsidRPr="008144F7" w:rsidRDefault="006618C1" w:rsidP="006618C1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Lạc Xá, Quế Tân,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14:paraId="23915919" w14:textId="5BABD659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  <w:tr w:rsidR="006618C1" w:rsidRPr="002C248D" w14:paraId="16BD013F" w14:textId="77777777" w:rsidTr="00812C40">
        <w:trPr>
          <w:trHeight w:val="397"/>
        </w:trPr>
        <w:tc>
          <w:tcPr>
            <w:tcW w:w="590" w:type="dxa"/>
            <w:vAlign w:val="center"/>
          </w:tcPr>
          <w:p w14:paraId="05AA55CE" w14:textId="1E5D37CF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14:paraId="72AA678C" w14:textId="4564298C" w:rsidR="006618C1" w:rsidRPr="008144F7" w:rsidRDefault="006618C1" w:rsidP="006618C1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Kim An</w:t>
            </w:r>
          </w:p>
        </w:tc>
        <w:tc>
          <w:tcPr>
            <w:tcW w:w="1134" w:type="dxa"/>
            <w:vAlign w:val="center"/>
          </w:tcPr>
          <w:p w14:paraId="0E534A0B" w14:textId="2E9AC889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2C4C35EE" w14:textId="030C0019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02BDAC34" w14:textId="7E6C67C4" w:rsidR="006618C1" w:rsidRDefault="006618C1" w:rsidP="006618C1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183F7F8" w14:textId="1FD5BC40" w:rsidR="006618C1" w:rsidRPr="008144F7" w:rsidRDefault="006618C1" w:rsidP="006618C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ECCBDF5" w14:textId="65A398F9" w:rsidR="006618C1" w:rsidRPr="008144F7" w:rsidRDefault="006618C1" w:rsidP="006618C1">
            <w:pPr>
              <w:ind w:right="-113"/>
              <w:jc w:val="center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Thôn Lựa, Việt Hùng,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14:paraId="0FA0612F" w14:textId="6A4AF450" w:rsidR="006618C1" w:rsidRPr="002C248D" w:rsidRDefault="006618C1" w:rsidP="006618C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</w:tbl>
    <w:p w14:paraId="031A2FDE" w14:textId="77777777" w:rsidR="000E18AB" w:rsidRPr="008144F7" w:rsidRDefault="000E18AB">
      <w:pPr>
        <w:rPr>
          <w:sz w:val="18"/>
          <w:szCs w:val="28"/>
        </w:rPr>
      </w:pPr>
    </w:p>
    <w:p w14:paraId="1EAB09A1" w14:textId="77777777"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14:paraId="75A87E3C" w14:textId="77777777" w:rsidTr="00542467">
        <w:tc>
          <w:tcPr>
            <w:tcW w:w="6752" w:type="dxa"/>
          </w:tcPr>
          <w:p w14:paraId="229D1EE3" w14:textId="77777777"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14:paraId="00B6BA31" w14:textId="5DCD1217" w:rsidR="00542467" w:rsidRDefault="004C7E78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7D11A777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29526CE1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5A27C14A" w14:textId="77777777" w:rsidR="00542467" w:rsidRDefault="00542467" w:rsidP="008144F7">
            <w:pPr>
              <w:rPr>
                <w:b/>
                <w:sz w:val="28"/>
                <w:szCs w:val="28"/>
              </w:rPr>
            </w:pPr>
          </w:p>
          <w:p w14:paraId="422F0DA6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222B6403" w14:textId="632AB400" w:rsidR="00542467" w:rsidRPr="00542467" w:rsidRDefault="004C7E78" w:rsidP="005930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5BFFB802" w14:textId="77777777" w:rsidR="00542467" w:rsidRPr="000E18AB" w:rsidRDefault="00542467">
      <w:pPr>
        <w:rPr>
          <w:sz w:val="28"/>
          <w:szCs w:val="28"/>
        </w:rPr>
      </w:pPr>
    </w:p>
    <w:sectPr w:rsidR="00542467" w:rsidRPr="000E18AB" w:rsidSect="00C74668">
      <w:pgSz w:w="15840" w:h="12240" w:orient="landscape"/>
      <w:pgMar w:top="907" w:right="851" w:bottom="90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AB"/>
    <w:rsid w:val="00033CCD"/>
    <w:rsid w:val="00085161"/>
    <w:rsid w:val="000E18AB"/>
    <w:rsid w:val="001B4941"/>
    <w:rsid w:val="00247AE7"/>
    <w:rsid w:val="002D5216"/>
    <w:rsid w:val="00320BA4"/>
    <w:rsid w:val="003725D1"/>
    <w:rsid w:val="003E7613"/>
    <w:rsid w:val="004B29A9"/>
    <w:rsid w:val="004B56EE"/>
    <w:rsid w:val="004C7E78"/>
    <w:rsid w:val="0051575E"/>
    <w:rsid w:val="00542467"/>
    <w:rsid w:val="00593007"/>
    <w:rsid w:val="006618C1"/>
    <w:rsid w:val="006F2AC7"/>
    <w:rsid w:val="007924A0"/>
    <w:rsid w:val="00812C40"/>
    <w:rsid w:val="008144F7"/>
    <w:rsid w:val="00822206"/>
    <w:rsid w:val="008316E5"/>
    <w:rsid w:val="00856505"/>
    <w:rsid w:val="00990FD5"/>
    <w:rsid w:val="009C7BA5"/>
    <w:rsid w:val="009D1225"/>
    <w:rsid w:val="00B8310E"/>
    <w:rsid w:val="00C74668"/>
    <w:rsid w:val="00CB25B7"/>
    <w:rsid w:val="00CF2B51"/>
    <w:rsid w:val="00DD04C8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608413CE"/>
  <w15:docId w15:val="{1C4F2AC1-CBD4-4054-92A1-D83C6B80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29</cp:revision>
  <cp:lastPrinted>2023-10-19T23:11:00Z</cp:lastPrinted>
  <dcterms:created xsi:type="dcterms:W3CDTF">2021-08-24T12:31:00Z</dcterms:created>
  <dcterms:modified xsi:type="dcterms:W3CDTF">2023-10-31T08:21:00Z</dcterms:modified>
</cp:coreProperties>
</file>