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2C7A57" w14:textId="77777777" w:rsidR="002C365B" w:rsidRPr="00E836EA" w:rsidRDefault="002C365B" w:rsidP="00E35377">
      <w:pPr>
        <w:tabs>
          <w:tab w:val="left" w:pos="14601"/>
        </w:tabs>
        <w:rPr>
          <w:b/>
          <w:sz w:val="2"/>
          <w:szCs w:val="16"/>
          <w:lang w:val="nl-NL"/>
        </w:rPr>
      </w:pPr>
    </w:p>
    <w:tbl>
      <w:tblPr>
        <w:tblpPr w:leftFromText="180" w:rightFromText="180" w:vertAnchor="text" w:horzAnchor="margin" w:tblpX="250" w:tblpY="-2"/>
        <w:tblW w:w="0" w:type="auto"/>
        <w:tblLayout w:type="fixed"/>
        <w:tblLook w:val="0000" w:firstRow="0" w:lastRow="0" w:firstColumn="0" w:lastColumn="0" w:noHBand="0" w:noVBand="0"/>
      </w:tblPr>
      <w:tblGrid>
        <w:gridCol w:w="3794"/>
        <w:gridCol w:w="10489"/>
      </w:tblGrid>
      <w:tr w:rsidR="00B7076C" w:rsidRPr="00E836EA" w14:paraId="2869F7D1" w14:textId="77777777" w:rsidTr="0037766F">
        <w:tc>
          <w:tcPr>
            <w:tcW w:w="3794" w:type="dxa"/>
          </w:tcPr>
          <w:p w14:paraId="575E3239" w14:textId="77777777" w:rsidR="00B7076C" w:rsidRPr="00E836EA" w:rsidRDefault="00B7076C" w:rsidP="00B7076C">
            <w:pPr>
              <w:spacing w:line="20" w:lineRule="atLeast"/>
              <w:jc w:val="center"/>
              <w:rPr>
                <w:spacing w:val="-2"/>
                <w:position w:val="-2"/>
                <w:sz w:val="22"/>
                <w:szCs w:val="22"/>
              </w:rPr>
            </w:pPr>
            <w:r w:rsidRPr="00E836EA">
              <w:rPr>
                <w:spacing w:val="-2"/>
                <w:position w:val="-2"/>
                <w:sz w:val="22"/>
                <w:szCs w:val="22"/>
              </w:rPr>
              <w:t>SƯ ĐOÀN 325</w:t>
            </w:r>
          </w:p>
          <w:p w14:paraId="53B98DA5" w14:textId="77777777" w:rsidR="00B7076C" w:rsidRPr="00E836EA" w:rsidRDefault="00B7076C" w:rsidP="00B7076C">
            <w:pPr>
              <w:spacing w:line="20" w:lineRule="atLeast"/>
              <w:jc w:val="center"/>
              <w:rPr>
                <w:b/>
                <w:spacing w:val="-2"/>
                <w:position w:val="-2"/>
                <w:sz w:val="22"/>
                <w:szCs w:val="22"/>
              </w:rPr>
            </w:pPr>
            <w:r w:rsidRPr="00E836EA">
              <w:rPr>
                <w:b/>
                <w:spacing w:val="-2"/>
                <w:position w:val="-2"/>
                <w:sz w:val="22"/>
                <w:szCs w:val="22"/>
              </w:rPr>
              <w:t>TIỂU ĐOÀN 18</w:t>
            </w:r>
          </w:p>
          <w:p w14:paraId="107BE416" w14:textId="77777777" w:rsidR="00B7076C" w:rsidRPr="00E836EA" w:rsidRDefault="00830D7C" w:rsidP="00B7076C">
            <w:pPr>
              <w:spacing w:line="20" w:lineRule="atLeast"/>
              <w:jc w:val="center"/>
              <w:rPr>
                <w:spacing w:val="-2"/>
                <w:position w:val="-2"/>
                <w:sz w:val="22"/>
                <w:szCs w:val="22"/>
              </w:rPr>
            </w:pPr>
            <w:r>
              <w:rPr>
                <w:b/>
                <w:noProof/>
                <w:spacing w:val="-2"/>
                <w:position w:val="-2"/>
                <w:sz w:val="22"/>
                <w:szCs w:val="22"/>
              </w:rPr>
              <mc:AlternateContent>
                <mc:Choice Requires="wps">
                  <w:drawing>
                    <wp:anchor distT="0" distB="0" distL="114300" distR="114300" simplePos="0" relativeHeight="251618304" behindDoc="0" locked="0" layoutInCell="1" allowOverlap="1" wp14:anchorId="0C11BF9B" wp14:editId="1FF05C8D">
                      <wp:simplePos x="0" y="0"/>
                      <wp:positionH relativeFrom="column">
                        <wp:posOffset>930910</wp:posOffset>
                      </wp:positionH>
                      <wp:positionV relativeFrom="paragraph">
                        <wp:posOffset>10795</wp:posOffset>
                      </wp:positionV>
                      <wp:extent cx="396240" cy="0"/>
                      <wp:effectExtent l="6985" t="10795" r="6350" b="8255"/>
                      <wp:wrapNone/>
                      <wp:docPr id="78" name="Line 16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6A1823" id="Line 1657"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3pt,.85pt" to="10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"/>
                  </w:pict>
                </mc:Fallback>
              </mc:AlternateContent>
            </w:r>
          </w:p>
          <w:p w14:paraId="7BE9DE1B" w14:textId="77777777" w:rsidR="00B7076C" w:rsidRPr="00E836EA" w:rsidRDefault="00B7076C" w:rsidP="00B7076C">
            <w:pPr>
              <w:spacing w:line="20" w:lineRule="atLeast"/>
              <w:jc w:val="center"/>
              <w:rPr>
                <w:spacing w:val="-2"/>
                <w:position w:val="-2"/>
                <w:sz w:val="22"/>
                <w:szCs w:val="22"/>
              </w:rPr>
            </w:pPr>
            <w:r w:rsidRPr="00E836EA">
              <w:rPr>
                <w:spacing w:val="-2"/>
                <w:position w:val="-2"/>
                <w:sz w:val="22"/>
                <w:szCs w:val="22"/>
              </w:rPr>
              <w:t>Số:      /KH-TiĐ</w:t>
            </w:r>
          </w:p>
        </w:tc>
        <w:tc>
          <w:tcPr>
            <w:tcW w:w="10489" w:type="dxa"/>
          </w:tcPr>
          <w:p w14:paraId="55FAA1E6" w14:textId="77777777" w:rsidR="00B7076C" w:rsidRPr="00E836EA" w:rsidRDefault="00B7076C" w:rsidP="00B7076C">
            <w:pPr>
              <w:spacing w:line="20" w:lineRule="atLeast"/>
              <w:jc w:val="center"/>
              <w:rPr>
                <w:b/>
                <w:spacing w:val="-2"/>
                <w:position w:val="-2"/>
                <w:sz w:val="22"/>
                <w:szCs w:val="22"/>
              </w:rPr>
            </w:pPr>
            <w:r w:rsidRPr="00E836EA">
              <w:rPr>
                <w:b/>
                <w:spacing w:val="-2"/>
                <w:position w:val="-2"/>
                <w:sz w:val="22"/>
                <w:szCs w:val="22"/>
              </w:rPr>
              <w:t>CỘNG HOÀ XÃ HỘI CHỦ NGHĨA VIỆT NAM</w:t>
            </w:r>
          </w:p>
          <w:p w14:paraId="0B21EA92" w14:textId="77777777" w:rsidR="00B7076C" w:rsidRPr="00E836EA" w:rsidRDefault="00B7076C" w:rsidP="00B7076C">
            <w:pPr>
              <w:spacing w:line="20" w:lineRule="atLeast"/>
              <w:jc w:val="center"/>
              <w:rPr>
                <w:b/>
                <w:spacing w:val="-2"/>
                <w:position w:val="-2"/>
                <w:sz w:val="22"/>
                <w:szCs w:val="22"/>
              </w:rPr>
            </w:pPr>
            <w:r w:rsidRPr="00E836EA">
              <w:rPr>
                <w:b/>
                <w:spacing w:val="-2"/>
                <w:position w:val="-2"/>
                <w:sz w:val="22"/>
                <w:szCs w:val="22"/>
              </w:rPr>
              <w:t>Độc lập - Tự do - Hạnh phúc</w:t>
            </w:r>
          </w:p>
          <w:p w14:paraId="2F3099BD" w14:textId="77777777" w:rsidR="00B7076C" w:rsidRPr="00E836EA" w:rsidRDefault="00830D7C" w:rsidP="00B7076C">
            <w:pPr>
              <w:spacing w:line="20" w:lineRule="atLeast"/>
              <w:jc w:val="center"/>
              <w:rPr>
                <w:i/>
                <w:spacing w:val="-2"/>
                <w:position w:val="-2"/>
                <w:sz w:val="22"/>
                <w:szCs w:val="22"/>
              </w:rPr>
            </w:pPr>
            <w:r>
              <w:rPr>
                <w:b/>
                <w:noProof/>
                <w:spacing w:val="-2"/>
                <w:position w:val="-2"/>
                <w:sz w:val="22"/>
                <w:szCs w:val="22"/>
              </w:rPr>
              <mc:AlternateContent>
                <mc:Choice Requires="wps">
                  <w:drawing>
                    <wp:anchor distT="0" distB="0" distL="114300" distR="114300" simplePos="0" relativeHeight="251619328" behindDoc="0" locked="0" layoutInCell="1" allowOverlap="1" wp14:anchorId="631B4C63" wp14:editId="294E5087">
                      <wp:simplePos x="0" y="0"/>
                      <wp:positionH relativeFrom="column">
                        <wp:posOffset>2409602</wp:posOffset>
                      </wp:positionH>
                      <wp:positionV relativeFrom="paragraph">
                        <wp:posOffset>18415</wp:posOffset>
                      </wp:positionV>
                      <wp:extent cx="1692275" cy="0"/>
                      <wp:effectExtent l="0" t="0" r="22225" b="19050"/>
                      <wp:wrapNone/>
                      <wp:docPr id="77" name="Line 16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922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493E88" id="Line 1658" o:spid="_x0000_s1026" style="position:absolute;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75pt,1.45pt" to="323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"/>
                  </w:pict>
                </mc:Fallback>
              </mc:AlternateContent>
            </w:r>
          </w:p>
          <w:p w14:paraId="7686B210" w14:textId="77777777" w:rsidR="00B7076C" w:rsidRPr="00E836EA" w:rsidRDefault="00B7076C" w:rsidP="00B7076C">
            <w:pPr>
              <w:spacing w:line="20" w:lineRule="atLeast"/>
              <w:jc w:val="center"/>
              <w:rPr>
                <w:i/>
                <w:spacing w:val="-2"/>
                <w:position w:val="-2"/>
                <w:sz w:val="22"/>
                <w:szCs w:val="22"/>
              </w:rPr>
            </w:pPr>
            <w:r w:rsidRPr="00E836EA">
              <w:rPr>
                <w:i/>
                <w:spacing w:val="-2"/>
                <w:position w:val="-2"/>
                <w:sz w:val="22"/>
                <w:szCs w:val="22"/>
              </w:rPr>
              <w:t>Bắc Giang, ngày    tháng 01 năm 2025</w:t>
            </w:r>
          </w:p>
        </w:tc>
      </w:tr>
      <w:tr w:rsidR="00B7076C" w:rsidRPr="00E836EA" w14:paraId="39014DEE" w14:textId="77777777" w:rsidTr="0037766F">
        <w:tc>
          <w:tcPr>
            <w:tcW w:w="14283" w:type="dxa"/>
            <w:gridSpan w:val="2"/>
          </w:tcPr>
          <w:p w14:paraId="0454C4E7" w14:textId="77777777" w:rsidR="00B7076C" w:rsidRPr="00E836EA" w:rsidRDefault="00B7076C" w:rsidP="00B7076C">
            <w:pPr>
              <w:spacing w:before="120" w:line="20" w:lineRule="atLeast"/>
              <w:jc w:val="center"/>
              <w:rPr>
                <w:b/>
                <w:spacing w:val="-2"/>
                <w:position w:val="-2"/>
                <w:sz w:val="22"/>
                <w:szCs w:val="22"/>
              </w:rPr>
            </w:pPr>
          </w:p>
          <w:p w14:paraId="43127955" w14:textId="77777777" w:rsidR="00B7076C" w:rsidRPr="00E836EA" w:rsidRDefault="00B7076C" w:rsidP="00E41441">
            <w:pPr>
              <w:spacing w:line="20" w:lineRule="atLeast"/>
              <w:jc w:val="center"/>
              <w:rPr>
                <w:b/>
                <w:spacing w:val="-2"/>
                <w:position w:val="-2"/>
                <w:sz w:val="22"/>
                <w:szCs w:val="22"/>
              </w:rPr>
            </w:pPr>
            <w:r w:rsidRPr="00E836EA">
              <w:rPr>
                <w:b/>
                <w:spacing w:val="-2"/>
                <w:position w:val="-2"/>
                <w:sz w:val="22"/>
                <w:szCs w:val="22"/>
              </w:rPr>
              <w:t>KẾ HOẠCH</w:t>
            </w:r>
          </w:p>
          <w:p w14:paraId="36C57A30" w14:textId="77777777" w:rsidR="00B7076C" w:rsidRPr="00E836EA" w:rsidRDefault="00830D7C" w:rsidP="00B7076C">
            <w:pPr>
              <w:spacing w:after="120" w:line="20" w:lineRule="atLeast"/>
              <w:jc w:val="center"/>
              <w:rPr>
                <w:b/>
                <w:spacing w:val="-2"/>
                <w:position w:val="-2"/>
                <w:sz w:val="22"/>
                <w:szCs w:val="22"/>
              </w:rPr>
            </w:pPr>
            <w:r>
              <w:rPr>
                <w:b/>
                <w:noProof/>
                <w:spacing w:val="-2"/>
                <w:position w:val="-2"/>
                <w:sz w:val="22"/>
                <w:szCs w:val="22"/>
              </w:rPr>
              <mc:AlternateContent>
                <mc:Choice Requires="wps">
                  <w:drawing>
                    <wp:anchor distT="0" distB="0" distL="114300" distR="114300" simplePos="0" relativeHeight="251620352" behindDoc="0" locked="0" layoutInCell="1" allowOverlap="1" wp14:anchorId="3C74075C" wp14:editId="4A4B36BA">
                      <wp:simplePos x="0" y="0"/>
                      <wp:positionH relativeFrom="column">
                        <wp:posOffset>3595370</wp:posOffset>
                      </wp:positionH>
                      <wp:positionV relativeFrom="paragraph">
                        <wp:posOffset>176530</wp:posOffset>
                      </wp:positionV>
                      <wp:extent cx="1619885" cy="0"/>
                      <wp:effectExtent l="13970" t="5080" r="13970" b="13970"/>
                      <wp:wrapNone/>
                      <wp:docPr id="76" name="Line 16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8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F3F6AD" id="Line 1659"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1pt,13.9pt" to="410.6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"/>
                  </w:pict>
                </mc:Fallback>
              </mc:AlternateContent>
            </w:r>
            <w:r w:rsidR="00B7076C" w:rsidRPr="00E836EA">
              <w:rPr>
                <w:b/>
                <w:spacing w:val="-2"/>
                <w:position w:val="-2"/>
                <w:sz w:val="22"/>
                <w:szCs w:val="22"/>
              </w:rPr>
              <w:t>Xây dựng đơn vị VMTD “Mẫu mực, tiêu biểu” của Tiểu đoàn 18 năm 2025</w:t>
            </w:r>
          </w:p>
          <w:p w14:paraId="50ED41C7" w14:textId="77777777" w:rsidR="00B7076C" w:rsidRPr="00E836EA" w:rsidRDefault="00B7076C" w:rsidP="00E41441">
            <w:pPr>
              <w:spacing w:line="20" w:lineRule="atLeast"/>
              <w:jc w:val="center"/>
              <w:rPr>
                <w:b/>
                <w:spacing w:val="-2"/>
                <w:position w:val="-2"/>
                <w:sz w:val="22"/>
                <w:szCs w:val="22"/>
              </w:rPr>
            </w:pPr>
          </w:p>
        </w:tc>
      </w:tr>
    </w:tbl>
    <w:p w14:paraId="021766C0" w14:textId="77777777" w:rsidR="00B7076C" w:rsidRPr="00E836EA" w:rsidRDefault="00B7076C" w:rsidP="00B7076C">
      <w:pPr>
        <w:rPr>
          <w:b/>
          <w:sz w:val="2"/>
          <w:szCs w:val="2"/>
          <w:lang w:val="nl-NL"/>
        </w:rPr>
      </w:pPr>
    </w:p>
    <w:p w14:paraId="56CD8B92" w14:textId="77777777" w:rsidR="00B7076C" w:rsidRPr="00EE6824" w:rsidRDefault="00B7076C" w:rsidP="00B7076C">
      <w:pPr>
        <w:tabs>
          <w:tab w:val="left" w:pos="14601"/>
        </w:tabs>
        <w:spacing w:before="60" w:after="60" w:line="264" w:lineRule="auto"/>
        <w:ind w:firstLine="720"/>
        <w:jc w:val="both"/>
        <w:rPr>
          <w:sz w:val="22"/>
          <w:szCs w:val="22"/>
          <w:lang w:val="nl-NL"/>
        </w:rPr>
      </w:pPr>
      <w:r w:rsidRPr="00EE6824">
        <w:rPr>
          <w:sz w:val="22"/>
          <w:szCs w:val="22"/>
          <w:lang w:val="nl-NL"/>
        </w:rPr>
        <w:t>Căn cứ Chỉ thị số 79/CT-QP ngày 22/7/2022 của Bộ trưởng Bộ Quốc phòng về xây dựng đơn vị VMTD “Mẫu mực, tiêu biểu” trong toàn quân;</w:t>
      </w:r>
    </w:p>
    <w:p w14:paraId="2670463F" w14:textId="77777777" w:rsidR="00B7076C" w:rsidRDefault="00B7076C" w:rsidP="00B7076C">
      <w:pPr>
        <w:tabs>
          <w:tab w:val="left" w:pos="14601"/>
        </w:tabs>
        <w:spacing w:before="60" w:after="60"/>
        <w:ind w:firstLine="720"/>
        <w:jc w:val="both"/>
        <w:rPr>
          <w:sz w:val="22"/>
          <w:szCs w:val="22"/>
          <w:lang w:val="nl-NL"/>
        </w:rPr>
      </w:pPr>
      <w:r w:rsidRPr="00EE6824">
        <w:rPr>
          <w:sz w:val="22"/>
          <w:szCs w:val="22"/>
          <w:lang w:val="nl-NL"/>
        </w:rPr>
        <w:t>Căn cứ Kế hoạch số:        /KH-TM ngày      /01/2025 của Sư đoàn trưởng về xây dựng đơn vị VMTD “Mẫu mực, tiêu biểu” năm 2025.</w:t>
      </w:r>
    </w:p>
    <w:p w14:paraId="7E57DC64" w14:textId="60A7CB97" w:rsidR="00EC7449" w:rsidRPr="00EE6824" w:rsidRDefault="00EC7449" w:rsidP="00B7076C">
      <w:pPr>
        <w:tabs>
          <w:tab w:val="left" w:pos="14601"/>
        </w:tabs>
        <w:spacing w:before="60" w:after="60"/>
        <w:ind w:firstLine="720"/>
        <w:jc w:val="both"/>
        <w:rPr>
          <w:sz w:val="22"/>
          <w:szCs w:val="22"/>
          <w:lang w:val="nl-NL"/>
        </w:rPr>
      </w:pPr>
      <w:r>
        <w:rPr>
          <w:sz w:val="22"/>
          <w:szCs w:val="22"/>
          <w:lang w:val="nl-NL"/>
        </w:rPr>
        <w:t>Căn cứ vào kế hoạch xây dựng đơn vị VMTD “Mẫu mực, tiêu biểu” năm 2025 của Tiểu đoàn 18</w:t>
      </w:r>
    </w:p>
    <w:p w14:paraId="3C43A013" w14:textId="3DD438A1" w:rsidR="00B7076C" w:rsidRPr="00EE6824" w:rsidRDefault="00EC7449" w:rsidP="00B7076C">
      <w:pPr>
        <w:tabs>
          <w:tab w:val="left" w:pos="14317"/>
        </w:tabs>
        <w:spacing w:before="60" w:after="60" w:line="266" w:lineRule="auto"/>
        <w:ind w:right="425" w:firstLine="720"/>
        <w:jc w:val="both"/>
        <w:rPr>
          <w:sz w:val="22"/>
          <w:szCs w:val="22"/>
          <w:lang w:val="nl-NL"/>
        </w:rPr>
      </w:pPr>
      <w:r>
        <w:rPr>
          <w:sz w:val="22"/>
          <w:szCs w:val="22"/>
          <w:lang w:val="nl-NL"/>
        </w:rPr>
        <w:t xml:space="preserve">Đại đội 1 - </w:t>
      </w:r>
      <w:r w:rsidR="00B7076C" w:rsidRPr="00EE6824">
        <w:rPr>
          <w:sz w:val="22"/>
          <w:szCs w:val="22"/>
          <w:lang w:val="nl-NL"/>
        </w:rPr>
        <w:t>Tiểu đoàn 18</w:t>
      </w:r>
      <w:r w:rsidR="00195936" w:rsidRPr="00EE6824">
        <w:rPr>
          <w:sz w:val="22"/>
          <w:szCs w:val="22"/>
          <w:lang w:val="nl-NL"/>
        </w:rPr>
        <w:t>,</w:t>
      </w:r>
      <w:r w:rsidR="00B7076C" w:rsidRPr="00EE6824">
        <w:rPr>
          <w:sz w:val="22"/>
          <w:szCs w:val="22"/>
          <w:lang w:val="nl-NL"/>
        </w:rPr>
        <w:t xml:space="preserve"> xây dựng kế hoạch đơn vị VMTD “Mẫu mực, tiêu biểu” năm 2025 như sau:</w:t>
      </w:r>
    </w:p>
    <w:p w14:paraId="0960D3CB" w14:textId="77777777" w:rsidR="00B7076C" w:rsidRPr="00EE6824" w:rsidRDefault="00B7076C" w:rsidP="00B7076C">
      <w:pPr>
        <w:spacing w:before="60" w:after="60" w:line="20" w:lineRule="atLeast"/>
        <w:ind w:firstLine="720"/>
        <w:jc w:val="both"/>
        <w:rPr>
          <w:b/>
          <w:position w:val="-2"/>
          <w:sz w:val="22"/>
          <w:szCs w:val="22"/>
          <w:lang w:val="nl-NL"/>
        </w:rPr>
      </w:pPr>
      <w:r w:rsidRPr="00EE6824">
        <w:rPr>
          <w:b/>
          <w:position w:val="-2"/>
          <w:sz w:val="22"/>
          <w:szCs w:val="22"/>
          <w:lang w:val="nl-NL"/>
        </w:rPr>
        <w:t>I.  NHIỆM VỤ,  MỤC TIÊU XÂY DỰNG ĐƠN VỊ VMTD “MẪU MỰC, TIÊU BIỂU”</w:t>
      </w:r>
    </w:p>
    <w:p w14:paraId="62A9D2E2" w14:textId="77777777" w:rsidR="00B7076C" w:rsidRPr="00EE6824" w:rsidRDefault="00B7076C" w:rsidP="00B7076C">
      <w:pPr>
        <w:spacing w:before="60" w:after="60" w:line="20" w:lineRule="atLeast"/>
        <w:ind w:firstLine="720"/>
        <w:jc w:val="both"/>
        <w:rPr>
          <w:b/>
          <w:position w:val="-2"/>
          <w:sz w:val="22"/>
          <w:szCs w:val="22"/>
          <w:lang w:val="nl-NL"/>
        </w:rPr>
      </w:pPr>
      <w:r w:rsidRPr="00EE6824">
        <w:rPr>
          <w:b/>
          <w:position w:val="-2"/>
          <w:sz w:val="22"/>
          <w:szCs w:val="22"/>
          <w:lang w:val="nl-NL"/>
        </w:rPr>
        <w:t>1. Nhiệm vụ</w:t>
      </w:r>
    </w:p>
    <w:p w14:paraId="280C1486" w14:textId="766629A0" w:rsidR="00B7076C" w:rsidRPr="00EE6824" w:rsidRDefault="00B7076C" w:rsidP="00B7076C">
      <w:pPr>
        <w:spacing w:before="60" w:after="60" w:line="20" w:lineRule="atLeast"/>
        <w:ind w:firstLine="720"/>
        <w:jc w:val="both"/>
        <w:rPr>
          <w:position w:val="-2"/>
          <w:sz w:val="22"/>
          <w:szCs w:val="22"/>
          <w:lang w:val="nl-NL"/>
        </w:rPr>
      </w:pPr>
      <w:r w:rsidRPr="00EE6824">
        <w:rPr>
          <w:position w:val="-2"/>
          <w:sz w:val="22"/>
          <w:szCs w:val="22"/>
          <w:lang w:val="nl-NL"/>
        </w:rPr>
        <w:t xml:space="preserve">- Giáo dục cho cán bộ, chiến sĩ trong toàn </w:t>
      </w:r>
      <w:r w:rsidR="00270C40">
        <w:rPr>
          <w:position w:val="-2"/>
          <w:sz w:val="22"/>
          <w:szCs w:val="22"/>
          <w:lang w:val="nl-NL"/>
        </w:rPr>
        <w:t>đơn vị</w:t>
      </w:r>
      <w:r w:rsidRPr="00EE6824">
        <w:rPr>
          <w:position w:val="-2"/>
          <w:sz w:val="22"/>
          <w:szCs w:val="22"/>
          <w:lang w:val="nl-NL"/>
        </w:rPr>
        <w:t xml:space="preserve"> nắm vững quan điểm chủ nghĩa Mác-Lênin, tư tưởng Hồ Chí Minh; Chỉ thị, nghị quyết của các cấp, nhất là Nghị quyết Đại hội lần thứ XIII của Đảng và nghị quyết đại hội đảng các cấp nhiệm kỳ 2020 - 2025; truyền thống Quân đội, Quân đoàn</w:t>
      </w:r>
      <w:r w:rsidR="00EE6824" w:rsidRPr="00EE6824">
        <w:rPr>
          <w:position w:val="-2"/>
          <w:sz w:val="22"/>
          <w:szCs w:val="22"/>
          <w:lang w:val="nl-NL"/>
        </w:rPr>
        <w:t>, Sư đoàn</w:t>
      </w:r>
      <w:r w:rsidRPr="00EE6824">
        <w:rPr>
          <w:position w:val="-2"/>
          <w:sz w:val="22"/>
          <w:szCs w:val="22"/>
          <w:lang w:val="nl-NL"/>
        </w:rPr>
        <w:t xml:space="preserve"> và đơn vị, tuyệt đối trung thành với Đảng, Tổ quốc và Nhân dân, sẵn sàng nhận và hoàn thành tốt mọi nhiệm vụ được giao.</w:t>
      </w:r>
    </w:p>
    <w:p w14:paraId="727C2C26" w14:textId="77777777" w:rsidR="00B7076C" w:rsidRPr="00EE6824" w:rsidRDefault="00B7076C" w:rsidP="00B7076C">
      <w:pPr>
        <w:spacing w:before="60" w:after="60" w:line="20" w:lineRule="atLeast"/>
        <w:ind w:firstLine="720"/>
        <w:jc w:val="both"/>
        <w:rPr>
          <w:position w:val="-2"/>
          <w:sz w:val="22"/>
          <w:szCs w:val="22"/>
          <w:lang w:val="nl-NL"/>
        </w:rPr>
      </w:pPr>
      <w:r w:rsidRPr="00EE6824">
        <w:rPr>
          <w:position w:val="-2"/>
          <w:sz w:val="22"/>
          <w:szCs w:val="22"/>
          <w:lang w:val="nl-NL"/>
        </w:rPr>
        <w:t>- Quán triệt sâu sắc nhiệm vụ HL, SSCĐ, XDCQ, RLKL của Tiểu đoàn. Tập trung xây dựng Tiểu đoàn vững mạnh về chính trị, tư tưởng, tổ chức, đạo đức và cán bộ. Thực hiện tốt nhiệm vụ huấn luyện nâng cao trình độ và khả năng SSCĐ đáp ứng yêu cầu nhiệm vụ trong tình hình mới; sẵn sàng nhận và hoàn thành tốt nhiệm vụ được giao trong mọi tình huống. Kiên quyết khắc phục khâu yếu, mặt yếu, nhất là chấp hành pháp luật Nhà nước, kỷ luật Quân đội của đơn vị.</w:t>
      </w:r>
    </w:p>
    <w:p w14:paraId="20B694FC" w14:textId="77777777" w:rsidR="00B7076C" w:rsidRPr="00EE6824" w:rsidRDefault="00B7076C" w:rsidP="00B7076C">
      <w:pPr>
        <w:spacing w:before="60" w:after="60" w:line="20" w:lineRule="atLeast"/>
        <w:ind w:firstLine="720"/>
        <w:jc w:val="both"/>
        <w:rPr>
          <w:position w:val="-2"/>
          <w:sz w:val="22"/>
          <w:szCs w:val="22"/>
          <w:lang w:val="nl-NL"/>
        </w:rPr>
      </w:pPr>
      <w:r w:rsidRPr="00EE6824">
        <w:rPr>
          <w:position w:val="-2"/>
          <w:sz w:val="22"/>
          <w:szCs w:val="22"/>
          <w:lang w:val="nl-NL"/>
        </w:rPr>
        <w:t xml:space="preserve">- Nâng cao đời sống vật chất tinh thần cho bộ đội; quản lý, khai thác có hiệu quả TBKT, nhất là TBKT mới khi được biên chế. Thực hiện tốt dân chủ, đoàn kết nội bộ, đoàn kết quân dân, góp phần xây dựng cơ sở chính trị đơn vị, địa phương vững mạnh, đơn vị và địa bàn đóng quân an toàn. </w:t>
      </w:r>
    </w:p>
    <w:p w14:paraId="177E3FAC" w14:textId="77777777" w:rsidR="00B7076C" w:rsidRPr="00EE6824" w:rsidRDefault="00B7076C" w:rsidP="00B7076C">
      <w:pPr>
        <w:spacing w:before="60" w:after="60" w:line="20" w:lineRule="atLeast"/>
        <w:ind w:firstLine="720"/>
        <w:jc w:val="both"/>
        <w:rPr>
          <w:b/>
          <w:position w:val="-2"/>
          <w:sz w:val="22"/>
          <w:szCs w:val="22"/>
          <w:lang w:val="nl-NL"/>
        </w:rPr>
      </w:pPr>
      <w:r w:rsidRPr="00EE6824">
        <w:rPr>
          <w:b/>
          <w:position w:val="-2"/>
          <w:sz w:val="22"/>
          <w:szCs w:val="22"/>
          <w:lang w:val="nl-NL"/>
        </w:rPr>
        <w:t>2. Mục tiêu</w:t>
      </w:r>
    </w:p>
    <w:p w14:paraId="615D5ED5" w14:textId="419D3A71" w:rsidR="00B7076C" w:rsidRPr="00EE6824" w:rsidRDefault="00B7076C" w:rsidP="00B7076C">
      <w:pPr>
        <w:spacing w:before="60" w:after="60" w:line="20" w:lineRule="atLeast"/>
        <w:ind w:firstLine="720"/>
        <w:jc w:val="both"/>
        <w:rPr>
          <w:position w:val="-2"/>
          <w:sz w:val="22"/>
          <w:szCs w:val="22"/>
          <w:lang w:val="nl-NL"/>
        </w:rPr>
      </w:pPr>
      <w:r w:rsidRPr="00EE6824">
        <w:rPr>
          <w:position w:val="-2"/>
          <w:sz w:val="22"/>
          <w:szCs w:val="22"/>
          <w:lang w:val="nl-NL"/>
        </w:rPr>
        <w:t xml:space="preserve">a) Xây dựng </w:t>
      </w:r>
      <w:r w:rsidR="00B156A1">
        <w:rPr>
          <w:position w:val="-2"/>
          <w:sz w:val="22"/>
          <w:szCs w:val="22"/>
          <w:lang w:val="nl-NL"/>
        </w:rPr>
        <w:t>Đại đội</w:t>
      </w:r>
      <w:r w:rsidRPr="00EE6824">
        <w:rPr>
          <w:position w:val="-2"/>
          <w:sz w:val="22"/>
          <w:szCs w:val="22"/>
          <w:lang w:val="nl-NL"/>
        </w:rPr>
        <w:t xml:space="preserve"> vững mạnh về chính trị</w:t>
      </w:r>
    </w:p>
    <w:p w14:paraId="560BF7CE" w14:textId="0C3A2650" w:rsidR="00B7076C" w:rsidRPr="00EE6824" w:rsidRDefault="00B7076C" w:rsidP="00B7076C">
      <w:pPr>
        <w:spacing w:before="60" w:after="60"/>
        <w:ind w:firstLine="720"/>
        <w:jc w:val="both"/>
        <w:rPr>
          <w:sz w:val="22"/>
          <w:szCs w:val="22"/>
          <w:lang w:val="vi-VN"/>
        </w:rPr>
      </w:pPr>
      <w:r w:rsidRPr="00EE6824">
        <w:rPr>
          <w:sz w:val="22"/>
          <w:szCs w:val="22"/>
          <w:lang w:val="vi-VN"/>
        </w:rPr>
        <w:t xml:space="preserve">Tiếp tục quán triệt </w:t>
      </w:r>
      <w:r w:rsidRPr="00EE6824">
        <w:rPr>
          <w:sz w:val="22"/>
          <w:szCs w:val="22"/>
          <w:lang w:val="nl-NL"/>
        </w:rPr>
        <w:t>s</w:t>
      </w:r>
      <w:r w:rsidRPr="00EE6824">
        <w:rPr>
          <w:sz w:val="22"/>
          <w:szCs w:val="22"/>
          <w:lang w:val="vi-VN"/>
        </w:rPr>
        <w:t xml:space="preserve">âu sắc </w:t>
      </w:r>
      <w:r w:rsidRPr="00EE6824">
        <w:rPr>
          <w:sz w:val="22"/>
          <w:szCs w:val="22"/>
          <w:lang w:val="nl-NL"/>
        </w:rPr>
        <w:t>n</w:t>
      </w:r>
      <w:r w:rsidRPr="00EE6824">
        <w:rPr>
          <w:sz w:val="22"/>
          <w:szCs w:val="22"/>
          <w:lang w:val="vi-VN"/>
        </w:rPr>
        <w:t xml:space="preserve">ghị quyết </w:t>
      </w:r>
      <w:r w:rsidRPr="00EE6824">
        <w:rPr>
          <w:sz w:val="22"/>
          <w:szCs w:val="22"/>
          <w:lang w:val="nl-NL"/>
        </w:rPr>
        <w:t>đ</w:t>
      </w:r>
      <w:r w:rsidRPr="00EE6824">
        <w:rPr>
          <w:sz w:val="22"/>
          <w:szCs w:val="22"/>
          <w:lang w:val="vi-VN"/>
        </w:rPr>
        <w:t xml:space="preserve">ại hội </w:t>
      </w:r>
      <w:r w:rsidRPr="00EE6824">
        <w:rPr>
          <w:sz w:val="22"/>
          <w:szCs w:val="22"/>
          <w:lang w:val="nl-NL"/>
        </w:rPr>
        <w:t>đ</w:t>
      </w:r>
      <w:r w:rsidRPr="00EE6824">
        <w:rPr>
          <w:sz w:val="22"/>
          <w:szCs w:val="22"/>
          <w:lang w:val="vi-VN"/>
        </w:rPr>
        <w:t>ảng các cấp;</w:t>
      </w:r>
      <w:r w:rsidRPr="00EE6824">
        <w:rPr>
          <w:sz w:val="22"/>
          <w:szCs w:val="22"/>
          <w:lang w:val="nl-NL"/>
        </w:rPr>
        <w:t xml:space="preserve"> trọng tâm là Nghị quyết số 05-NQ/TW của Bộ Chính trị (khóa XIII), Nghị quyết số 230-NQ/QUTW của Quân ủy Trung ương lãnh đạo thực hiện tổ chức Quân đội nhân dân Việt Nam giai đoạn 2021 - 2030 và những năm tiếp theo; </w:t>
      </w:r>
      <w:r w:rsidRPr="00EE6824">
        <w:rPr>
          <w:sz w:val="22"/>
          <w:szCs w:val="22"/>
          <w:lang w:val="vi-VN"/>
        </w:rPr>
        <w:t>NQTW8 (khoá XI</w:t>
      </w:r>
      <w:r w:rsidRPr="00EE6824">
        <w:rPr>
          <w:sz w:val="22"/>
          <w:szCs w:val="22"/>
          <w:lang w:val="nl-NL"/>
        </w:rPr>
        <w:t>II</w:t>
      </w:r>
      <w:r w:rsidRPr="00EE6824">
        <w:rPr>
          <w:sz w:val="22"/>
          <w:szCs w:val="22"/>
          <w:lang w:val="vi-VN"/>
        </w:rPr>
        <w:t xml:space="preserve">) </w:t>
      </w:r>
      <w:r w:rsidRPr="00EE6824">
        <w:rPr>
          <w:sz w:val="22"/>
          <w:szCs w:val="22"/>
          <w:lang w:val="nl-NL"/>
        </w:rPr>
        <w:t xml:space="preserve">về </w:t>
      </w:r>
      <w:r w:rsidRPr="00EE6824">
        <w:rPr>
          <w:i/>
          <w:sz w:val="22"/>
          <w:szCs w:val="22"/>
          <w:lang w:val="vi-VN"/>
        </w:rPr>
        <w:t>“</w:t>
      </w:r>
      <w:r w:rsidRPr="00EE6824">
        <w:rPr>
          <w:i/>
          <w:sz w:val="22"/>
          <w:szCs w:val="22"/>
          <w:lang w:val="nl-NL"/>
        </w:rPr>
        <w:t>C</w:t>
      </w:r>
      <w:r w:rsidRPr="00EE6824">
        <w:rPr>
          <w:i/>
          <w:sz w:val="22"/>
          <w:szCs w:val="22"/>
          <w:lang w:val="vi-VN"/>
        </w:rPr>
        <w:t>hiến lược bảo vệ Tổ quốc trong tình hình mới”</w:t>
      </w:r>
      <w:r w:rsidRPr="00EE6824">
        <w:rPr>
          <w:sz w:val="22"/>
          <w:szCs w:val="22"/>
          <w:lang w:val="vi-VN"/>
        </w:rPr>
        <w:t xml:space="preserve">; </w:t>
      </w:r>
      <w:r w:rsidRPr="00EE6824">
        <w:rPr>
          <w:sz w:val="22"/>
          <w:szCs w:val="22"/>
          <w:lang w:val="nl-NL"/>
        </w:rPr>
        <w:t>n</w:t>
      </w:r>
      <w:r w:rsidRPr="00EE6824">
        <w:rPr>
          <w:sz w:val="22"/>
          <w:szCs w:val="22"/>
          <w:lang w:val="vi-VN"/>
        </w:rPr>
        <w:t xml:space="preserve">ghị quyết của QUTW, </w:t>
      </w:r>
      <w:r w:rsidRPr="00EE6824">
        <w:rPr>
          <w:sz w:val="22"/>
          <w:szCs w:val="22"/>
        </w:rPr>
        <w:t xml:space="preserve">nghị quyết </w:t>
      </w:r>
      <w:r w:rsidRPr="00EE6824">
        <w:rPr>
          <w:sz w:val="22"/>
          <w:szCs w:val="22"/>
          <w:lang w:val="vi-VN"/>
        </w:rPr>
        <w:t>của</w:t>
      </w:r>
      <w:r w:rsidRPr="00EE6824">
        <w:rPr>
          <w:sz w:val="22"/>
          <w:szCs w:val="22"/>
        </w:rPr>
        <w:t xml:space="preserve"> Đảng ủy Sư đoàn,</w:t>
      </w:r>
      <w:r w:rsidRPr="00EE6824">
        <w:rPr>
          <w:sz w:val="22"/>
          <w:szCs w:val="22"/>
          <w:lang w:val="vi-VN"/>
        </w:rPr>
        <w:t xml:space="preserve"> Đảng ủy </w:t>
      </w:r>
      <w:r w:rsidRPr="00EE6824">
        <w:rPr>
          <w:sz w:val="22"/>
          <w:szCs w:val="22"/>
        </w:rPr>
        <w:t>Tiểu</w:t>
      </w:r>
      <w:r w:rsidRPr="00EE6824">
        <w:rPr>
          <w:sz w:val="22"/>
          <w:szCs w:val="22"/>
          <w:lang w:val="vi-VN"/>
        </w:rPr>
        <w:t xml:space="preserve"> đoàn về lãnh đạo thực hiện nhiệm vụ chính trị và xây dựng Đảng năm 20</w:t>
      </w:r>
      <w:r w:rsidRPr="00EE6824">
        <w:rPr>
          <w:sz w:val="22"/>
          <w:szCs w:val="22"/>
          <w:lang w:val="nl-NL"/>
        </w:rPr>
        <w:t>25</w:t>
      </w:r>
      <w:r w:rsidRPr="00EE6824">
        <w:rPr>
          <w:sz w:val="22"/>
          <w:szCs w:val="22"/>
          <w:lang w:val="vi-VN"/>
        </w:rPr>
        <w:t xml:space="preserve">. Tập trung lãnh đạo xây dựng </w:t>
      </w:r>
      <w:r w:rsidR="007B300A">
        <w:rPr>
          <w:sz w:val="22"/>
          <w:szCs w:val="22"/>
        </w:rPr>
        <w:t>đơn vị</w:t>
      </w:r>
      <w:r w:rsidRPr="00EE6824">
        <w:rPr>
          <w:sz w:val="22"/>
          <w:szCs w:val="22"/>
          <w:lang w:val="vi-VN"/>
        </w:rPr>
        <w:t xml:space="preserve"> vững mạnh về chính trị, nâng cao chất lượng tổng hợp, sức cơ động, trình độ và khả năng sẵn sàng chiến đấu. Đẩy mạnh thực hiện 3 khâu đột phá, tạo chuyển biến vững chắc về  tổ chức biên chế, nâng cao chất lượng huấn luyện; xây dựng chính quy, rèn luyện kỷ luật và cải cách hành chính. Tiếp tục triển khai thực hiện có hiệu quả NQTW4 (khoá XII) về </w:t>
      </w:r>
      <w:r w:rsidRPr="00EE6824">
        <w:rPr>
          <w:i/>
          <w:sz w:val="22"/>
          <w:szCs w:val="22"/>
          <w:lang w:val="vi-VN"/>
        </w:rPr>
        <w:t>“Tăng cường xây dựng, chỉnh đốn Đảng; ngăn chặn, đẩy lùi sự suy thoái về tư tưởng chính trị, đạo đức, lối sống, những biểu hiện “tự diễn biến”,“tự chuyển hóa” trong nội bộ”</w:t>
      </w:r>
      <w:r w:rsidRPr="00EE6824">
        <w:rPr>
          <w:sz w:val="22"/>
          <w:szCs w:val="22"/>
          <w:lang w:val="vi-VN"/>
        </w:rPr>
        <w:t xml:space="preserve">; Chỉ thị 05 của BCT, Chỉ thị 87 của TVQUTW về </w:t>
      </w:r>
      <w:r w:rsidRPr="00EE6824">
        <w:rPr>
          <w:i/>
          <w:sz w:val="22"/>
          <w:szCs w:val="22"/>
          <w:lang w:val="vi-VN"/>
        </w:rPr>
        <w:t>“Đẩy mạnh học tập và làm theo tư tưởng, đạo đức, phong cách Hồ Chí Minh”</w:t>
      </w:r>
      <w:r w:rsidRPr="00EE6824">
        <w:rPr>
          <w:sz w:val="22"/>
          <w:szCs w:val="22"/>
          <w:lang w:val="vi-VN"/>
        </w:rPr>
        <w:t xml:space="preserve">; xây dựng Đảng bộ </w:t>
      </w:r>
      <w:r w:rsidRPr="00EE6824">
        <w:rPr>
          <w:sz w:val="22"/>
          <w:szCs w:val="22"/>
        </w:rPr>
        <w:t>Tiểu</w:t>
      </w:r>
      <w:r w:rsidRPr="00EE6824">
        <w:rPr>
          <w:sz w:val="22"/>
          <w:szCs w:val="22"/>
          <w:lang w:val="vi-VN"/>
        </w:rPr>
        <w:t xml:space="preserve"> đoàn vững mạnh về chính trị, tư tưởng, tổ chức, đạo đức</w:t>
      </w:r>
      <w:r w:rsidRPr="00EE6824">
        <w:rPr>
          <w:sz w:val="22"/>
          <w:szCs w:val="22"/>
        </w:rPr>
        <w:t xml:space="preserve"> và cán bộ</w:t>
      </w:r>
      <w:r w:rsidRPr="00EE6824">
        <w:rPr>
          <w:sz w:val="22"/>
          <w:szCs w:val="22"/>
          <w:lang w:val="vi-VN"/>
        </w:rPr>
        <w:t>; sẵn sàng nhận và hoàn thành tốt mọi nhiệm vụ được giao. Trên cơ sở lãnh đạo toàn diện, tập trung lãnh đạo thực hiện thắng lợi phong trào thi đua Quyết thắng năm 2025</w:t>
      </w:r>
      <w:r w:rsidRPr="00EE6824">
        <w:rPr>
          <w:sz w:val="22"/>
          <w:szCs w:val="22"/>
          <w:lang w:val="de-DE"/>
        </w:rPr>
        <w:t xml:space="preserve"> với chủ đề </w:t>
      </w:r>
      <w:r w:rsidRPr="00EE6824">
        <w:rPr>
          <w:rStyle w:val="BodytextItalic2"/>
          <w:sz w:val="22"/>
          <w:szCs w:val="22"/>
          <w:lang w:val="de-DE" w:eastAsia="vi-VN"/>
        </w:rPr>
        <w:t>“Dân chủ, đoàn kết, kỷ cương, sáng tạo, quyết thắng</w:t>
      </w:r>
      <w:r w:rsidRPr="00EE6824">
        <w:rPr>
          <w:rStyle w:val="Bodytext4"/>
          <w:i/>
          <w:sz w:val="22"/>
          <w:szCs w:val="22"/>
          <w:lang w:val="de-DE" w:eastAsia="vi-VN"/>
        </w:rPr>
        <w:t>”</w:t>
      </w:r>
      <w:r w:rsidRPr="00EE6824">
        <w:rPr>
          <w:rStyle w:val="Bodytext4"/>
          <w:sz w:val="22"/>
          <w:szCs w:val="22"/>
          <w:lang w:val="de-DE" w:eastAsia="vi-VN"/>
        </w:rPr>
        <w:t>; p</w:t>
      </w:r>
      <w:r w:rsidRPr="00EE6824">
        <w:rPr>
          <w:sz w:val="22"/>
          <w:szCs w:val="22"/>
          <w:lang w:val="vi-VN"/>
        </w:rPr>
        <w:t xml:space="preserve">hấn đấu </w:t>
      </w:r>
      <w:r w:rsidR="00253AE4" w:rsidRPr="00EE6824">
        <w:rPr>
          <w:sz w:val="22"/>
          <w:szCs w:val="22"/>
        </w:rPr>
        <w:t>Chi</w:t>
      </w:r>
      <w:r w:rsidR="00F63F68" w:rsidRPr="00EE6824">
        <w:rPr>
          <w:sz w:val="22"/>
          <w:szCs w:val="22"/>
        </w:rPr>
        <w:t xml:space="preserve"> ủy, chi</w:t>
      </w:r>
      <w:r w:rsidR="00253AE4" w:rsidRPr="00EE6824">
        <w:rPr>
          <w:sz w:val="22"/>
          <w:szCs w:val="22"/>
        </w:rPr>
        <w:t xml:space="preserve"> bộ</w:t>
      </w:r>
      <w:r w:rsidRPr="00EE6824">
        <w:rPr>
          <w:sz w:val="22"/>
          <w:szCs w:val="22"/>
        </w:rPr>
        <w:t xml:space="preserve"> </w:t>
      </w:r>
      <w:r w:rsidRPr="00EE6824">
        <w:rPr>
          <w:sz w:val="22"/>
          <w:szCs w:val="22"/>
          <w:lang w:val="vi-VN"/>
        </w:rPr>
        <w:t>hoàn thành tốt</w:t>
      </w:r>
      <w:r w:rsidRPr="00EE6824">
        <w:rPr>
          <w:sz w:val="22"/>
          <w:szCs w:val="22"/>
        </w:rPr>
        <w:t>, xuất sắc</w:t>
      </w:r>
      <w:r w:rsidRPr="00EE6824">
        <w:rPr>
          <w:sz w:val="22"/>
          <w:szCs w:val="22"/>
          <w:lang w:val="vi-VN"/>
        </w:rPr>
        <w:t xml:space="preserve"> nhiệm vụ</w:t>
      </w:r>
      <w:r w:rsidR="007B300A">
        <w:rPr>
          <w:sz w:val="22"/>
          <w:szCs w:val="22"/>
        </w:rPr>
        <w:t xml:space="preserve"> trở lên</w:t>
      </w:r>
      <w:r w:rsidR="00F63F68" w:rsidRPr="00EE6824">
        <w:rPr>
          <w:sz w:val="22"/>
          <w:szCs w:val="22"/>
        </w:rPr>
        <w:t>;</w:t>
      </w:r>
      <w:r w:rsidR="00253AE4" w:rsidRPr="00EE6824">
        <w:rPr>
          <w:sz w:val="22"/>
          <w:szCs w:val="22"/>
        </w:rPr>
        <w:t xml:space="preserve"> </w:t>
      </w:r>
      <w:r w:rsidRPr="00EE6824">
        <w:rPr>
          <w:sz w:val="22"/>
          <w:szCs w:val="22"/>
        </w:rPr>
        <w:t>100</w:t>
      </w:r>
      <w:r w:rsidRPr="00EE6824">
        <w:rPr>
          <w:sz w:val="22"/>
          <w:szCs w:val="22"/>
          <w:lang w:val="vi-VN"/>
        </w:rPr>
        <w:t xml:space="preserve">% đảng viên hoàn thành nhiệm vụ, có </w:t>
      </w:r>
      <w:r w:rsidR="007B300A">
        <w:rPr>
          <w:sz w:val="22"/>
          <w:szCs w:val="22"/>
        </w:rPr>
        <w:t>90</w:t>
      </w:r>
      <w:r w:rsidRPr="00EE6824">
        <w:rPr>
          <w:sz w:val="22"/>
          <w:szCs w:val="22"/>
          <w:lang w:val="vi-VN"/>
        </w:rPr>
        <w:t>% đảng viên hoàn thành tốt</w:t>
      </w:r>
      <w:r w:rsidRPr="00EE6824">
        <w:rPr>
          <w:sz w:val="22"/>
          <w:szCs w:val="22"/>
        </w:rPr>
        <w:t>, xuất sắc</w:t>
      </w:r>
      <w:r w:rsidRPr="00EE6824">
        <w:rPr>
          <w:sz w:val="22"/>
          <w:szCs w:val="22"/>
          <w:lang w:val="vi-VN"/>
        </w:rPr>
        <w:t xml:space="preserve"> nhiệm vụ; kết nạp </w:t>
      </w:r>
      <w:r w:rsidR="008C3FC8" w:rsidRPr="00EE6824">
        <w:rPr>
          <w:sz w:val="22"/>
          <w:szCs w:val="22"/>
        </w:rPr>
        <w:t>từ</w:t>
      </w:r>
      <w:r w:rsidR="007B300A">
        <w:rPr>
          <w:sz w:val="22"/>
          <w:szCs w:val="22"/>
        </w:rPr>
        <w:t xml:space="preserve"> 2 </w:t>
      </w:r>
      <w:r w:rsidR="00527D97" w:rsidRPr="00EE6824">
        <w:rPr>
          <w:sz w:val="22"/>
          <w:szCs w:val="22"/>
        </w:rPr>
        <w:t xml:space="preserve">- </w:t>
      </w:r>
      <w:r w:rsidR="007B300A">
        <w:rPr>
          <w:sz w:val="22"/>
          <w:szCs w:val="22"/>
        </w:rPr>
        <w:t>3</w:t>
      </w:r>
      <w:r w:rsidR="00527D97" w:rsidRPr="00EE6824">
        <w:rPr>
          <w:sz w:val="22"/>
          <w:szCs w:val="22"/>
          <w:lang w:val="vi-VN"/>
        </w:rPr>
        <w:t xml:space="preserve"> đảng viên</w:t>
      </w:r>
      <w:r w:rsidRPr="00EE6824">
        <w:rPr>
          <w:sz w:val="22"/>
          <w:szCs w:val="22"/>
          <w:lang w:val="vi-VN"/>
        </w:rPr>
        <w:t>.</w:t>
      </w:r>
    </w:p>
    <w:p w14:paraId="242E7F4A" w14:textId="77777777" w:rsidR="00B7076C" w:rsidRPr="00EE6824" w:rsidRDefault="00B7076C" w:rsidP="00B7076C">
      <w:pPr>
        <w:spacing w:before="40" w:after="40" w:line="264" w:lineRule="auto"/>
        <w:ind w:firstLine="720"/>
        <w:jc w:val="both"/>
        <w:rPr>
          <w:position w:val="-2"/>
          <w:sz w:val="22"/>
          <w:szCs w:val="22"/>
        </w:rPr>
      </w:pPr>
      <w:r w:rsidRPr="00EE6824">
        <w:rPr>
          <w:position w:val="-2"/>
          <w:sz w:val="22"/>
          <w:szCs w:val="22"/>
          <w:lang w:val="vi-VN"/>
        </w:rPr>
        <w:lastRenderedPageBreak/>
        <w:t>b) Thực hiện nghiêm túc công tác tổ chức lực lượng; huấn luyện giỏi; duy trì nghiêm nền nếp chế độ SSCĐ</w:t>
      </w:r>
    </w:p>
    <w:p w14:paraId="26D6117A" w14:textId="7CB33F8A" w:rsidR="00B7076C" w:rsidRPr="007B300A" w:rsidRDefault="00B7076C" w:rsidP="00B7076C">
      <w:pPr>
        <w:spacing w:before="40" w:after="40" w:line="264" w:lineRule="auto"/>
        <w:ind w:firstLine="720"/>
        <w:jc w:val="both"/>
        <w:rPr>
          <w:i/>
          <w:sz w:val="22"/>
          <w:szCs w:val="22"/>
        </w:rPr>
      </w:pPr>
      <w:r w:rsidRPr="00EE6824">
        <w:rPr>
          <w:sz w:val="22"/>
          <w:szCs w:val="22"/>
          <w:lang w:val="vi-VN"/>
        </w:rPr>
        <w:t>- Tổ chức biên chế tinh, gọn, mạnh theo quy định của Bộ, chấp hành nghiêm các quy định về quản lý và bảo đảm quân số; vũ khí trang bị kỹ thuật; xây dựng lực lượng dự bị động viên đạt 95%, duy trì quản lý chặt chẽ quân số để bảo đảm huấn luyện và SSCĐ; bảo đảm quân số HLSSCĐ thường xuyên đạt 100%</w:t>
      </w:r>
      <w:r w:rsidR="007B300A">
        <w:rPr>
          <w:sz w:val="22"/>
          <w:szCs w:val="22"/>
        </w:rPr>
        <w:t>.</w:t>
      </w:r>
    </w:p>
    <w:p w14:paraId="7D6935C1" w14:textId="77777777" w:rsidR="00B7076C" w:rsidRPr="00EE6824" w:rsidRDefault="00B7076C" w:rsidP="00B7076C">
      <w:pPr>
        <w:spacing w:before="40" w:after="40" w:line="264" w:lineRule="auto"/>
        <w:ind w:firstLine="720"/>
        <w:jc w:val="both"/>
        <w:rPr>
          <w:i/>
          <w:sz w:val="22"/>
          <w:szCs w:val="22"/>
          <w:lang w:val="vi-VN"/>
        </w:rPr>
      </w:pPr>
      <w:r w:rsidRPr="00EE6824">
        <w:rPr>
          <w:sz w:val="22"/>
          <w:szCs w:val="22"/>
          <w:lang w:val="vi-VN"/>
        </w:rPr>
        <w:t>- Xây dựng kế hoạch, phương án tác chiến theo đúng chỉ thị, mệnh lệnh của cấp trên và phù hợp với nhiệm vụ của đơn vị. Cán bộ, chiến sĩ luôn nắm chắc nhiệm vụ, thực hiện nghiêm các quy định về chế độ SSCĐ.</w:t>
      </w:r>
      <w:r w:rsidRPr="00EE6824">
        <w:rPr>
          <w:sz w:val="22"/>
          <w:szCs w:val="22"/>
          <w:lang w:val="de-DE"/>
        </w:rPr>
        <w:t xml:space="preserve"> Tổ chức luyện tập CTT-SSCĐ cho các đơn vị; luyện tập, diễn tập năm 2025 đạt kết quả tốt.</w:t>
      </w:r>
    </w:p>
    <w:p w14:paraId="48403568" w14:textId="3B616581" w:rsidR="00B7076C" w:rsidRPr="00EE6824" w:rsidRDefault="00B7076C" w:rsidP="00B7076C">
      <w:pPr>
        <w:spacing w:before="40" w:after="40" w:line="264" w:lineRule="auto"/>
        <w:ind w:firstLine="720"/>
        <w:jc w:val="both"/>
        <w:rPr>
          <w:iCs/>
          <w:sz w:val="22"/>
          <w:szCs w:val="22"/>
          <w:lang w:val="vi-VN"/>
        </w:rPr>
      </w:pPr>
      <w:r w:rsidRPr="00EE6824">
        <w:rPr>
          <w:sz w:val="22"/>
          <w:szCs w:val="22"/>
          <w:lang w:val="vi-VN"/>
        </w:rPr>
        <w:t xml:space="preserve">- Chấp hành nghiêm Điều lệ công tác tham mưu huấn luyện. Tổ chức huấn luyện </w:t>
      </w:r>
      <w:r w:rsidRPr="00EE6824">
        <w:rPr>
          <w:sz w:val="22"/>
          <w:szCs w:val="22"/>
        </w:rPr>
        <w:t>cán bộ</w:t>
      </w:r>
      <w:r w:rsidRPr="00EE6824">
        <w:rPr>
          <w:sz w:val="22"/>
          <w:szCs w:val="22"/>
          <w:lang w:val="vi-VN"/>
        </w:rPr>
        <w:t xml:space="preserve"> các cấp có năng lực chỉ huy, điều hành huấn luyện và quản lý bộ đội tốt, kết quả kiểm tra các nội dung huấn luyện có 100% đạt yêu cầu, có </w:t>
      </w:r>
      <w:r w:rsidR="007B300A">
        <w:rPr>
          <w:sz w:val="22"/>
          <w:szCs w:val="22"/>
        </w:rPr>
        <w:t>80</w:t>
      </w:r>
      <w:r w:rsidRPr="00EE6824">
        <w:rPr>
          <w:sz w:val="22"/>
          <w:szCs w:val="22"/>
          <w:lang w:val="vi-VN"/>
        </w:rPr>
        <w:t xml:space="preserve"> % trở lên đạt khá, giỏi. </w:t>
      </w:r>
      <w:r w:rsidRPr="00EE6824">
        <w:rPr>
          <w:sz w:val="22"/>
          <w:szCs w:val="22"/>
          <w:lang w:val="vi-VN" w:eastAsia="vi-VN"/>
        </w:rPr>
        <w:t>100% cán bộ hu</w:t>
      </w:r>
      <w:r w:rsidRPr="00EE6824">
        <w:rPr>
          <w:sz w:val="22"/>
          <w:szCs w:val="22"/>
          <w:lang w:eastAsia="vi-VN"/>
        </w:rPr>
        <w:t>ấn</w:t>
      </w:r>
      <w:r w:rsidRPr="00EE6824">
        <w:rPr>
          <w:sz w:val="22"/>
          <w:szCs w:val="22"/>
          <w:lang w:val="vi-VN" w:eastAsia="vi-VN"/>
        </w:rPr>
        <w:t xml:space="preserve"> luyện được theo phân cấp, </w:t>
      </w:r>
      <w:r w:rsidR="007B300A">
        <w:rPr>
          <w:sz w:val="22"/>
          <w:szCs w:val="22"/>
        </w:rPr>
        <w:t>trong đó có 87%</w:t>
      </w:r>
      <w:r w:rsidRPr="00EE6824">
        <w:rPr>
          <w:sz w:val="22"/>
          <w:szCs w:val="22"/>
          <w:lang w:val="vi-VN"/>
        </w:rPr>
        <w:t xml:space="preserve"> cán bộ </w:t>
      </w:r>
      <w:r w:rsidRPr="00EE6824">
        <w:rPr>
          <w:sz w:val="22"/>
          <w:szCs w:val="22"/>
        </w:rPr>
        <w:t>Đ</w:t>
      </w:r>
      <w:r w:rsidRPr="00EE6824">
        <w:rPr>
          <w:sz w:val="22"/>
          <w:szCs w:val="22"/>
          <w:lang w:val="vi-VN"/>
        </w:rPr>
        <w:t xml:space="preserve">ại đội, cán bộ cấp </w:t>
      </w:r>
      <w:r w:rsidRPr="00EE6824">
        <w:rPr>
          <w:sz w:val="22"/>
          <w:szCs w:val="22"/>
        </w:rPr>
        <w:t>T</w:t>
      </w:r>
      <w:r w:rsidRPr="00EE6824">
        <w:rPr>
          <w:sz w:val="22"/>
          <w:szCs w:val="22"/>
          <w:lang w:val="vi-VN"/>
        </w:rPr>
        <w:t>rung đội</w:t>
      </w:r>
      <w:r w:rsidR="003B3EC9" w:rsidRPr="00EE6824">
        <w:rPr>
          <w:sz w:val="22"/>
          <w:szCs w:val="22"/>
          <w:lang w:val="vi-VN"/>
        </w:rPr>
        <w:t xml:space="preserve"> khá, giỏi</w:t>
      </w:r>
      <w:r w:rsidRPr="00EE6824">
        <w:rPr>
          <w:sz w:val="22"/>
          <w:szCs w:val="22"/>
          <w:lang w:val="vi-VN"/>
        </w:rPr>
        <w:t xml:space="preserve">; trong đó có </w:t>
      </w:r>
      <w:r w:rsidR="007B300A">
        <w:rPr>
          <w:sz w:val="22"/>
          <w:szCs w:val="22"/>
        </w:rPr>
        <w:t>40</w:t>
      </w:r>
      <w:r w:rsidRPr="00EE6824">
        <w:rPr>
          <w:sz w:val="22"/>
          <w:szCs w:val="22"/>
          <w:lang w:val="vi-VN"/>
        </w:rPr>
        <w:t>% giỏi</w:t>
      </w:r>
      <w:r w:rsidRPr="00EE6824">
        <w:rPr>
          <w:sz w:val="22"/>
          <w:szCs w:val="22"/>
        </w:rPr>
        <w:t xml:space="preserve"> trở lên;</w:t>
      </w:r>
      <w:r w:rsidRPr="00EE6824">
        <w:rPr>
          <w:sz w:val="22"/>
          <w:szCs w:val="22"/>
          <w:lang w:val="vi-VN"/>
        </w:rPr>
        <w:t xml:space="preserve"> phấn đấu bồi dưỡng được </w:t>
      </w:r>
      <w:r w:rsidR="007B300A">
        <w:rPr>
          <w:sz w:val="22"/>
          <w:szCs w:val="22"/>
        </w:rPr>
        <w:t>70</w:t>
      </w:r>
      <w:r w:rsidRPr="00EE6824">
        <w:rPr>
          <w:sz w:val="22"/>
          <w:szCs w:val="22"/>
          <w:lang w:val="vi-VN"/>
        </w:rPr>
        <w:t xml:space="preserve">% </w:t>
      </w:r>
      <w:r w:rsidRPr="00EE6824">
        <w:rPr>
          <w:sz w:val="22"/>
          <w:szCs w:val="22"/>
        </w:rPr>
        <w:t xml:space="preserve">trở lên </w:t>
      </w:r>
      <w:r w:rsidRPr="00EE6824">
        <w:rPr>
          <w:sz w:val="22"/>
          <w:szCs w:val="22"/>
          <w:lang w:val="vi-VN"/>
        </w:rPr>
        <w:t xml:space="preserve">số </w:t>
      </w:r>
      <w:r w:rsidRPr="00EE6824">
        <w:rPr>
          <w:sz w:val="22"/>
          <w:szCs w:val="22"/>
        </w:rPr>
        <w:t>T</w:t>
      </w:r>
      <w:r w:rsidRPr="00EE6824">
        <w:rPr>
          <w:sz w:val="22"/>
          <w:szCs w:val="22"/>
          <w:lang w:val="vi-VN"/>
        </w:rPr>
        <w:t xml:space="preserve">iểu đội trưởng huấn luyện được một số nội dung về điều lệnh đội ngũ, kỹ thuật chuyên ngành; nâng cao một bước về chất lượng huấn luyện nhất là huấn luyện chiến thuật, rèn luyện thể lực của bộ đội; bảo đảm 100% quân nhân trong độ tuổi phải được huấn luyện, rèn luyện, kiểm tra theo tiêu chuẩn rèn luyện thể lực trong quân đội, 100% cán bộ, chiến sĩ biết bơi, </w:t>
      </w:r>
      <w:r w:rsidR="007B300A">
        <w:rPr>
          <w:sz w:val="22"/>
          <w:szCs w:val="22"/>
        </w:rPr>
        <w:t>75%</w:t>
      </w:r>
      <w:r w:rsidRPr="00EE6824">
        <w:rPr>
          <w:sz w:val="22"/>
          <w:szCs w:val="22"/>
          <w:lang w:val="vi-VN"/>
        </w:rPr>
        <w:t xml:space="preserve"> đầu mối </w:t>
      </w:r>
      <w:r w:rsidR="007B300A">
        <w:rPr>
          <w:sz w:val="22"/>
          <w:szCs w:val="22"/>
        </w:rPr>
        <w:t>Trung đội</w:t>
      </w:r>
      <w:r w:rsidRPr="00EE6824">
        <w:rPr>
          <w:sz w:val="22"/>
          <w:szCs w:val="22"/>
        </w:rPr>
        <w:t xml:space="preserve"> đạt tiêu chuẩn </w:t>
      </w:r>
      <w:r w:rsidRPr="00EE6824">
        <w:rPr>
          <w:sz w:val="22"/>
          <w:szCs w:val="22"/>
          <w:lang w:val="vi-VN"/>
        </w:rPr>
        <w:t xml:space="preserve">huấn luyện giỏi; tham gia các cuộc thi do </w:t>
      </w:r>
      <w:r w:rsidRPr="00EE6824">
        <w:rPr>
          <w:sz w:val="22"/>
          <w:szCs w:val="22"/>
        </w:rPr>
        <w:t>Quân đoàn, Sư đoàn</w:t>
      </w:r>
      <w:r w:rsidRPr="00EE6824">
        <w:rPr>
          <w:sz w:val="22"/>
          <w:szCs w:val="22"/>
          <w:lang w:val="vi-VN"/>
        </w:rPr>
        <w:t xml:space="preserve"> tổ chức đạt kết quả cao; bảo đảm an toàn tuyệt đối trong huấn luyện và mọi hoạt động của đơn vị.</w:t>
      </w:r>
    </w:p>
    <w:p w14:paraId="624DC034" w14:textId="77777777" w:rsidR="00B7076C" w:rsidRPr="00EE6824" w:rsidRDefault="00B7076C" w:rsidP="00B7076C">
      <w:pPr>
        <w:spacing w:before="40" w:after="40"/>
        <w:ind w:firstLine="720"/>
        <w:jc w:val="both"/>
        <w:rPr>
          <w:sz w:val="22"/>
          <w:szCs w:val="22"/>
          <w:lang w:val="vi-VN"/>
        </w:rPr>
      </w:pPr>
      <w:r w:rsidRPr="00EE6824">
        <w:rPr>
          <w:sz w:val="22"/>
          <w:szCs w:val="22"/>
          <w:lang w:val="vi-VN"/>
        </w:rPr>
        <w:t>c) Xây dựng chính quy, quản lý kỷ luật tốt và đẩy mạnh cải cách hành chính quân sự</w:t>
      </w:r>
    </w:p>
    <w:p w14:paraId="5BD37A88" w14:textId="77777777" w:rsidR="00B7076C" w:rsidRPr="00EE6824" w:rsidRDefault="00B7076C" w:rsidP="00B7076C">
      <w:pPr>
        <w:spacing w:before="40" w:after="40"/>
        <w:ind w:firstLine="720"/>
        <w:jc w:val="both"/>
        <w:rPr>
          <w:sz w:val="22"/>
          <w:szCs w:val="22"/>
          <w:lang w:val="vi-VN"/>
        </w:rPr>
      </w:pPr>
      <w:r w:rsidRPr="00EE6824">
        <w:rPr>
          <w:sz w:val="22"/>
          <w:szCs w:val="22"/>
          <w:lang w:val="vi-VN"/>
        </w:rPr>
        <w:t xml:space="preserve">Duy trì nghiêm nền nếp, chế độ xây dựng chính quy, quản lý chặt chẽ tình hình kỷ luật, tạo sự ổn định vững chắc trong toàn đơn vị. Quản lý con người, quản lý VKTB chặt chẽ. Tạo bước đột phá vững chắc về xây dựng chính quy, </w:t>
      </w:r>
      <w:r w:rsidRPr="00EE6824">
        <w:rPr>
          <w:sz w:val="22"/>
          <w:szCs w:val="22"/>
        </w:rPr>
        <w:t>rèn luyện kỷ luật</w:t>
      </w:r>
      <w:r w:rsidRPr="00EE6824">
        <w:rPr>
          <w:sz w:val="22"/>
          <w:szCs w:val="22"/>
          <w:lang w:val="vi-VN"/>
        </w:rPr>
        <w:t xml:space="preserve">, trọng tâm vào khâu quản lý quân số, chấp hành kỷ luật, pháp luật và ATGT. Phấn đấu không có vụ việc nghiêm trọng xảy ra, </w:t>
      </w:r>
      <w:r w:rsidRPr="00EE6824">
        <w:rPr>
          <w:sz w:val="22"/>
          <w:szCs w:val="22"/>
        </w:rPr>
        <w:t>k</w:t>
      </w:r>
      <w:r w:rsidRPr="00EE6824">
        <w:rPr>
          <w:sz w:val="22"/>
          <w:szCs w:val="22"/>
          <w:lang w:val="nl-NL"/>
        </w:rPr>
        <w:t>hông sử dụng bộ đội làm kinh tế sai quy định,</w:t>
      </w:r>
      <w:r w:rsidRPr="00EE6824">
        <w:rPr>
          <w:sz w:val="22"/>
          <w:szCs w:val="22"/>
          <w:lang w:val="vi-VN"/>
        </w:rPr>
        <w:t xml:space="preserve"> tỷ lệ vi phạm kỷ luật thông thường phải xử lý dưới 0,2%, đơn vị an toàn tuyệt đối.</w:t>
      </w:r>
    </w:p>
    <w:p w14:paraId="5B10A5F8" w14:textId="77777777" w:rsidR="00DF3A0D" w:rsidRDefault="00B7076C" w:rsidP="00B7076C">
      <w:pPr>
        <w:spacing w:before="40" w:after="40"/>
        <w:ind w:firstLine="720"/>
        <w:jc w:val="both"/>
        <w:rPr>
          <w:position w:val="-2"/>
          <w:sz w:val="22"/>
          <w:szCs w:val="22"/>
        </w:rPr>
      </w:pPr>
      <w:r w:rsidRPr="00EE6824">
        <w:rPr>
          <w:position w:val="-2"/>
          <w:sz w:val="22"/>
          <w:szCs w:val="22"/>
          <w:lang w:val="vi-VN"/>
        </w:rPr>
        <w:t>d) Thực hiện tốt công tác hậu cần, kỹ thuật, tài chính</w:t>
      </w:r>
    </w:p>
    <w:p w14:paraId="28BC10E2" w14:textId="77777777" w:rsidR="00B7076C" w:rsidRPr="00EE6824" w:rsidRDefault="00B7076C" w:rsidP="00B7076C">
      <w:pPr>
        <w:spacing w:before="40" w:after="40"/>
        <w:ind w:firstLine="720"/>
        <w:jc w:val="both"/>
        <w:rPr>
          <w:position w:val="-2"/>
          <w:sz w:val="22"/>
          <w:szCs w:val="22"/>
          <w:lang w:val="vi-VN"/>
        </w:rPr>
      </w:pPr>
      <w:r w:rsidRPr="00EE6824">
        <w:rPr>
          <w:sz w:val="22"/>
          <w:szCs w:val="22"/>
        </w:rPr>
        <w:t>- Quán triệt và thực hiện tốt điều lệ công tác hậu cần, kỹ thuật (HCKT) QĐND Việt Nam, điều lệ công tác tham mưu hậu cần, kỹ thuật QĐND Việt Nam, các chỉ thị, hướng dẫn, quy định của ngành hậu cần, kỹ thuật.</w:t>
      </w:r>
    </w:p>
    <w:p w14:paraId="51E07642" w14:textId="77777777" w:rsidR="00B7076C" w:rsidRPr="00EE6824" w:rsidRDefault="00B7076C" w:rsidP="00B7076C">
      <w:pPr>
        <w:spacing w:before="40" w:after="40"/>
        <w:ind w:firstLine="720"/>
        <w:jc w:val="both"/>
        <w:rPr>
          <w:position w:val="-2"/>
          <w:sz w:val="22"/>
          <w:szCs w:val="22"/>
          <w:lang w:val="vi-VN"/>
        </w:rPr>
      </w:pPr>
      <w:r w:rsidRPr="00EE6824">
        <w:rPr>
          <w:sz w:val="22"/>
          <w:szCs w:val="22"/>
        </w:rPr>
        <w:t>- Chấp hành nghiêm nền nếp, chế độ SSCĐ về HCKT, rà soát, kiểm tra, xây dựng đúng hệ thống văn kiện HCKT SSCĐ ở cấp mình, dự trữ đủ lượng vật chất HCKT SSCĐ,</w:t>
      </w:r>
      <w:r w:rsidR="00DF3A0D">
        <w:rPr>
          <w:sz w:val="22"/>
          <w:szCs w:val="22"/>
        </w:rPr>
        <w:t xml:space="preserve"> ƯPSCTT-TKCN</w:t>
      </w:r>
      <w:r w:rsidRPr="00EE6824">
        <w:rPr>
          <w:sz w:val="22"/>
          <w:szCs w:val="22"/>
        </w:rPr>
        <w:t xml:space="preserve"> và vật chất HCKT bảo đảm cho nhiệm vụ đột xuất, luân phiên đổi hạt theo quy định.</w:t>
      </w:r>
    </w:p>
    <w:p w14:paraId="2B2598BF" w14:textId="72610D5C" w:rsidR="00B7076C" w:rsidRPr="00EE6824" w:rsidRDefault="00B7076C" w:rsidP="00B7076C">
      <w:pPr>
        <w:spacing w:before="40" w:after="40"/>
        <w:ind w:firstLine="720"/>
        <w:jc w:val="both"/>
        <w:rPr>
          <w:position w:val="-2"/>
          <w:sz w:val="22"/>
          <w:szCs w:val="22"/>
          <w:lang w:val="vi-VN"/>
        </w:rPr>
      </w:pPr>
      <w:r w:rsidRPr="00EE6824">
        <w:rPr>
          <w:position w:val="-2"/>
          <w:sz w:val="22"/>
          <w:szCs w:val="22"/>
        </w:rPr>
        <w:t xml:space="preserve">- </w:t>
      </w:r>
      <w:r w:rsidRPr="00EE6824">
        <w:rPr>
          <w:sz w:val="22"/>
          <w:szCs w:val="22"/>
        </w:rPr>
        <w:t>Bảo đảm tốt hậu cần</w:t>
      </w:r>
      <w:r w:rsidR="007B300A">
        <w:rPr>
          <w:sz w:val="22"/>
          <w:szCs w:val="22"/>
        </w:rPr>
        <w:t xml:space="preserve"> </w:t>
      </w:r>
      <w:r w:rsidRPr="00EE6824">
        <w:rPr>
          <w:sz w:val="22"/>
          <w:szCs w:val="22"/>
        </w:rPr>
        <w:t>cho các nhiệm vụ của Tiểu đoàn, thực hiện tốt các chỉ tiêu HCKT năm 2025, phấn đấu bả</w:t>
      </w:r>
      <w:r w:rsidR="00EE6824">
        <w:rPr>
          <w:sz w:val="22"/>
          <w:szCs w:val="22"/>
        </w:rPr>
        <w:t>o đảm 100% nhu cầu rau, củ, quả</w:t>
      </w:r>
      <w:r w:rsidRPr="00EE6824">
        <w:rPr>
          <w:sz w:val="22"/>
          <w:szCs w:val="22"/>
        </w:rPr>
        <w:t xml:space="preserve">giá trị thu từ TGSX </w:t>
      </w:r>
      <w:r w:rsidR="0090385B" w:rsidRPr="00EE6824">
        <w:rPr>
          <w:sz w:val="22"/>
          <w:szCs w:val="22"/>
        </w:rPr>
        <w:t xml:space="preserve">đã trừ chi phí đạt </w:t>
      </w:r>
      <w:r w:rsidR="007B300A">
        <w:rPr>
          <w:sz w:val="22"/>
          <w:szCs w:val="22"/>
        </w:rPr>
        <w:t>550</w:t>
      </w:r>
      <w:r w:rsidRPr="00EE6824">
        <w:rPr>
          <w:sz w:val="22"/>
          <w:szCs w:val="22"/>
        </w:rPr>
        <w:t>.000đ/người/năm trở lên. Thực hiện tốt các biện pháp quản</w:t>
      </w:r>
      <w:r w:rsidR="000E3F0A">
        <w:rPr>
          <w:sz w:val="22"/>
          <w:szCs w:val="22"/>
        </w:rPr>
        <w:t xml:space="preserve"> lý</w:t>
      </w:r>
      <w:r w:rsidRPr="00EE6824">
        <w:rPr>
          <w:sz w:val="22"/>
          <w:szCs w:val="22"/>
        </w:rPr>
        <w:t>, chăm sóc, bảo vệ sức khỏe bộ đội, tỷ lệ quân số khỏe đạt trên 98,5%</w:t>
      </w:r>
      <w:r w:rsidR="0090385B" w:rsidRPr="00EE6824">
        <w:rPr>
          <w:sz w:val="22"/>
          <w:szCs w:val="22"/>
        </w:rPr>
        <w:t xml:space="preserve"> trở lên</w:t>
      </w:r>
      <w:r w:rsidRPr="00EE6824">
        <w:rPr>
          <w:sz w:val="22"/>
          <w:szCs w:val="22"/>
        </w:rPr>
        <w:t>. Bảo đảm tốt nơi ăn, ở, sinh hoạt của cán bộ, chiến sĩ.</w:t>
      </w:r>
    </w:p>
    <w:p w14:paraId="5C6197E6" w14:textId="77777777" w:rsidR="00B7076C" w:rsidRPr="00EE6824" w:rsidRDefault="00B7076C" w:rsidP="00B7076C">
      <w:pPr>
        <w:spacing w:before="40" w:after="40"/>
        <w:ind w:firstLine="720"/>
        <w:jc w:val="both"/>
        <w:rPr>
          <w:position w:val="-2"/>
          <w:sz w:val="22"/>
          <w:szCs w:val="22"/>
        </w:rPr>
      </w:pPr>
      <w:r w:rsidRPr="00EE6824">
        <w:rPr>
          <w:position w:val="-2"/>
          <w:sz w:val="22"/>
          <w:szCs w:val="22"/>
        </w:rPr>
        <w:t xml:space="preserve">- </w:t>
      </w:r>
      <w:r w:rsidR="00EE6824">
        <w:rPr>
          <w:sz w:val="22"/>
          <w:szCs w:val="22"/>
        </w:rPr>
        <w:t>Bảo đảm tốt số lượng, chấ</w:t>
      </w:r>
      <w:r w:rsidRPr="00EE6824">
        <w:rPr>
          <w:sz w:val="22"/>
          <w:szCs w:val="22"/>
        </w:rPr>
        <w:t xml:space="preserve">t lượng và đồng bộ TBKT; quản lý khai thác có hiệu quả đáp ứng yêu cầu và nhiệm vụ HL, SSCĐ; bảo đảm kịp thời nhiệm vụ thường xuyên, đột xuất; không để xảy ra mất mát, cháy nổ, mất an toàn trong lao động, huấn luyện, </w:t>
      </w:r>
      <w:proofErr w:type="gramStart"/>
      <w:r w:rsidRPr="00EE6824">
        <w:rPr>
          <w:sz w:val="22"/>
          <w:szCs w:val="22"/>
        </w:rPr>
        <w:t>an</w:t>
      </w:r>
      <w:proofErr w:type="gramEnd"/>
      <w:r w:rsidRPr="00EE6824">
        <w:rPr>
          <w:sz w:val="22"/>
          <w:szCs w:val="22"/>
        </w:rPr>
        <w:t xml:space="preserve"> toàn giao thông.</w:t>
      </w:r>
      <w:r w:rsidRPr="00EE6824">
        <w:rPr>
          <w:position w:val="-2"/>
          <w:sz w:val="22"/>
          <w:szCs w:val="22"/>
        </w:rPr>
        <w:t xml:space="preserve"> </w:t>
      </w:r>
    </w:p>
    <w:p w14:paraId="270D3B75" w14:textId="77777777" w:rsidR="00B7076C" w:rsidRPr="00EE6824" w:rsidRDefault="00B7076C" w:rsidP="00B7076C">
      <w:pPr>
        <w:spacing w:before="40" w:after="40"/>
        <w:ind w:firstLine="720"/>
        <w:jc w:val="both"/>
        <w:rPr>
          <w:position w:val="-2"/>
          <w:sz w:val="22"/>
          <w:szCs w:val="22"/>
          <w:lang w:val="vi-VN"/>
        </w:rPr>
      </w:pPr>
      <w:r w:rsidRPr="00EE6824">
        <w:rPr>
          <w:position w:val="-2"/>
          <w:sz w:val="22"/>
          <w:szCs w:val="22"/>
        </w:rPr>
        <w:t xml:space="preserve">- </w:t>
      </w:r>
      <w:r w:rsidR="00EE6824">
        <w:rPr>
          <w:sz w:val="22"/>
          <w:szCs w:val="22"/>
        </w:rPr>
        <w:t>T</w:t>
      </w:r>
      <w:r w:rsidRPr="00EE6824">
        <w:rPr>
          <w:sz w:val="22"/>
          <w:szCs w:val="22"/>
        </w:rPr>
        <w:t xml:space="preserve">hực hiện </w:t>
      </w:r>
      <w:r w:rsidR="00EE6824">
        <w:rPr>
          <w:sz w:val="22"/>
          <w:szCs w:val="22"/>
        </w:rPr>
        <w:t>nghiêm</w:t>
      </w:r>
      <w:r w:rsidRPr="00EE6824">
        <w:rPr>
          <w:sz w:val="22"/>
          <w:szCs w:val="22"/>
        </w:rPr>
        <w:t xml:space="preserve"> kế hoạch công tác kỹ thuật; duy trì và thực hiện tốt nền nếp, chế độ công tác kỹ thuật. TBKT làm nhiệm vụ trực SSCĐ, cứu hộ, cứu nạn, hệ số kỹ thuật, hệ số TBKT (Kt = 1,0; Kbđ = 1,0).</w:t>
      </w:r>
    </w:p>
    <w:p w14:paraId="41AEB65E" w14:textId="0DC29863" w:rsidR="00625338" w:rsidRDefault="00B7076C" w:rsidP="00B7076C">
      <w:pPr>
        <w:spacing w:before="40" w:after="40"/>
        <w:ind w:firstLine="720"/>
        <w:jc w:val="both"/>
        <w:rPr>
          <w:spacing w:val="-2"/>
          <w:sz w:val="22"/>
          <w:szCs w:val="22"/>
        </w:rPr>
      </w:pPr>
      <w:r w:rsidRPr="000E3F0A">
        <w:rPr>
          <w:spacing w:val="-2"/>
          <w:position w:val="-2"/>
          <w:sz w:val="22"/>
          <w:szCs w:val="22"/>
        </w:rPr>
        <w:t xml:space="preserve">- </w:t>
      </w:r>
      <w:r w:rsidRPr="000E3F0A">
        <w:rPr>
          <w:spacing w:val="-2"/>
          <w:sz w:val="22"/>
          <w:szCs w:val="22"/>
        </w:rPr>
        <w:t>Duy trì, thực hiện nghiêm kế hoạch huấn luyện HCKT. Quản lý sử dụng vật chất HCKT đúng nguyên tắc, không có hiện tượng tham ô, thâm hụt, lãng phí. Thực hiện tốt phong trào thi đua “Ngành Hậu cần Quân đội làm theo lời Bác Hồ dạy” và phong trào thi đua của các chuyên ngành hậu cần, tài chính gắn với phong trào thi đua quyết thắng của đơn vị. Thực hiện có hiệu quả 4 mục tiêu của CVĐ50 “Quản lý, khai</w:t>
      </w:r>
      <w:r w:rsidR="00720574">
        <w:rPr>
          <w:spacing w:val="-2"/>
          <w:sz w:val="22"/>
          <w:szCs w:val="22"/>
        </w:rPr>
        <w:t xml:space="preserve"> thác VKTBKT tốt, bền, </w:t>
      </w:r>
      <w:proofErr w:type="gramStart"/>
      <w:r w:rsidR="00720574">
        <w:rPr>
          <w:spacing w:val="-2"/>
          <w:sz w:val="22"/>
          <w:szCs w:val="22"/>
        </w:rPr>
        <w:t>an</w:t>
      </w:r>
      <w:proofErr w:type="gramEnd"/>
      <w:r w:rsidR="00720574">
        <w:rPr>
          <w:spacing w:val="-2"/>
          <w:sz w:val="22"/>
          <w:szCs w:val="22"/>
        </w:rPr>
        <w:t xml:space="preserve"> toàn,</w:t>
      </w:r>
      <w:r w:rsidRPr="000E3F0A">
        <w:rPr>
          <w:spacing w:val="-2"/>
          <w:sz w:val="22"/>
          <w:szCs w:val="22"/>
        </w:rPr>
        <w:t xml:space="preserve"> an toàn, tiết kiệm và an toàn giao thông” trong Tiểu đoàn.</w:t>
      </w:r>
      <w:r w:rsidR="00B47DD9" w:rsidRPr="000E3F0A">
        <w:rPr>
          <w:spacing w:val="-2"/>
          <w:sz w:val="22"/>
          <w:szCs w:val="22"/>
        </w:rPr>
        <w:t xml:space="preserve"> </w:t>
      </w:r>
      <w:r w:rsidR="006440AE" w:rsidRPr="000E3F0A">
        <w:rPr>
          <w:spacing w:val="-2"/>
          <w:sz w:val="22"/>
          <w:szCs w:val="22"/>
        </w:rPr>
        <w:t>Hoàn thành nội dung xây dựng đơn vị điểm VMTD “Mẫu mực, tiêu biểu” về công tác HCKT.</w:t>
      </w:r>
    </w:p>
    <w:p w14:paraId="7D5CB706" w14:textId="77777777" w:rsidR="00625338" w:rsidRDefault="00625338">
      <w:pPr>
        <w:rPr>
          <w:spacing w:val="-2"/>
          <w:sz w:val="22"/>
          <w:szCs w:val="22"/>
        </w:rPr>
      </w:pPr>
      <w:r>
        <w:rPr>
          <w:spacing w:val="-2"/>
          <w:sz w:val="22"/>
          <w:szCs w:val="22"/>
        </w:rPr>
        <w:br w:type="page"/>
      </w:r>
    </w:p>
    <w:p w14:paraId="17AE1E06" w14:textId="77777777" w:rsidR="00B7076C" w:rsidRPr="000E3F0A" w:rsidRDefault="00B7076C" w:rsidP="00B7076C">
      <w:pPr>
        <w:spacing w:before="40" w:after="40"/>
        <w:ind w:firstLine="720"/>
        <w:jc w:val="both"/>
        <w:rPr>
          <w:spacing w:val="-2"/>
          <w:sz w:val="22"/>
          <w:szCs w:val="22"/>
        </w:rPr>
      </w:pPr>
    </w:p>
    <w:p w14:paraId="66971D32" w14:textId="77777777" w:rsidR="00A2772F" w:rsidRPr="00E836EA" w:rsidRDefault="00652C79" w:rsidP="00E05E32">
      <w:pPr>
        <w:spacing w:beforeLines="40" w:before="96" w:after="40"/>
        <w:ind w:firstLine="567"/>
        <w:jc w:val="both"/>
        <w:rPr>
          <w:b/>
          <w:sz w:val="22"/>
          <w:szCs w:val="22"/>
          <w:lang w:val="nl-NL"/>
        </w:rPr>
      </w:pPr>
      <w:r w:rsidRPr="00E836EA">
        <w:rPr>
          <w:b/>
          <w:sz w:val="22"/>
          <w:szCs w:val="22"/>
          <w:lang w:val="nl-NL"/>
        </w:rPr>
        <w:t>II</w:t>
      </w:r>
      <w:r w:rsidR="001F2B9C" w:rsidRPr="00E836EA">
        <w:rPr>
          <w:b/>
          <w:sz w:val="22"/>
          <w:szCs w:val="22"/>
          <w:lang w:val="nl-NL"/>
        </w:rPr>
        <w:t>. NỘI DUNG, THỜI GIAN THỰC HIỆN</w:t>
      </w:r>
    </w:p>
    <w:tbl>
      <w:tblPr>
        <w:tblW w:w="5080"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6"/>
        <w:gridCol w:w="4455"/>
        <w:gridCol w:w="342"/>
        <w:gridCol w:w="345"/>
        <w:gridCol w:w="345"/>
        <w:gridCol w:w="346"/>
        <w:gridCol w:w="343"/>
        <w:gridCol w:w="346"/>
        <w:gridCol w:w="346"/>
        <w:gridCol w:w="346"/>
        <w:gridCol w:w="343"/>
        <w:gridCol w:w="346"/>
        <w:gridCol w:w="346"/>
        <w:gridCol w:w="454"/>
        <w:gridCol w:w="983"/>
        <w:gridCol w:w="4913"/>
      </w:tblGrid>
      <w:tr w:rsidR="00E836EA" w:rsidRPr="00E836EA" w14:paraId="6A93858C" w14:textId="77777777" w:rsidTr="00F81535">
        <w:trPr>
          <w:trHeight w:val="20"/>
          <w:tblHeader/>
        </w:trPr>
        <w:tc>
          <w:tcPr>
            <w:tcW w:w="142" w:type="pct"/>
            <w:vMerge w:val="restart"/>
            <w:shd w:val="clear" w:color="auto" w:fill="auto"/>
            <w:vAlign w:val="center"/>
          </w:tcPr>
          <w:p w14:paraId="4E47FA54" w14:textId="77777777" w:rsidR="00AB69A8" w:rsidRPr="00E836EA" w:rsidRDefault="00AB69A8" w:rsidP="00B7076C">
            <w:pPr>
              <w:ind w:left="-57" w:right="-57"/>
              <w:jc w:val="center"/>
              <w:rPr>
                <w:b/>
                <w:spacing w:val="-2"/>
                <w:position w:val="-2"/>
                <w:sz w:val="22"/>
                <w:szCs w:val="22"/>
              </w:rPr>
            </w:pPr>
            <w:r w:rsidRPr="00E836EA">
              <w:rPr>
                <w:b/>
                <w:spacing w:val="-2"/>
                <w:position w:val="-2"/>
                <w:sz w:val="22"/>
                <w:szCs w:val="22"/>
              </w:rPr>
              <w:t>TT</w:t>
            </w:r>
          </w:p>
        </w:tc>
        <w:tc>
          <w:tcPr>
            <w:tcW w:w="1483" w:type="pct"/>
            <w:vMerge w:val="restart"/>
            <w:shd w:val="clear" w:color="auto" w:fill="auto"/>
            <w:vAlign w:val="center"/>
          </w:tcPr>
          <w:p w14:paraId="3A5B4953" w14:textId="77777777" w:rsidR="00AB69A8" w:rsidRPr="00E836EA" w:rsidRDefault="00AB69A8" w:rsidP="00B7076C">
            <w:pPr>
              <w:ind w:left="-57" w:right="-57"/>
              <w:jc w:val="center"/>
              <w:rPr>
                <w:b/>
                <w:spacing w:val="-2"/>
                <w:position w:val="-2"/>
                <w:sz w:val="22"/>
                <w:szCs w:val="22"/>
              </w:rPr>
            </w:pPr>
            <w:r w:rsidRPr="00E836EA">
              <w:rPr>
                <w:b/>
                <w:spacing w:val="-2"/>
                <w:position w:val="-2"/>
                <w:sz w:val="22"/>
                <w:szCs w:val="22"/>
              </w:rPr>
              <w:t>NỘI DUNG</w:t>
            </w:r>
          </w:p>
        </w:tc>
        <w:tc>
          <w:tcPr>
            <w:tcW w:w="1413" w:type="pct"/>
            <w:gridSpan w:val="12"/>
            <w:shd w:val="clear" w:color="auto" w:fill="auto"/>
            <w:vAlign w:val="center"/>
          </w:tcPr>
          <w:p w14:paraId="5B18C2B4" w14:textId="77777777" w:rsidR="00AB69A8" w:rsidRPr="00E836EA" w:rsidRDefault="00AB69A8" w:rsidP="00B7076C">
            <w:pPr>
              <w:ind w:left="-57" w:right="-57"/>
              <w:jc w:val="center"/>
              <w:rPr>
                <w:b/>
                <w:spacing w:val="-2"/>
                <w:position w:val="-2"/>
                <w:sz w:val="22"/>
                <w:szCs w:val="22"/>
              </w:rPr>
            </w:pPr>
            <w:r w:rsidRPr="00E836EA">
              <w:rPr>
                <w:b/>
                <w:spacing w:val="-2"/>
                <w:position w:val="-2"/>
                <w:sz w:val="22"/>
                <w:szCs w:val="22"/>
              </w:rPr>
              <w:t>THỜI GIAN (THÁNG)</w:t>
            </w:r>
          </w:p>
        </w:tc>
        <w:tc>
          <w:tcPr>
            <w:tcW w:w="327" w:type="pct"/>
            <w:vMerge w:val="restart"/>
            <w:shd w:val="clear" w:color="auto" w:fill="auto"/>
            <w:vAlign w:val="center"/>
          </w:tcPr>
          <w:p w14:paraId="5FF24D27" w14:textId="77777777" w:rsidR="00DC5127" w:rsidRPr="00E836EA" w:rsidRDefault="00A5421B" w:rsidP="00B7076C">
            <w:pPr>
              <w:ind w:left="-57" w:right="-57"/>
              <w:jc w:val="center"/>
              <w:rPr>
                <w:b/>
                <w:spacing w:val="-2"/>
                <w:position w:val="-2"/>
                <w:sz w:val="22"/>
                <w:szCs w:val="22"/>
              </w:rPr>
            </w:pPr>
            <w:r w:rsidRPr="00E836EA">
              <w:rPr>
                <w:b/>
                <w:spacing w:val="-2"/>
                <w:position w:val="-2"/>
                <w:sz w:val="22"/>
                <w:szCs w:val="22"/>
              </w:rPr>
              <w:t>ĐƠN VỊ</w:t>
            </w:r>
          </w:p>
          <w:p w14:paraId="6D86C23B" w14:textId="77777777" w:rsidR="00AB69A8" w:rsidRPr="00E836EA" w:rsidRDefault="00A5421B" w:rsidP="00B7076C">
            <w:pPr>
              <w:ind w:left="-57" w:right="-57"/>
              <w:jc w:val="center"/>
              <w:rPr>
                <w:b/>
                <w:spacing w:val="-2"/>
                <w:position w:val="-2"/>
                <w:sz w:val="22"/>
                <w:szCs w:val="22"/>
              </w:rPr>
            </w:pPr>
            <w:r w:rsidRPr="00E836EA">
              <w:rPr>
                <w:b/>
                <w:spacing w:val="-2"/>
                <w:position w:val="-2"/>
                <w:sz w:val="22"/>
                <w:szCs w:val="22"/>
              </w:rPr>
              <w:t xml:space="preserve">T. </w:t>
            </w:r>
            <w:r w:rsidR="00AB69A8" w:rsidRPr="00E836EA">
              <w:rPr>
                <w:b/>
                <w:spacing w:val="-2"/>
                <w:position w:val="-2"/>
                <w:sz w:val="22"/>
                <w:szCs w:val="22"/>
              </w:rPr>
              <w:t>HIỆN</w:t>
            </w:r>
          </w:p>
        </w:tc>
        <w:tc>
          <w:tcPr>
            <w:tcW w:w="1636" w:type="pct"/>
            <w:vMerge w:val="restart"/>
            <w:shd w:val="clear" w:color="auto" w:fill="auto"/>
            <w:vAlign w:val="center"/>
          </w:tcPr>
          <w:p w14:paraId="65D6554E" w14:textId="77777777" w:rsidR="00AB69A8" w:rsidRPr="00E836EA" w:rsidRDefault="00AB69A8" w:rsidP="00B7076C">
            <w:pPr>
              <w:ind w:left="-57" w:right="-57"/>
              <w:jc w:val="center"/>
              <w:rPr>
                <w:b/>
                <w:spacing w:val="-2"/>
                <w:position w:val="-2"/>
                <w:sz w:val="22"/>
                <w:szCs w:val="22"/>
              </w:rPr>
            </w:pPr>
            <w:r w:rsidRPr="00E836EA">
              <w:rPr>
                <w:b/>
                <w:spacing w:val="-2"/>
                <w:position w:val="-2"/>
                <w:sz w:val="22"/>
                <w:szCs w:val="22"/>
              </w:rPr>
              <w:t>BIỆN PHÁP TIẾN HÀNH</w:t>
            </w:r>
          </w:p>
        </w:tc>
      </w:tr>
      <w:tr w:rsidR="00E836EA" w:rsidRPr="00E836EA" w14:paraId="2C160F40" w14:textId="77777777" w:rsidTr="00F81535">
        <w:trPr>
          <w:trHeight w:val="20"/>
          <w:tblHeader/>
        </w:trPr>
        <w:tc>
          <w:tcPr>
            <w:tcW w:w="142" w:type="pct"/>
            <w:vMerge/>
            <w:tcBorders>
              <w:bottom w:val="single" w:sz="4" w:space="0" w:color="auto"/>
            </w:tcBorders>
            <w:shd w:val="clear" w:color="auto" w:fill="auto"/>
            <w:vAlign w:val="center"/>
          </w:tcPr>
          <w:p w14:paraId="3877417F" w14:textId="77777777" w:rsidR="00AB69A8" w:rsidRPr="00E836EA" w:rsidRDefault="00AB69A8" w:rsidP="00B7076C">
            <w:pPr>
              <w:ind w:left="-57" w:right="-57"/>
              <w:jc w:val="center"/>
              <w:rPr>
                <w:b/>
                <w:sz w:val="22"/>
                <w:szCs w:val="22"/>
              </w:rPr>
            </w:pPr>
          </w:p>
        </w:tc>
        <w:tc>
          <w:tcPr>
            <w:tcW w:w="1483" w:type="pct"/>
            <w:vMerge/>
            <w:tcBorders>
              <w:bottom w:val="single" w:sz="4" w:space="0" w:color="auto"/>
            </w:tcBorders>
            <w:shd w:val="clear" w:color="auto" w:fill="auto"/>
          </w:tcPr>
          <w:p w14:paraId="521885B8" w14:textId="77777777" w:rsidR="00AB69A8" w:rsidRPr="00E836EA" w:rsidRDefault="00AB69A8" w:rsidP="00B7076C">
            <w:pPr>
              <w:ind w:left="-57" w:right="-57"/>
              <w:rPr>
                <w:b/>
                <w:sz w:val="22"/>
                <w:szCs w:val="22"/>
              </w:rPr>
            </w:pPr>
          </w:p>
        </w:tc>
        <w:tc>
          <w:tcPr>
            <w:tcW w:w="114" w:type="pct"/>
            <w:tcBorders>
              <w:bottom w:val="single" w:sz="4" w:space="0" w:color="auto"/>
            </w:tcBorders>
            <w:shd w:val="clear" w:color="auto" w:fill="auto"/>
            <w:vAlign w:val="center"/>
          </w:tcPr>
          <w:p w14:paraId="11CEC2DB" w14:textId="77777777" w:rsidR="00AB69A8" w:rsidRPr="00E836EA" w:rsidRDefault="00AB69A8" w:rsidP="00B7076C">
            <w:pPr>
              <w:ind w:left="-57" w:right="-57"/>
              <w:jc w:val="center"/>
              <w:rPr>
                <w:b/>
                <w:sz w:val="22"/>
                <w:szCs w:val="22"/>
              </w:rPr>
            </w:pPr>
            <w:r w:rsidRPr="00E836EA">
              <w:rPr>
                <w:b/>
                <w:sz w:val="22"/>
                <w:szCs w:val="22"/>
              </w:rPr>
              <w:t>1</w:t>
            </w:r>
          </w:p>
        </w:tc>
        <w:tc>
          <w:tcPr>
            <w:tcW w:w="115" w:type="pct"/>
            <w:tcBorders>
              <w:bottom w:val="single" w:sz="4" w:space="0" w:color="auto"/>
            </w:tcBorders>
            <w:shd w:val="clear" w:color="auto" w:fill="auto"/>
            <w:vAlign w:val="center"/>
          </w:tcPr>
          <w:p w14:paraId="44160B53" w14:textId="77777777" w:rsidR="00AB69A8" w:rsidRPr="00E836EA" w:rsidRDefault="00AB69A8" w:rsidP="00B7076C">
            <w:pPr>
              <w:ind w:left="-57" w:right="-57"/>
              <w:jc w:val="center"/>
              <w:rPr>
                <w:b/>
                <w:sz w:val="22"/>
                <w:szCs w:val="22"/>
              </w:rPr>
            </w:pPr>
            <w:r w:rsidRPr="00E836EA">
              <w:rPr>
                <w:b/>
                <w:sz w:val="22"/>
                <w:szCs w:val="22"/>
              </w:rPr>
              <w:t>2</w:t>
            </w:r>
          </w:p>
        </w:tc>
        <w:tc>
          <w:tcPr>
            <w:tcW w:w="115" w:type="pct"/>
            <w:tcBorders>
              <w:bottom w:val="single" w:sz="4" w:space="0" w:color="auto"/>
            </w:tcBorders>
            <w:shd w:val="clear" w:color="auto" w:fill="auto"/>
            <w:vAlign w:val="center"/>
          </w:tcPr>
          <w:p w14:paraId="1CBD38BC" w14:textId="77777777" w:rsidR="00AB69A8" w:rsidRPr="00E836EA" w:rsidRDefault="00AB69A8" w:rsidP="00B7076C">
            <w:pPr>
              <w:ind w:left="-57" w:right="-57"/>
              <w:jc w:val="center"/>
              <w:rPr>
                <w:b/>
                <w:sz w:val="22"/>
                <w:szCs w:val="22"/>
              </w:rPr>
            </w:pPr>
            <w:r w:rsidRPr="00E836EA">
              <w:rPr>
                <w:b/>
                <w:sz w:val="22"/>
                <w:szCs w:val="22"/>
              </w:rPr>
              <w:t>3</w:t>
            </w:r>
          </w:p>
        </w:tc>
        <w:tc>
          <w:tcPr>
            <w:tcW w:w="115" w:type="pct"/>
            <w:tcBorders>
              <w:bottom w:val="single" w:sz="4" w:space="0" w:color="auto"/>
            </w:tcBorders>
            <w:shd w:val="clear" w:color="auto" w:fill="auto"/>
            <w:vAlign w:val="center"/>
          </w:tcPr>
          <w:p w14:paraId="22364603" w14:textId="77777777" w:rsidR="00AB69A8" w:rsidRPr="00E836EA" w:rsidRDefault="00AB69A8" w:rsidP="00B7076C">
            <w:pPr>
              <w:ind w:left="-57" w:right="-57"/>
              <w:jc w:val="center"/>
              <w:rPr>
                <w:b/>
                <w:sz w:val="22"/>
                <w:szCs w:val="22"/>
              </w:rPr>
            </w:pPr>
            <w:r w:rsidRPr="00E836EA">
              <w:rPr>
                <w:b/>
                <w:sz w:val="22"/>
                <w:szCs w:val="22"/>
              </w:rPr>
              <w:t>4</w:t>
            </w:r>
          </w:p>
        </w:tc>
        <w:tc>
          <w:tcPr>
            <w:tcW w:w="114" w:type="pct"/>
            <w:tcBorders>
              <w:bottom w:val="single" w:sz="4" w:space="0" w:color="auto"/>
            </w:tcBorders>
            <w:shd w:val="clear" w:color="auto" w:fill="auto"/>
            <w:vAlign w:val="center"/>
          </w:tcPr>
          <w:p w14:paraId="1728A008" w14:textId="77777777" w:rsidR="00AB69A8" w:rsidRPr="00E836EA" w:rsidRDefault="00AB69A8" w:rsidP="00B7076C">
            <w:pPr>
              <w:ind w:left="-57" w:right="-57"/>
              <w:jc w:val="center"/>
              <w:rPr>
                <w:b/>
                <w:sz w:val="22"/>
                <w:szCs w:val="22"/>
              </w:rPr>
            </w:pPr>
            <w:r w:rsidRPr="00E836EA">
              <w:rPr>
                <w:b/>
                <w:sz w:val="22"/>
                <w:szCs w:val="22"/>
              </w:rPr>
              <w:t>5</w:t>
            </w:r>
          </w:p>
        </w:tc>
        <w:tc>
          <w:tcPr>
            <w:tcW w:w="115" w:type="pct"/>
            <w:tcBorders>
              <w:bottom w:val="single" w:sz="4" w:space="0" w:color="auto"/>
            </w:tcBorders>
            <w:shd w:val="clear" w:color="auto" w:fill="auto"/>
            <w:vAlign w:val="center"/>
          </w:tcPr>
          <w:p w14:paraId="0C901C90" w14:textId="77777777" w:rsidR="00AB69A8" w:rsidRPr="00E836EA" w:rsidRDefault="00AB69A8" w:rsidP="00B7076C">
            <w:pPr>
              <w:ind w:left="-57" w:right="-57"/>
              <w:jc w:val="center"/>
              <w:rPr>
                <w:b/>
                <w:sz w:val="22"/>
                <w:szCs w:val="22"/>
              </w:rPr>
            </w:pPr>
            <w:r w:rsidRPr="00E836EA">
              <w:rPr>
                <w:b/>
                <w:sz w:val="22"/>
                <w:szCs w:val="22"/>
              </w:rPr>
              <w:t>6</w:t>
            </w:r>
          </w:p>
        </w:tc>
        <w:tc>
          <w:tcPr>
            <w:tcW w:w="115" w:type="pct"/>
            <w:tcBorders>
              <w:bottom w:val="single" w:sz="4" w:space="0" w:color="auto"/>
            </w:tcBorders>
            <w:shd w:val="clear" w:color="auto" w:fill="auto"/>
            <w:vAlign w:val="center"/>
          </w:tcPr>
          <w:p w14:paraId="0FA488FF" w14:textId="77777777" w:rsidR="00AB69A8" w:rsidRPr="00E836EA" w:rsidRDefault="00AB69A8" w:rsidP="00B7076C">
            <w:pPr>
              <w:ind w:left="-57" w:right="-57"/>
              <w:jc w:val="center"/>
              <w:rPr>
                <w:b/>
                <w:sz w:val="22"/>
                <w:szCs w:val="22"/>
              </w:rPr>
            </w:pPr>
            <w:r w:rsidRPr="00E836EA">
              <w:rPr>
                <w:b/>
                <w:sz w:val="22"/>
                <w:szCs w:val="22"/>
              </w:rPr>
              <w:t>7</w:t>
            </w:r>
          </w:p>
        </w:tc>
        <w:tc>
          <w:tcPr>
            <w:tcW w:w="115" w:type="pct"/>
            <w:tcBorders>
              <w:bottom w:val="single" w:sz="4" w:space="0" w:color="auto"/>
            </w:tcBorders>
            <w:shd w:val="clear" w:color="auto" w:fill="auto"/>
            <w:vAlign w:val="center"/>
          </w:tcPr>
          <w:p w14:paraId="36285975" w14:textId="77777777" w:rsidR="00AB69A8" w:rsidRPr="00E836EA" w:rsidRDefault="00AB69A8" w:rsidP="00B7076C">
            <w:pPr>
              <w:ind w:left="-57" w:right="-57"/>
              <w:jc w:val="center"/>
              <w:rPr>
                <w:b/>
                <w:sz w:val="22"/>
                <w:szCs w:val="22"/>
              </w:rPr>
            </w:pPr>
            <w:r w:rsidRPr="00E836EA">
              <w:rPr>
                <w:b/>
                <w:sz w:val="22"/>
                <w:szCs w:val="22"/>
              </w:rPr>
              <w:t>8</w:t>
            </w:r>
          </w:p>
        </w:tc>
        <w:tc>
          <w:tcPr>
            <w:tcW w:w="114" w:type="pct"/>
            <w:tcBorders>
              <w:bottom w:val="single" w:sz="4" w:space="0" w:color="auto"/>
            </w:tcBorders>
            <w:shd w:val="clear" w:color="auto" w:fill="auto"/>
            <w:vAlign w:val="center"/>
          </w:tcPr>
          <w:p w14:paraId="44FCA788" w14:textId="77777777" w:rsidR="00AB69A8" w:rsidRPr="00E836EA" w:rsidRDefault="00AB69A8" w:rsidP="00B7076C">
            <w:pPr>
              <w:ind w:left="-57" w:right="-57"/>
              <w:jc w:val="center"/>
              <w:rPr>
                <w:b/>
                <w:sz w:val="22"/>
                <w:szCs w:val="22"/>
              </w:rPr>
            </w:pPr>
            <w:r w:rsidRPr="00E836EA">
              <w:rPr>
                <w:b/>
                <w:sz w:val="22"/>
                <w:szCs w:val="22"/>
              </w:rPr>
              <w:t>9</w:t>
            </w:r>
          </w:p>
        </w:tc>
        <w:tc>
          <w:tcPr>
            <w:tcW w:w="115" w:type="pct"/>
            <w:tcBorders>
              <w:bottom w:val="single" w:sz="4" w:space="0" w:color="auto"/>
            </w:tcBorders>
            <w:shd w:val="clear" w:color="auto" w:fill="auto"/>
            <w:vAlign w:val="center"/>
          </w:tcPr>
          <w:p w14:paraId="2BB3F7EE" w14:textId="77777777" w:rsidR="00AB69A8" w:rsidRPr="00E836EA" w:rsidRDefault="00AB69A8" w:rsidP="00B7076C">
            <w:pPr>
              <w:ind w:left="-57" w:right="-57"/>
              <w:jc w:val="center"/>
              <w:rPr>
                <w:b/>
                <w:sz w:val="22"/>
                <w:szCs w:val="22"/>
              </w:rPr>
            </w:pPr>
            <w:r w:rsidRPr="00E836EA">
              <w:rPr>
                <w:b/>
                <w:sz w:val="22"/>
                <w:szCs w:val="22"/>
              </w:rPr>
              <w:t>10</w:t>
            </w:r>
          </w:p>
        </w:tc>
        <w:tc>
          <w:tcPr>
            <w:tcW w:w="115" w:type="pct"/>
            <w:tcBorders>
              <w:bottom w:val="single" w:sz="4" w:space="0" w:color="auto"/>
            </w:tcBorders>
            <w:shd w:val="clear" w:color="auto" w:fill="auto"/>
            <w:vAlign w:val="center"/>
          </w:tcPr>
          <w:p w14:paraId="323B320A" w14:textId="77777777" w:rsidR="00AB69A8" w:rsidRPr="00E836EA" w:rsidRDefault="00AB69A8" w:rsidP="00B7076C">
            <w:pPr>
              <w:ind w:left="-57" w:right="-57"/>
              <w:jc w:val="center"/>
              <w:rPr>
                <w:b/>
                <w:sz w:val="22"/>
                <w:szCs w:val="22"/>
              </w:rPr>
            </w:pPr>
            <w:r w:rsidRPr="00E836EA">
              <w:rPr>
                <w:b/>
                <w:sz w:val="22"/>
                <w:szCs w:val="22"/>
              </w:rPr>
              <w:t>11</w:t>
            </w:r>
          </w:p>
        </w:tc>
        <w:tc>
          <w:tcPr>
            <w:tcW w:w="150" w:type="pct"/>
            <w:tcBorders>
              <w:bottom w:val="single" w:sz="4" w:space="0" w:color="auto"/>
            </w:tcBorders>
            <w:shd w:val="clear" w:color="auto" w:fill="auto"/>
            <w:vAlign w:val="center"/>
          </w:tcPr>
          <w:p w14:paraId="23FB758A" w14:textId="77777777" w:rsidR="00AB69A8" w:rsidRPr="00E836EA" w:rsidRDefault="00AB69A8" w:rsidP="00B7076C">
            <w:pPr>
              <w:ind w:left="-57" w:right="-57"/>
              <w:jc w:val="center"/>
              <w:rPr>
                <w:b/>
                <w:sz w:val="22"/>
                <w:szCs w:val="22"/>
              </w:rPr>
            </w:pPr>
            <w:r w:rsidRPr="00E836EA">
              <w:rPr>
                <w:b/>
                <w:sz w:val="22"/>
                <w:szCs w:val="22"/>
              </w:rPr>
              <w:t>12</w:t>
            </w:r>
          </w:p>
        </w:tc>
        <w:tc>
          <w:tcPr>
            <w:tcW w:w="327" w:type="pct"/>
            <w:vMerge/>
            <w:tcBorders>
              <w:bottom w:val="single" w:sz="4" w:space="0" w:color="auto"/>
            </w:tcBorders>
            <w:shd w:val="clear" w:color="auto" w:fill="auto"/>
            <w:vAlign w:val="center"/>
          </w:tcPr>
          <w:p w14:paraId="00D8E2B0" w14:textId="77777777" w:rsidR="00AB69A8" w:rsidRPr="00E836EA" w:rsidRDefault="00AB69A8" w:rsidP="00B7076C">
            <w:pPr>
              <w:ind w:left="-57" w:right="-57"/>
              <w:jc w:val="center"/>
              <w:rPr>
                <w:b/>
                <w:sz w:val="22"/>
                <w:szCs w:val="22"/>
              </w:rPr>
            </w:pPr>
          </w:p>
        </w:tc>
        <w:tc>
          <w:tcPr>
            <w:tcW w:w="1636" w:type="pct"/>
            <w:vMerge/>
            <w:tcBorders>
              <w:bottom w:val="single" w:sz="4" w:space="0" w:color="auto"/>
            </w:tcBorders>
            <w:shd w:val="clear" w:color="auto" w:fill="auto"/>
          </w:tcPr>
          <w:p w14:paraId="1B7D2C38" w14:textId="77777777" w:rsidR="00AB69A8" w:rsidRPr="00E836EA" w:rsidRDefault="00AB69A8" w:rsidP="00B7076C">
            <w:pPr>
              <w:ind w:left="-57" w:right="-57"/>
              <w:rPr>
                <w:b/>
                <w:sz w:val="22"/>
                <w:szCs w:val="22"/>
              </w:rPr>
            </w:pPr>
          </w:p>
        </w:tc>
      </w:tr>
      <w:tr w:rsidR="00560265" w:rsidRPr="00E836EA" w14:paraId="76371082" w14:textId="77777777" w:rsidTr="006A1927">
        <w:trPr>
          <w:trHeight w:val="20"/>
        </w:trPr>
        <w:tc>
          <w:tcPr>
            <w:tcW w:w="142" w:type="pct"/>
            <w:tcBorders>
              <w:top w:val="dotted" w:sz="4" w:space="0" w:color="auto"/>
            </w:tcBorders>
            <w:shd w:val="clear" w:color="auto" w:fill="auto"/>
            <w:vAlign w:val="center"/>
          </w:tcPr>
          <w:p w14:paraId="6553E459" w14:textId="77777777" w:rsidR="00AB69A8" w:rsidRPr="00E836EA" w:rsidRDefault="00AB69A8" w:rsidP="00B7076C">
            <w:pPr>
              <w:ind w:left="-57" w:right="-57"/>
              <w:jc w:val="center"/>
              <w:rPr>
                <w:b/>
                <w:sz w:val="22"/>
                <w:szCs w:val="22"/>
              </w:rPr>
            </w:pPr>
            <w:r w:rsidRPr="00E836EA">
              <w:rPr>
                <w:b/>
                <w:sz w:val="22"/>
                <w:szCs w:val="22"/>
              </w:rPr>
              <w:t>I</w:t>
            </w:r>
          </w:p>
        </w:tc>
        <w:tc>
          <w:tcPr>
            <w:tcW w:w="4858" w:type="pct"/>
            <w:gridSpan w:val="15"/>
            <w:tcBorders>
              <w:top w:val="dotted" w:sz="4" w:space="0" w:color="auto"/>
            </w:tcBorders>
            <w:shd w:val="clear" w:color="auto" w:fill="auto"/>
            <w:vAlign w:val="center"/>
          </w:tcPr>
          <w:p w14:paraId="5E6C2793" w14:textId="77777777" w:rsidR="00AB69A8" w:rsidRPr="00E836EA" w:rsidRDefault="00AB69A8" w:rsidP="00B7076C">
            <w:pPr>
              <w:ind w:left="-57" w:right="-57"/>
              <w:jc w:val="both"/>
              <w:rPr>
                <w:sz w:val="22"/>
                <w:szCs w:val="22"/>
              </w:rPr>
            </w:pPr>
            <w:r w:rsidRPr="00E836EA">
              <w:rPr>
                <w:b/>
                <w:sz w:val="22"/>
                <w:szCs w:val="22"/>
                <w:lang w:val="nl-NL"/>
              </w:rPr>
              <w:t>VỮNG MẠNH VỀ CHÍNH TRỊ</w:t>
            </w:r>
          </w:p>
        </w:tc>
      </w:tr>
      <w:tr w:rsidR="00560265" w:rsidRPr="00E836EA" w14:paraId="61EBA43D" w14:textId="77777777" w:rsidTr="006A1927">
        <w:trPr>
          <w:trHeight w:val="20"/>
        </w:trPr>
        <w:tc>
          <w:tcPr>
            <w:tcW w:w="142" w:type="pct"/>
            <w:shd w:val="clear" w:color="auto" w:fill="auto"/>
            <w:vAlign w:val="center"/>
          </w:tcPr>
          <w:p w14:paraId="398150D3" w14:textId="77777777" w:rsidR="00AB69A8" w:rsidRPr="00E836EA" w:rsidRDefault="00AB69A8" w:rsidP="00B7076C">
            <w:pPr>
              <w:ind w:left="-57" w:right="-57"/>
              <w:jc w:val="center"/>
              <w:rPr>
                <w:b/>
                <w:sz w:val="22"/>
                <w:szCs w:val="22"/>
              </w:rPr>
            </w:pPr>
            <w:r w:rsidRPr="00E836EA">
              <w:rPr>
                <w:b/>
                <w:sz w:val="22"/>
                <w:szCs w:val="22"/>
              </w:rPr>
              <w:t>1</w:t>
            </w:r>
          </w:p>
        </w:tc>
        <w:tc>
          <w:tcPr>
            <w:tcW w:w="4858" w:type="pct"/>
            <w:gridSpan w:val="15"/>
            <w:shd w:val="clear" w:color="auto" w:fill="auto"/>
            <w:vAlign w:val="center"/>
          </w:tcPr>
          <w:p w14:paraId="31068366" w14:textId="77777777" w:rsidR="00AB69A8" w:rsidRPr="00E836EA" w:rsidRDefault="00AB69A8" w:rsidP="00B7076C">
            <w:pPr>
              <w:ind w:left="-57" w:right="-57"/>
              <w:jc w:val="both"/>
              <w:rPr>
                <w:sz w:val="22"/>
                <w:szCs w:val="22"/>
              </w:rPr>
            </w:pPr>
            <w:r w:rsidRPr="00E836EA">
              <w:rPr>
                <w:b/>
                <w:bCs/>
                <w:sz w:val="22"/>
                <w:szCs w:val="22"/>
              </w:rPr>
              <w:t>Về chính trị tư tưởng</w:t>
            </w:r>
          </w:p>
        </w:tc>
      </w:tr>
      <w:tr w:rsidR="00E836EA" w:rsidRPr="00E836EA" w14:paraId="041EC239" w14:textId="77777777" w:rsidTr="00F81535">
        <w:trPr>
          <w:trHeight w:val="20"/>
        </w:trPr>
        <w:tc>
          <w:tcPr>
            <w:tcW w:w="142" w:type="pct"/>
            <w:shd w:val="clear" w:color="auto" w:fill="auto"/>
            <w:vAlign w:val="center"/>
          </w:tcPr>
          <w:p w14:paraId="28089D3D" w14:textId="77777777" w:rsidR="00EB261D" w:rsidRPr="00E836EA" w:rsidRDefault="00EB261D" w:rsidP="00EB261D">
            <w:pPr>
              <w:ind w:left="-57" w:right="-57"/>
              <w:jc w:val="center"/>
              <w:rPr>
                <w:b/>
                <w:sz w:val="22"/>
                <w:szCs w:val="22"/>
              </w:rPr>
            </w:pPr>
          </w:p>
        </w:tc>
        <w:tc>
          <w:tcPr>
            <w:tcW w:w="1483" w:type="pct"/>
            <w:shd w:val="clear" w:color="auto" w:fill="auto"/>
          </w:tcPr>
          <w:p w14:paraId="6D850845" w14:textId="77777777" w:rsidR="00EB261D" w:rsidRPr="00E836EA" w:rsidRDefault="00830D7C" w:rsidP="00EB261D">
            <w:pPr>
              <w:pStyle w:val="BodyText2"/>
              <w:ind w:left="-57" w:right="-57"/>
              <w:jc w:val="both"/>
              <w:rPr>
                <w:rFonts w:ascii="Times New Roman" w:hAnsi="Times New Roman"/>
                <w:b/>
                <w:spacing w:val="-2"/>
                <w:position w:val="-2"/>
                <w:sz w:val="22"/>
                <w:szCs w:val="22"/>
              </w:rPr>
            </w:pPr>
            <w:r>
              <w:rPr>
                <w:b/>
                <w:noProof/>
                <w:spacing w:val="-2"/>
                <w:position w:val="-2"/>
                <w:sz w:val="22"/>
                <w:szCs w:val="22"/>
              </w:rPr>
              <mc:AlternateContent>
                <mc:Choice Requires="wps">
                  <w:drawing>
                    <wp:anchor distT="0" distB="0" distL="114300" distR="114300" simplePos="0" relativeHeight="251621376" behindDoc="0" locked="0" layoutInCell="1" allowOverlap="1" wp14:anchorId="427F6366" wp14:editId="2C151420">
                      <wp:simplePos x="0" y="0"/>
                      <wp:positionH relativeFrom="column">
                        <wp:posOffset>2755900</wp:posOffset>
                      </wp:positionH>
                      <wp:positionV relativeFrom="paragraph">
                        <wp:posOffset>116840</wp:posOffset>
                      </wp:positionV>
                      <wp:extent cx="2673985" cy="0"/>
                      <wp:effectExtent l="12700" t="12065" r="8890" b="6985"/>
                      <wp:wrapNone/>
                      <wp:docPr id="75" name="AutoShape 17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39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6B284B6" id="_x0000_t32" coordsize="21600,21600" o:spt="32" o:oned="t" path="m,l21600,21600e" filled="f">
                      <v:path arrowok="t" fillok="f" o:connecttype="none"/>
                      <o:lock v:ext="edit" shapetype="t"/>
                    </v:shapetype>
                    <v:shape id="AutoShape 1777" o:spid="_x0000_s1026" type="#_x0000_t32" style="position:absolute;margin-left:217pt;margin-top:9.2pt;width:210.55pt;height:0;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"/>
                  </w:pict>
                </mc:Fallback>
              </mc:AlternateContent>
            </w:r>
            <w:r w:rsidR="00EB261D" w:rsidRPr="00E836EA">
              <w:rPr>
                <w:rFonts w:ascii="Times New Roman" w:hAnsi="Times New Roman"/>
                <w:spacing w:val="-2"/>
                <w:sz w:val="22"/>
                <w:szCs w:val="22"/>
              </w:rPr>
              <w:t xml:space="preserve">Đơn vị luôn ổn định về chính trị, tư tưởng; cán bộ, chiến sĩ có bản lĩnh chính trị vững vàng, kiên định chủ nghĩa Mác-Lênin, tư tưởng Hồ Chí Minh, mục tiêu lý tưởng độc lập dân tộc gắn liền với CNXH, trung thành, tin tưởng tuyệt đối vào sự lãnh đạo của Đảng; giữ vững và phát huy tốt phẩm chất, truyền thống </w:t>
            </w:r>
            <w:r w:rsidR="00EB261D" w:rsidRPr="00E836EA">
              <w:rPr>
                <w:rFonts w:ascii="Times New Roman" w:hAnsi="Times New Roman"/>
                <w:i/>
                <w:spacing w:val="-2"/>
                <w:sz w:val="22"/>
                <w:szCs w:val="22"/>
              </w:rPr>
              <w:t>“Bộ đội Cụ Hồ”</w:t>
            </w:r>
            <w:r w:rsidR="00EB261D" w:rsidRPr="00E836EA">
              <w:rPr>
                <w:rFonts w:ascii="Times New Roman" w:hAnsi="Times New Roman"/>
                <w:spacing w:val="-2"/>
                <w:sz w:val="22"/>
                <w:szCs w:val="22"/>
              </w:rPr>
              <w:t xml:space="preserve">, đạo đức, lối sống của người quân nhân cách mạng; nhận thức tốt về yêu cầu, nhiệm vụ bảo vệ Tổ quốc trong tình hình mới, về </w:t>
            </w:r>
            <w:r w:rsidR="00EB261D" w:rsidRPr="00E836EA">
              <w:rPr>
                <w:rFonts w:ascii="Times New Roman" w:hAnsi="Times New Roman"/>
                <w:i/>
                <w:spacing w:val="-2"/>
                <w:sz w:val="22"/>
                <w:szCs w:val="22"/>
              </w:rPr>
              <w:t>“đối tượng”, “đối tác”</w:t>
            </w:r>
            <w:r w:rsidR="00EB261D" w:rsidRPr="00E836EA">
              <w:rPr>
                <w:rFonts w:ascii="Times New Roman" w:hAnsi="Times New Roman"/>
                <w:spacing w:val="-2"/>
                <w:sz w:val="22"/>
                <w:szCs w:val="22"/>
              </w:rPr>
              <w:t xml:space="preserve">; đề cao cảnh giác, đấu tranh làm thất bại âm mưu, thủ đoạn “DBHB” của các thế lực thù địch; không có biểu hiện suy thoái về tư tưởng chính trị, đạo đức, lối sống, </w:t>
            </w:r>
            <w:r w:rsidR="00EB261D" w:rsidRPr="00E836EA">
              <w:rPr>
                <w:rFonts w:ascii="Times New Roman" w:hAnsi="Times New Roman"/>
                <w:i/>
                <w:spacing w:val="-2"/>
                <w:sz w:val="22"/>
                <w:szCs w:val="22"/>
              </w:rPr>
              <w:t>“tự diễn biến”, “tự chuyển hoá”</w:t>
            </w:r>
            <w:r w:rsidR="00EB261D" w:rsidRPr="00E836EA">
              <w:rPr>
                <w:rFonts w:ascii="Times New Roman" w:hAnsi="Times New Roman"/>
                <w:spacing w:val="-2"/>
                <w:sz w:val="22"/>
                <w:szCs w:val="22"/>
              </w:rPr>
              <w:t xml:space="preserve"> trong nội bộ; 100% cán bộ, chiến sĩ có quyết tâm chiến đấu cao, sẵn sàng nhận và hoàn thành tốt nhiệm vụ được giao.</w:t>
            </w:r>
          </w:p>
        </w:tc>
        <w:tc>
          <w:tcPr>
            <w:tcW w:w="114" w:type="pct"/>
            <w:shd w:val="clear" w:color="auto" w:fill="auto"/>
            <w:vAlign w:val="center"/>
          </w:tcPr>
          <w:p w14:paraId="239B3A7A" w14:textId="77777777" w:rsidR="00EB261D" w:rsidRPr="00E836EA" w:rsidRDefault="00EB261D" w:rsidP="00EB261D">
            <w:pPr>
              <w:ind w:left="-57" w:right="-57"/>
              <w:jc w:val="center"/>
              <w:rPr>
                <w:b/>
                <w:spacing w:val="-2"/>
                <w:position w:val="-2"/>
                <w:sz w:val="22"/>
                <w:szCs w:val="22"/>
              </w:rPr>
            </w:pPr>
          </w:p>
        </w:tc>
        <w:tc>
          <w:tcPr>
            <w:tcW w:w="115" w:type="pct"/>
            <w:shd w:val="clear" w:color="auto" w:fill="auto"/>
            <w:vAlign w:val="center"/>
          </w:tcPr>
          <w:p w14:paraId="151F1418" w14:textId="77777777" w:rsidR="00EB261D" w:rsidRPr="00E836EA" w:rsidRDefault="00EB261D" w:rsidP="00EB261D">
            <w:pPr>
              <w:ind w:left="-57" w:right="-57"/>
              <w:jc w:val="center"/>
              <w:rPr>
                <w:b/>
                <w:spacing w:val="-2"/>
                <w:position w:val="-2"/>
                <w:sz w:val="22"/>
                <w:szCs w:val="22"/>
              </w:rPr>
            </w:pPr>
          </w:p>
        </w:tc>
        <w:tc>
          <w:tcPr>
            <w:tcW w:w="115" w:type="pct"/>
            <w:shd w:val="clear" w:color="auto" w:fill="auto"/>
            <w:vAlign w:val="center"/>
          </w:tcPr>
          <w:p w14:paraId="645291EA" w14:textId="77777777" w:rsidR="00EB261D" w:rsidRPr="00E836EA" w:rsidRDefault="00EB261D" w:rsidP="00EB261D">
            <w:pPr>
              <w:ind w:left="-57" w:right="-57"/>
              <w:jc w:val="center"/>
              <w:rPr>
                <w:b/>
                <w:spacing w:val="-2"/>
                <w:position w:val="-2"/>
                <w:sz w:val="22"/>
                <w:szCs w:val="22"/>
              </w:rPr>
            </w:pPr>
          </w:p>
        </w:tc>
        <w:tc>
          <w:tcPr>
            <w:tcW w:w="115" w:type="pct"/>
            <w:shd w:val="clear" w:color="auto" w:fill="auto"/>
            <w:vAlign w:val="center"/>
          </w:tcPr>
          <w:p w14:paraId="4EB4BCDC" w14:textId="77777777" w:rsidR="00EB261D" w:rsidRPr="00E836EA" w:rsidRDefault="00EB261D" w:rsidP="00EB261D">
            <w:pPr>
              <w:ind w:left="-57" w:right="-57"/>
              <w:jc w:val="center"/>
              <w:rPr>
                <w:b/>
                <w:spacing w:val="-2"/>
                <w:position w:val="-2"/>
                <w:sz w:val="22"/>
                <w:szCs w:val="22"/>
              </w:rPr>
            </w:pPr>
          </w:p>
        </w:tc>
        <w:tc>
          <w:tcPr>
            <w:tcW w:w="114" w:type="pct"/>
            <w:shd w:val="clear" w:color="auto" w:fill="auto"/>
            <w:vAlign w:val="center"/>
          </w:tcPr>
          <w:p w14:paraId="06BE319F" w14:textId="77777777" w:rsidR="00EB261D" w:rsidRPr="00E836EA" w:rsidRDefault="00EB261D" w:rsidP="00EB261D">
            <w:pPr>
              <w:ind w:left="-57" w:right="-57"/>
              <w:jc w:val="center"/>
              <w:rPr>
                <w:b/>
                <w:spacing w:val="-2"/>
                <w:position w:val="-2"/>
                <w:sz w:val="22"/>
                <w:szCs w:val="22"/>
              </w:rPr>
            </w:pPr>
          </w:p>
        </w:tc>
        <w:tc>
          <w:tcPr>
            <w:tcW w:w="115" w:type="pct"/>
            <w:shd w:val="clear" w:color="auto" w:fill="auto"/>
            <w:vAlign w:val="center"/>
          </w:tcPr>
          <w:p w14:paraId="4982513D" w14:textId="77777777" w:rsidR="00EB261D" w:rsidRPr="00E836EA" w:rsidRDefault="00EB261D" w:rsidP="00EB261D">
            <w:pPr>
              <w:ind w:left="-57" w:right="-57"/>
              <w:jc w:val="center"/>
              <w:rPr>
                <w:b/>
                <w:spacing w:val="-2"/>
                <w:position w:val="-2"/>
                <w:sz w:val="22"/>
                <w:szCs w:val="22"/>
              </w:rPr>
            </w:pPr>
          </w:p>
        </w:tc>
        <w:tc>
          <w:tcPr>
            <w:tcW w:w="115" w:type="pct"/>
            <w:shd w:val="clear" w:color="auto" w:fill="auto"/>
            <w:vAlign w:val="center"/>
          </w:tcPr>
          <w:p w14:paraId="27737F02" w14:textId="77777777" w:rsidR="00EB261D" w:rsidRPr="00E836EA" w:rsidRDefault="00EB261D" w:rsidP="00EB261D">
            <w:pPr>
              <w:ind w:left="-57" w:right="-57"/>
              <w:jc w:val="center"/>
              <w:rPr>
                <w:b/>
                <w:spacing w:val="-2"/>
                <w:position w:val="-2"/>
                <w:sz w:val="22"/>
                <w:szCs w:val="22"/>
              </w:rPr>
            </w:pPr>
          </w:p>
        </w:tc>
        <w:tc>
          <w:tcPr>
            <w:tcW w:w="115" w:type="pct"/>
            <w:shd w:val="clear" w:color="auto" w:fill="auto"/>
            <w:vAlign w:val="center"/>
          </w:tcPr>
          <w:p w14:paraId="14DC2E25" w14:textId="77777777" w:rsidR="00EB261D" w:rsidRPr="00E836EA" w:rsidRDefault="00EB261D" w:rsidP="00EB261D">
            <w:pPr>
              <w:ind w:left="-57" w:right="-57"/>
              <w:jc w:val="center"/>
              <w:rPr>
                <w:b/>
                <w:spacing w:val="-2"/>
                <w:position w:val="-2"/>
                <w:sz w:val="22"/>
                <w:szCs w:val="22"/>
              </w:rPr>
            </w:pPr>
          </w:p>
        </w:tc>
        <w:tc>
          <w:tcPr>
            <w:tcW w:w="114" w:type="pct"/>
            <w:shd w:val="clear" w:color="auto" w:fill="auto"/>
            <w:vAlign w:val="center"/>
          </w:tcPr>
          <w:p w14:paraId="5DE300AE" w14:textId="77777777" w:rsidR="00EB261D" w:rsidRPr="00E836EA" w:rsidRDefault="00EB261D" w:rsidP="00EB261D">
            <w:pPr>
              <w:ind w:left="-57" w:right="-57"/>
              <w:jc w:val="center"/>
              <w:rPr>
                <w:b/>
                <w:spacing w:val="-2"/>
                <w:position w:val="-2"/>
                <w:sz w:val="22"/>
                <w:szCs w:val="22"/>
              </w:rPr>
            </w:pPr>
          </w:p>
        </w:tc>
        <w:tc>
          <w:tcPr>
            <w:tcW w:w="115" w:type="pct"/>
            <w:shd w:val="clear" w:color="auto" w:fill="auto"/>
            <w:vAlign w:val="center"/>
          </w:tcPr>
          <w:p w14:paraId="689DF8BD" w14:textId="77777777" w:rsidR="00EB261D" w:rsidRPr="00E836EA" w:rsidRDefault="00EB261D" w:rsidP="00EB261D">
            <w:pPr>
              <w:ind w:left="-57" w:right="-57"/>
              <w:jc w:val="center"/>
              <w:rPr>
                <w:b/>
                <w:spacing w:val="-2"/>
                <w:position w:val="-2"/>
                <w:sz w:val="22"/>
                <w:szCs w:val="22"/>
              </w:rPr>
            </w:pPr>
          </w:p>
        </w:tc>
        <w:tc>
          <w:tcPr>
            <w:tcW w:w="115" w:type="pct"/>
            <w:shd w:val="clear" w:color="auto" w:fill="auto"/>
            <w:vAlign w:val="center"/>
          </w:tcPr>
          <w:p w14:paraId="0F5C4939" w14:textId="77777777" w:rsidR="00EB261D" w:rsidRPr="00E836EA" w:rsidRDefault="00EB261D" w:rsidP="00EB261D">
            <w:pPr>
              <w:ind w:left="-57" w:right="-57"/>
              <w:jc w:val="center"/>
              <w:rPr>
                <w:b/>
                <w:spacing w:val="-2"/>
                <w:position w:val="-2"/>
                <w:sz w:val="22"/>
                <w:szCs w:val="22"/>
              </w:rPr>
            </w:pPr>
          </w:p>
        </w:tc>
        <w:tc>
          <w:tcPr>
            <w:tcW w:w="150" w:type="pct"/>
            <w:shd w:val="clear" w:color="auto" w:fill="auto"/>
            <w:vAlign w:val="center"/>
          </w:tcPr>
          <w:p w14:paraId="6271CC06" w14:textId="77777777" w:rsidR="00EB261D" w:rsidRPr="00E836EA" w:rsidRDefault="00EB261D" w:rsidP="00EB261D">
            <w:pPr>
              <w:ind w:left="-57" w:right="-57"/>
              <w:jc w:val="center"/>
              <w:rPr>
                <w:b/>
                <w:spacing w:val="-2"/>
                <w:position w:val="-2"/>
                <w:sz w:val="22"/>
                <w:szCs w:val="22"/>
              </w:rPr>
            </w:pPr>
          </w:p>
        </w:tc>
        <w:tc>
          <w:tcPr>
            <w:tcW w:w="327" w:type="pct"/>
            <w:shd w:val="clear" w:color="auto" w:fill="auto"/>
          </w:tcPr>
          <w:p w14:paraId="42ACE47C" w14:textId="781E674C" w:rsidR="00EB261D" w:rsidRPr="00E836EA" w:rsidRDefault="00EB261D" w:rsidP="00EB261D">
            <w:pPr>
              <w:ind w:left="-57" w:right="-57"/>
              <w:jc w:val="center"/>
              <w:rPr>
                <w:spacing w:val="-2"/>
                <w:position w:val="-2"/>
                <w:sz w:val="22"/>
                <w:szCs w:val="22"/>
              </w:rPr>
            </w:pPr>
            <w:r w:rsidRPr="00E836EA">
              <w:rPr>
                <w:sz w:val="22"/>
                <w:szCs w:val="22"/>
              </w:rPr>
              <w:t xml:space="preserve">Toàn </w:t>
            </w:r>
            <w:r w:rsidR="00843DC0">
              <w:rPr>
                <w:sz w:val="22"/>
                <w:szCs w:val="22"/>
              </w:rPr>
              <w:t>c</w:t>
            </w:r>
          </w:p>
        </w:tc>
        <w:tc>
          <w:tcPr>
            <w:tcW w:w="1636" w:type="pct"/>
            <w:shd w:val="clear" w:color="auto" w:fill="auto"/>
          </w:tcPr>
          <w:p w14:paraId="7DC64EDF" w14:textId="77777777" w:rsidR="00EB261D" w:rsidRPr="00E836EA" w:rsidRDefault="00EB261D" w:rsidP="007876BF">
            <w:pPr>
              <w:spacing w:after="60"/>
              <w:ind w:left="-57" w:right="-57"/>
              <w:jc w:val="both"/>
              <w:rPr>
                <w:spacing w:val="-2"/>
                <w:sz w:val="22"/>
                <w:szCs w:val="22"/>
                <w:lang w:val="vi-VN"/>
              </w:rPr>
            </w:pPr>
            <w:r w:rsidRPr="00E836EA">
              <w:rPr>
                <w:spacing w:val="-2"/>
                <w:sz w:val="22"/>
                <w:szCs w:val="22"/>
                <w:lang w:val="vi-VN"/>
              </w:rPr>
              <w:t xml:space="preserve">- </w:t>
            </w:r>
            <w:r w:rsidRPr="00E836EA">
              <w:rPr>
                <w:spacing w:val="-2"/>
                <w:sz w:val="22"/>
                <w:szCs w:val="22"/>
              </w:rPr>
              <w:t>Tập trung lãnh đạo, chỉ đạo, quán triệt, triển khai thực hiện nghị quyết đại hội đảng bộ các cấp, nghị quyết của Quân ủy Trung ương về nhiệm vụ quân sự, quốc phòng và xây dựng Đảng bộ Quân đội năm 2025, trọng tâm là các nhiệm vụ năm 2025 được xác định trong Chương trình hành động của Đảng ủy Sư đoàn thực hiện Nghị quyết Đại hội Đảng bộ Quân đội lần thứ XI và Nghị quyết Đại hội lần thứ XIII của Đảng.</w:t>
            </w:r>
          </w:p>
          <w:p w14:paraId="3BCCBB72" w14:textId="77777777" w:rsidR="00EB261D" w:rsidRPr="00F91EDE" w:rsidRDefault="00EB261D" w:rsidP="007876BF">
            <w:pPr>
              <w:spacing w:after="60"/>
              <w:ind w:left="-57" w:right="-57"/>
              <w:jc w:val="both"/>
              <w:rPr>
                <w:bCs/>
                <w:sz w:val="22"/>
                <w:szCs w:val="22"/>
                <w:lang w:val="vi-VN"/>
              </w:rPr>
            </w:pPr>
            <w:r w:rsidRPr="00F91EDE">
              <w:rPr>
                <w:sz w:val="22"/>
                <w:szCs w:val="22"/>
                <w:lang w:val="vi-VN"/>
              </w:rPr>
              <w:t xml:space="preserve">- Đẩy mạnh học tập và làm theo tư tưởng, đạo đức, phong cách Hồ Chí Minh theo Kết luận số 01-KL/TW ngày 18/5/2021 của Bộ Chính trị gắn với thực hiện Cuộc vận động </w:t>
            </w:r>
            <w:r w:rsidRPr="00F91EDE">
              <w:rPr>
                <w:i/>
                <w:sz w:val="22"/>
                <w:szCs w:val="22"/>
                <w:lang w:val="vi-VN"/>
              </w:rPr>
              <w:t>“Phát huy truyền thống, cống hiến tài năng, xứng danh Bộ đội Cụ Hồ”</w:t>
            </w:r>
            <w:r w:rsidRPr="00F91EDE">
              <w:rPr>
                <w:sz w:val="22"/>
                <w:szCs w:val="22"/>
                <w:lang w:val="vi-VN"/>
              </w:rPr>
              <w:t xml:space="preserve"> thời kỳ mới. Quán triệt, triển khai thực hiện nghiêm Quy chế công tác quản lý tư tưởng quân nhân; nắm và định hướng dư luận trong </w:t>
            </w:r>
            <w:r w:rsidR="00445158" w:rsidRPr="00F91EDE">
              <w:rPr>
                <w:sz w:val="22"/>
                <w:szCs w:val="22"/>
              </w:rPr>
              <w:t>Quân đội nhân dân Việt Nam</w:t>
            </w:r>
            <w:r w:rsidRPr="00F91EDE">
              <w:rPr>
                <w:sz w:val="22"/>
                <w:szCs w:val="22"/>
                <w:lang w:val="vi-VN"/>
              </w:rPr>
              <w:t xml:space="preserve">; Nghị quyết số 847-NQ/QUTW về phát huy phẩm chất </w:t>
            </w:r>
            <w:r w:rsidRPr="00F91EDE">
              <w:rPr>
                <w:i/>
                <w:sz w:val="22"/>
                <w:szCs w:val="22"/>
                <w:lang w:val="vi-VN"/>
              </w:rPr>
              <w:t>“Bộ đội cụ Hồ”</w:t>
            </w:r>
            <w:r w:rsidRPr="00F91EDE">
              <w:rPr>
                <w:sz w:val="22"/>
                <w:szCs w:val="22"/>
                <w:lang w:val="vi-VN"/>
              </w:rPr>
              <w:t>, kiên quyết chống chủ nghĩa cá nhân trong tình hình mới</w:t>
            </w:r>
            <w:r w:rsidRPr="00F91EDE">
              <w:rPr>
                <w:sz w:val="22"/>
                <w:szCs w:val="22"/>
              </w:rPr>
              <w:t>; Quy định số 144-QĐ/TW của Bộ Chính trị về chuẩn mực đạo đức cách mạng của cán bộ, đảng viên trong giai đoạn mới</w:t>
            </w:r>
            <w:r w:rsidRPr="00F91EDE">
              <w:rPr>
                <w:bCs/>
                <w:sz w:val="22"/>
                <w:szCs w:val="22"/>
                <w:lang w:val="vi-VN"/>
              </w:rPr>
              <w:t>.</w:t>
            </w:r>
          </w:p>
          <w:p w14:paraId="383FD6C3" w14:textId="77777777" w:rsidR="00EB261D" w:rsidRPr="00445158" w:rsidRDefault="00445158" w:rsidP="007876BF">
            <w:pPr>
              <w:spacing w:after="60"/>
              <w:ind w:left="-57" w:right="-57"/>
              <w:jc w:val="both"/>
              <w:rPr>
                <w:sz w:val="22"/>
                <w:szCs w:val="22"/>
                <w:lang w:val="vi-VN"/>
              </w:rPr>
            </w:pPr>
            <w:r w:rsidRPr="00445158">
              <w:rPr>
                <w:bCs/>
                <w:sz w:val="22"/>
                <w:szCs w:val="22"/>
                <w:lang w:val="vi-VN"/>
              </w:rPr>
              <w:t>-</w:t>
            </w:r>
            <w:r w:rsidRPr="00445158">
              <w:rPr>
                <w:sz w:val="22"/>
                <w:szCs w:val="22"/>
              </w:rPr>
              <w:t xml:space="preserve"> C</w:t>
            </w:r>
            <w:r w:rsidR="00EB261D" w:rsidRPr="00445158">
              <w:rPr>
                <w:bCs/>
                <w:sz w:val="22"/>
                <w:szCs w:val="22"/>
                <w:lang w:val="vi-VN"/>
              </w:rPr>
              <w:t>hủ động đấu tranh phản bác các quan điểm sai trái, thông tin xấu độc, bảo vệ nền tảng tư tưởng của Đảng.</w:t>
            </w:r>
          </w:p>
        </w:tc>
      </w:tr>
      <w:tr w:rsidR="00E836EA" w:rsidRPr="00E836EA" w14:paraId="61D49376" w14:textId="77777777" w:rsidTr="00F81535">
        <w:trPr>
          <w:trHeight w:val="20"/>
        </w:trPr>
        <w:tc>
          <w:tcPr>
            <w:tcW w:w="142" w:type="pct"/>
            <w:shd w:val="clear" w:color="auto" w:fill="auto"/>
            <w:vAlign w:val="center"/>
          </w:tcPr>
          <w:p w14:paraId="2B0DADD8" w14:textId="77777777" w:rsidR="00EB261D" w:rsidRPr="00E836EA" w:rsidRDefault="00EB261D" w:rsidP="00EB261D">
            <w:pPr>
              <w:ind w:left="-57" w:right="-57"/>
              <w:jc w:val="center"/>
              <w:rPr>
                <w:b/>
                <w:sz w:val="22"/>
                <w:szCs w:val="22"/>
              </w:rPr>
            </w:pPr>
          </w:p>
        </w:tc>
        <w:tc>
          <w:tcPr>
            <w:tcW w:w="1483" w:type="pct"/>
            <w:shd w:val="clear" w:color="auto" w:fill="auto"/>
          </w:tcPr>
          <w:p w14:paraId="46D30698" w14:textId="77777777" w:rsidR="00EB261D" w:rsidRPr="00E836EA" w:rsidRDefault="00830D7C" w:rsidP="00EB261D">
            <w:pPr>
              <w:pStyle w:val="Heading5"/>
              <w:keepNext w:val="0"/>
              <w:ind w:left="-57" w:right="-57"/>
              <w:jc w:val="both"/>
              <w:rPr>
                <w:rFonts w:ascii="Times New Roman" w:hAnsi="Times New Roman"/>
                <w:i/>
                <w:sz w:val="22"/>
                <w:szCs w:val="22"/>
                <w:lang w:val="vi-VN"/>
              </w:rPr>
            </w:pPr>
            <w:r>
              <w:rPr>
                <w:noProof/>
                <w:sz w:val="22"/>
                <w:szCs w:val="22"/>
              </w:rPr>
              <mc:AlternateContent>
                <mc:Choice Requires="wps">
                  <w:drawing>
                    <wp:anchor distT="0" distB="0" distL="114300" distR="114300" simplePos="0" relativeHeight="251622400" behindDoc="0" locked="0" layoutInCell="1" allowOverlap="1" wp14:anchorId="3FB1E1D2" wp14:editId="26311918">
                      <wp:simplePos x="0" y="0"/>
                      <wp:positionH relativeFrom="column">
                        <wp:posOffset>2759710</wp:posOffset>
                      </wp:positionH>
                      <wp:positionV relativeFrom="paragraph">
                        <wp:posOffset>97155</wp:posOffset>
                      </wp:positionV>
                      <wp:extent cx="2670175" cy="0"/>
                      <wp:effectExtent l="6985" t="11430" r="8890" b="7620"/>
                      <wp:wrapNone/>
                      <wp:docPr id="74" name="AutoShape 17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0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57DC2A" id="AutoShape 1778" o:spid="_x0000_s1026" type="#_x0000_t32" style="position:absolute;margin-left:217.3pt;margin-top:7.65pt;width:210.25pt;height:0;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"/>
                  </w:pict>
                </mc:Fallback>
              </mc:AlternateContent>
            </w:r>
            <w:r w:rsidR="00EB261D" w:rsidRPr="00E836EA">
              <w:rPr>
                <w:rFonts w:ascii="Times New Roman" w:hAnsi="Times New Roman"/>
                <w:sz w:val="22"/>
                <w:szCs w:val="22"/>
                <w:lang w:val="vi-VN"/>
              </w:rPr>
              <w:t xml:space="preserve">Nội bộ đơn vị dân chủ, đoàn kết thống nhất cao, tự giác chấp hành nghiêm pháp luật nhà nước, kỷ luật quân đội, các chế độ, quy định, không để xảy ra vụ việc vi phạm làm ảnh hưởng đến phẩm chất, truyền thống </w:t>
            </w:r>
            <w:r w:rsidR="00EB261D" w:rsidRPr="00E836EA">
              <w:rPr>
                <w:rFonts w:ascii="Times New Roman" w:hAnsi="Times New Roman"/>
                <w:i/>
                <w:sz w:val="22"/>
                <w:szCs w:val="22"/>
                <w:lang w:val="vi-VN"/>
              </w:rPr>
              <w:t>“Bộ đội Cụ Hồ”.</w:t>
            </w:r>
          </w:p>
          <w:p w14:paraId="28B0C7DE" w14:textId="77777777" w:rsidR="00EB261D" w:rsidRPr="00E836EA" w:rsidRDefault="00EB261D" w:rsidP="00EB261D">
            <w:pPr>
              <w:ind w:left="-57" w:right="-57"/>
              <w:jc w:val="both"/>
              <w:rPr>
                <w:sz w:val="22"/>
                <w:szCs w:val="22"/>
                <w:lang w:val="vi-VN"/>
              </w:rPr>
            </w:pPr>
            <w:r w:rsidRPr="00E836EA">
              <w:rPr>
                <w:sz w:val="22"/>
                <w:szCs w:val="22"/>
                <w:lang w:val="vi-VN"/>
              </w:rPr>
              <w:t xml:space="preserve">  </w:t>
            </w:r>
          </w:p>
        </w:tc>
        <w:tc>
          <w:tcPr>
            <w:tcW w:w="114" w:type="pct"/>
            <w:shd w:val="clear" w:color="auto" w:fill="auto"/>
            <w:vAlign w:val="center"/>
          </w:tcPr>
          <w:p w14:paraId="20F0508A" w14:textId="77777777" w:rsidR="00EB261D" w:rsidRPr="00E836EA" w:rsidRDefault="00EB261D" w:rsidP="00EB261D">
            <w:pPr>
              <w:ind w:left="-57" w:right="-57"/>
              <w:rPr>
                <w:sz w:val="22"/>
                <w:szCs w:val="22"/>
                <w:lang w:val="vi-VN"/>
              </w:rPr>
            </w:pPr>
          </w:p>
        </w:tc>
        <w:tc>
          <w:tcPr>
            <w:tcW w:w="115" w:type="pct"/>
            <w:shd w:val="clear" w:color="auto" w:fill="auto"/>
            <w:vAlign w:val="center"/>
          </w:tcPr>
          <w:p w14:paraId="3E4E7D26" w14:textId="77777777" w:rsidR="00EB261D" w:rsidRPr="00E836EA" w:rsidRDefault="00EB261D" w:rsidP="00EB261D">
            <w:pPr>
              <w:ind w:left="-57" w:right="-57"/>
              <w:rPr>
                <w:sz w:val="22"/>
                <w:szCs w:val="22"/>
                <w:lang w:val="vi-VN"/>
              </w:rPr>
            </w:pPr>
          </w:p>
        </w:tc>
        <w:tc>
          <w:tcPr>
            <w:tcW w:w="115" w:type="pct"/>
            <w:shd w:val="clear" w:color="auto" w:fill="auto"/>
            <w:vAlign w:val="center"/>
          </w:tcPr>
          <w:p w14:paraId="6423EB6D" w14:textId="77777777" w:rsidR="00EB261D" w:rsidRPr="00E836EA" w:rsidRDefault="00EB261D" w:rsidP="00EB261D">
            <w:pPr>
              <w:ind w:left="-57" w:right="-57"/>
              <w:rPr>
                <w:sz w:val="22"/>
                <w:szCs w:val="22"/>
                <w:lang w:val="vi-VN"/>
              </w:rPr>
            </w:pPr>
          </w:p>
        </w:tc>
        <w:tc>
          <w:tcPr>
            <w:tcW w:w="115" w:type="pct"/>
            <w:shd w:val="clear" w:color="auto" w:fill="auto"/>
            <w:vAlign w:val="center"/>
          </w:tcPr>
          <w:p w14:paraId="510B9F85" w14:textId="77777777" w:rsidR="00EB261D" w:rsidRPr="00E836EA" w:rsidRDefault="00EB261D" w:rsidP="00EB261D">
            <w:pPr>
              <w:ind w:left="-57" w:right="-57"/>
              <w:rPr>
                <w:sz w:val="22"/>
                <w:szCs w:val="22"/>
                <w:lang w:val="vi-VN"/>
              </w:rPr>
            </w:pPr>
          </w:p>
        </w:tc>
        <w:tc>
          <w:tcPr>
            <w:tcW w:w="114" w:type="pct"/>
            <w:shd w:val="clear" w:color="auto" w:fill="auto"/>
            <w:vAlign w:val="center"/>
          </w:tcPr>
          <w:p w14:paraId="45F392DF" w14:textId="77777777" w:rsidR="00EB261D" w:rsidRPr="00E836EA" w:rsidRDefault="00EB261D" w:rsidP="00EB261D">
            <w:pPr>
              <w:ind w:left="-57" w:right="-57"/>
              <w:rPr>
                <w:sz w:val="22"/>
                <w:szCs w:val="22"/>
                <w:lang w:val="vi-VN"/>
              </w:rPr>
            </w:pPr>
          </w:p>
        </w:tc>
        <w:tc>
          <w:tcPr>
            <w:tcW w:w="115" w:type="pct"/>
            <w:shd w:val="clear" w:color="auto" w:fill="auto"/>
            <w:vAlign w:val="center"/>
          </w:tcPr>
          <w:p w14:paraId="2C5661E2" w14:textId="77777777" w:rsidR="00EB261D" w:rsidRPr="00E836EA" w:rsidRDefault="00EB261D" w:rsidP="00EB261D">
            <w:pPr>
              <w:ind w:left="-57" w:right="-57"/>
              <w:rPr>
                <w:sz w:val="22"/>
                <w:szCs w:val="22"/>
                <w:lang w:val="vi-VN"/>
              </w:rPr>
            </w:pPr>
          </w:p>
        </w:tc>
        <w:tc>
          <w:tcPr>
            <w:tcW w:w="115" w:type="pct"/>
            <w:shd w:val="clear" w:color="auto" w:fill="auto"/>
            <w:vAlign w:val="center"/>
          </w:tcPr>
          <w:p w14:paraId="08F5F206" w14:textId="77777777" w:rsidR="00EB261D" w:rsidRPr="00E836EA" w:rsidRDefault="00EB261D" w:rsidP="00EB261D">
            <w:pPr>
              <w:ind w:left="-57" w:right="-57"/>
              <w:rPr>
                <w:sz w:val="22"/>
                <w:szCs w:val="22"/>
                <w:lang w:val="vi-VN"/>
              </w:rPr>
            </w:pPr>
          </w:p>
        </w:tc>
        <w:tc>
          <w:tcPr>
            <w:tcW w:w="115" w:type="pct"/>
            <w:shd w:val="clear" w:color="auto" w:fill="auto"/>
            <w:vAlign w:val="center"/>
          </w:tcPr>
          <w:p w14:paraId="5E527844" w14:textId="77777777" w:rsidR="00EB261D" w:rsidRPr="00E836EA" w:rsidRDefault="00EB261D" w:rsidP="00EB261D">
            <w:pPr>
              <w:ind w:left="-57" w:right="-57"/>
              <w:rPr>
                <w:sz w:val="22"/>
                <w:szCs w:val="22"/>
                <w:lang w:val="vi-VN"/>
              </w:rPr>
            </w:pPr>
          </w:p>
        </w:tc>
        <w:tc>
          <w:tcPr>
            <w:tcW w:w="114" w:type="pct"/>
            <w:shd w:val="clear" w:color="auto" w:fill="auto"/>
            <w:vAlign w:val="center"/>
          </w:tcPr>
          <w:p w14:paraId="1CDCA95D" w14:textId="77777777" w:rsidR="00EB261D" w:rsidRPr="00E836EA" w:rsidRDefault="00EB261D" w:rsidP="00EB261D">
            <w:pPr>
              <w:ind w:left="-57" w:right="-57"/>
              <w:rPr>
                <w:sz w:val="22"/>
                <w:szCs w:val="22"/>
                <w:lang w:val="vi-VN"/>
              </w:rPr>
            </w:pPr>
          </w:p>
        </w:tc>
        <w:tc>
          <w:tcPr>
            <w:tcW w:w="115" w:type="pct"/>
            <w:shd w:val="clear" w:color="auto" w:fill="auto"/>
            <w:vAlign w:val="center"/>
          </w:tcPr>
          <w:p w14:paraId="585A1466" w14:textId="77777777" w:rsidR="00EB261D" w:rsidRPr="00E836EA" w:rsidRDefault="00EB261D" w:rsidP="00EB261D">
            <w:pPr>
              <w:ind w:left="-57" w:right="-57"/>
              <w:rPr>
                <w:sz w:val="22"/>
                <w:szCs w:val="22"/>
                <w:lang w:val="vi-VN"/>
              </w:rPr>
            </w:pPr>
          </w:p>
        </w:tc>
        <w:tc>
          <w:tcPr>
            <w:tcW w:w="115" w:type="pct"/>
            <w:shd w:val="clear" w:color="auto" w:fill="auto"/>
            <w:vAlign w:val="center"/>
          </w:tcPr>
          <w:p w14:paraId="12CD6F10" w14:textId="77777777" w:rsidR="00EB261D" w:rsidRPr="00E836EA" w:rsidRDefault="00EB261D" w:rsidP="00EB261D">
            <w:pPr>
              <w:ind w:left="-57" w:right="-57"/>
              <w:rPr>
                <w:sz w:val="22"/>
                <w:szCs w:val="22"/>
                <w:lang w:val="vi-VN"/>
              </w:rPr>
            </w:pPr>
          </w:p>
        </w:tc>
        <w:tc>
          <w:tcPr>
            <w:tcW w:w="150" w:type="pct"/>
            <w:shd w:val="clear" w:color="auto" w:fill="auto"/>
            <w:vAlign w:val="center"/>
          </w:tcPr>
          <w:p w14:paraId="6E2A82C4" w14:textId="77777777" w:rsidR="00EB261D" w:rsidRPr="00E836EA" w:rsidRDefault="00EB261D" w:rsidP="00EB261D">
            <w:pPr>
              <w:ind w:left="-57" w:right="-57"/>
              <w:rPr>
                <w:sz w:val="22"/>
                <w:szCs w:val="22"/>
                <w:lang w:val="vi-VN"/>
              </w:rPr>
            </w:pPr>
          </w:p>
        </w:tc>
        <w:tc>
          <w:tcPr>
            <w:tcW w:w="327" w:type="pct"/>
            <w:shd w:val="clear" w:color="auto" w:fill="auto"/>
          </w:tcPr>
          <w:p w14:paraId="6FE77DC1" w14:textId="39823A0E" w:rsidR="00EB261D" w:rsidRPr="00E836EA" w:rsidRDefault="00EB261D" w:rsidP="00EB261D">
            <w:pPr>
              <w:ind w:left="-57" w:right="-57"/>
              <w:jc w:val="center"/>
              <w:rPr>
                <w:sz w:val="22"/>
                <w:szCs w:val="22"/>
                <w:lang w:val="vi-VN"/>
              </w:rPr>
            </w:pPr>
            <w:r w:rsidRPr="00E836EA">
              <w:rPr>
                <w:sz w:val="22"/>
                <w:szCs w:val="22"/>
              </w:rPr>
              <w:t xml:space="preserve">Toàn </w:t>
            </w:r>
            <w:r w:rsidR="00967638">
              <w:rPr>
                <w:sz w:val="22"/>
                <w:szCs w:val="22"/>
              </w:rPr>
              <w:t>c</w:t>
            </w:r>
          </w:p>
        </w:tc>
        <w:tc>
          <w:tcPr>
            <w:tcW w:w="1636" w:type="pct"/>
            <w:shd w:val="clear" w:color="auto" w:fill="auto"/>
          </w:tcPr>
          <w:p w14:paraId="1ED04C54" w14:textId="77777777" w:rsidR="00EB261D" w:rsidRPr="00445158" w:rsidRDefault="00EB261D" w:rsidP="007876BF">
            <w:pPr>
              <w:spacing w:after="60"/>
              <w:ind w:left="-57" w:right="-57"/>
              <w:jc w:val="both"/>
              <w:rPr>
                <w:spacing w:val="2"/>
                <w:sz w:val="22"/>
                <w:szCs w:val="22"/>
                <w:lang w:val="vi-VN"/>
              </w:rPr>
            </w:pPr>
            <w:r w:rsidRPr="00445158">
              <w:rPr>
                <w:spacing w:val="2"/>
                <w:sz w:val="22"/>
                <w:szCs w:val="22"/>
                <w:lang w:val="vi-VN"/>
              </w:rPr>
              <w:t xml:space="preserve">- Đổi mới nội dung, hình thức, nâng cao chất lượng, hiệu quả </w:t>
            </w:r>
            <w:r w:rsidR="00445158">
              <w:rPr>
                <w:spacing w:val="2"/>
                <w:sz w:val="22"/>
                <w:szCs w:val="22"/>
              </w:rPr>
              <w:t xml:space="preserve">hoạt động </w:t>
            </w:r>
            <w:r w:rsidRPr="00445158">
              <w:rPr>
                <w:spacing w:val="2"/>
                <w:sz w:val="22"/>
                <w:szCs w:val="22"/>
                <w:lang w:val="vi-VN"/>
              </w:rPr>
              <w:t xml:space="preserve">công tác giáo dục chính trị, tư tưởng; giáo dục truyền thống, ý thức chấp hành pháp luật Nhà nước, kỷ luật Quân đội và bảo đảm an toàn. Chủ động thông tin, tuyên truyền, kịp thời định hướng tư tưởng cho cán bộ, chiến sĩ trước những vấn đề mới, phức tạp, tạo sự đoàn kết, thống nhất trong đơn vị. Xây dựng động cơ, ý chí quyết tâm, tính tự giác để thực sự làm chuyển biến vững chắc tình hình </w:t>
            </w:r>
            <w:r w:rsidRPr="00445158">
              <w:rPr>
                <w:spacing w:val="2"/>
                <w:sz w:val="22"/>
                <w:szCs w:val="22"/>
                <w:lang w:val="vi-VN"/>
              </w:rPr>
              <w:lastRenderedPageBreak/>
              <w:t xml:space="preserve">chấp hành pháp luật, kỷ luật và bảo đảm an toàn trong </w:t>
            </w:r>
            <w:r w:rsidRPr="00445158">
              <w:rPr>
                <w:spacing w:val="2"/>
                <w:sz w:val="22"/>
                <w:szCs w:val="22"/>
              </w:rPr>
              <w:t>đơn vị.</w:t>
            </w:r>
          </w:p>
          <w:p w14:paraId="380CE5B1" w14:textId="77777777" w:rsidR="00EB261D" w:rsidRPr="00E836EA" w:rsidRDefault="00EB261D" w:rsidP="007876BF">
            <w:pPr>
              <w:spacing w:after="60"/>
              <w:ind w:left="-57" w:right="-57"/>
              <w:jc w:val="both"/>
              <w:rPr>
                <w:sz w:val="22"/>
                <w:szCs w:val="22"/>
                <w:lang w:val="vi-VN"/>
              </w:rPr>
            </w:pPr>
            <w:r w:rsidRPr="00E836EA">
              <w:rPr>
                <w:sz w:val="22"/>
                <w:szCs w:val="22"/>
                <w:lang w:val="vi-VN"/>
              </w:rPr>
              <w:t>- Tăng cường quản lý chính trị nội bộ; phối hợp chặt chẽ với địa phương, gia đình, nắm chắc tình hình chấp hành kỷ luật, pháp luật của cán bộ, chiến sĩ, kịp thời có biện pháp ngăn chặn vi phạm.</w:t>
            </w:r>
          </w:p>
        </w:tc>
      </w:tr>
      <w:tr w:rsidR="00E836EA" w:rsidRPr="00E836EA" w14:paraId="7EF0C1B9" w14:textId="77777777" w:rsidTr="00F81535">
        <w:trPr>
          <w:trHeight w:val="20"/>
        </w:trPr>
        <w:tc>
          <w:tcPr>
            <w:tcW w:w="142" w:type="pct"/>
            <w:shd w:val="clear" w:color="auto" w:fill="auto"/>
            <w:vAlign w:val="center"/>
          </w:tcPr>
          <w:p w14:paraId="3329FFBE" w14:textId="77777777" w:rsidR="00EB261D" w:rsidRPr="00E836EA" w:rsidRDefault="00EB261D" w:rsidP="00EB261D">
            <w:pPr>
              <w:ind w:left="-57" w:right="-57"/>
              <w:jc w:val="center"/>
              <w:rPr>
                <w:b/>
                <w:sz w:val="22"/>
                <w:szCs w:val="22"/>
              </w:rPr>
            </w:pPr>
          </w:p>
        </w:tc>
        <w:tc>
          <w:tcPr>
            <w:tcW w:w="1483" w:type="pct"/>
            <w:shd w:val="clear" w:color="auto" w:fill="auto"/>
          </w:tcPr>
          <w:p w14:paraId="6D44E8BF" w14:textId="071E5D62" w:rsidR="00EB261D" w:rsidRPr="00E836EA" w:rsidRDefault="00830D7C" w:rsidP="00EB261D">
            <w:pPr>
              <w:ind w:left="-57" w:right="-57"/>
              <w:jc w:val="both"/>
              <w:rPr>
                <w:sz w:val="22"/>
                <w:szCs w:val="22"/>
                <w:lang w:val="vi-VN"/>
              </w:rPr>
            </w:pPr>
            <w:r>
              <w:rPr>
                <w:noProof/>
                <w:sz w:val="22"/>
                <w:szCs w:val="22"/>
              </w:rPr>
              <mc:AlternateContent>
                <mc:Choice Requires="wps">
                  <w:drawing>
                    <wp:anchor distT="0" distB="0" distL="114300" distR="114300" simplePos="0" relativeHeight="251623424" behindDoc="0" locked="0" layoutInCell="1" allowOverlap="1" wp14:anchorId="449C8576" wp14:editId="43B8CE3E">
                      <wp:simplePos x="0" y="0"/>
                      <wp:positionH relativeFrom="column">
                        <wp:posOffset>2759075</wp:posOffset>
                      </wp:positionH>
                      <wp:positionV relativeFrom="paragraph">
                        <wp:posOffset>106045</wp:posOffset>
                      </wp:positionV>
                      <wp:extent cx="2658745" cy="0"/>
                      <wp:effectExtent l="6350" t="10795" r="11430" b="8255"/>
                      <wp:wrapNone/>
                      <wp:docPr id="73" name="AutoShape 17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87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BF558D" id="AutoShape 1779" o:spid="_x0000_s1026" type="#_x0000_t32" style="position:absolute;margin-left:217.25pt;margin-top:8.35pt;width:209.35pt;height:0;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"/>
                  </w:pict>
                </mc:Fallback>
              </mc:AlternateContent>
            </w:r>
            <w:r w:rsidR="00EB261D" w:rsidRPr="00E836EA">
              <w:rPr>
                <w:sz w:val="22"/>
                <w:szCs w:val="22"/>
                <w:lang w:val="vi-VN"/>
              </w:rPr>
              <w:t xml:space="preserve">Đơn vị chấp hành nghiêm quy chế giáo dục chính trị, kiểm tra nhận thức chính trị 100% đạt yêu cầu, trong đó có </w:t>
            </w:r>
            <w:r w:rsidR="00EB261D" w:rsidRPr="00E836EA">
              <w:rPr>
                <w:sz w:val="22"/>
                <w:szCs w:val="22"/>
              </w:rPr>
              <w:t xml:space="preserve">trên </w:t>
            </w:r>
            <w:r w:rsidR="00967638">
              <w:rPr>
                <w:sz w:val="22"/>
                <w:szCs w:val="22"/>
              </w:rPr>
              <w:t>80</w:t>
            </w:r>
            <w:r w:rsidR="00EB261D" w:rsidRPr="00E836EA">
              <w:rPr>
                <w:sz w:val="22"/>
                <w:szCs w:val="22"/>
                <w:lang w:val="vi-VN"/>
              </w:rPr>
              <w:t>% khá, giỏi, (</w:t>
            </w:r>
            <w:r w:rsidR="00967638">
              <w:rPr>
                <w:sz w:val="22"/>
                <w:szCs w:val="22"/>
              </w:rPr>
              <w:t>25</w:t>
            </w:r>
            <w:r w:rsidR="00EB261D" w:rsidRPr="00E836EA">
              <w:rPr>
                <w:sz w:val="22"/>
                <w:szCs w:val="22"/>
                <w:lang w:val="vi-VN"/>
              </w:rPr>
              <w:t>% giỏi) trở lên; công tác thông tin, tuyên truyền duy trì có nền nếp, chất lượng cao.</w:t>
            </w:r>
          </w:p>
          <w:p w14:paraId="07A1E798" w14:textId="77777777" w:rsidR="00EB261D" w:rsidRPr="00E836EA" w:rsidRDefault="00EB261D" w:rsidP="00EB261D">
            <w:pPr>
              <w:ind w:left="-57" w:right="-57"/>
              <w:jc w:val="both"/>
              <w:rPr>
                <w:sz w:val="22"/>
                <w:szCs w:val="22"/>
                <w:lang w:val="vi-VN"/>
              </w:rPr>
            </w:pPr>
          </w:p>
          <w:p w14:paraId="693E5D9A" w14:textId="77777777" w:rsidR="00EB261D" w:rsidRPr="00E836EA" w:rsidRDefault="00EB261D" w:rsidP="00EB261D">
            <w:pPr>
              <w:ind w:left="-57" w:right="-57"/>
              <w:jc w:val="both"/>
              <w:rPr>
                <w:sz w:val="22"/>
                <w:szCs w:val="22"/>
                <w:lang w:val="vi-VN"/>
              </w:rPr>
            </w:pPr>
          </w:p>
        </w:tc>
        <w:tc>
          <w:tcPr>
            <w:tcW w:w="114" w:type="pct"/>
            <w:shd w:val="clear" w:color="auto" w:fill="auto"/>
          </w:tcPr>
          <w:p w14:paraId="1899BD4E" w14:textId="77777777" w:rsidR="00EB261D" w:rsidRPr="00E836EA" w:rsidRDefault="00EB261D" w:rsidP="00EB261D">
            <w:pPr>
              <w:ind w:left="-57" w:right="-57"/>
              <w:rPr>
                <w:sz w:val="22"/>
                <w:szCs w:val="22"/>
                <w:lang w:val="vi-VN"/>
              </w:rPr>
            </w:pPr>
          </w:p>
        </w:tc>
        <w:tc>
          <w:tcPr>
            <w:tcW w:w="115" w:type="pct"/>
            <w:shd w:val="clear" w:color="auto" w:fill="auto"/>
          </w:tcPr>
          <w:p w14:paraId="5D002370" w14:textId="77777777" w:rsidR="00EB261D" w:rsidRPr="00E836EA" w:rsidRDefault="00EB261D" w:rsidP="00EB261D">
            <w:pPr>
              <w:ind w:left="-57" w:right="-57"/>
              <w:rPr>
                <w:sz w:val="22"/>
                <w:szCs w:val="22"/>
                <w:lang w:val="vi-VN"/>
              </w:rPr>
            </w:pPr>
          </w:p>
        </w:tc>
        <w:tc>
          <w:tcPr>
            <w:tcW w:w="115" w:type="pct"/>
            <w:shd w:val="clear" w:color="auto" w:fill="auto"/>
          </w:tcPr>
          <w:p w14:paraId="695C722D" w14:textId="77777777" w:rsidR="00EB261D" w:rsidRPr="00E836EA" w:rsidRDefault="00EB261D" w:rsidP="00EB261D">
            <w:pPr>
              <w:ind w:left="-57" w:right="-57"/>
              <w:rPr>
                <w:sz w:val="22"/>
                <w:szCs w:val="22"/>
                <w:lang w:val="vi-VN"/>
              </w:rPr>
            </w:pPr>
          </w:p>
        </w:tc>
        <w:tc>
          <w:tcPr>
            <w:tcW w:w="115" w:type="pct"/>
            <w:shd w:val="clear" w:color="auto" w:fill="auto"/>
          </w:tcPr>
          <w:p w14:paraId="1A95172B" w14:textId="77777777" w:rsidR="00EB261D" w:rsidRPr="00E836EA" w:rsidRDefault="00EB261D" w:rsidP="00EB261D">
            <w:pPr>
              <w:ind w:left="-57" w:right="-57"/>
              <w:rPr>
                <w:sz w:val="22"/>
                <w:szCs w:val="22"/>
                <w:lang w:val="vi-VN"/>
              </w:rPr>
            </w:pPr>
          </w:p>
        </w:tc>
        <w:tc>
          <w:tcPr>
            <w:tcW w:w="114" w:type="pct"/>
            <w:shd w:val="clear" w:color="auto" w:fill="auto"/>
          </w:tcPr>
          <w:p w14:paraId="64A698E5" w14:textId="77777777" w:rsidR="00EB261D" w:rsidRPr="00E836EA" w:rsidRDefault="00EB261D" w:rsidP="00EB261D">
            <w:pPr>
              <w:ind w:left="-57" w:right="-57"/>
              <w:rPr>
                <w:sz w:val="22"/>
                <w:szCs w:val="22"/>
                <w:lang w:val="vi-VN"/>
              </w:rPr>
            </w:pPr>
          </w:p>
        </w:tc>
        <w:tc>
          <w:tcPr>
            <w:tcW w:w="115" w:type="pct"/>
            <w:shd w:val="clear" w:color="auto" w:fill="auto"/>
          </w:tcPr>
          <w:p w14:paraId="664485F2" w14:textId="77777777" w:rsidR="00EB261D" w:rsidRPr="00E836EA" w:rsidRDefault="00EB261D" w:rsidP="00EB261D">
            <w:pPr>
              <w:ind w:left="-57" w:right="-57"/>
              <w:rPr>
                <w:sz w:val="22"/>
                <w:szCs w:val="22"/>
                <w:lang w:val="vi-VN"/>
              </w:rPr>
            </w:pPr>
          </w:p>
        </w:tc>
        <w:tc>
          <w:tcPr>
            <w:tcW w:w="115" w:type="pct"/>
            <w:shd w:val="clear" w:color="auto" w:fill="auto"/>
          </w:tcPr>
          <w:p w14:paraId="6DD37F4F" w14:textId="77777777" w:rsidR="00EB261D" w:rsidRPr="00E836EA" w:rsidRDefault="00EB261D" w:rsidP="00EB261D">
            <w:pPr>
              <w:ind w:left="-57" w:right="-57"/>
              <w:rPr>
                <w:sz w:val="22"/>
                <w:szCs w:val="22"/>
                <w:lang w:val="vi-VN"/>
              </w:rPr>
            </w:pPr>
          </w:p>
        </w:tc>
        <w:tc>
          <w:tcPr>
            <w:tcW w:w="115" w:type="pct"/>
            <w:shd w:val="clear" w:color="auto" w:fill="auto"/>
          </w:tcPr>
          <w:p w14:paraId="65C7F734" w14:textId="77777777" w:rsidR="00EB261D" w:rsidRPr="00E836EA" w:rsidRDefault="00EB261D" w:rsidP="00EB261D">
            <w:pPr>
              <w:ind w:left="-57" w:right="-57"/>
              <w:rPr>
                <w:sz w:val="22"/>
                <w:szCs w:val="22"/>
                <w:lang w:val="vi-VN"/>
              </w:rPr>
            </w:pPr>
          </w:p>
        </w:tc>
        <w:tc>
          <w:tcPr>
            <w:tcW w:w="114" w:type="pct"/>
            <w:shd w:val="clear" w:color="auto" w:fill="auto"/>
          </w:tcPr>
          <w:p w14:paraId="43636952" w14:textId="77777777" w:rsidR="00EB261D" w:rsidRPr="00E836EA" w:rsidRDefault="00EB261D" w:rsidP="00EB261D">
            <w:pPr>
              <w:ind w:left="-57" w:right="-57"/>
              <w:rPr>
                <w:sz w:val="22"/>
                <w:szCs w:val="22"/>
                <w:lang w:val="vi-VN"/>
              </w:rPr>
            </w:pPr>
          </w:p>
        </w:tc>
        <w:tc>
          <w:tcPr>
            <w:tcW w:w="115" w:type="pct"/>
            <w:shd w:val="clear" w:color="auto" w:fill="auto"/>
          </w:tcPr>
          <w:p w14:paraId="57CC4A0D" w14:textId="77777777" w:rsidR="00EB261D" w:rsidRPr="00E836EA" w:rsidRDefault="00EB261D" w:rsidP="00EB261D">
            <w:pPr>
              <w:ind w:left="-57" w:right="-57"/>
              <w:rPr>
                <w:sz w:val="22"/>
                <w:szCs w:val="22"/>
                <w:lang w:val="vi-VN"/>
              </w:rPr>
            </w:pPr>
          </w:p>
        </w:tc>
        <w:tc>
          <w:tcPr>
            <w:tcW w:w="115" w:type="pct"/>
            <w:shd w:val="clear" w:color="auto" w:fill="auto"/>
          </w:tcPr>
          <w:p w14:paraId="5341B7B4" w14:textId="77777777" w:rsidR="00EB261D" w:rsidRPr="00E836EA" w:rsidRDefault="00EB261D" w:rsidP="00EB261D">
            <w:pPr>
              <w:ind w:left="-57" w:right="-57"/>
              <w:rPr>
                <w:sz w:val="22"/>
                <w:szCs w:val="22"/>
                <w:lang w:val="vi-VN"/>
              </w:rPr>
            </w:pPr>
          </w:p>
        </w:tc>
        <w:tc>
          <w:tcPr>
            <w:tcW w:w="150" w:type="pct"/>
            <w:shd w:val="clear" w:color="auto" w:fill="auto"/>
          </w:tcPr>
          <w:p w14:paraId="1B314C36" w14:textId="77777777" w:rsidR="00EB261D" w:rsidRPr="00E836EA" w:rsidRDefault="00EB261D" w:rsidP="00EB261D">
            <w:pPr>
              <w:ind w:left="-57" w:right="-57"/>
              <w:rPr>
                <w:sz w:val="22"/>
                <w:szCs w:val="22"/>
                <w:lang w:val="vi-VN"/>
              </w:rPr>
            </w:pPr>
          </w:p>
        </w:tc>
        <w:tc>
          <w:tcPr>
            <w:tcW w:w="327" w:type="pct"/>
            <w:shd w:val="clear" w:color="auto" w:fill="auto"/>
          </w:tcPr>
          <w:p w14:paraId="4D456299" w14:textId="77777777" w:rsidR="00EB261D" w:rsidRPr="00E836EA" w:rsidRDefault="00EB261D" w:rsidP="00EB261D">
            <w:pPr>
              <w:ind w:left="-57" w:right="-57"/>
              <w:jc w:val="center"/>
              <w:rPr>
                <w:sz w:val="22"/>
                <w:szCs w:val="22"/>
                <w:lang w:val="vi-VN"/>
              </w:rPr>
            </w:pPr>
            <w:r w:rsidRPr="00E836EA">
              <w:rPr>
                <w:sz w:val="22"/>
                <w:szCs w:val="22"/>
              </w:rPr>
              <w:t>Toàn d</w:t>
            </w:r>
          </w:p>
        </w:tc>
        <w:tc>
          <w:tcPr>
            <w:tcW w:w="1636" w:type="pct"/>
            <w:shd w:val="clear" w:color="auto" w:fill="auto"/>
          </w:tcPr>
          <w:p w14:paraId="79E45D26" w14:textId="77777777" w:rsidR="00EB261D" w:rsidRPr="00E836EA" w:rsidRDefault="00EB261D" w:rsidP="007876BF">
            <w:pPr>
              <w:spacing w:after="60"/>
              <w:ind w:left="-57" w:right="-57"/>
              <w:jc w:val="both"/>
              <w:rPr>
                <w:spacing w:val="-2"/>
                <w:sz w:val="22"/>
                <w:szCs w:val="22"/>
                <w:lang w:val="vi-VN"/>
              </w:rPr>
            </w:pPr>
            <w:r w:rsidRPr="00E836EA">
              <w:rPr>
                <w:spacing w:val="-2"/>
                <w:sz w:val="22"/>
                <w:szCs w:val="22"/>
                <w:lang w:val="vi-VN"/>
              </w:rPr>
              <w:t>- Thực hiện có hiệu quả  Chỉ thị 2423</w:t>
            </w:r>
            <w:r w:rsidRPr="00E836EA">
              <w:rPr>
                <w:spacing w:val="-2"/>
                <w:sz w:val="22"/>
                <w:szCs w:val="22"/>
              </w:rPr>
              <w:t xml:space="preserve">-CT/QUTW ngày 09/11/2023 của Thường vụ QUTW, Chỉ thị số 16-CT/ĐU của Đảng ủy Quân đoàn về </w:t>
            </w:r>
            <w:r w:rsidRPr="00E836EA">
              <w:rPr>
                <w:spacing w:val="-2"/>
                <w:sz w:val="22"/>
                <w:szCs w:val="22"/>
                <w:lang w:val="vi-VN"/>
              </w:rPr>
              <w:t>đổi mới nâng cao chất lượng công tác giáo dục chính trị trong giai đoạn mới</w:t>
            </w:r>
            <w:r w:rsidRPr="00E836EA">
              <w:rPr>
                <w:spacing w:val="-2"/>
                <w:sz w:val="22"/>
                <w:szCs w:val="22"/>
              </w:rPr>
              <w:t xml:space="preserve"> và Đề án </w:t>
            </w:r>
            <w:r w:rsidRPr="00E836EA">
              <w:rPr>
                <w:i/>
                <w:spacing w:val="-2"/>
                <w:sz w:val="22"/>
                <w:szCs w:val="22"/>
              </w:rPr>
              <w:t>“Đổi mới công tác giáo dục chính trị tại đơn vị trong giai đoạn mới”</w:t>
            </w:r>
            <w:r w:rsidRPr="00E836EA">
              <w:rPr>
                <w:spacing w:val="-2"/>
                <w:sz w:val="22"/>
                <w:szCs w:val="22"/>
                <w:lang w:val="vi-VN"/>
              </w:rPr>
              <w:t>.</w:t>
            </w:r>
          </w:p>
          <w:p w14:paraId="48D66547" w14:textId="77777777" w:rsidR="00EB261D" w:rsidRPr="00E836EA" w:rsidRDefault="00EB261D" w:rsidP="007876BF">
            <w:pPr>
              <w:spacing w:after="60"/>
              <w:ind w:left="-57" w:right="-57"/>
              <w:jc w:val="both"/>
              <w:rPr>
                <w:spacing w:val="2"/>
                <w:sz w:val="22"/>
                <w:szCs w:val="22"/>
                <w:lang w:val="vi-VN"/>
              </w:rPr>
            </w:pPr>
            <w:r w:rsidRPr="00E836EA">
              <w:rPr>
                <w:spacing w:val="2"/>
                <w:sz w:val="22"/>
                <w:szCs w:val="22"/>
                <w:lang w:val="vi-VN"/>
              </w:rPr>
              <w:t>- Hoàn thành chương trình, nội dung giáo dục chính trị cho các đối tượng.</w:t>
            </w:r>
          </w:p>
          <w:p w14:paraId="63F832FA" w14:textId="77777777" w:rsidR="00EB261D" w:rsidRPr="00E836EA" w:rsidRDefault="00EB261D" w:rsidP="007876BF">
            <w:pPr>
              <w:spacing w:after="60"/>
              <w:ind w:left="-57" w:right="-57"/>
              <w:jc w:val="both"/>
              <w:rPr>
                <w:sz w:val="22"/>
                <w:szCs w:val="22"/>
                <w:lang w:val="vi-VN"/>
              </w:rPr>
            </w:pPr>
            <w:r w:rsidRPr="00E836EA">
              <w:rPr>
                <w:sz w:val="22"/>
                <w:szCs w:val="22"/>
                <w:lang w:val="vi-VN"/>
              </w:rPr>
              <w:t xml:space="preserve">- Tổ chức tập huấn, bồi dưỡng nâng cao chất lượng soạn và thông qua bài giảng chính trị; phương pháp giảng bài chính trị và duy trì thảo luận. </w:t>
            </w:r>
          </w:p>
          <w:p w14:paraId="43C88706" w14:textId="77777777" w:rsidR="00EB261D" w:rsidRPr="00E836EA" w:rsidRDefault="00EB261D" w:rsidP="007876BF">
            <w:pPr>
              <w:spacing w:after="60"/>
              <w:ind w:left="-57" w:right="-57"/>
              <w:jc w:val="both"/>
              <w:rPr>
                <w:sz w:val="22"/>
                <w:szCs w:val="22"/>
              </w:rPr>
            </w:pPr>
            <w:r w:rsidRPr="00E836EA">
              <w:rPr>
                <w:sz w:val="22"/>
                <w:szCs w:val="22"/>
                <w:lang w:val="vi-VN"/>
              </w:rPr>
              <w:t>- Tuyên truyền về các sự kiện nổi bật trong năm 202</w:t>
            </w:r>
            <w:r w:rsidRPr="00E836EA">
              <w:rPr>
                <w:sz w:val="22"/>
                <w:szCs w:val="22"/>
              </w:rPr>
              <w:t>5</w:t>
            </w:r>
            <w:r w:rsidRPr="00E836EA">
              <w:rPr>
                <w:sz w:val="22"/>
                <w:szCs w:val="22"/>
                <w:lang w:val="vi-VN"/>
              </w:rPr>
              <w:t xml:space="preserve">; trọng tâm là kỷ niệm </w:t>
            </w:r>
            <w:r w:rsidRPr="00E836EA">
              <w:rPr>
                <w:sz w:val="22"/>
                <w:szCs w:val="22"/>
              </w:rPr>
              <w:t>50 năm Ngày giải phòng hoàn toàn toàn miền Nam thống nhất đất nước</w:t>
            </w:r>
            <w:r w:rsidRPr="00E836EA">
              <w:rPr>
                <w:sz w:val="22"/>
                <w:szCs w:val="22"/>
                <w:lang w:val="vi-VN"/>
              </w:rPr>
              <w:t>; 8</w:t>
            </w:r>
            <w:r w:rsidRPr="00E836EA">
              <w:rPr>
                <w:sz w:val="22"/>
                <w:szCs w:val="22"/>
              </w:rPr>
              <w:t>0</w:t>
            </w:r>
            <w:r w:rsidRPr="00E836EA">
              <w:rPr>
                <w:sz w:val="22"/>
                <w:szCs w:val="22"/>
                <w:lang w:val="vi-VN"/>
              </w:rPr>
              <w:t xml:space="preserve"> năm </w:t>
            </w:r>
            <w:r w:rsidRPr="00E836EA">
              <w:rPr>
                <w:sz w:val="22"/>
                <w:szCs w:val="22"/>
              </w:rPr>
              <w:t>Cách mạng tháng 8 và Quốc khánh 02/9.</w:t>
            </w:r>
          </w:p>
        </w:tc>
      </w:tr>
      <w:tr w:rsidR="00E836EA" w:rsidRPr="00E836EA" w14:paraId="203DB36D" w14:textId="77777777" w:rsidTr="00F81535">
        <w:trPr>
          <w:trHeight w:val="20"/>
        </w:trPr>
        <w:tc>
          <w:tcPr>
            <w:tcW w:w="142" w:type="pct"/>
            <w:shd w:val="clear" w:color="auto" w:fill="auto"/>
            <w:vAlign w:val="center"/>
          </w:tcPr>
          <w:p w14:paraId="7544E086" w14:textId="77777777" w:rsidR="00EB261D" w:rsidRPr="00E836EA" w:rsidRDefault="00EB261D" w:rsidP="00EB261D">
            <w:pPr>
              <w:ind w:left="-57" w:right="-57"/>
              <w:jc w:val="center"/>
              <w:rPr>
                <w:b/>
                <w:sz w:val="22"/>
                <w:szCs w:val="22"/>
              </w:rPr>
            </w:pPr>
          </w:p>
        </w:tc>
        <w:tc>
          <w:tcPr>
            <w:tcW w:w="1483" w:type="pct"/>
            <w:shd w:val="clear" w:color="auto" w:fill="auto"/>
          </w:tcPr>
          <w:p w14:paraId="6E665A81" w14:textId="77777777" w:rsidR="00EB261D" w:rsidRPr="00E836EA" w:rsidRDefault="00EB261D" w:rsidP="00EB261D">
            <w:pPr>
              <w:ind w:left="-57" w:right="-57"/>
              <w:jc w:val="both"/>
              <w:rPr>
                <w:sz w:val="22"/>
                <w:szCs w:val="22"/>
                <w:lang w:val="vi-VN"/>
              </w:rPr>
            </w:pPr>
            <w:r w:rsidRPr="00E836EA">
              <w:rPr>
                <w:sz w:val="22"/>
                <w:szCs w:val="22"/>
                <w:lang w:val="vi-VN"/>
              </w:rPr>
              <w:t>Thực hiện tốt công tác thi đua, khen thưởng và phong trào thi đua Quyết thắng năm 202</w:t>
            </w:r>
            <w:r w:rsidRPr="00E836EA">
              <w:rPr>
                <w:sz w:val="22"/>
                <w:szCs w:val="22"/>
              </w:rPr>
              <w:t>5</w:t>
            </w:r>
            <w:r w:rsidRPr="00E836EA">
              <w:rPr>
                <w:sz w:val="22"/>
                <w:szCs w:val="22"/>
                <w:lang w:val="vi-VN"/>
              </w:rPr>
              <w:t xml:space="preserve">, các cuộc vận động, các hoạt động văn hoá, văn nghệ, thể dục, thể thao; xây dựng đơn vị đạt tiêu chuẩn danh hiệu </w:t>
            </w:r>
            <w:r w:rsidRPr="00E836EA">
              <w:rPr>
                <w:i/>
                <w:sz w:val="22"/>
                <w:szCs w:val="22"/>
                <w:lang w:val="vi-VN"/>
              </w:rPr>
              <w:t>“Đơn vị văn hoá”.</w:t>
            </w:r>
          </w:p>
        </w:tc>
        <w:tc>
          <w:tcPr>
            <w:tcW w:w="114" w:type="pct"/>
            <w:shd w:val="clear" w:color="auto" w:fill="auto"/>
          </w:tcPr>
          <w:p w14:paraId="67AB015E" w14:textId="77777777" w:rsidR="00EB261D" w:rsidRPr="00E836EA" w:rsidRDefault="00830D7C" w:rsidP="00EB261D">
            <w:pPr>
              <w:ind w:left="-57" w:right="-57"/>
              <w:rPr>
                <w:sz w:val="22"/>
                <w:szCs w:val="22"/>
                <w:lang w:val="vi-VN"/>
              </w:rPr>
            </w:pPr>
            <w:r>
              <w:rPr>
                <w:noProof/>
                <w:sz w:val="22"/>
                <w:szCs w:val="22"/>
              </w:rPr>
              <mc:AlternateContent>
                <mc:Choice Requires="wps">
                  <w:drawing>
                    <wp:anchor distT="0" distB="0" distL="114300" distR="114300" simplePos="0" relativeHeight="251624448" behindDoc="0" locked="0" layoutInCell="1" allowOverlap="1" wp14:anchorId="23CCFA37" wp14:editId="09A7D3B8">
                      <wp:simplePos x="0" y="0"/>
                      <wp:positionH relativeFrom="column">
                        <wp:posOffset>-48260</wp:posOffset>
                      </wp:positionH>
                      <wp:positionV relativeFrom="paragraph">
                        <wp:posOffset>119380</wp:posOffset>
                      </wp:positionV>
                      <wp:extent cx="2637155" cy="0"/>
                      <wp:effectExtent l="8890" t="5080" r="11430" b="13970"/>
                      <wp:wrapNone/>
                      <wp:docPr id="72" name="AutoShape 17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371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226736" id="AutoShape 1780" o:spid="_x0000_s1026" type="#_x0000_t32" style="position:absolute;margin-left:-3.8pt;margin-top:9.4pt;width:207.65pt;height:0;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"/>
                  </w:pict>
                </mc:Fallback>
              </mc:AlternateContent>
            </w:r>
          </w:p>
        </w:tc>
        <w:tc>
          <w:tcPr>
            <w:tcW w:w="115" w:type="pct"/>
            <w:shd w:val="clear" w:color="auto" w:fill="auto"/>
          </w:tcPr>
          <w:p w14:paraId="266072C1" w14:textId="77777777" w:rsidR="00EB261D" w:rsidRPr="00E836EA" w:rsidRDefault="00EB261D" w:rsidP="00EB261D">
            <w:pPr>
              <w:ind w:left="-57" w:right="-57"/>
              <w:rPr>
                <w:sz w:val="22"/>
                <w:szCs w:val="22"/>
                <w:lang w:val="vi-VN"/>
              </w:rPr>
            </w:pPr>
          </w:p>
        </w:tc>
        <w:tc>
          <w:tcPr>
            <w:tcW w:w="115" w:type="pct"/>
            <w:shd w:val="clear" w:color="auto" w:fill="auto"/>
          </w:tcPr>
          <w:p w14:paraId="5D1F1666" w14:textId="77777777" w:rsidR="00EB261D" w:rsidRPr="00E836EA" w:rsidRDefault="00EB261D" w:rsidP="00EB261D">
            <w:pPr>
              <w:ind w:left="-57" w:right="-57"/>
              <w:rPr>
                <w:sz w:val="22"/>
                <w:szCs w:val="22"/>
                <w:lang w:val="vi-VN"/>
              </w:rPr>
            </w:pPr>
          </w:p>
        </w:tc>
        <w:tc>
          <w:tcPr>
            <w:tcW w:w="115" w:type="pct"/>
            <w:shd w:val="clear" w:color="auto" w:fill="auto"/>
          </w:tcPr>
          <w:p w14:paraId="0CAB416B" w14:textId="77777777" w:rsidR="00EB261D" w:rsidRPr="00E836EA" w:rsidRDefault="00EB261D" w:rsidP="00EB261D">
            <w:pPr>
              <w:ind w:left="-57" w:right="-57"/>
              <w:rPr>
                <w:sz w:val="22"/>
                <w:szCs w:val="22"/>
                <w:lang w:val="vi-VN"/>
              </w:rPr>
            </w:pPr>
          </w:p>
        </w:tc>
        <w:tc>
          <w:tcPr>
            <w:tcW w:w="114" w:type="pct"/>
            <w:shd w:val="clear" w:color="auto" w:fill="auto"/>
          </w:tcPr>
          <w:p w14:paraId="20F94ABD" w14:textId="77777777" w:rsidR="00EB261D" w:rsidRPr="00E836EA" w:rsidRDefault="00EB261D" w:rsidP="00EB261D">
            <w:pPr>
              <w:ind w:left="-57" w:right="-57"/>
              <w:rPr>
                <w:sz w:val="22"/>
                <w:szCs w:val="22"/>
                <w:lang w:val="vi-VN"/>
              </w:rPr>
            </w:pPr>
          </w:p>
        </w:tc>
        <w:tc>
          <w:tcPr>
            <w:tcW w:w="115" w:type="pct"/>
            <w:shd w:val="clear" w:color="auto" w:fill="auto"/>
          </w:tcPr>
          <w:p w14:paraId="16B4F63A" w14:textId="77777777" w:rsidR="00EB261D" w:rsidRPr="00E836EA" w:rsidRDefault="00EB261D" w:rsidP="00EB261D">
            <w:pPr>
              <w:ind w:left="-57" w:right="-57"/>
              <w:rPr>
                <w:sz w:val="22"/>
                <w:szCs w:val="22"/>
                <w:lang w:val="vi-VN"/>
              </w:rPr>
            </w:pPr>
          </w:p>
        </w:tc>
        <w:tc>
          <w:tcPr>
            <w:tcW w:w="115" w:type="pct"/>
            <w:shd w:val="clear" w:color="auto" w:fill="auto"/>
          </w:tcPr>
          <w:p w14:paraId="3756C013" w14:textId="77777777" w:rsidR="00EB261D" w:rsidRPr="00E836EA" w:rsidRDefault="00EB261D" w:rsidP="00EB261D">
            <w:pPr>
              <w:ind w:left="-57" w:right="-57"/>
              <w:rPr>
                <w:sz w:val="22"/>
                <w:szCs w:val="22"/>
                <w:lang w:val="vi-VN"/>
              </w:rPr>
            </w:pPr>
          </w:p>
        </w:tc>
        <w:tc>
          <w:tcPr>
            <w:tcW w:w="115" w:type="pct"/>
            <w:shd w:val="clear" w:color="auto" w:fill="auto"/>
          </w:tcPr>
          <w:p w14:paraId="16136ACD" w14:textId="77777777" w:rsidR="00EB261D" w:rsidRPr="00E836EA" w:rsidRDefault="00EB261D" w:rsidP="00EB261D">
            <w:pPr>
              <w:ind w:left="-57" w:right="-57"/>
              <w:rPr>
                <w:sz w:val="22"/>
                <w:szCs w:val="22"/>
                <w:lang w:val="vi-VN"/>
              </w:rPr>
            </w:pPr>
          </w:p>
        </w:tc>
        <w:tc>
          <w:tcPr>
            <w:tcW w:w="114" w:type="pct"/>
            <w:shd w:val="clear" w:color="auto" w:fill="auto"/>
          </w:tcPr>
          <w:p w14:paraId="01F50268" w14:textId="77777777" w:rsidR="00EB261D" w:rsidRPr="00E836EA" w:rsidRDefault="00EB261D" w:rsidP="00EB261D">
            <w:pPr>
              <w:ind w:left="-57" w:right="-57"/>
              <w:rPr>
                <w:sz w:val="22"/>
                <w:szCs w:val="22"/>
                <w:lang w:val="vi-VN"/>
              </w:rPr>
            </w:pPr>
          </w:p>
        </w:tc>
        <w:tc>
          <w:tcPr>
            <w:tcW w:w="115" w:type="pct"/>
            <w:shd w:val="clear" w:color="auto" w:fill="auto"/>
          </w:tcPr>
          <w:p w14:paraId="2F6A11A5" w14:textId="77777777" w:rsidR="00EB261D" w:rsidRPr="00E836EA" w:rsidRDefault="00EB261D" w:rsidP="00EB261D">
            <w:pPr>
              <w:ind w:left="-57" w:right="-57"/>
              <w:rPr>
                <w:sz w:val="22"/>
                <w:szCs w:val="22"/>
                <w:lang w:val="vi-VN"/>
              </w:rPr>
            </w:pPr>
          </w:p>
        </w:tc>
        <w:tc>
          <w:tcPr>
            <w:tcW w:w="115" w:type="pct"/>
            <w:shd w:val="clear" w:color="auto" w:fill="auto"/>
          </w:tcPr>
          <w:p w14:paraId="1333B3D3" w14:textId="77777777" w:rsidR="00EB261D" w:rsidRPr="00E836EA" w:rsidRDefault="00EB261D" w:rsidP="00EB261D">
            <w:pPr>
              <w:ind w:left="-57" w:right="-57"/>
              <w:rPr>
                <w:sz w:val="22"/>
                <w:szCs w:val="22"/>
                <w:lang w:val="vi-VN"/>
              </w:rPr>
            </w:pPr>
          </w:p>
        </w:tc>
        <w:tc>
          <w:tcPr>
            <w:tcW w:w="150" w:type="pct"/>
            <w:shd w:val="clear" w:color="auto" w:fill="auto"/>
          </w:tcPr>
          <w:p w14:paraId="418657B4" w14:textId="77777777" w:rsidR="00EB261D" w:rsidRPr="00E836EA" w:rsidRDefault="00EB261D" w:rsidP="00EB261D">
            <w:pPr>
              <w:ind w:left="-57" w:right="-57"/>
              <w:rPr>
                <w:sz w:val="22"/>
                <w:szCs w:val="22"/>
                <w:lang w:val="vi-VN"/>
              </w:rPr>
            </w:pPr>
          </w:p>
        </w:tc>
        <w:tc>
          <w:tcPr>
            <w:tcW w:w="327" w:type="pct"/>
            <w:shd w:val="clear" w:color="auto" w:fill="auto"/>
          </w:tcPr>
          <w:p w14:paraId="59DF7B1E" w14:textId="77777777" w:rsidR="00EB261D" w:rsidRPr="00E836EA" w:rsidRDefault="00616E94" w:rsidP="00603FD8">
            <w:pPr>
              <w:ind w:left="-113" w:right="-113"/>
              <w:jc w:val="center"/>
              <w:rPr>
                <w:spacing w:val="-2"/>
                <w:position w:val="-2"/>
                <w:sz w:val="22"/>
                <w:szCs w:val="22"/>
                <w:lang w:val="vi-VN"/>
              </w:rPr>
            </w:pPr>
            <w:r w:rsidRPr="00E836EA">
              <w:rPr>
                <w:sz w:val="22"/>
                <w:szCs w:val="22"/>
              </w:rPr>
              <w:t>Toàn d</w:t>
            </w:r>
          </w:p>
          <w:p w14:paraId="6D8308DC" w14:textId="77777777" w:rsidR="00EB261D" w:rsidRPr="00E836EA" w:rsidRDefault="00EB261D" w:rsidP="00603FD8">
            <w:pPr>
              <w:ind w:left="-113" w:right="-113"/>
              <w:jc w:val="center"/>
              <w:rPr>
                <w:sz w:val="22"/>
                <w:szCs w:val="22"/>
                <w:lang w:val="vi-VN"/>
              </w:rPr>
            </w:pPr>
          </w:p>
        </w:tc>
        <w:tc>
          <w:tcPr>
            <w:tcW w:w="1636" w:type="pct"/>
            <w:shd w:val="clear" w:color="auto" w:fill="auto"/>
          </w:tcPr>
          <w:p w14:paraId="56F7CD64" w14:textId="77777777" w:rsidR="00EB261D" w:rsidRPr="00E836EA" w:rsidRDefault="00EB261D" w:rsidP="007876BF">
            <w:pPr>
              <w:spacing w:after="60"/>
              <w:ind w:left="-57" w:right="-57"/>
              <w:jc w:val="both"/>
              <w:rPr>
                <w:spacing w:val="-2"/>
                <w:sz w:val="22"/>
                <w:szCs w:val="22"/>
                <w:lang w:val="vi-VN"/>
              </w:rPr>
            </w:pPr>
            <w:r w:rsidRPr="00E836EA">
              <w:rPr>
                <w:spacing w:val="-2"/>
                <w:sz w:val="22"/>
                <w:szCs w:val="22"/>
                <w:lang w:val="vi-VN"/>
              </w:rPr>
              <w:t xml:space="preserve">- Chủ động đẩy mạnh công tác thi đua, tuyên truyền hướng tới các ngày lễ, kỷ niệm, chào mừng các sự kiện chính trị quan trọng của đất nước, Quân đội, đơn vị, trọng tâm là kỷ niệm </w:t>
            </w:r>
            <w:r w:rsidRPr="00E836EA">
              <w:rPr>
                <w:spacing w:val="-2"/>
                <w:sz w:val="22"/>
                <w:szCs w:val="22"/>
              </w:rPr>
              <w:t xml:space="preserve">50 năm Ngày giải phòng hoàn toàn miền Nam thống nhất đất nước; </w:t>
            </w:r>
            <w:r w:rsidRPr="00E836EA">
              <w:rPr>
                <w:spacing w:val="-2"/>
                <w:sz w:val="22"/>
                <w:szCs w:val="22"/>
                <w:lang w:val="vi-VN"/>
              </w:rPr>
              <w:t xml:space="preserve">80 năm </w:t>
            </w:r>
            <w:r w:rsidRPr="00E836EA">
              <w:rPr>
                <w:spacing w:val="-2"/>
                <w:sz w:val="22"/>
                <w:szCs w:val="22"/>
              </w:rPr>
              <w:t>Cách mạng tháng 8 và Quốc khánh 02/9; 80 năm Ngày truyền thống các trung đoàn</w:t>
            </w:r>
            <w:r w:rsidRPr="00E836EA">
              <w:rPr>
                <w:spacing w:val="-2"/>
                <w:sz w:val="22"/>
                <w:szCs w:val="22"/>
                <w:lang w:val="vi-VN"/>
              </w:rPr>
              <w:t>.</w:t>
            </w:r>
          </w:p>
          <w:p w14:paraId="7B8F5DB3" w14:textId="77777777" w:rsidR="00EB261D" w:rsidRPr="00E836EA" w:rsidRDefault="00EB261D" w:rsidP="007876BF">
            <w:pPr>
              <w:spacing w:after="60"/>
              <w:ind w:left="-57" w:right="-57"/>
              <w:jc w:val="both"/>
              <w:rPr>
                <w:spacing w:val="-4"/>
                <w:sz w:val="22"/>
                <w:szCs w:val="22"/>
                <w:lang w:val="vi-VN"/>
              </w:rPr>
            </w:pPr>
            <w:r w:rsidRPr="00E836EA">
              <w:rPr>
                <w:spacing w:val="-4"/>
                <w:sz w:val="22"/>
                <w:szCs w:val="22"/>
                <w:lang w:val="vi-VN"/>
              </w:rPr>
              <w:t xml:space="preserve">- </w:t>
            </w:r>
            <w:r w:rsidRPr="00E836EA">
              <w:rPr>
                <w:spacing w:val="-4"/>
                <w:sz w:val="22"/>
                <w:szCs w:val="22"/>
                <w:lang w:val="it-IT"/>
              </w:rPr>
              <w:t xml:space="preserve">Thực hiện hiệu quả Đề án </w:t>
            </w:r>
            <w:r w:rsidRPr="00E836EA">
              <w:rPr>
                <w:i/>
                <w:spacing w:val="-4"/>
                <w:sz w:val="22"/>
                <w:szCs w:val="22"/>
                <w:lang w:val="it-IT"/>
              </w:rPr>
              <w:t>“</w:t>
            </w:r>
            <w:r w:rsidRPr="00E836EA">
              <w:rPr>
                <w:i/>
                <w:spacing w:val="-4"/>
                <w:sz w:val="22"/>
                <w:szCs w:val="22"/>
                <w:lang w:val="vi-VN"/>
              </w:rPr>
              <w:t>Đổi mới, nâng cao chất lượng, hiệu quả công tác tuyên truyền miệng trong Q</w:t>
            </w:r>
            <w:r w:rsidRPr="00E836EA">
              <w:rPr>
                <w:i/>
                <w:spacing w:val="-4"/>
                <w:sz w:val="22"/>
                <w:szCs w:val="22"/>
                <w:lang w:val="it-IT"/>
              </w:rPr>
              <w:t>ĐND</w:t>
            </w:r>
            <w:r w:rsidRPr="00E836EA">
              <w:rPr>
                <w:i/>
                <w:spacing w:val="-4"/>
                <w:sz w:val="22"/>
                <w:szCs w:val="22"/>
                <w:lang w:val="vi-VN"/>
              </w:rPr>
              <w:t xml:space="preserve"> Việt Nam hiện nay</w:t>
            </w:r>
            <w:r w:rsidRPr="00E836EA">
              <w:rPr>
                <w:i/>
                <w:spacing w:val="-4"/>
                <w:sz w:val="22"/>
                <w:szCs w:val="22"/>
                <w:lang w:val="it-IT"/>
              </w:rPr>
              <w:t>”</w:t>
            </w:r>
            <w:r w:rsidRPr="00E836EA">
              <w:rPr>
                <w:spacing w:val="-4"/>
                <w:sz w:val="22"/>
                <w:szCs w:val="22"/>
                <w:lang w:val="it-IT"/>
              </w:rPr>
              <w:t>; Quy chế tổ chức, hoạt động hệ thống thiết chế văn hóa trong QĐND Việt Nam</w:t>
            </w:r>
            <w:r w:rsidRPr="00E836EA">
              <w:rPr>
                <w:spacing w:val="-4"/>
                <w:sz w:val="22"/>
                <w:szCs w:val="22"/>
                <w:lang w:val="vi-VN"/>
              </w:rPr>
              <w:t>.</w:t>
            </w:r>
          </w:p>
          <w:p w14:paraId="460A9D34" w14:textId="77777777" w:rsidR="00EB261D" w:rsidRPr="00E836EA" w:rsidRDefault="00EB261D" w:rsidP="007876BF">
            <w:pPr>
              <w:spacing w:after="60"/>
              <w:ind w:left="-57" w:right="-57"/>
              <w:jc w:val="both"/>
              <w:rPr>
                <w:i/>
                <w:spacing w:val="-4"/>
                <w:sz w:val="22"/>
                <w:szCs w:val="22"/>
              </w:rPr>
            </w:pPr>
            <w:r w:rsidRPr="00E836EA">
              <w:rPr>
                <w:spacing w:val="-4"/>
                <w:sz w:val="22"/>
                <w:szCs w:val="22"/>
                <w:lang w:val="vi-VN"/>
              </w:rPr>
              <w:t xml:space="preserve">- </w:t>
            </w:r>
            <w:r w:rsidRPr="00E836EA">
              <w:rPr>
                <w:spacing w:val="-4"/>
                <w:sz w:val="22"/>
                <w:szCs w:val="22"/>
                <w:lang w:val="it-IT"/>
              </w:rPr>
              <w:t>Tổ chức phát động, thực hiện có hiệu quả</w:t>
            </w:r>
            <w:r w:rsidRPr="00E836EA">
              <w:rPr>
                <w:bCs/>
                <w:spacing w:val="-4"/>
                <w:sz w:val="22"/>
                <w:szCs w:val="22"/>
                <w:lang w:val="it-IT"/>
              </w:rPr>
              <w:t xml:space="preserve"> p</w:t>
            </w:r>
            <w:r w:rsidRPr="00E836EA">
              <w:rPr>
                <w:spacing w:val="-4"/>
                <w:sz w:val="22"/>
                <w:szCs w:val="22"/>
                <w:lang w:val="it-IT"/>
              </w:rPr>
              <w:t xml:space="preserve">hong trào thi đua quyết thắng năm 2025 với chủ đề </w:t>
            </w:r>
            <w:r w:rsidRPr="00E836EA">
              <w:rPr>
                <w:rStyle w:val="BodytextItalic2"/>
                <w:spacing w:val="-4"/>
                <w:sz w:val="22"/>
                <w:szCs w:val="22"/>
                <w:lang w:val="de-DE" w:eastAsia="vi-VN"/>
              </w:rPr>
              <w:t>“Dân chủ, đoàn kết, kỷ cương, sáng tạo, quyết thắng</w:t>
            </w:r>
            <w:r w:rsidRPr="00E836EA">
              <w:rPr>
                <w:rStyle w:val="Bodytext4"/>
                <w:i/>
                <w:spacing w:val="-4"/>
                <w:sz w:val="22"/>
                <w:szCs w:val="22"/>
                <w:lang w:val="de-DE" w:eastAsia="vi-VN"/>
              </w:rPr>
              <w:t>”.</w:t>
            </w:r>
          </w:p>
        </w:tc>
      </w:tr>
      <w:tr w:rsidR="00560265" w:rsidRPr="00E836EA" w14:paraId="16E487BE" w14:textId="77777777" w:rsidTr="007876BF">
        <w:trPr>
          <w:trHeight w:val="283"/>
        </w:trPr>
        <w:tc>
          <w:tcPr>
            <w:tcW w:w="142" w:type="pct"/>
            <w:shd w:val="clear" w:color="auto" w:fill="auto"/>
            <w:vAlign w:val="center"/>
          </w:tcPr>
          <w:p w14:paraId="7A1926C6" w14:textId="77777777" w:rsidR="00DF7FC1" w:rsidRPr="00E836EA" w:rsidRDefault="00DF7FC1" w:rsidP="00B7076C">
            <w:pPr>
              <w:ind w:left="-57" w:right="-57"/>
              <w:jc w:val="center"/>
              <w:rPr>
                <w:b/>
                <w:sz w:val="22"/>
                <w:szCs w:val="22"/>
              </w:rPr>
            </w:pPr>
            <w:r w:rsidRPr="00E836EA">
              <w:rPr>
                <w:b/>
                <w:sz w:val="22"/>
                <w:szCs w:val="22"/>
              </w:rPr>
              <w:lastRenderedPageBreak/>
              <w:t>2</w:t>
            </w:r>
          </w:p>
        </w:tc>
        <w:tc>
          <w:tcPr>
            <w:tcW w:w="4858" w:type="pct"/>
            <w:gridSpan w:val="15"/>
            <w:shd w:val="clear" w:color="auto" w:fill="auto"/>
            <w:vAlign w:val="center"/>
          </w:tcPr>
          <w:p w14:paraId="31F17364" w14:textId="77777777" w:rsidR="00DF7FC1" w:rsidRPr="00E836EA" w:rsidRDefault="00DF7FC1" w:rsidP="00F9327A">
            <w:pPr>
              <w:ind w:left="-57" w:right="-57"/>
              <w:jc w:val="both"/>
              <w:rPr>
                <w:spacing w:val="-6"/>
                <w:sz w:val="22"/>
                <w:szCs w:val="22"/>
              </w:rPr>
            </w:pPr>
            <w:r w:rsidRPr="00E836EA">
              <w:rPr>
                <w:b/>
                <w:spacing w:val="-4"/>
                <w:sz w:val="22"/>
                <w:szCs w:val="22"/>
                <w:lang w:val="vi-VN"/>
              </w:rPr>
              <w:t xml:space="preserve">Xây dựng cấp uỷ, tổ chức đảng </w:t>
            </w:r>
            <w:r w:rsidRPr="00E836EA">
              <w:rPr>
                <w:b/>
                <w:spacing w:val="-4"/>
                <w:sz w:val="22"/>
                <w:szCs w:val="22"/>
              </w:rPr>
              <w:t>HTSXNV</w:t>
            </w:r>
            <w:r w:rsidR="00AB32DF" w:rsidRPr="00E836EA">
              <w:rPr>
                <w:b/>
                <w:spacing w:val="-4"/>
                <w:sz w:val="22"/>
                <w:szCs w:val="22"/>
              </w:rPr>
              <w:t xml:space="preserve">, </w:t>
            </w:r>
            <w:r w:rsidR="00F9327A" w:rsidRPr="00E836EA">
              <w:rPr>
                <w:b/>
                <w:spacing w:val="-4"/>
                <w:sz w:val="22"/>
                <w:szCs w:val="22"/>
              </w:rPr>
              <w:t>đơn vị VMTD,</w:t>
            </w:r>
            <w:r w:rsidRPr="00E836EA">
              <w:rPr>
                <w:b/>
                <w:spacing w:val="-4"/>
                <w:sz w:val="22"/>
                <w:szCs w:val="22"/>
                <w:lang w:val="vi-VN"/>
              </w:rPr>
              <w:t xml:space="preserve"> cán bộ chính trị đáp ứng tốt yêu cầu nhiệm vụ</w:t>
            </w:r>
          </w:p>
        </w:tc>
      </w:tr>
      <w:tr w:rsidR="00E836EA" w:rsidRPr="00E836EA" w14:paraId="110E7F50" w14:textId="77777777" w:rsidTr="007876BF">
        <w:trPr>
          <w:cantSplit/>
          <w:trHeight w:val="20"/>
        </w:trPr>
        <w:tc>
          <w:tcPr>
            <w:tcW w:w="142" w:type="pct"/>
            <w:shd w:val="clear" w:color="auto" w:fill="auto"/>
            <w:vAlign w:val="center"/>
          </w:tcPr>
          <w:p w14:paraId="58383147" w14:textId="77777777" w:rsidR="0073747C" w:rsidRPr="00E836EA" w:rsidRDefault="0073747C" w:rsidP="0073747C">
            <w:pPr>
              <w:ind w:left="-57" w:right="-57"/>
              <w:jc w:val="center"/>
              <w:rPr>
                <w:b/>
                <w:sz w:val="22"/>
                <w:szCs w:val="22"/>
              </w:rPr>
            </w:pPr>
          </w:p>
        </w:tc>
        <w:tc>
          <w:tcPr>
            <w:tcW w:w="1483" w:type="pct"/>
            <w:shd w:val="clear" w:color="auto" w:fill="auto"/>
          </w:tcPr>
          <w:p w14:paraId="7EC765E7" w14:textId="10DC5F14" w:rsidR="0073747C" w:rsidRPr="00E836EA" w:rsidRDefault="0073747C" w:rsidP="00770597">
            <w:pPr>
              <w:ind w:left="-57" w:right="-57"/>
              <w:jc w:val="both"/>
              <w:rPr>
                <w:rFonts w:eastAsia=".VnTime"/>
                <w:spacing w:val="-2"/>
                <w:sz w:val="22"/>
                <w:szCs w:val="22"/>
                <w:lang w:val="vi-VN"/>
              </w:rPr>
            </w:pPr>
            <w:r w:rsidRPr="00E836EA">
              <w:rPr>
                <w:spacing w:val="-2"/>
                <w:sz w:val="22"/>
                <w:szCs w:val="22"/>
                <w:lang w:val="vi-VN"/>
              </w:rPr>
              <w:t xml:space="preserve">Lãnh đạo đơn vị thực hiện nhiệm vụ chính trị đúng đường lối, chủ trương của Đảng, chính sách, pháp luật của Nhà nước, nghị quyết, chỉ thị của cấp trên, nghị quyết </w:t>
            </w:r>
            <w:r w:rsidR="00770597" w:rsidRPr="00E836EA">
              <w:rPr>
                <w:spacing w:val="-2"/>
                <w:sz w:val="22"/>
                <w:szCs w:val="22"/>
              </w:rPr>
              <w:t>ĐH</w:t>
            </w:r>
            <w:r w:rsidRPr="00E836EA">
              <w:rPr>
                <w:spacing w:val="-2"/>
                <w:sz w:val="22"/>
                <w:szCs w:val="22"/>
                <w:lang w:val="vi-VN"/>
              </w:rPr>
              <w:t xml:space="preserve"> đảng bộ (chi bộ) cấp mình, </w:t>
            </w:r>
            <w:r w:rsidR="00770597" w:rsidRPr="00E836EA">
              <w:rPr>
                <w:spacing w:val="-2"/>
                <w:sz w:val="22"/>
                <w:szCs w:val="22"/>
              </w:rPr>
              <w:t>HTTNV</w:t>
            </w:r>
            <w:r w:rsidRPr="00E836EA">
              <w:rPr>
                <w:spacing w:val="-2"/>
                <w:sz w:val="22"/>
                <w:szCs w:val="22"/>
                <w:lang w:val="vi-VN"/>
              </w:rPr>
              <w:t xml:space="preserve"> được giao trong mọi tình huống; chấp hành nghiêm nguyên tắc tập trung dân chủ, tập thể lãnh đạo, cá nhân phụ trách, tự phê bình, phê bình và các nền nếp, chế độ sinh hoạt, quy chế làm việc, quy chế lãnh đạo các mặt công tác, chế độ công tác, giữ vững sự đoàn kết, thống nhất.</w:t>
            </w:r>
          </w:p>
        </w:tc>
        <w:tc>
          <w:tcPr>
            <w:tcW w:w="114" w:type="pct"/>
            <w:shd w:val="clear" w:color="auto" w:fill="auto"/>
          </w:tcPr>
          <w:p w14:paraId="429D4B73" w14:textId="77777777" w:rsidR="0073747C" w:rsidRPr="00E836EA" w:rsidRDefault="00830D7C" w:rsidP="0073747C">
            <w:pPr>
              <w:ind w:left="-57" w:right="-57"/>
              <w:jc w:val="both"/>
              <w:rPr>
                <w:sz w:val="22"/>
                <w:szCs w:val="22"/>
                <w:lang w:val="vi-VN"/>
              </w:rPr>
            </w:pPr>
            <w:r>
              <w:rPr>
                <w:noProof/>
                <w:sz w:val="22"/>
                <w:szCs w:val="22"/>
              </w:rPr>
              <mc:AlternateContent>
                <mc:Choice Requires="wps">
                  <w:drawing>
                    <wp:anchor distT="0" distB="0" distL="114300" distR="114300" simplePos="0" relativeHeight="251656704" behindDoc="0" locked="0" layoutInCell="1" allowOverlap="1" wp14:anchorId="784670E2" wp14:editId="4165834A">
                      <wp:simplePos x="0" y="0"/>
                      <wp:positionH relativeFrom="column">
                        <wp:posOffset>-65405</wp:posOffset>
                      </wp:positionH>
                      <wp:positionV relativeFrom="paragraph">
                        <wp:posOffset>116205</wp:posOffset>
                      </wp:positionV>
                      <wp:extent cx="2654300" cy="0"/>
                      <wp:effectExtent l="10795" t="11430" r="11430" b="7620"/>
                      <wp:wrapNone/>
                      <wp:docPr id="70" name="AutoShape 17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4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F5BAFD" id="AutoShape 1781" o:spid="_x0000_s1026" type="#_x0000_t32" style="position:absolute;margin-left:-5.15pt;margin-top:9.15pt;width:209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"/>
                  </w:pict>
                </mc:Fallback>
              </mc:AlternateContent>
            </w:r>
          </w:p>
        </w:tc>
        <w:tc>
          <w:tcPr>
            <w:tcW w:w="115" w:type="pct"/>
            <w:shd w:val="clear" w:color="auto" w:fill="auto"/>
          </w:tcPr>
          <w:p w14:paraId="2764506C" w14:textId="77777777" w:rsidR="0073747C" w:rsidRPr="00E836EA" w:rsidRDefault="0073747C" w:rsidP="0073747C">
            <w:pPr>
              <w:ind w:left="-57" w:right="-57"/>
              <w:jc w:val="both"/>
              <w:rPr>
                <w:sz w:val="22"/>
                <w:szCs w:val="22"/>
                <w:lang w:val="vi-VN"/>
              </w:rPr>
            </w:pPr>
          </w:p>
        </w:tc>
        <w:tc>
          <w:tcPr>
            <w:tcW w:w="115" w:type="pct"/>
            <w:shd w:val="clear" w:color="auto" w:fill="auto"/>
          </w:tcPr>
          <w:p w14:paraId="4E6E0A50" w14:textId="77777777" w:rsidR="0073747C" w:rsidRPr="00E836EA" w:rsidRDefault="0073747C" w:rsidP="0073747C">
            <w:pPr>
              <w:ind w:left="-57" w:right="-57"/>
              <w:jc w:val="both"/>
              <w:rPr>
                <w:sz w:val="22"/>
                <w:szCs w:val="22"/>
                <w:lang w:val="vi-VN"/>
              </w:rPr>
            </w:pPr>
          </w:p>
        </w:tc>
        <w:tc>
          <w:tcPr>
            <w:tcW w:w="115" w:type="pct"/>
            <w:shd w:val="clear" w:color="auto" w:fill="auto"/>
          </w:tcPr>
          <w:p w14:paraId="6E8E790D" w14:textId="77777777" w:rsidR="0073747C" w:rsidRPr="00E836EA" w:rsidRDefault="0073747C" w:rsidP="0073747C">
            <w:pPr>
              <w:ind w:left="-57" w:right="-57"/>
              <w:jc w:val="both"/>
              <w:rPr>
                <w:sz w:val="22"/>
                <w:szCs w:val="22"/>
                <w:lang w:val="vi-VN"/>
              </w:rPr>
            </w:pPr>
          </w:p>
        </w:tc>
        <w:tc>
          <w:tcPr>
            <w:tcW w:w="114" w:type="pct"/>
            <w:shd w:val="clear" w:color="auto" w:fill="auto"/>
          </w:tcPr>
          <w:p w14:paraId="6AC6C754" w14:textId="77777777" w:rsidR="0073747C" w:rsidRPr="00E836EA" w:rsidRDefault="0073747C" w:rsidP="0073747C">
            <w:pPr>
              <w:ind w:left="-57" w:right="-57"/>
              <w:jc w:val="both"/>
              <w:rPr>
                <w:sz w:val="22"/>
                <w:szCs w:val="22"/>
                <w:lang w:val="vi-VN"/>
              </w:rPr>
            </w:pPr>
          </w:p>
        </w:tc>
        <w:tc>
          <w:tcPr>
            <w:tcW w:w="115" w:type="pct"/>
            <w:shd w:val="clear" w:color="auto" w:fill="auto"/>
          </w:tcPr>
          <w:p w14:paraId="66D9D906" w14:textId="77777777" w:rsidR="0073747C" w:rsidRPr="00E836EA" w:rsidRDefault="0073747C" w:rsidP="0073747C">
            <w:pPr>
              <w:ind w:left="-57" w:right="-57"/>
              <w:jc w:val="both"/>
              <w:rPr>
                <w:sz w:val="22"/>
                <w:szCs w:val="22"/>
                <w:lang w:val="vi-VN"/>
              </w:rPr>
            </w:pPr>
          </w:p>
        </w:tc>
        <w:tc>
          <w:tcPr>
            <w:tcW w:w="115" w:type="pct"/>
            <w:shd w:val="clear" w:color="auto" w:fill="auto"/>
          </w:tcPr>
          <w:p w14:paraId="4E67B097" w14:textId="77777777" w:rsidR="0073747C" w:rsidRPr="00E836EA" w:rsidRDefault="0073747C" w:rsidP="0073747C">
            <w:pPr>
              <w:ind w:left="-57" w:right="-57"/>
              <w:jc w:val="both"/>
              <w:rPr>
                <w:sz w:val="22"/>
                <w:szCs w:val="22"/>
                <w:lang w:val="vi-VN"/>
              </w:rPr>
            </w:pPr>
          </w:p>
        </w:tc>
        <w:tc>
          <w:tcPr>
            <w:tcW w:w="115" w:type="pct"/>
            <w:shd w:val="clear" w:color="auto" w:fill="auto"/>
          </w:tcPr>
          <w:p w14:paraId="7AEE82E5" w14:textId="77777777" w:rsidR="0073747C" w:rsidRPr="00E836EA" w:rsidRDefault="0073747C" w:rsidP="0073747C">
            <w:pPr>
              <w:ind w:left="-57" w:right="-57"/>
              <w:jc w:val="both"/>
              <w:rPr>
                <w:sz w:val="22"/>
                <w:szCs w:val="22"/>
                <w:lang w:val="vi-VN"/>
              </w:rPr>
            </w:pPr>
          </w:p>
        </w:tc>
        <w:tc>
          <w:tcPr>
            <w:tcW w:w="114" w:type="pct"/>
            <w:shd w:val="clear" w:color="auto" w:fill="auto"/>
          </w:tcPr>
          <w:p w14:paraId="2B207691" w14:textId="77777777" w:rsidR="0073747C" w:rsidRPr="00E836EA" w:rsidRDefault="0073747C" w:rsidP="0073747C">
            <w:pPr>
              <w:ind w:left="-57" w:right="-57"/>
              <w:jc w:val="both"/>
              <w:rPr>
                <w:sz w:val="22"/>
                <w:szCs w:val="22"/>
                <w:lang w:val="vi-VN"/>
              </w:rPr>
            </w:pPr>
          </w:p>
        </w:tc>
        <w:tc>
          <w:tcPr>
            <w:tcW w:w="115" w:type="pct"/>
            <w:shd w:val="clear" w:color="auto" w:fill="auto"/>
          </w:tcPr>
          <w:p w14:paraId="17715765" w14:textId="77777777" w:rsidR="0073747C" w:rsidRPr="00E836EA" w:rsidRDefault="0073747C" w:rsidP="0073747C">
            <w:pPr>
              <w:ind w:left="-57" w:right="-57"/>
              <w:jc w:val="both"/>
              <w:rPr>
                <w:sz w:val="22"/>
                <w:szCs w:val="22"/>
                <w:lang w:val="vi-VN"/>
              </w:rPr>
            </w:pPr>
          </w:p>
        </w:tc>
        <w:tc>
          <w:tcPr>
            <w:tcW w:w="115" w:type="pct"/>
            <w:shd w:val="clear" w:color="auto" w:fill="auto"/>
          </w:tcPr>
          <w:p w14:paraId="72327270" w14:textId="77777777" w:rsidR="0073747C" w:rsidRPr="00E836EA" w:rsidRDefault="0073747C" w:rsidP="0073747C">
            <w:pPr>
              <w:ind w:left="-57" w:right="-57"/>
              <w:jc w:val="both"/>
              <w:rPr>
                <w:sz w:val="22"/>
                <w:szCs w:val="22"/>
                <w:lang w:val="vi-VN"/>
              </w:rPr>
            </w:pPr>
          </w:p>
        </w:tc>
        <w:tc>
          <w:tcPr>
            <w:tcW w:w="150" w:type="pct"/>
            <w:shd w:val="clear" w:color="auto" w:fill="auto"/>
          </w:tcPr>
          <w:p w14:paraId="145D2E19" w14:textId="77777777" w:rsidR="0073747C" w:rsidRPr="00E836EA" w:rsidRDefault="0073747C" w:rsidP="0073747C">
            <w:pPr>
              <w:ind w:left="-57" w:right="-57"/>
              <w:jc w:val="both"/>
              <w:rPr>
                <w:sz w:val="22"/>
                <w:szCs w:val="22"/>
                <w:lang w:val="vi-VN"/>
              </w:rPr>
            </w:pPr>
          </w:p>
        </w:tc>
        <w:tc>
          <w:tcPr>
            <w:tcW w:w="327" w:type="pct"/>
            <w:shd w:val="clear" w:color="auto" w:fill="auto"/>
          </w:tcPr>
          <w:p w14:paraId="7C183CC1" w14:textId="0611AF19" w:rsidR="00616E94" w:rsidRPr="007876BF" w:rsidRDefault="007876BF" w:rsidP="007876BF">
            <w:pPr>
              <w:ind w:left="-113" w:right="-113"/>
              <w:jc w:val="center"/>
              <w:rPr>
                <w:spacing w:val="-2"/>
                <w:position w:val="-2"/>
                <w:sz w:val="22"/>
                <w:szCs w:val="22"/>
              </w:rPr>
            </w:pPr>
            <w:r>
              <w:rPr>
                <w:spacing w:val="-2"/>
                <w:position w:val="-2"/>
                <w:sz w:val="22"/>
                <w:szCs w:val="22"/>
              </w:rPr>
              <w:t>C</w:t>
            </w:r>
            <w:r w:rsidR="000B061C">
              <w:rPr>
                <w:spacing w:val="-2"/>
                <w:position w:val="-2"/>
                <w:sz w:val="22"/>
                <w:szCs w:val="22"/>
              </w:rPr>
              <w:t>ấp</w:t>
            </w:r>
            <w:r>
              <w:rPr>
                <w:spacing w:val="-2"/>
                <w:position w:val="-2"/>
                <w:sz w:val="22"/>
                <w:szCs w:val="22"/>
              </w:rPr>
              <w:t xml:space="preserve"> uỷ, chi bộ</w:t>
            </w:r>
          </w:p>
          <w:p w14:paraId="48DFB6F7" w14:textId="77777777" w:rsidR="0073747C" w:rsidRPr="00E836EA" w:rsidRDefault="0073747C" w:rsidP="00012433">
            <w:pPr>
              <w:ind w:left="-113" w:right="-113"/>
              <w:jc w:val="center"/>
              <w:rPr>
                <w:sz w:val="22"/>
                <w:szCs w:val="22"/>
                <w:lang w:val="vi-VN"/>
              </w:rPr>
            </w:pPr>
          </w:p>
        </w:tc>
        <w:tc>
          <w:tcPr>
            <w:tcW w:w="1636" w:type="pct"/>
            <w:shd w:val="clear" w:color="auto" w:fill="auto"/>
          </w:tcPr>
          <w:p w14:paraId="497B0F80" w14:textId="77777777" w:rsidR="0073747C" w:rsidRPr="00E836EA" w:rsidRDefault="0073747C" w:rsidP="0073747C">
            <w:pPr>
              <w:ind w:left="-57" w:right="-57"/>
              <w:jc w:val="both"/>
              <w:rPr>
                <w:sz w:val="22"/>
                <w:szCs w:val="22"/>
                <w:lang w:val="vi-VN"/>
              </w:rPr>
            </w:pPr>
            <w:r w:rsidRPr="00E836EA">
              <w:rPr>
                <w:sz w:val="22"/>
                <w:szCs w:val="22"/>
                <w:lang w:val="vi-VN"/>
              </w:rPr>
              <w:t xml:space="preserve">Cấp uỷ các cấp tiếp tục đổi mới nội dung, phương pháp, nâng cao tính chiến đấu, sức thuyết phục và hiệu quả của công tác tư tưởng. Coi trọng bồi dưỡng lý luận chính trị, cập nhật kiến thức mới cho cán bộ, đảng viên; kiên quyết đấu tranh ngăn chặn, đẩy lùi những biểu hiện suy thoái về tư tưởng chính trị, đạo đức lối sống, </w:t>
            </w:r>
            <w:r w:rsidRPr="00E836EA">
              <w:rPr>
                <w:i/>
                <w:sz w:val="22"/>
                <w:szCs w:val="22"/>
                <w:lang w:val="vi-VN"/>
              </w:rPr>
              <w:t>“tự diễn biến”, “tự chuyến hoá”</w:t>
            </w:r>
            <w:r w:rsidRPr="00E836EA">
              <w:rPr>
                <w:sz w:val="22"/>
                <w:szCs w:val="22"/>
                <w:lang w:val="vi-VN"/>
              </w:rPr>
              <w:t xml:space="preserve">, quan điểm sai trái, phản động, giữ vững trận địa tư tưởng của Đảng trong </w:t>
            </w:r>
            <w:r w:rsidRPr="00E836EA">
              <w:rPr>
                <w:sz w:val="22"/>
                <w:szCs w:val="22"/>
              </w:rPr>
              <w:t>Sư</w:t>
            </w:r>
            <w:r w:rsidRPr="00E836EA">
              <w:rPr>
                <w:sz w:val="22"/>
                <w:szCs w:val="22"/>
                <w:lang w:val="vi-VN"/>
              </w:rPr>
              <w:t xml:space="preserve"> đoàn.</w:t>
            </w:r>
          </w:p>
        </w:tc>
      </w:tr>
      <w:tr w:rsidR="00E836EA" w:rsidRPr="00E836EA" w14:paraId="1A5AD31D" w14:textId="77777777" w:rsidTr="00F81535">
        <w:trPr>
          <w:trHeight w:val="20"/>
        </w:trPr>
        <w:tc>
          <w:tcPr>
            <w:tcW w:w="142" w:type="pct"/>
            <w:shd w:val="clear" w:color="auto" w:fill="auto"/>
            <w:vAlign w:val="center"/>
          </w:tcPr>
          <w:p w14:paraId="7436E36C" w14:textId="77777777" w:rsidR="0073747C" w:rsidRPr="00E836EA" w:rsidRDefault="0073747C" w:rsidP="0073747C">
            <w:pPr>
              <w:ind w:left="-57" w:right="-57"/>
              <w:jc w:val="center"/>
              <w:rPr>
                <w:b/>
                <w:sz w:val="22"/>
                <w:szCs w:val="22"/>
              </w:rPr>
            </w:pPr>
          </w:p>
        </w:tc>
        <w:tc>
          <w:tcPr>
            <w:tcW w:w="1483" w:type="pct"/>
            <w:shd w:val="clear" w:color="auto" w:fill="auto"/>
          </w:tcPr>
          <w:p w14:paraId="78BF8B62" w14:textId="77777777" w:rsidR="0073747C" w:rsidRPr="00E836EA" w:rsidRDefault="0073747C" w:rsidP="0073747C">
            <w:pPr>
              <w:ind w:left="-57" w:right="-57"/>
              <w:jc w:val="both"/>
              <w:rPr>
                <w:spacing w:val="-4"/>
                <w:sz w:val="22"/>
                <w:szCs w:val="22"/>
              </w:rPr>
            </w:pPr>
            <w:r w:rsidRPr="00E836EA">
              <w:rPr>
                <w:spacing w:val="-4"/>
                <w:sz w:val="22"/>
                <w:szCs w:val="22"/>
                <w:lang w:val="vi-VN"/>
              </w:rPr>
              <w:t>Củng cố, kiện toàn, xây dựng cấp uỷ, tổ chức đảng HT</w:t>
            </w:r>
            <w:r w:rsidR="007D4C7F" w:rsidRPr="00E836EA">
              <w:rPr>
                <w:spacing w:val="-4"/>
                <w:sz w:val="22"/>
                <w:szCs w:val="22"/>
              </w:rPr>
              <w:t>TN</w:t>
            </w:r>
            <w:r w:rsidRPr="00E836EA">
              <w:rPr>
                <w:spacing w:val="-4"/>
                <w:sz w:val="22"/>
                <w:szCs w:val="22"/>
                <w:lang w:val="vi-VN"/>
              </w:rPr>
              <w:t>V có năng lực lãnh đạo toàn diện và sức chiến đấu cao. Làm tốt công tác giáo dục, quản lý, rèn luyện, xây dựng đội ngũ cán bộ, đảng viên:</w:t>
            </w:r>
            <w:r w:rsidRPr="00E836EA">
              <w:rPr>
                <w:spacing w:val="-4"/>
                <w:sz w:val="22"/>
                <w:szCs w:val="22"/>
              </w:rPr>
              <w:t xml:space="preserve"> </w:t>
            </w:r>
            <w:r w:rsidR="007D4C7F" w:rsidRPr="00E836EA">
              <w:rPr>
                <w:sz w:val="22"/>
                <w:szCs w:val="22"/>
              </w:rPr>
              <w:t xml:space="preserve">03/03 = </w:t>
            </w:r>
            <w:r w:rsidR="007D4C7F" w:rsidRPr="00E836EA">
              <w:rPr>
                <w:sz w:val="22"/>
                <w:szCs w:val="22"/>
                <w:lang w:val="vi-VN"/>
              </w:rPr>
              <w:t xml:space="preserve">100% </w:t>
            </w:r>
            <w:r w:rsidR="007D4C7F" w:rsidRPr="00E836EA">
              <w:rPr>
                <w:sz w:val="22"/>
                <w:szCs w:val="22"/>
              </w:rPr>
              <w:t xml:space="preserve"> Chi ủy, chi bộ </w:t>
            </w:r>
            <w:r w:rsidR="007D4C7F" w:rsidRPr="00E836EA">
              <w:rPr>
                <w:sz w:val="22"/>
                <w:szCs w:val="22"/>
                <w:lang w:val="vi-VN"/>
              </w:rPr>
              <w:t>hoàn thành tốt</w:t>
            </w:r>
            <w:r w:rsidR="007D4C7F" w:rsidRPr="00E836EA">
              <w:rPr>
                <w:sz w:val="22"/>
                <w:szCs w:val="22"/>
              </w:rPr>
              <w:t>, xuất sắc</w:t>
            </w:r>
            <w:r w:rsidR="007D4C7F" w:rsidRPr="00E836EA">
              <w:rPr>
                <w:sz w:val="22"/>
                <w:szCs w:val="22"/>
                <w:lang w:val="vi-VN"/>
              </w:rPr>
              <w:t xml:space="preserve"> nhiệm vụ</w:t>
            </w:r>
            <w:r w:rsidR="007D4C7F" w:rsidRPr="00E836EA">
              <w:rPr>
                <w:sz w:val="22"/>
                <w:szCs w:val="22"/>
              </w:rPr>
              <w:t xml:space="preserve"> (trong đó 01/03 = 33,3%  Chi ủy, chi bộ </w:t>
            </w:r>
            <w:r w:rsidR="007D4C7F" w:rsidRPr="00E836EA">
              <w:rPr>
                <w:sz w:val="22"/>
                <w:szCs w:val="22"/>
                <w:lang w:val="vi-VN"/>
              </w:rPr>
              <w:t xml:space="preserve">hoàn thành </w:t>
            </w:r>
            <w:r w:rsidR="007D4C7F" w:rsidRPr="00E836EA">
              <w:rPr>
                <w:sz w:val="22"/>
                <w:szCs w:val="22"/>
              </w:rPr>
              <w:t>xuất sắc</w:t>
            </w:r>
            <w:r w:rsidR="007D4C7F" w:rsidRPr="00E836EA">
              <w:rPr>
                <w:sz w:val="22"/>
                <w:szCs w:val="22"/>
                <w:lang w:val="vi-VN"/>
              </w:rPr>
              <w:t xml:space="preserve"> nhiệm vụ</w:t>
            </w:r>
            <w:r w:rsidR="007D4C7F" w:rsidRPr="00E836EA">
              <w:rPr>
                <w:sz w:val="22"/>
                <w:szCs w:val="22"/>
              </w:rPr>
              <w:t>); Đảng ủy, đảng bộ Tiểu đoàn hoàn thành tốt nhiệm vụ;</w:t>
            </w:r>
            <w:r w:rsidR="007D4C7F" w:rsidRPr="00E836EA">
              <w:rPr>
                <w:sz w:val="22"/>
                <w:szCs w:val="22"/>
                <w:lang w:val="vi-VN"/>
              </w:rPr>
              <w:t xml:space="preserve"> </w:t>
            </w:r>
            <w:r w:rsidR="007D4C7F" w:rsidRPr="00E836EA">
              <w:rPr>
                <w:sz w:val="22"/>
                <w:szCs w:val="22"/>
              </w:rPr>
              <w:t>30/30 = 100</w:t>
            </w:r>
            <w:r w:rsidR="007D4C7F" w:rsidRPr="00E836EA">
              <w:rPr>
                <w:sz w:val="22"/>
                <w:szCs w:val="22"/>
                <w:lang w:val="vi-VN"/>
              </w:rPr>
              <w:t xml:space="preserve">% đảng viên hoàn thành nhiệm vụ, có </w:t>
            </w:r>
            <w:r w:rsidR="007D4C7F" w:rsidRPr="00E836EA">
              <w:rPr>
                <w:sz w:val="22"/>
                <w:szCs w:val="22"/>
              </w:rPr>
              <w:t xml:space="preserve">25/30 = </w:t>
            </w:r>
            <w:r w:rsidR="007D4C7F" w:rsidRPr="00E836EA">
              <w:rPr>
                <w:sz w:val="22"/>
                <w:szCs w:val="22"/>
                <w:lang w:val="vi-VN"/>
              </w:rPr>
              <w:t>8</w:t>
            </w:r>
            <w:r w:rsidR="007D4C7F" w:rsidRPr="00E836EA">
              <w:rPr>
                <w:sz w:val="22"/>
                <w:szCs w:val="22"/>
              </w:rPr>
              <w:t>3,3</w:t>
            </w:r>
            <w:r w:rsidR="007D4C7F" w:rsidRPr="00E836EA">
              <w:rPr>
                <w:sz w:val="22"/>
                <w:szCs w:val="22"/>
                <w:lang w:val="vi-VN"/>
              </w:rPr>
              <w:t>% đảng viên hoàn thành tốt</w:t>
            </w:r>
            <w:r w:rsidR="007D4C7F" w:rsidRPr="00E836EA">
              <w:rPr>
                <w:sz w:val="22"/>
                <w:szCs w:val="22"/>
              </w:rPr>
              <w:t>, xuất sắc</w:t>
            </w:r>
            <w:r w:rsidR="007D4C7F" w:rsidRPr="00E836EA">
              <w:rPr>
                <w:sz w:val="22"/>
                <w:szCs w:val="22"/>
                <w:lang w:val="vi-VN"/>
              </w:rPr>
              <w:t xml:space="preserve"> nhiệm vụ; kết nạp </w:t>
            </w:r>
            <w:r w:rsidR="007D4C7F" w:rsidRPr="00E836EA">
              <w:rPr>
                <w:sz w:val="22"/>
                <w:szCs w:val="22"/>
              </w:rPr>
              <w:t>từ 3 - 4</w:t>
            </w:r>
            <w:r w:rsidR="007D4C7F" w:rsidRPr="00E836EA">
              <w:rPr>
                <w:sz w:val="22"/>
                <w:szCs w:val="22"/>
                <w:lang w:val="vi-VN"/>
              </w:rPr>
              <w:t xml:space="preserve"> đảng viên.</w:t>
            </w:r>
          </w:p>
          <w:p w14:paraId="67533732" w14:textId="77777777" w:rsidR="0073747C" w:rsidRPr="00E836EA" w:rsidRDefault="0073747C" w:rsidP="0073747C">
            <w:pPr>
              <w:ind w:left="-57" w:right="-57"/>
              <w:jc w:val="both"/>
              <w:rPr>
                <w:sz w:val="22"/>
                <w:szCs w:val="22"/>
                <w:lang w:val="vi-VN"/>
              </w:rPr>
            </w:pPr>
          </w:p>
        </w:tc>
        <w:tc>
          <w:tcPr>
            <w:tcW w:w="114" w:type="pct"/>
            <w:shd w:val="clear" w:color="auto" w:fill="auto"/>
          </w:tcPr>
          <w:p w14:paraId="7E795818" w14:textId="77777777" w:rsidR="0073747C" w:rsidRPr="00E836EA" w:rsidRDefault="00830D7C" w:rsidP="0073747C">
            <w:pPr>
              <w:ind w:left="-57" w:right="-57"/>
              <w:jc w:val="both"/>
              <w:rPr>
                <w:sz w:val="22"/>
                <w:szCs w:val="22"/>
                <w:lang w:val="vi-VN"/>
              </w:rPr>
            </w:pPr>
            <w:r>
              <w:rPr>
                <w:noProof/>
                <w:sz w:val="22"/>
                <w:szCs w:val="22"/>
              </w:rPr>
              <mc:AlternateContent>
                <mc:Choice Requires="wps">
                  <w:drawing>
                    <wp:anchor distT="0" distB="0" distL="114300" distR="114300" simplePos="0" relativeHeight="251626496" behindDoc="0" locked="0" layoutInCell="1" allowOverlap="1" wp14:anchorId="6E6A8B04" wp14:editId="08641031">
                      <wp:simplePos x="0" y="0"/>
                      <wp:positionH relativeFrom="column">
                        <wp:posOffset>-59690</wp:posOffset>
                      </wp:positionH>
                      <wp:positionV relativeFrom="paragraph">
                        <wp:posOffset>118110</wp:posOffset>
                      </wp:positionV>
                      <wp:extent cx="2654300" cy="0"/>
                      <wp:effectExtent l="6985" t="13335" r="5715" b="5715"/>
                      <wp:wrapNone/>
                      <wp:docPr id="69" name="AutoShape 17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4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1B8C12" id="AutoShape 1782" o:spid="_x0000_s1026" type="#_x0000_t32" style="position:absolute;margin-left:-4.7pt;margin-top:9.3pt;width:209pt;height:0;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"/>
                  </w:pict>
                </mc:Fallback>
              </mc:AlternateContent>
            </w:r>
          </w:p>
        </w:tc>
        <w:tc>
          <w:tcPr>
            <w:tcW w:w="115" w:type="pct"/>
            <w:shd w:val="clear" w:color="auto" w:fill="auto"/>
          </w:tcPr>
          <w:p w14:paraId="1035963F" w14:textId="77777777" w:rsidR="0073747C" w:rsidRPr="00E836EA" w:rsidRDefault="0073747C" w:rsidP="0073747C">
            <w:pPr>
              <w:ind w:left="-57" w:right="-57"/>
              <w:jc w:val="both"/>
              <w:rPr>
                <w:sz w:val="22"/>
                <w:szCs w:val="22"/>
                <w:lang w:val="vi-VN"/>
              </w:rPr>
            </w:pPr>
          </w:p>
        </w:tc>
        <w:tc>
          <w:tcPr>
            <w:tcW w:w="115" w:type="pct"/>
            <w:shd w:val="clear" w:color="auto" w:fill="auto"/>
          </w:tcPr>
          <w:p w14:paraId="72D1965F" w14:textId="77777777" w:rsidR="0073747C" w:rsidRPr="00E836EA" w:rsidRDefault="0073747C" w:rsidP="0073747C">
            <w:pPr>
              <w:ind w:left="-57" w:right="-57"/>
              <w:jc w:val="both"/>
              <w:rPr>
                <w:sz w:val="22"/>
                <w:szCs w:val="22"/>
                <w:lang w:val="vi-VN"/>
              </w:rPr>
            </w:pPr>
          </w:p>
        </w:tc>
        <w:tc>
          <w:tcPr>
            <w:tcW w:w="115" w:type="pct"/>
            <w:shd w:val="clear" w:color="auto" w:fill="auto"/>
          </w:tcPr>
          <w:p w14:paraId="6D82B026" w14:textId="77777777" w:rsidR="0073747C" w:rsidRPr="00E836EA" w:rsidRDefault="0073747C" w:rsidP="0073747C">
            <w:pPr>
              <w:ind w:left="-57" w:right="-57"/>
              <w:jc w:val="both"/>
              <w:rPr>
                <w:sz w:val="22"/>
                <w:szCs w:val="22"/>
                <w:lang w:val="vi-VN"/>
              </w:rPr>
            </w:pPr>
          </w:p>
        </w:tc>
        <w:tc>
          <w:tcPr>
            <w:tcW w:w="114" w:type="pct"/>
            <w:shd w:val="clear" w:color="auto" w:fill="auto"/>
          </w:tcPr>
          <w:p w14:paraId="49AC8289" w14:textId="77777777" w:rsidR="0073747C" w:rsidRPr="00E836EA" w:rsidRDefault="0073747C" w:rsidP="0073747C">
            <w:pPr>
              <w:ind w:left="-57" w:right="-57"/>
              <w:jc w:val="both"/>
              <w:rPr>
                <w:sz w:val="22"/>
                <w:szCs w:val="22"/>
                <w:lang w:val="vi-VN"/>
              </w:rPr>
            </w:pPr>
          </w:p>
        </w:tc>
        <w:tc>
          <w:tcPr>
            <w:tcW w:w="115" w:type="pct"/>
            <w:shd w:val="clear" w:color="auto" w:fill="auto"/>
          </w:tcPr>
          <w:p w14:paraId="7A18AEC9" w14:textId="77777777" w:rsidR="0073747C" w:rsidRPr="00E836EA" w:rsidRDefault="0073747C" w:rsidP="0073747C">
            <w:pPr>
              <w:ind w:left="-57" w:right="-57"/>
              <w:jc w:val="both"/>
              <w:rPr>
                <w:sz w:val="22"/>
                <w:szCs w:val="22"/>
                <w:lang w:val="vi-VN"/>
              </w:rPr>
            </w:pPr>
          </w:p>
        </w:tc>
        <w:tc>
          <w:tcPr>
            <w:tcW w:w="115" w:type="pct"/>
            <w:shd w:val="clear" w:color="auto" w:fill="auto"/>
          </w:tcPr>
          <w:p w14:paraId="1FF6603D" w14:textId="77777777" w:rsidR="0073747C" w:rsidRPr="00E836EA" w:rsidRDefault="0073747C" w:rsidP="0073747C">
            <w:pPr>
              <w:ind w:left="-57" w:right="-57"/>
              <w:jc w:val="both"/>
              <w:rPr>
                <w:sz w:val="22"/>
                <w:szCs w:val="22"/>
                <w:lang w:val="vi-VN"/>
              </w:rPr>
            </w:pPr>
          </w:p>
        </w:tc>
        <w:tc>
          <w:tcPr>
            <w:tcW w:w="115" w:type="pct"/>
            <w:shd w:val="clear" w:color="auto" w:fill="auto"/>
          </w:tcPr>
          <w:p w14:paraId="49D6CA84" w14:textId="77777777" w:rsidR="0073747C" w:rsidRPr="00E836EA" w:rsidRDefault="0073747C" w:rsidP="0073747C">
            <w:pPr>
              <w:ind w:left="-57" w:right="-57"/>
              <w:jc w:val="both"/>
              <w:rPr>
                <w:sz w:val="22"/>
                <w:szCs w:val="22"/>
                <w:lang w:val="vi-VN"/>
              </w:rPr>
            </w:pPr>
          </w:p>
        </w:tc>
        <w:tc>
          <w:tcPr>
            <w:tcW w:w="114" w:type="pct"/>
            <w:shd w:val="clear" w:color="auto" w:fill="auto"/>
          </w:tcPr>
          <w:p w14:paraId="5024194C" w14:textId="77777777" w:rsidR="0073747C" w:rsidRPr="00E836EA" w:rsidRDefault="0073747C" w:rsidP="0073747C">
            <w:pPr>
              <w:ind w:left="-57" w:right="-57"/>
              <w:jc w:val="both"/>
              <w:rPr>
                <w:sz w:val="22"/>
                <w:szCs w:val="22"/>
                <w:lang w:val="vi-VN"/>
              </w:rPr>
            </w:pPr>
          </w:p>
        </w:tc>
        <w:tc>
          <w:tcPr>
            <w:tcW w:w="115" w:type="pct"/>
            <w:shd w:val="clear" w:color="auto" w:fill="auto"/>
          </w:tcPr>
          <w:p w14:paraId="13EB4F4E" w14:textId="77777777" w:rsidR="0073747C" w:rsidRPr="00E836EA" w:rsidRDefault="0073747C" w:rsidP="0073747C">
            <w:pPr>
              <w:ind w:left="-57" w:right="-57"/>
              <w:jc w:val="both"/>
              <w:rPr>
                <w:sz w:val="22"/>
                <w:szCs w:val="22"/>
                <w:lang w:val="vi-VN"/>
              </w:rPr>
            </w:pPr>
          </w:p>
        </w:tc>
        <w:tc>
          <w:tcPr>
            <w:tcW w:w="115" w:type="pct"/>
            <w:shd w:val="clear" w:color="auto" w:fill="auto"/>
          </w:tcPr>
          <w:p w14:paraId="454E1CE2" w14:textId="77777777" w:rsidR="0073747C" w:rsidRPr="00E836EA" w:rsidRDefault="0073747C" w:rsidP="0073747C">
            <w:pPr>
              <w:ind w:left="-57" w:right="-57"/>
              <w:jc w:val="both"/>
              <w:rPr>
                <w:sz w:val="22"/>
                <w:szCs w:val="22"/>
                <w:lang w:val="vi-VN"/>
              </w:rPr>
            </w:pPr>
          </w:p>
        </w:tc>
        <w:tc>
          <w:tcPr>
            <w:tcW w:w="150" w:type="pct"/>
            <w:shd w:val="clear" w:color="auto" w:fill="auto"/>
          </w:tcPr>
          <w:p w14:paraId="60B6D0C2" w14:textId="77777777" w:rsidR="0073747C" w:rsidRPr="00E836EA" w:rsidRDefault="0073747C" w:rsidP="0073747C">
            <w:pPr>
              <w:ind w:left="-57" w:right="-57"/>
              <w:jc w:val="both"/>
              <w:rPr>
                <w:sz w:val="22"/>
                <w:szCs w:val="22"/>
                <w:lang w:val="vi-VN"/>
              </w:rPr>
            </w:pPr>
          </w:p>
        </w:tc>
        <w:tc>
          <w:tcPr>
            <w:tcW w:w="327" w:type="pct"/>
            <w:shd w:val="clear" w:color="auto" w:fill="auto"/>
          </w:tcPr>
          <w:p w14:paraId="60738754" w14:textId="77777777" w:rsidR="0073747C" w:rsidRPr="00E836EA" w:rsidRDefault="0073747C" w:rsidP="00603FD8">
            <w:pPr>
              <w:ind w:left="-113" w:right="-113"/>
              <w:jc w:val="center"/>
              <w:rPr>
                <w:spacing w:val="-2"/>
                <w:position w:val="-2"/>
                <w:sz w:val="22"/>
                <w:szCs w:val="22"/>
                <w:lang w:val="vi-VN"/>
              </w:rPr>
            </w:pPr>
            <w:r w:rsidRPr="00E836EA">
              <w:rPr>
                <w:spacing w:val="-2"/>
                <w:position w:val="-2"/>
                <w:sz w:val="22"/>
                <w:szCs w:val="22"/>
                <w:lang w:val="vi-VN"/>
              </w:rPr>
              <w:t>Cấp ủy, tổ chức đảng các cấp</w:t>
            </w:r>
          </w:p>
          <w:p w14:paraId="4B1B8E16" w14:textId="77777777" w:rsidR="0073747C" w:rsidRPr="00E836EA" w:rsidRDefault="0073747C" w:rsidP="00603FD8">
            <w:pPr>
              <w:ind w:left="-113" w:right="-113"/>
              <w:jc w:val="center"/>
              <w:rPr>
                <w:sz w:val="22"/>
                <w:szCs w:val="22"/>
                <w:lang w:val="vi-VN"/>
              </w:rPr>
            </w:pPr>
          </w:p>
        </w:tc>
        <w:tc>
          <w:tcPr>
            <w:tcW w:w="1636" w:type="pct"/>
            <w:shd w:val="clear" w:color="auto" w:fill="auto"/>
          </w:tcPr>
          <w:p w14:paraId="7B26C365" w14:textId="77777777" w:rsidR="0073747C" w:rsidRPr="00E836EA" w:rsidRDefault="0073747C" w:rsidP="0073747C">
            <w:pPr>
              <w:ind w:left="-57" w:right="-57"/>
              <w:jc w:val="both"/>
              <w:rPr>
                <w:spacing w:val="-4"/>
                <w:sz w:val="22"/>
                <w:szCs w:val="22"/>
                <w:lang w:val="vi-VN"/>
              </w:rPr>
            </w:pPr>
            <w:r w:rsidRPr="00E836EA">
              <w:rPr>
                <w:spacing w:val="-4"/>
                <w:sz w:val="22"/>
                <w:szCs w:val="22"/>
                <w:lang w:val="vi-VN"/>
              </w:rPr>
              <w:t xml:space="preserve">- Tổ chức học tập, quán triệt, triển khai thực hiện các nghị quyết, chỉ thị, kết luận, quy định của </w:t>
            </w:r>
            <w:r w:rsidR="00A90F00" w:rsidRPr="00E836EA">
              <w:rPr>
                <w:spacing w:val="-4"/>
                <w:sz w:val="22"/>
                <w:szCs w:val="22"/>
              </w:rPr>
              <w:t>BCHTW</w:t>
            </w:r>
            <w:r w:rsidRPr="00E836EA">
              <w:rPr>
                <w:spacing w:val="-4"/>
                <w:sz w:val="22"/>
                <w:szCs w:val="22"/>
                <w:lang w:val="vi-VN"/>
              </w:rPr>
              <w:t xml:space="preserve"> các chuyên đề, đề án của QUTW, BQP về xây dựng, chỉnh đốn Đảng gắn với thực hiện Kết luận số 01-KL/TW của Bộ Chính trị (khóa XIII)</w:t>
            </w:r>
            <w:r w:rsidRPr="00E836EA">
              <w:rPr>
                <w:b/>
                <w:spacing w:val="-4"/>
                <w:sz w:val="22"/>
                <w:szCs w:val="22"/>
                <w:lang w:val="vi-VN"/>
              </w:rPr>
              <w:t xml:space="preserve"> </w:t>
            </w:r>
            <w:r w:rsidRPr="00E836EA">
              <w:rPr>
                <w:spacing w:val="-4"/>
                <w:sz w:val="22"/>
                <w:szCs w:val="22"/>
                <w:lang w:val="vi-VN"/>
              </w:rPr>
              <w:t xml:space="preserve">về tiếp tục thực hiện Chỉ thị số 05-CT/TW của Bộ Chính trị (khóa XII) về đẩy mạnh học tập và làm theo tư tưởng, đạo đức, phong cách Hồ Chí Minh; các quy định của BCHTW, Ban Bí thư, QUTW về trách nhiệm nêu gương của cán bộ, đảng viên, trước hết là cán bộ lãnh đạo, chỉ huy các cấp mẫu mực về phẩm chất, đạo đức, lối sống; giữ gìn và phát huy phẩm chất, đạo đức người quân nhân cách mạng, danh hiệu cao quý </w:t>
            </w:r>
            <w:r w:rsidRPr="00E836EA">
              <w:rPr>
                <w:i/>
                <w:spacing w:val="-4"/>
                <w:sz w:val="22"/>
                <w:szCs w:val="22"/>
                <w:lang w:val="vi-VN"/>
              </w:rPr>
              <w:t>"Bộ đội Cụ Hồ"</w:t>
            </w:r>
            <w:r w:rsidRPr="00E836EA">
              <w:rPr>
                <w:spacing w:val="-4"/>
                <w:sz w:val="22"/>
                <w:szCs w:val="22"/>
                <w:lang w:val="vi-VN"/>
              </w:rPr>
              <w:t xml:space="preserve"> trong thời kỳ mới.</w:t>
            </w:r>
          </w:p>
          <w:p w14:paraId="1922FEFE" w14:textId="77777777" w:rsidR="0073747C" w:rsidRPr="00E836EA" w:rsidRDefault="0073747C" w:rsidP="0073747C">
            <w:pPr>
              <w:ind w:left="-57" w:right="-57"/>
              <w:jc w:val="both"/>
              <w:rPr>
                <w:spacing w:val="-6"/>
                <w:sz w:val="22"/>
                <w:szCs w:val="22"/>
                <w:lang w:val="vi-VN"/>
              </w:rPr>
            </w:pPr>
            <w:r w:rsidRPr="00E836EA">
              <w:rPr>
                <w:spacing w:val="-6"/>
                <w:sz w:val="22"/>
                <w:szCs w:val="22"/>
                <w:lang w:val="vi-VN"/>
              </w:rPr>
              <w:t xml:space="preserve">- Thực hiện tốt công tác quản lý, giáo dục, rèn luyện đảng viên gắn với xây dựng cấp ủy, cán bộ chủ trì các cấp. </w:t>
            </w:r>
          </w:p>
          <w:p w14:paraId="6E9D0F24" w14:textId="77777777" w:rsidR="0073747C" w:rsidRPr="00E836EA" w:rsidRDefault="0073747C" w:rsidP="00770597">
            <w:pPr>
              <w:pStyle w:val="Heading5"/>
              <w:keepNext w:val="0"/>
              <w:ind w:left="-57" w:right="-57"/>
              <w:jc w:val="both"/>
              <w:rPr>
                <w:rFonts w:ascii="Times New Roman" w:hAnsi="Times New Roman"/>
                <w:spacing w:val="-4"/>
                <w:sz w:val="22"/>
                <w:szCs w:val="22"/>
                <w:lang w:val="vi-VN"/>
              </w:rPr>
            </w:pPr>
            <w:r w:rsidRPr="00E836EA">
              <w:rPr>
                <w:rFonts w:ascii="Times New Roman" w:hAnsi="Times New Roman"/>
                <w:spacing w:val="-4"/>
                <w:sz w:val="22"/>
                <w:szCs w:val="22"/>
                <w:lang w:val="vi-VN"/>
              </w:rPr>
              <w:t>- Thực hiện nghiêm những điều đảng viên không được làm; trách nhiệm nêu gương của cán bộ, đảng viên.</w:t>
            </w:r>
          </w:p>
        </w:tc>
      </w:tr>
      <w:tr w:rsidR="00E836EA" w:rsidRPr="00E836EA" w14:paraId="31C77B9C" w14:textId="77777777" w:rsidTr="00F81535">
        <w:trPr>
          <w:trHeight w:val="20"/>
        </w:trPr>
        <w:tc>
          <w:tcPr>
            <w:tcW w:w="142" w:type="pct"/>
            <w:shd w:val="clear" w:color="auto" w:fill="auto"/>
            <w:vAlign w:val="center"/>
          </w:tcPr>
          <w:p w14:paraId="2961BCE7" w14:textId="77777777" w:rsidR="0073747C" w:rsidRPr="00E836EA" w:rsidRDefault="0073747C" w:rsidP="0073747C">
            <w:pPr>
              <w:ind w:left="-57" w:right="-57"/>
              <w:jc w:val="center"/>
              <w:rPr>
                <w:b/>
                <w:sz w:val="22"/>
                <w:szCs w:val="22"/>
              </w:rPr>
            </w:pPr>
          </w:p>
        </w:tc>
        <w:tc>
          <w:tcPr>
            <w:tcW w:w="1483" w:type="pct"/>
            <w:shd w:val="clear" w:color="auto" w:fill="auto"/>
          </w:tcPr>
          <w:p w14:paraId="2598BAB1" w14:textId="77777777" w:rsidR="0073747C" w:rsidRPr="00E836EA" w:rsidRDefault="00830D7C" w:rsidP="000E45A1">
            <w:pPr>
              <w:ind w:left="-57" w:right="-57"/>
              <w:jc w:val="both"/>
              <w:rPr>
                <w:spacing w:val="4"/>
                <w:sz w:val="22"/>
                <w:szCs w:val="22"/>
                <w:lang w:val="vi-VN"/>
              </w:rPr>
            </w:pPr>
            <w:r>
              <w:rPr>
                <w:noProof/>
                <w:sz w:val="22"/>
                <w:szCs w:val="22"/>
              </w:rPr>
              <mc:AlternateContent>
                <mc:Choice Requires="wps">
                  <w:drawing>
                    <wp:anchor distT="0" distB="0" distL="114300" distR="114300" simplePos="0" relativeHeight="251627520" behindDoc="0" locked="0" layoutInCell="1" allowOverlap="1" wp14:anchorId="01CDE579" wp14:editId="52E8F2E0">
                      <wp:simplePos x="0" y="0"/>
                      <wp:positionH relativeFrom="column">
                        <wp:posOffset>2755900</wp:posOffset>
                      </wp:positionH>
                      <wp:positionV relativeFrom="paragraph">
                        <wp:posOffset>95885</wp:posOffset>
                      </wp:positionV>
                      <wp:extent cx="2686050" cy="0"/>
                      <wp:effectExtent l="12700" t="10160" r="6350" b="8890"/>
                      <wp:wrapNone/>
                      <wp:docPr id="68" name="AutoShape 17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86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ABFCF9" id="AutoShape 1783" o:spid="_x0000_s1026" type="#_x0000_t32" style="position:absolute;margin-left:217pt;margin-top:7.55pt;width:211.5pt;height:0;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"/>
                  </w:pict>
                </mc:Fallback>
              </mc:AlternateContent>
            </w:r>
            <w:r w:rsidR="0073747C" w:rsidRPr="00E836EA">
              <w:rPr>
                <w:spacing w:val="4"/>
                <w:sz w:val="22"/>
                <w:szCs w:val="22"/>
                <w:lang w:val="vi-VN"/>
              </w:rPr>
              <w:t xml:space="preserve">Nghiên cứu, quán triệt, </w:t>
            </w:r>
            <w:r w:rsidR="0073747C" w:rsidRPr="00E836EA">
              <w:rPr>
                <w:spacing w:val="4"/>
                <w:sz w:val="22"/>
                <w:szCs w:val="22"/>
              </w:rPr>
              <w:t xml:space="preserve">hướng dẫn, </w:t>
            </w:r>
            <w:r w:rsidR="0073747C" w:rsidRPr="00E836EA">
              <w:rPr>
                <w:spacing w:val="4"/>
                <w:sz w:val="22"/>
                <w:szCs w:val="22"/>
                <w:lang w:val="vi-VN"/>
              </w:rPr>
              <w:t>triển khai các văn bản chỉ đạo</w:t>
            </w:r>
            <w:r w:rsidR="0073747C" w:rsidRPr="00E836EA">
              <w:rPr>
                <w:spacing w:val="4"/>
                <w:sz w:val="22"/>
                <w:szCs w:val="22"/>
              </w:rPr>
              <w:t>;</w:t>
            </w:r>
            <w:r w:rsidR="0073747C" w:rsidRPr="00E836EA">
              <w:rPr>
                <w:spacing w:val="4"/>
                <w:sz w:val="22"/>
                <w:szCs w:val="22"/>
                <w:lang w:val="vi-VN"/>
              </w:rPr>
              <w:t xml:space="preserve"> </w:t>
            </w:r>
            <w:r w:rsidR="0073747C" w:rsidRPr="00E836EA">
              <w:rPr>
                <w:spacing w:val="4"/>
                <w:sz w:val="22"/>
                <w:szCs w:val="22"/>
              </w:rPr>
              <w:t xml:space="preserve">làm tốt công tác chuẩn bị và </w:t>
            </w:r>
            <w:r w:rsidR="0073747C" w:rsidRPr="00E836EA">
              <w:rPr>
                <w:spacing w:val="4"/>
                <w:sz w:val="22"/>
                <w:szCs w:val="22"/>
                <w:lang w:val="vi-VN"/>
              </w:rPr>
              <w:t xml:space="preserve">tổ chức </w:t>
            </w:r>
            <w:r w:rsidR="0073747C" w:rsidRPr="00E836EA">
              <w:rPr>
                <w:spacing w:val="4"/>
                <w:sz w:val="22"/>
                <w:szCs w:val="22"/>
              </w:rPr>
              <w:t xml:space="preserve">thành công </w:t>
            </w:r>
            <w:r w:rsidR="000E45A1">
              <w:rPr>
                <w:spacing w:val="4"/>
                <w:sz w:val="22"/>
                <w:szCs w:val="22"/>
              </w:rPr>
              <w:t>Đại hội Chi bộ, Đại hội Đảng bộ Tiểu đoàn.</w:t>
            </w:r>
            <w:r w:rsidR="0073747C" w:rsidRPr="00E836EA">
              <w:rPr>
                <w:spacing w:val="4"/>
                <w:sz w:val="22"/>
                <w:szCs w:val="22"/>
                <w:lang w:val="vi-VN"/>
              </w:rPr>
              <w:t xml:space="preserve"> </w:t>
            </w:r>
          </w:p>
        </w:tc>
        <w:tc>
          <w:tcPr>
            <w:tcW w:w="114" w:type="pct"/>
            <w:shd w:val="clear" w:color="auto" w:fill="auto"/>
          </w:tcPr>
          <w:p w14:paraId="6F3EEACB" w14:textId="77777777" w:rsidR="0073747C" w:rsidRPr="00E836EA" w:rsidRDefault="0073747C" w:rsidP="0073747C">
            <w:pPr>
              <w:ind w:left="-57" w:right="-57"/>
              <w:jc w:val="both"/>
              <w:rPr>
                <w:sz w:val="22"/>
                <w:szCs w:val="22"/>
                <w:lang w:val="vi-VN"/>
              </w:rPr>
            </w:pPr>
          </w:p>
        </w:tc>
        <w:tc>
          <w:tcPr>
            <w:tcW w:w="115" w:type="pct"/>
            <w:shd w:val="clear" w:color="auto" w:fill="auto"/>
          </w:tcPr>
          <w:p w14:paraId="5BC26D6C" w14:textId="77777777" w:rsidR="0073747C" w:rsidRPr="00E836EA" w:rsidRDefault="0073747C" w:rsidP="0073747C">
            <w:pPr>
              <w:ind w:left="-57" w:right="-57"/>
              <w:jc w:val="both"/>
              <w:rPr>
                <w:sz w:val="22"/>
                <w:szCs w:val="22"/>
                <w:lang w:val="vi-VN"/>
              </w:rPr>
            </w:pPr>
          </w:p>
        </w:tc>
        <w:tc>
          <w:tcPr>
            <w:tcW w:w="115" w:type="pct"/>
            <w:shd w:val="clear" w:color="auto" w:fill="auto"/>
          </w:tcPr>
          <w:p w14:paraId="4CECB5DB" w14:textId="77777777" w:rsidR="0073747C" w:rsidRPr="00E836EA" w:rsidRDefault="0073747C" w:rsidP="0073747C">
            <w:pPr>
              <w:ind w:left="-57" w:right="-57"/>
              <w:jc w:val="both"/>
              <w:rPr>
                <w:sz w:val="22"/>
                <w:szCs w:val="22"/>
                <w:lang w:val="vi-VN"/>
              </w:rPr>
            </w:pPr>
          </w:p>
        </w:tc>
        <w:tc>
          <w:tcPr>
            <w:tcW w:w="115" w:type="pct"/>
            <w:shd w:val="clear" w:color="auto" w:fill="auto"/>
          </w:tcPr>
          <w:p w14:paraId="3009626F" w14:textId="77777777" w:rsidR="0073747C" w:rsidRPr="00E836EA" w:rsidRDefault="0073747C" w:rsidP="0073747C">
            <w:pPr>
              <w:ind w:left="-57" w:right="-57"/>
              <w:jc w:val="both"/>
              <w:rPr>
                <w:sz w:val="22"/>
                <w:szCs w:val="22"/>
                <w:lang w:val="vi-VN"/>
              </w:rPr>
            </w:pPr>
          </w:p>
        </w:tc>
        <w:tc>
          <w:tcPr>
            <w:tcW w:w="114" w:type="pct"/>
            <w:shd w:val="clear" w:color="auto" w:fill="auto"/>
          </w:tcPr>
          <w:p w14:paraId="731207ED" w14:textId="77777777" w:rsidR="0073747C" w:rsidRPr="00E836EA" w:rsidRDefault="0073747C" w:rsidP="0073747C">
            <w:pPr>
              <w:ind w:left="-57" w:right="-57"/>
              <w:jc w:val="both"/>
              <w:rPr>
                <w:sz w:val="22"/>
                <w:szCs w:val="22"/>
                <w:lang w:val="vi-VN"/>
              </w:rPr>
            </w:pPr>
          </w:p>
        </w:tc>
        <w:tc>
          <w:tcPr>
            <w:tcW w:w="115" w:type="pct"/>
            <w:shd w:val="clear" w:color="auto" w:fill="auto"/>
          </w:tcPr>
          <w:p w14:paraId="15C6F381" w14:textId="77777777" w:rsidR="0073747C" w:rsidRPr="00E836EA" w:rsidRDefault="0073747C" w:rsidP="0073747C">
            <w:pPr>
              <w:ind w:left="-57" w:right="-57"/>
              <w:jc w:val="both"/>
              <w:rPr>
                <w:sz w:val="22"/>
                <w:szCs w:val="22"/>
                <w:lang w:val="vi-VN"/>
              </w:rPr>
            </w:pPr>
          </w:p>
        </w:tc>
        <w:tc>
          <w:tcPr>
            <w:tcW w:w="115" w:type="pct"/>
            <w:shd w:val="clear" w:color="auto" w:fill="auto"/>
          </w:tcPr>
          <w:p w14:paraId="0C785EA1" w14:textId="77777777" w:rsidR="0073747C" w:rsidRPr="00E836EA" w:rsidRDefault="0073747C" w:rsidP="0073747C">
            <w:pPr>
              <w:ind w:left="-57" w:right="-57"/>
              <w:jc w:val="both"/>
              <w:rPr>
                <w:sz w:val="22"/>
                <w:szCs w:val="22"/>
                <w:lang w:val="vi-VN"/>
              </w:rPr>
            </w:pPr>
          </w:p>
        </w:tc>
        <w:tc>
          <w:tcPr>
            <w:tcW w:w="115" w:type="pct"/>
            <w:shd w:val="clear" w:color="auto" w:fill="auto"/>
          </w:tcPr>
          <w:p w14:paraId="00D2F3E6" w14:textId="77777777" w:rsidR="0073747C" w:rsidRPr="00E836EA" w:rsidRDefault="0073747C" w:rsidP="0073747C">
            <w:pPr>
              <w:ind w:left="-57" w:right="-57"/>
              <w:jc w:val="both"/>
              <w:rPr>
                <w:sz w:val="22"/>
                <w:szCs w:val="22"/>
                <w:lang w:val="vi-VN"/>
              </w:rPr>
            </w:pPr>
          </w:p>
        </w:tc>
        <w:tc>
          <w:tcPr>
            <w:tcW w:w="114" w:type="pct"/>
            <w:shd w:val="clear" w:color="auto" w:fill="auto"/>
          </w:tcPr>
          <w:p w14:paraId="37E374E1" w14:textId="77777777" w:rsidR="0073747C" w:rsidRPr="00E836EA" w:rsidRDefault="0073747C" w:rsidP="0073747C">
            <w:pPr>
              <w:ind w:left="-57" w:right="-57"/>
              <w:jc w:val="both"/>
              <w:rPr>
                <w:sz w:val="22"/>
                <w:szCs w:val="22"/>
                <w:lang w:val="vi-VN"/>
              </w:rPr>
            </w:pPr>
          </w:p>
        </w:tc>
        <w:tc>
          <w:tcPr>
            <w:tcW w:w="115" w:type="pct"/>
            <w:shd w:val="clear" w:color="auto" w:fill="auto"/>
          </w:tcPr>
          <w:p w14:paraId="2C07A9AB" w14:textId="77777777" w:rsidR="0073747C" w:rsidRPr="00E836EA" w:rsidRDefault="0073747C" w:rsidP="0073747C">
            <w:pPr>
              <w:ind w:left="-57" w:right="-57"/>
              <w:jc w:val="both"/>
              <w:rPr>
                <w:sz w:val="22"/>
                <w:szCs w:val="22"/>
                <w:lang w:val="vi-VN"/>
              </w:rPr>
            </w:pPr>
          </w:p>
        </w:tc>
        <w:tc>
          <w:tcPr>
            <w:tcW w:w="115" w:type="pct"/>
            <w:shd w:val="clear" w:color="auto" w:fill="auto"/>
          </w:tcPr>
          <w:p w14:paraId="3D04C077" w14:textId="77777777" w:rsidR="0073747C" w:rsidRPr="00E836EA" w:rsidRDefault="0073747C" w:rsidP="0073747C">
            <w:pPr>
              <w:ind w:left="-57" w:right="-57"/>
              <w:jc w:val="both"/>
              <w:rPr>
                <w:sz w:val="22"/>
                <w:szCs w:val="22"/>
                <w:lang w:val="vi-VN"/>
              </w:rPr>
            </w:pPr>
          </w:p>
        </w:tc>
        <w:tc>
          <w:tcPr>
            <w:tcW w:w="150" w:type="pct"/>
            <w:shd w:val="clear" w:color="auto" w:fill="auto"/>
          </w:tcPr>
          <w:p w14:paraId="7A5869AC" w14:textId="77777777" w:rsidR="0073747C" w:rsidRPr="00E836EA" w:rsidRDefault="0073747C" w:rsidP="0073747C">
            <w:pPr>
              <w:ind w:left="-57" w:right="-57"/>
              <w:jc w:val="both"/>
              <w:rPr>
                <w:sz w:val="22"/>
                <w:szCs w:val="22"/>
                <w:lang w:val="vi-VN"/>
              </w:rPr>
            </w:pPr>
          </w:p>
        </w:tc>
        <w:tc>
          <w:tcPr>
            <w:tcW w:w="327" w:type="pct"/>
            <w:shd w:val="clear" w:color="auto" w:fill="auto"/>
          </w:tcPr>
          <w:p w14:paraId="2CDAE086" w14:textId="77777777" w:rsidR="0073747C" w:rsidRPr="00E836EA" w:rsidRDefault="0073747C" w:rsidP="00603FD8">
            <w:pPr>
              <w:ind w:left="-113" w:right="-113"/>
              <w:jc w:val="center"/>
              <w:rPr>
                <w:spacing w:val="-2"/>
                <w:position w:val="-2"/>
                <w:sz w:val="22"/>
                <w:szCs w:val="22"/>
                <w:lang w:val="vi-VN"/>
              </w:rPr>
            </w:pPr>
            <w:r w:rsidRPr="00E836EA">
              <w:rPr>
                <w:spacing w:val="-2"/>
                <w:position w:val="-2"/>
                <w:sz w:val="22"/>
                <w:szCs w:val="22"/>
                <w:lang w:val="vi-VN"/>
              </w:rPr>
              <w:t>Cấp ủy, tổ chức đảng các cấp</w:t>
            </w:r>
          </w:p>
          <w:p w14:paraId="63E44407" w14:textId="77777777" w:rsidR="0073747C" w:rsidRPr="00E836EA" w:rsidRDefault="0073747C" w:rsidP="00603FD8">
            <w:pPr>
              <w:ind w:left="-113" w:right="-113"/>
              <w:jc w:val="center"/>
              <w:rPr>
                <w:spacing w:val="-2"/>
                <w:position w:val="-2"/>
                <w:sz w:val="22"/>
                <w:szCs w:val="22"/>
                <w:lang w:val="vi-VN"/>
              </w:rPr>
            </w:pPr>
          </w:p>
        </w:tc>
        <w:tc>
          <w:tcPr>
            <w:tcW w:w="1636" w:type="pct"/>
            <w:shd w:val="clear" w:color="auto" w:fill="auto"/>
            <w:vAlign w:val="center"/>
          </w:tcPr>
          <w:p w14:paraId="4712A818" w14:textId="77777777" w:rsidR="0073747C" w:rsidRPr="00E836EA" w:rsidRDefault="0073747C" w:rsidP="000E45A1">
            <w:pPr>
              <w:ind w:left="-57" w:right="-57"/>
              <w:jc w:val="both"/>
              <w:rPr>
                <w:sz w:val="22"/>
                <w:szCs w:val="22"/>
                <w:lang w:val="vi-VN"/>
              </w:rPr>
            </w:pPr>
            <w:r w:rsidRPr="00E836EA">
              <w:rPr>
                <w:sz w:val="22"/>
                <w:szCs w:val="22"/>
              </w:rPr>
              <w:t xml:space="preserve">- </w:t>
            </w:r>
            <w:r w:rsidRPr="00E836EA">
              <w:rPr>
                <w:sz w:val="22"/>
                <w:szCs w:val="22"/>
                <w:lang w:val="vi-VN"/>
              </w:rPr>
              <w:t xml:space="preserve">Quán triệt, triển khai thực hiện nghiêm </w:t>
            </w:r>
            <w:r w:rsidRPr="00E836EA">
              <w:rPr>
                <w:sz w:val="22"/>
                <w:szCs w:val="22"/>
              </w:rPr>
              <w:t xml:space="preserve">Chỉ thị số 35-CT/TW ngày 14/6/2024 của Bộ Chính trị; Chỉ thị số 2960-CT/QUTW ngày 18/7/2024 của Thường vụ QUTW; Chỉ thị số 339-CT/ĐU ngày 14/8/2024 của Thường vụ Đảng ủy Quân đoàn; Kế hoạch số 360-KH/ĐU ngày 21/8/2024 của Thường vụ Đảng ủy Quân đoàn; Chỉ thị số 47-CT/ĐU ngày 19/9/2024 của Đảng ủy Sư đoàn; Kế hoạch số 50-KH/ĐU ngày 20/9/2024 của Thường vụ Đảng ủy Sư đoàn về đại hội </w:t>
            </w:r>
            <w:r w:rsidRPr="00E836EA">
              <w:rPr>
                <w:sz w:val="22"/>
                <w:szCs w:val="22"/>
              </w:rPr>
              <w:lastRenderedPageBreak/>
              <w:t xml:space="preserve">đảng các cấp tiến tới </w:t>
            </w:r>
            <w:r w:rsidR="00770597" w:rsidRPr="00E836EA">
              <w:rPr>
                <w:sz w:val="22"/>
                <w:szCs w:val="22"/>
              </w:rPr>
              <w:t xml:space="preserve">ĐHĐB </w:t>
            </w:r>
            <w:r w:rsidRPr="00E836EA">
              <w:rPr>
                <w:sz w:val="22"/>
                <w:szCs w:val="22"/>
              </w:rPr>
              <w:t>toàn quốc lần thứ XIV của Đảng</w:t>
            </w:r>
            <w:r w:rsidRPr="00E836EA">
              <w:rPr>
                <w:sz w:val="22"/>
                <w:szCs w:val="22"/>
                <w:lang w:val="vi-VN"/>
              </w:rPr>
              <w:t>; lãnh đạo, chỉ đạo, hướng dẫn</w:t>
            </w:r>
            <w:r w:rsidR="000E45A1">
              <w:rPr>
                <w:sz w:val="22"/>
                <w:szCs w:val="22"/>
              </w:rPr>
              <w:t>, triển khai</w:t>
            </w:r>
            <w:r w:rsidRPr="00E836EA">
              <w:rPr>
                <w:sz w:val="22"/>
                <w:szCs w:val="22"/>
                <w:lang w:val="vi-VN"/>
              </w:rPr>
              <w:t xml:space="preserve"> làm tốt công tác chuẩn bị </w:t>
            </w:r>
            <w:r w:rsidRPr="00E836EA">
              <w:rPr>
                <w:sz w:val="22"/>
                <w:szCs w:val="22"/>
              </w:rPr>
              <w:t xml:space="preserve">và </w:t>
            </w:r>
            <w:r w:rsidRPr="00E836EA">
              <w:rPr>
                <w:sz w:val="22"/>
                <w:szCs w:val="22"/>
                <w:lang w:val="vi-VN"/>
              </w:rPr>
              <w:t xml:space="preserve">tổ chức </w:t>
            </w:r>
            <w:r w:rsidRPr="00E836EA">
              <w:rPr>
                <w:sz w:val="22"/>
                <w:szCs w:val="22"/>
              </w:rPr>
              <w:t xml:space="preserve">thành công </w:t>
            </w:r>
            <w:r w:rsidR="000E45A1">
              <w:rPr>
                <w:spacing w:val="4"/>
                <w:sz w:val="22"/>
                <w:szCs w:val="22"/>
              </w:rPr>
              <w:t>Đại hội Chi bộ, Đại hội Đảng bộ Tiểu đoàn</w:t>
            </w:r>
            <w:r w:rsidRPr="00E836EA">
              <w:rPr>
                <w:sz w:val="22"/>
                <w:szCs w:val="22"/>
                <w:lang w:val="vi-VN"/>
              </w:rPr>
              <w:t>.</w:t>
            </w:r>
          </w:p>
        </w:tc>
      </w:tr>
      <w:tr w:rsidR="00DF7FC1" w:rsidRPr="00E836EA" w14:paraId="0CDBBB3C" w14:textId="77777777" w:rsidTr="006A1927">
        <w:trPr>
          <w:trHeight w:val="20"/>
        </w:trPr>
        <w:tc>
          <w:tcPr>
            <w:tcW w:w="142" w:type="pct"/>
            <w:shd w:val="clear" w:color="auto" w:fill="auto"/>
            <w:vAlign w:val="center"/>
          </w:tcPr>
          <w:p w14:paraId="4CDDCFCF" w14:textId="77777777" w:rsidR="00DF7FC1" w:rsidRPr="00E836EA" w:rsidRDefault="00DF7FC1" w:rsidP="00B7076C">
            <w:pPr>
              <w:ind w:left="-57" w:right="-57"/>
              <w:jc w:val="center"/>
              <w:rPr>
                <w:b/>
                <w:sz w:val="22"/>
                <w:szCs w:val="22"/>
              </w:rPr>
            </w:pPr>
            <w:r w:rsidRPr="00E836EA">
              <w:rPr>
                <w:b/>
                <w:sz w:val="22"/>
                <w:szCs w:val="22"/>
              </w:rPr>
              <w:lastRenderedPageBreak/>
              <w:t>3</w:t>
            </w:r>
          </w:p>
        </w:tc>
        <w:tc>
          <w:tcPr>
            <w:tcW w:w="4858" w:type="pct"/>
            <w:gridSpan w:val="15"/>
            <w:shd w:val="clear" w:color="auto" w:fill="auto"/>
            <w:vAlign w:val="center"/>
          </w:tcPr>
          <w:p w14:paraId="747A249E" w14:textId="77777777" w:rsidR="00DF7FC1" w:rsidRPr="00E836EA" w:rsidRDefault="00DF7FC1" w:rsidP="00B7076C">
            <w:pPr>
              <w:ind w:left="-57" w:right="-57"/>
              <w:jc w:val="both"/>
              <w:rPr>
                <w:spacing w:val="-2"/>
                <w:sz w:val="22"/>
                <w:szCs w:val="22"/>
                <w:lang w:val="vi-VN"/>
              </w:rPr>
            </w:pPr>
            <w:r w:rsidRPr="00E836EA">
              <w:rPr>
                <w:b/>
                <w:sz w:val="22"/>
                <w:szCs w:val="22"/>
              </w:rPr>
              <w:t>Nâng cao chất lượng, hiệu quả công tác kiểm tra, giám sát, kỷ luật đảng</w:t>
            </w:r>
          </w:p>
        </w:tc>
      </w:tr>
      <w:tr w:rsidR="00E836EA" w:rsidRPr="00E836EA" w14:paraId="4496D89A" w14:textId="77777777" w:rsidTr="00F81535">
        <w:trPr>
          <w:trHeight w:val="20"/>
        </w:trPr>
        <w:tc>
          <w:tcPr>
            <w:tcW w:w="142" w:type="pct"/>
            <w:shd w:val="clear" w:color="auto" w:fill="auto"/>
            <w:vAlign w:val="center"/>
          </w:tcPr>
          <w:p w14:paraId="64AAADC2" w14:textId="77777777" w:rsidR="003A1A37" w:rsidRPr="00E836EA" w:rsidRDefault="003A1A37" w:rsidP="003A1A37">
            <w:pPr>
              <w:ind w:left="-57" w:right="-57"/>
              <w:jc w:val="center"/>
              <w:rPr>
                <w:b/>
                <w:sz w:val="22"/>
                <w:szCs w:val="22"/>
              </w:rPr>
            </w:pPr>
          </w:p>
        </w:tc>
        <w:tc>
          <w:tcPr>
            <w:tcW w:w="1483" w:type="pct"/>
            <w:shd w:val="clear" w:color="auto" w:fill="auto"/>
          </w:tcPr>
          <w:p w14:paraId="02D8D7D4" w14:textId="77777777" w:rsidR="003A1A37" w:rsidRPr="00E836EA" w:rsidRDefault="003A1A37" w:rsidP="003A1A37">
            <w:pPr>
              <w:ind w:left="-57" w:right="-57"/>
              <w:jc w:val="both"/>
              <w:rPr>
                <w:sz w:val="22"/>
                <w:szCs w:val="22"/>
                <w:lang w:val="vi-VN"/>
              </w:rPr>
            </w:pPr>
            <w:r w:rsidRPr="00E836EA">
              <w:rPr>
                <w:sz w:val="22"/>
                <w:szCs w:val="22"/>
                <w:lang w:val="vi-VN"/>
              </w:rPr>
              <w:t xml:space="preserve">- Quán triệt, triển khai thực hiện nghiêm các nghị quyết, chỉ thị, quy định, hướng dẫn của </w:t>
            </w:r>
            <w:r w:rsidR="00053E02" w:rsidRPr="00E836EA">
              <w:rPr>
                <w:sz w:val="22"/>
                <w:szCs w:val="22"/>
              </w:rPr>
              <w:t>Ban Chấp hành Trung ương</w:t>
            </w:r>
            <w:r w:rsidRPr="00E836EA">
              <w:rPr>
                <w:sz w:val="22"/>
                <w:szCs w:val="22"/>
                <w:lang w:val="vi-VN"/>
              </w:rPr>
              <w:t xml:space="preserve">, </w:t>
            </w:r>
            <w:r w:rsidR="00053E02" w:rsidRPr="00E836EA">
              <w:rPr>
                <w:sz w:val="22"/>
                <w:szCs w:val="22"/>
              </w:rPr>
              <w:t>Ủy ban Kiểm tra Trung ương</w:t>
            </w:r>
            <w:r w:rsidRPr="00E836EA">
              <w:rPr>
                <w:sz w:val="22"/>
                <w:szCs w:val="22"/>
                <w:lang w:val="vi-VN"/>
              </w:rPr>
              <w:t xml:space="preserve">, </w:t>
            </w:r>
            <w:r w:rsidR="00053E02" w:rsidRPr="00E836EA">
              <w:rPr>
                <w:sz w:val="22"/>
                <w:szCs w:val="22"/>
              </w:rPr>
              <w:t>Quân ủy Trung ương</w:t>
            </w:r>
            <w:r w:rsidRPr="00E836EA">
              <w:rPr>
                <w:sz w:val="22"/>
                <w:szCs w:val="22"/>
              </w:rPr>
              <w:t>,</w:t>
            </w:r>
            <w:r w:rsidRPr="00E836EA">
              <w:rPr>
                <w:sz w:val="22"/>
                <w:szCs w:val="22"/>
                <w:lang w:val="vi-VN"/>
              </w:rPr>
              <w:t xml:space="preserve"> Thường vụ, Đảng ủy Quân đoàn</w:t>
            </w:r>
            <w:r w:rsidRPr="00E836EA">
              <w:rPr>
                <w:sz w:val="22"/>
                <w:szCs w:val="22"/>
              </w:rPr>
              <w:t>, Đảng ủy sư đoàn</w:t>
            </w:r>
            <w:r w:rsidRPr="00E836EA">
              <w:rPr>
                <w:sz w:val="22"/>
                <w:szCs w:val="22"/>
                <w:lang w:val="vi-VN"/>
              </w:rPr>
              <w:t xml:space="preserve"> về công tác kiểm tra, giám sát, kỷ luật đảng; xây dựng, triển khai thực hiện kế hoạch công tác kiểm tra, giám sát tổ chức đảng, đảng viên năm 202</w:t>
            </w:r>
            <w:r w:rsidRPr="00E836EA">
              <w:rPr>
                <w:sz w:val="22"/>
                <w:szCs w:val="22"/>
              </w:rPr>
              <w:t>5</w:t>
            </w:r>
            <w:r w:rsidRPr="00E836EA">
              <w:rPr>
                <w:sz w:val="22"/>
                <w:szCs w:val="22"/>
                <w:lang w:val="vi-VN"/>
              </w:rPr>
              <w:t xml:space="preserve"> bảo đảm chặt chẽ, khoa học, hiệu quả. </w:t>
            </w:r>
          </w:p>
          <w:p w14:paraId="53DC8627" w14:textId="77777777" w:rsidR="003A1A37" w:rsidRPr="005B0BBF" w:rsidRDefault="003A1A37" w:rsidP="005B0BBF">
            <w:pPr>
              <w:ind w:left="-57" w:right="-57"/>
              <w:jc w:val="both"/>
              <w:rPr>
                <w:spacing w:val="-2"/>
                <w:sz w:val="22"/>
                <w:szCs w:val="22"/>
                <w:lang w:val="vi-VN"/>
              </w:rPr>
            </w:pPr>
            <w:r w:rsidRPr="005B0BBF">
              <w:rPr>
                <w:spacing w:val="-2"/>
                <w:sz w:val="22"/>
                <w:szCs w:val="22"/>
                <w:lang w:val="vi-VN"/>
              </w:rPr>
              <w:t xml:space="preserve">- </w:t>
            </w:r>
            <w:r w:rsidR="005B0BBF" w:rsidRPr="005B0BBF">
              <w:rPr>
                <w:spacing w:val="-2"/>
                <w:sz w:val="22"/>
                <w:szCs w:val="22"/>
              </w:rPr>
              <w:t xml:space="preserve">Thực hiện nghiêm công tác KT-GS; giám sát 01 chi bộ, 02 đảng viên. </w:t>
            </w:r>
            <w:r w:rsidRPr="005B0BBF">
              <w:rPr>
                <w:spacing w:val="-2"/>
                <w:sz w:val="22"/>
                <w:szCs w:val="22"/>
                <w:lang w:val="vi-VN"/>
              </w:rPr>
              <w:t xml:space="preserve">Chủ động phát hiện, kiểm tra tổ chức đảng và đảng viên có dấu hiệu vi phạm, xử lý nghiêm túc các vụ </w:t>
            </w:r>
            <w:r w:rsidR="005B0BBF" w:rsidRPr="005B0BBF">
              <w:rPr>
                <w:spacing w:val="-2"/>
                <w:sz w:val="22"/>
                <w:szCs w:val="22"/>
              </w:rPr>
              <w:t>VPKL, không để xảy ra vụ việc liên quan đến tiêu cực, lãng phí</w:t>
            </w:r>
            <w:r w:rsidRPr="005B0BBF">
              <w:rPr>
                <w:spacing w:val="-2"/>
                <w:sz w:val="22"/>
                <w:szCs w:val="22"/>
                <w:lang w:val="vi-VN"/>
              </w:rPr>
              <w:t>.</w:t>
            </w:r>
          </w:p>
        </w:tc>
        <w:tc>
          <w:tcPr>
            <w:tcW w:w="114" w:type="pct"/>
            <w:shd w:val="clear" w:color="auto" w:fill="auto"/>
          </w:tcPr>
          <w:p w14:paraId="4E137178" w14:textId="77777777" w:rsidR="003A1A37" w:rsidRPr="00E836EA" w:rsidRDefault="00830D7C" w:rsidP="003A1A37">
            <w:pPr>
              <w:ind w:left="-57" w:right="-57"/>
              <w:rPr>
                <w:noProof/>
                <w:spacing w:val="-4"/>
                <w:sz w:val="22"/>
                <w:szCs w:val="22"/>
                <w:lang w:val="vi-VN"/>
              </w:rPr>
            </w:pPr>
            <w:r>
              <w:rPr>
                <w:noProof/>
                <w:spacing w:val="-6"/>
                <w:sz w:val="22"/>
                <w:szCs w:val="22"/>
              </w:rPr>
              <mc:AlternateContent>
                <mc:Choice Requires="wps">
                  <w:drawing>
                    <wp:anchor distT="0" distB="0" distL="114300" distR="114300" simplePos="0" relativeHeight="251628544" behindDoc="0" locked="0" layoutInCell="1" allowOverlap="1" wp14:anchorId="4DBA63C0" wp14:editId="0291AE92">
                      <wp:simplePos x="0" y="0"/>
                      <wp:positionH relativeFrom="column">
                        <wp:posOffset>-49530</wp:posOffset>
                      </wp:positionH>
                      <wp:positionV relativeFrom="paragraph">
                        <wp:posOffset>115570</wp:posOffset>
                      </wp:positionV>
                      <wp:extent cx="2635885" cy="0"/>
                      <wp:effectExtent l="7620" t="10795" r="13970" b="8255"/>
                      <wp:wrapNone/>
                      <wp:docPr id="67" name="AutoShape 17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358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EFAF91" id="AutoShape 1785" o:spid="_x0000_s1026" type="#_x0000_t32" style="position:absolute;margin-left:-3.9pt;margin-top:9.1pt;width:207.55pt;height:0;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"/>
                  </w:pict>
                </mc:Fallback>
              </mc:AlternateContent>
            </w:r>
          </w:p>
        </w:tc>
        <w:tc>
          <w:tcPr>
            <w:tcW w:w="115" w:type="pct"/>
            <w:shd w:val="clear" w:color="auto" w:fill="auto"/>
          </w:tcPr>
          <w:p w14:paraId="5AF4D744" w14:textId="77777777" w:rsidR="003A1A37" w:rsidRPr="00E836EA" w:rsidRDefault="003A1A37" w:rsidP="003A1A37">
            <w:pPr>
              <w:ind w:left="-57" w:right="-57"/>
              <w:rPr>
                <w:sz w:val="22"/>
                <w:szCs w:val="22"/>
                <w:lang w:val="vi-VN"/>
              </w:rPr>
            </w:pPr>
          </w:p>
        </w:tc>
        <w:tc>
          <w:tcPr>
            <w:tcW w:w="115" w:type="pct"/>
            <w:shd w:val="clear" w:color="auto" w:fill="auto"/>
          </w:tcPr>
          <w:p w14:paraId="7DF34143" w14:textId="77777777" w:rsidR="003A1A37" w:rsidRPr="00E836EA" w:rsidRDefault="003A1A37" w:rsidP="003A1A37">
            <w:pPr>
              <w:ind w:left="-57" w:right="-57"/>
              <w:rPr>
                <w:sz w:val="22"/>
                <w:szCs w:val="22"/>
                <w:lang w:val="vi-VN"/>
              </w:rPr>
            </w:pPr>
          </w:p>
        </w:tc>
        <w:tc>
          <w:tcPr>
            <w:tcW w:w="115" w:type="pct"/>
            <w:shd w:val="clear" w:color="auto" w:fill="auto"/>
          </w:tcPr>
          <w:p w14:paraId="781BA750" w14:textId="77777777" w:rsidR="003A1A37" w:rsidRPr="00E836EA" w:rsidRDefault="003A1A37" w:rsidP="003A1A37">
            <w:pPr>
              <w:ind w:left="-57" w:right="-57"/>
              <w:rPr>
                <w:sz w:val="22"/>
                <w:szCs w:val="22"/>
                <w:lang w:val="vi-VN"/>
              </w:rPr>
            </w:pPr>
          </w:p>
        </w:tc>
        <w:tc>
          <w:tcPr>
            <w:tcW w:w="114" w:type="pct"/>
            <w:shd w:val="clear" w:color="auto" w:fill="auto"/>
          </w:tcPr>
          <w:p w14:paraId="57EEB18E" w14:textId="77777777" w:rsidR="003A1A37" w:rsidRPr="00E836EA" w:rsidRDefault="003A1A37" w:rsidP="003A1A37">
            <w:pPr>
              <w:ind w:left="-57" w:right="-57"/>
              <w:rPr>
                <w:sz w:val="22"/>
                <w:szCs w:val="22"/>
                <w:lang w:val="vi-VN"/>
              </w:rPr>
            </w:pPr>
          </w:p>
        </w:tc>
        <w:tc>
          <w:tcPr>
            <w:tcW w:w="115" w:type="pct"/>
            <w:shd w:val="clear" w:color="auto" w:fill="auto"/>
          </w:tcPr>
          <w:p w14:paraId="7B1E7A69" w14:textId="77777777" w:rsidR="003A1A37" w:rsidRPr="00E836EA" w:rsidRDefault="003A1A37" w:rsidP="003A1A37">
            <w:pPr>
              <w:ind w:left="-57" w:right="-57"/>
              <w:rPr>
                <w:sz w:val="22"/>
                <w:szCs w:val="22"/>
                <w:lang w:val="vi-VN"/>
              </w:rPr>
            </w:pPr>
          </w:p>
        </w:tc>
        <w:tc>
          <w:tcPr>
            <w:tcW w:w="115" w:type="pct"/>
            <w:shd w:val="clear" w:color="auto" w:fill="auto"/>
          </w:tcPr>
          <w:p w14:paraId="5B4B0893" w14:textId="77777777" w:rsidR="003A1A37" w:rsidRPr="00E836EA" w:rsidRDefault="003A1A37" w:rsidP="003A1A37">
            <w:pPr>
              <w:ind w:left="-57" w:right="-57"/>
              <w:rPr>
                <w:sz w:val="22"/>
                <w:szCs w:val="22"/>
                <w:lang w:val="vi-VN"/>
              </w:rPr>
            </w:pPr>
          </w:p>
        </w:tc>
        <w:tc>
          <w:tcPr>
            <w:tcW w:w="115" w:type="pct"/>
            <w:shd w:val="clear" w:color="auto" w:fill="auto"/>
          </w:tcPr>
          <w:p w14:paraId="6894E81C" w14:textId="77777777" w:rsidR="003A1A37" w:rsidRPr="00E836EA" w:rsidRDefault="003A1A37" w:rsidP="003A1A37">
            <w:pPr>
              <w:ind w:left="-57" w:right="-57"/>
              <w:rPr>
                <w:sz w:val="22"/>
                <w:szCs w:val="22"/>
                <w:lang w:val="vi-VN"/>
              </w:rPr>
            </w:pPr>
          </w:p>
        </w:tc>
        <w:tc>
          <w:tcPr>
            <w:tcW w:w="114" w:type="pct"/>
            <w:shd w:val="clear" w:color="auto" w:fill="auto"/>
          </w:tcPr>
          <w:p w14:paraId="33996BEA" w14:textId="77777777" w:rsidR="003A1A37" w:rsidRPr="00E836EA" w:rsidRDefault="003A1A37" w:rsidP="003A1A37">
            <w:pPr>
              <w:ind w:left="-57" w:right="-57"/>
              <w:rPr>
                <w:sz w:val="22"/>
                <w:szCs w:val="22"/>
                <w:lang w:val="vi-VN"/>
              </w:rPr>
            </w:pPr>
          </w:p>
        </w:tc>
        <w:tc>
          <w:tcPr>
            <w:tcW w:w="115" w:type="pct"/>
            <w:shd w:val="clear" w:color="auto" w:fill="auto"/>
          </w:tcPr>
          <w:p w14:paraId="1FCDBF82" w14:textId="77777777" w:rsidR="003A1A37" w:rsidRPr="00E836EA" w:rsidRDefault="003A1A37" w:rsidP="003A1A37">
            <w:pPr>
              <w:ind w:left="-57" w:right="-57"/>
              <w:rPr>
                <w:sz w:val="22"/>
                <w:szCs w:val="22"/>
                <w:lang w:val="vi-VN"/>
              </w:rPr>
            </w:pPr>
          </w:p>
        </w:tc>
        <w:tc>
          <w:tcPr>
            <w:tcW w:w="115" w:type="pct"/>
            <w:shd w:val="clear" w:color="auto" w:fill="auto"/>
          </w:tcPr>
          <w:p w14:paraId="3338AD5A" w14:textId="77777777" w:rsidR="003A1A37" w:rsidRPr="00E836EA" w:rsidRDefault="003A1A37" w:rsidP="003A1A37">
            <w:pPr>
              <w:ind w:left="-57" w:right="-57"/>
              <w:rPr>
                <w:sz w:val="22"/>
                <w:szCs w:val="22"/>
                <w:lang w:val="vi-VN"/>
              </w:rPr>
            </w:pPr>
          </w:p>
        </w:tc>
        <w:tc>
          <w:tcPr>
            <w:tcW w:w="150" w:type="pct"/>
            <w:shd w:val="clear" w:color="auto" w:fill="auto"/>
          </w:tcPr>
          <w:p w14:paraId="205F2858" w14:textId="77777777" w:rsidR="003A1A37" w:rsidRPr="00E836EA" w:rsidRDefault="003A1A37" w:rsidP="003A1A37">
            <w:pPr>
              <w:ind w:left="-57" w:right="-57"/>
              <w:rPr>
                <w:sz w:val="22"/>
                <w:szCs w:val="22"/>
                <w:lang w:val="vi-VN"/>
              </w:rPr>
            </w:pPr>
          </w:p>
        </w:tc>
        <w:tc>
          <w:tcPr>
            <w:tcW w:w="327" w:type="pct"/>
            <w:shd w:val="clear" w:color="auto" w:fill="auto"/>
          </w:tcPr>
          <w:p w14:paraId="7D9B78DA" w14:textId="77777777" w:rsidR="003A1A37" w:rsidRPr="00E836EA" w:rsidRDefault="003A1A37" w:rsidP="00D30D58">
            <w:pPr>
              <w:ind w:left="-57" w:right="-57"/>
              <w:jc w:val="center"/>
              <w:rPr>
                <w:spacing w:val="-12"/>
                <w:position w:val="-2"/>
                <w:sz w:val="22"/>
                <w:szCs w:val="22"/>
                <w:lang w:val="vi-VN"/>
              </w:rPr>
            </w:pPr>
            <w:r w:rsidRPr="00E836EA">
              <w:rPr>
                <w:spacing w:val="-12"/>
                <w:position w:val="-2"/>
                <w:sz w:val="22"/>
                <w:szCs w:val="22"/>
                <w:lang w:val="vi-VN"/>
              </w:rPr>
              <w:t>Cấp ủy, tổ chức đảng</w:t>
            </w:r>
            <w:r w:rsidRPr="00E836EA">
              <w:rPr>
                <w:spacing w:val="-12"/>
                <w:position w:val="-2"/>
                <w:sz w:val="22"/>
                <w:szCs w:val="22"/>
              </w:rPr>
              <w:t xml:space="preserve"> </w:t>
            </w:r>
            <w:r w:rsidRPr="00E836EA">
              <w:rPr>
                <w:spacing w:val="-12"/>
                <w:position w:val="-2"/>
                <w:sz w:val="22"/>
                <w:szCs w:val="22"/>
                <w:lang w:val="vi-VN"/>
              </w:rPr>
              <w:t>các cấp</w:t>
            </w:r>
          </w:p>
          <w:p w14:paraId="50784EF0" w14:textId="77777777" w:rsidR="003A1A37" w:rsidRPr="00E836EA" w:rsidRDefault="003A1A37" w:rsidP="00D30D58">
            <w:pPr>
              <w:ind w:left="-57" w:right="-57"/>
              <w:jc w:val="center"/>
              <w:rPr>
                <w:spacing w:val="-12"/>
                <w:position w:val="-2"/>
                <w:sz w:val="22"/>
                <w:szCs w:val="22"/>
                <w:lang w:val="vi-VN"/>
              </w:rPr>
            </w:pPr>
          </w:p>
          <w:p w14:paraId="32791DE3" w14:textId="77777777" w:rsidR="003A1A37" w:rsidRPr="00E836EA" w:rsidRDefault="003A1A37" w:rsidP="00D30D58">
            <w:pPr>
              <w:ind w:left="-57" w:right="-57"/>
              <w:jc w:val="center"/>
              <w:rPr>
                <w:spacing w:val="-12"/>
                <w:position w:val="-2"/>
                <w:sz w:val="22"/>
                <w:szCs w:val="22"/>
                <w:lang w:val="vi-VN"/>
              </w:rPr>
            </w:pPr>
          </w:p>
          <w:p w14:paraId="6B7C58FE" w14:textId="77777777" w:rsidR="003A1A37" w:rsidRPr="00E836EA" w:rsidRDefault="003A1A37" w:rsidP="00D30D58">
            <w:pPr>
              <w:ind w:left="-57" w:right="-57"/>
              <w:jc w:val="center"/>
              <w:rPr>
                <w:spacing w:val="-12"/>
                <w:position w:val="-2"/>
                <w:sz w:val="22"/>
                <w:szCs w:val="22"/>
                <w:lang w:val="vi-VN"/>
              </w:rPr>
            </w:pPr>
          </w:p>
          <w:p w14:paraId="1C6EE5B6" w14:textId="77777777" w:rsidR="003A1A37" w:rsidRPr="00E836EA" w:rsidRDefault="003A1A37" w:rsidP="00D30D58">
            <w:pPr>
              <w:ind w:left="-57" w:right="-57"/>
              <w:jc w:val="center"/>
              <w:rPr>
                <w:spacing w:val="-12"/>
                <w:position w:val="-2"/>
                <w:sz w:val="22"/>
                <w:szCs w:val="22"/>
                <w:lang w:val="vi-VN"/>
              </w:rPr>
            </w:pPr>
          </w:p>
          <w:p w14:paraId="656F3E13" w14:textId="77777777" w:rsidR="003A1A37" w:rsidRPr="00E836EA" w:rsidRDefault="003A1A37" w:rsidP="00D30D58">
            <w:pPr>
              <w:ind w:left="-57" w:right="-57"/>
              <w:jc w:val="center"/>
              <w:rPr>
                <w:spacing w:val="-12"/>
                <w:position w:val="-2"/>
                <w:sz w:val="22"/>
                <w:szCs w:val="22"/>
                <w:lang w:val="vi-VN"/>
              </w:rPr>
            </w:pPr>
          </w:p>
        </w:tc>
        <w:tc>
          <w:tcPr>
            <w:tcW w:w="1636" w:type="pct"/>
            <w:shd w:val="clear" w:color="auto" w:fill="auto"/>
          </w:tcPr>
          <w:p w14:paraId="77AD3943" w14:textId="77777777" w:rsidR="003A1A37" w:rsidRPr="00E836EA" w:rsidRDefault="003A1A37" w:rsidP="003A1A37">
            <w:pPr>
              <w:ind w:left="-57" w:right="-57"/>
              <w:jc w:val="both"/>
              <w:rPr>
                <w:sz w:val="22"/>
                <w:szCs w:val="22"/>
                <w:lang w:val="vi-VN"/>
              </w:rPr>
            </w:pPr>
            <w:r w:rsidRPr="00E836EA">
              <w:rPr>
                <w:spacing w:val="-4"/>
                <w:sz w:val="22"/>
                <w:szCs w:val="22"/>
                <w:lang w:val="vi-VN"/>
              </w:rPr>
              <w:t xml:space="preserve">- </w:t>
            </w:r>
            <w:r w:rsidRPr="00E836EA">
              <w:rPr>
                <w:sz w:val="22"/>
                <w:szCs w:val="22"/>
                <w:lang w:val="vi-VN"/>
              </w:rPr>
              <w:t>Thực hiện nghiêm kế hoạch kiểm tra, giám sát đảng viên, tổ chức đảng năm 202</w:t>
            </w:r>
            <w:r w:rsidRPr="00E836EA">
              <w:rPr>
                <w:sz w:val="22"/>
                <w:szCs w:val="22"/>
              </w:rPr>
              <w:t>5</w:t>
            </w:r>
            <w:r w:rsidRPr="00E836EA">
              <w:rPr>
                <w:sz w:val="22"/>
                <w:szCs w:val="22"/>
                <w:lang w:val="vi-VN"/>
              </w:rPr>
              <w:t>.</w:t>
            </w:r>
          </w:p>
          <w:p w14:paraId="4B7AC1CA" w14:textId="77777777" w:rsidR="003A1A37" w:rsidRPr="00E836EA" w:rsidRDefault="003A1A37" w:rsidP="003A1A37">
            <w:pPr>
              <w:ind w:left="-57" w:right="-57"/>
              <w:jc w:val="both"/>
              <w:rPr>
                <w:spacing w:val="-4"/>
                <w:sz w:val="22"/>
                <w:szCs w:val="22"/>
              </w:rPr>
            </w:pPr>
            <w:r w:rsidRPr="00E836EA">
              <w:rPr>
                <w:spacing w:val="-4"/>
                <w:sz w:val="22"/>
                <w:szCs w:val="22"/>
                <w:lang w:val="vi-VN"/>
              </w:rPr>
              <w:t>- Nâng cao chất lượng công tác giám sát thường xuyên; kịp thời nắm, giải quyết dứt điểm các vụ việc vi phạm kỷ luật, giải quyết khiếu n</w:t>
            </w:r>
            <w:r w:rsidRPr="00E836EA">
              <w:rPr>
                <w:spacing w:val="-4"/>
                <w:sz w:val="22"/>
                <w:szCs w:val="22"/>
              </w:rPr>
              <w:t>ạ</w:t>
            </w:r>
            <w:r w:rsidRPr="00E836EA">
              <w:rPr>
                <w:spacing w:val="-4"/>
                <w:sz w:val="22"/>
                <w:szCs w:val="22"/>
                <w:lang w:val="vi-VN"/>
              </w:rPr>
              <w:t>i, tố cáo (nếu có).</w:t>
            </w:r>
          </w:p>
          <w:p w14:paraId="3F69455D" w14:textId="77777777" w:rsidR="003A1A37" w:rsidRPr="00E836EA" w:rsidRDefault="003A1A37" w:rsidP="003A1A37">
            <w:pPr>
              <w:ind w:left="-57" w:right="-57"/>
              <w:jc w:val="both"/>
              <w:rPr>
                <w:sz w:val="22"/>
                <w:szCs w:val="22"/>
              </w:rPr>
            </w:pPr>
            <w:r w:rsidRPr="00E836EA">
              <w:rPr>
                <w:sz w:val="22"/>
                <w:szCs w:val="22"/>
              </w:rPr>
              <w:t>- Làm tốt công tác chuẩn bị và tổ chức tổng kết công tác kiểm tra, giám sát nhiệm kỳ 2020-2025 chặt chẽ, chất lượng tốt.</w:t>
            </w:r>
          </w:p>
        </w:tc>
      </w:tr>
      <w:tr w:rsidR="00560265" w:rsidRPr="00E836EA" w14:paraId="60C00B40" w14:textId="77777777" w:rsidTr="006A1927">
        <w:trPr>
          <w:trHeight w:val="20"/>
        </w:trPr>
        <w:tc>
          <w:tcPr>
            <w:tcW w:w="142" w:type="pct"/>
            <w:shd w:val="clear" w:color="auto" w:fill="auto"/>
            <w:vAlign w:val="center"/>
          </w:tcPr>
          <w:p w14:paraId="6A006149" w14:textId="77777777" w:rsidR="00036317" w:rsidRPr="00E836EA" w:rsidRDefault="00036317" w:rsidP="00B7076C">
            <w:pPr>
              <w:ind w:left="-57" w:right="-57"/>
              <w:jc w:val="center"/>
              <w:rPr>
                <w:b/>
                <w:sz w:val="22"/>
                <w:szCs w:val="22"/>
              </w:rPr>
            </w:pPr>
            <w:r w:rsidRPr="00E836EA">
              <w:rPr>
                <w:b/>
                <w:sz w:val="22"/>
                <w:szCs w:val="22"/>
              </w:rPr>
              <w:t>4</w:t>
            </w:r>
          </w:p>
        </w:tc>
        <w:tc>
          <w:tcPr>
            <w:tcW w:w="4858" w:type="pct"/>
            <w:gridSpan w:val="15"/>
            <w:shd w:val="clear" w:color="auto" w:fill="auto"/>
            <w:vAlign w:val="center"/>
          </w:tcPr>
          <w:p w14:paraId="2BA12974" w14:textId="77777777" w:rsidR="00036317" w:rsidRPr="00E836EA" w:rsidRDefault="00036317" w:rsidP="00B7076C">
            <w:pPr>
              <w:ind w:left="-57" w:right="-57"/>
              <w:jc w:val="both"/>
              <w:rPr>
                <w:spacing w:val="-6"/>
                <w:sz w:val="22"/>
                <w:szCs w:val="22"/>
              </w:rPr>
            </w:pPr>
            <w:r w:rsidRPr="00E836EA">
              <w:rPr>
                <w:b/>
                <w:i/>
                <w:sz w:val="22"/>
                <w:szCs w:val="22"/>
                <w:lang w:val="vi-VN"/>
              </w:rPr>
              <w:t xml:space="preserve"> </w:t>
            </w:r>
            <w:r w:rsidRPr="00E836EA">
              <w:rPr>
                <w:b/>
                <w:spacing w:val="-4"/>
                <w:sz w:val="22"/>
                <w:szCs w:val="22"/>
                <w:lang w:val="vi-VN"/>
              </w:rPr>
              <w:t>Xây dựng đội ngũ cán bộ có số</w:t>
            </w:r>
            <w:r w:rsidRPr="00E836EA">
              <w:rPr>
                <w:b/>
                <w:spacing w:val="-4"/>
                <w:sz w:val="22"/>
                <w:szCs w:val="22"/>
              </w:rPr>
              <w:t xml:space="preserve"> </w:t>
            </w:r>
            <w:r w:rsidRPr="00E836EA">
              <w:rPr>
                <w:b/>
                <w:spacing w:val="-4"/>
                <w:sz w:val="22"/>
                <w:szCs w:val="22"/>
                <w:lang w:val="vi-VN"/>
              </w:rPr>
              <w:t>lượng và cơ cấu hợp lý</w:t>
            </w:r>
            <w:r w:rsidRPr="00E836EA">
              <w:rPr>
                <w:b/>
                <w:spacing w:val="-4"/>
                <w:sz w:val="22"/>
                <w:szCs w:val="22"/>
              </w:rPr>
              <w:t>, đồng bộ</w:t>
            </w:r>
            <w:r w:rsidRPr="00E836EA">
              <w:rPr>
                <w:b/>
                <w:spacing w:val="-4"/>
                <w:sz w:val="22"/>
                <w:szCs w:val="22"/>
                <w:lang w:val="vi-VN"/>
              </w:rPr>
              <w:t>; có phẩm chất, năng lực, uy tín đáp ứng yêu cầu nhiệm vụ</w:t>
            </w:r>
          </w:p>
        </w:tc>
      </w:tr>
      <w:tr w:rsidR="00E836EA" w:rsidRPr="00E836EA" w14:paraId="5DEA5695" w14:textId="77777777" w:rsidTr="00F81535">
        <w:trPr>
          <w:trHeight w:val="20"/>
        </w:trPr>
        <w:tc>
          <w:tcPr>
            <w:tcW w:w="142" w:type="pct"/>
            <w:shd w:val="clear" w:color="auto" w:fill="auto"/>
            <w:vAlign w:val="center"/>
          </w:tcPr>
          <w:p w14:paraId="427C745C" w14:textId="77777777" w:rsidR="00CC2AF0" w:rsidRPr="00E836EA" w:rsidRDefault="00CC2AF0" w:rsidP="00CC2AF0">
            <w:pPr>
              <w:ind w:left="-57" w:right="-57"/>
              <w:jc w:val="center"/>
              <w:rPr>
                <w:b/>
                <w:sz w:val="22"/>
                <w:szCs w:val="22"/>
              </w:rPr>
            </w:pPr>
          </w:p>
        </w:tc>
        <w:tc>
          <w:tcPr>
            <w:tcW w:w="1483" w:type="pct"/>
            <w:shd w:val="clear" w:color="auto" w:fill="auto"/>
          </w:tcPr>
          <w:p w14:paraId="3B88CCA8" w14:textId="77777777" w:rsidR="00CC2AF0" w:rsidRPr="00E836EA" w:rsidRDefault="00CC2AF0" w:rsidP="00CC2AF0">
            <w:pPr>
              <w:ind w:left="-57" w:right="-57"/>
              <w:jc w:val="both"/>
              <w:rPr>
                <w:b/>
                <w:i/>
                <w:sz w:val="22"/>
                <w:szCs w:val="22"/>
                <w:lang w:val="vi-VN"/>
              </w:rPr>
            </w:pPr>
            <w:r w:rsidRPr="00E836EA">
              <w:rPr>
                <w:sz w:val="22"/>
                <w:szCs w:val="22"/>
                <w:lang w:val="vi-VN"/>
              </w:rPr>
              <w:t>Quán triệt, thực hiện nghiêm các nghị quyết, chỉ thị, quy chế, quy định, kết luận của Trung ương, Quân uỷ Trung ương, Bộ Quốc phòng về công tác cán bộ; cụ thể hóa trong lãnh đạo, chỉ đạo và tổ chức thực hiện nghiêm túc, kịp thời, hiệu quả.</w:t>
            </w:r>
          </w:p>
          <w:p w14:paraId="0A201DB4" w14:textId="77777777" w:rsidR="00CC2AF0" w:rsidRPr="00E836EA" w:rsidRDefault="00CC2AF0" w:rsidP="00CC2AF0">
            <w:pPr>
              <w:ind w:left="-57" w:right="-57"/>
              <w:jc w:val="both"/>
              <w:rPr>
                <w:sz w:val="22"/>
                <w:szCs w:val="22"/>
                <w:lang w:val="vi-VN"/>
              </w:rPr>
            </w:pPr>
            <w:r w:rsidRPr="00E836EA">
              <w:rPr>
                <w:sz w:val="22"/>
                <w:szCs w:val="22"/>
                <w:lang w:val="vi-VN"/>
              </w:rPr>
              <w:t xml:space="preserve"> </w:t>
            </w:r>
          </w:p>
        </w:tc>
        <w:tc>
          <w:tcPr>
            <w:tcW w:w="114" w:type="pct"/>
            <w:shd w:val="clear" w:color="auto" w:fill="auto"/>
          </w:tcPr>
          <w:p w14:paraId="0D203F9C" w14:textId="77777777" w:rsidR="00CC2AF0" w:rsidRPr="00E836EA" w:rsidRDefault="00830D7C" w:rsidP="00CC2AF0">
            <w:pPr>
              <w:ind w:left="-57" w:right="-57"/>
              <w:rPr>
                <w:sz w:val="22"/>
                <w:szCs w:val="22"/>
                <w:lang w:val="vi-VN"/>
              </w:rPr>
            </w:pPr>
            <w:r>
              <w:rPr>
                <w:noProof/>
                <w:sz w:val="22"/>
                <w:szCs w:val="22"/>
              </w:rPr>
              <mc:AlternateContent>
                <mc:Choice Requires="wps">
                  <w:drawing>
                    <wp:anchor distT="0" distB="0" distL="114300" distR="114300" simplePos="0" relativeHeight="251629568" behindDoc="0" locked="0" layoutInCell="1" allowOverlap="1" wp14:anchorId="29E2C725" wp14:editId="7BFEA172">
                      <wp:simplePos x="0" y="0"/>
                      <wp:positionH relativeFrom="column">
                        <wp:posOffset>-62865</wp:posOffset>
                      </wp:positionH>
                      <wp:positionV relativeFrom="paragraph">
                        <wp:posOffset>106680</wp:posOffset>
                      </wp:positionV>
                      <wp:extent cx="2649220" cy="0"/>
                      <wp:effectExtent l="13335" t="11430" r="13970" b="7620"/>
                      <wp:wrapNone/>
                      <wp:docPr id="66" name="AutoShape 18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492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D5DA7F" id="AutoShape 1832" o:spid="_x0000_s1026" type="#_x0000_t32" style="position:absolute;margin-left:-4.95pt;margin-top:8.4pt;width:208.6pt;height:0;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"/>
                  </w:pict>
                </mc:Fallback>
              </mc:AlternateContent>
            </w:r>
          </w:p>
        </w:tc>
        <w:tc>
          <w:tcPr>
            <w:tcW w:w="115" w:type="pct"/>
            <w:shd w:val="clear" w:color="auto" w:fill="auto"/>
          </w:tcPr>
          <w:p w14:paraId="29350682" w14:textId="77777777" w:rsidR="00CC2AF0" w:rsidRPr="00E836EA" w:rsidRDefault="00CC2AF0" w:rsidP="00CC2AF0">
            <w:pPr>
              <w:ind w:left="-57" w:right="-57"/>
              <w:rPr>
                <w:sz w:val="22"/>
                <w:szCs w:val="22"/>
                <w:lang w:val="vi-VN"/>
              </w:rPr>
            </w:pPr>
          </w:p>
        </w:tc>
        <w:tc>
          <w:tcPr>
            <w:tcW w:w="115" w:type="pct"/>
            <w:shd w:val="clear" w:color="auto" w:fill="auto"/>
          </w:tcPr>
          <w:p w14:paraId="724783F6" w14:textId="77777777" w:rsidR="00CC2AF0" w:rsidRPr="00E836EA" w:rsidRDefault="00CC2AF0" w:rsidP="00CC2AF0">
            <w:pPr>
              <w:ind w:left="-57" w:right="-57"/>
              <w:rPr>
                <w:sz w:val="22"/>
                <w:szCs w:val="22"/>
                <w:lang w:val="vi-VN"/>
              </w:rPr>
            </w:pPr>
          </w:p>
        </w:tc>
        <w:tc>
          <w:tcPr>
            <w:tcW w:w="115" w:type="pct"/>
            <w:shd w:val="clear" w:color="auto" w:fill="auto"/>
          </w:tcPr>
          <w:p w14:paraId="3C9E734C" w14:textId="77777777" w:rsidR="00CC2AF0" w:rsidRPr="00E836EA" w:rsidRDefault="00CC2AF0" w:rsidP="00CC2AF0">
            <w:pPr>
              <w:ind w:left="-57" w:right="-57"/>
              <w:rPr>
                <w:sz w:val="22"/>
                <w:szCs w:val="22"/>
                <w:lang w:val="vi-VN"/>
              </w:rPr>
            </w:pPr>
          </w:p>
        </w:tc>
        <w:tc>
          <w:tcPr>
            <w:tcW w:w="114" w:type="pct"/>
            <w:shd w:val="clear" w:color="auto" w:fill="auto"/>
          </w:tcPr>
          <w:p w14:paraId="25B9F910" w14:textId="77777777" w:rsidR="00CC2AF0" w:rsidRPr="00E836EA" w:rsidRDefault="00CC2AF0" w:rsidP="00CC2AF0">
            <w:pPr>
              <w:ind w:left="-57" w:right="-57"/>
              <w:rPr>
                <w:sz w:val="22"/>
                <w:szCs w:val="22"/>
                <w:lang w:val="vi-VN"/>
              </w:rPr>
            </w:pPr>
          </w:p>
        </w:tc>
        <w:tc>
          <w:tcPr>
            <w:tcW w:w="115" w:type="pct"/>
            <w:shd w:val="clear" w:color="auto" w:fill="auto"/>
          </w:tcPr>
          <w:p w14:paraId="6A94951B" w14:textId="77777777" w:rsidR="00CC2AF0" w:rsidRPr="00E836EA" w:rsidRDefault="00CC2AF0" w:rsidP="00CC2AF0">
            <w:pPr>
              <w:ind w:left="-57" w:right="-57"/>
              <w:rPr>
                <w:sz w:val="22"/>
                <w:szCs w:val="22"/>
                <w:lang w:val="vi-VN"/>
              </w:rPr>
            </w:pPr>
          </w:p>
        </w:tc>
        <w:tc>
          <w:tcPr>
            <w:tcW w:w="115" w:type="pct"/>
            <w:shd w:val="clear" w:color="auto" w:fill="auto"/>
          </w:tcPr>
          <w:p w14:paraId="612912C9" w14:textId="77777777" w:rsidR="00CC2AF0" w:rsidRPr="00E836EA" w:rsidRDefault="00CC2AF0" w:rsidP="00CC2AF0">
            <w:pPr>
              <w:ind w:left="-57" w:right="-57"/>
              <w:rPr>
                <w:sz w:val="22"/>
                <w:szCs w:val="22"/>
                <w:lang w:val="vi-VN"/>
              </w:rPr>
            </w:pPr>
          </w:p>
        </w:tc>
        <w:tc>
          <w:tcPr>
            <w:tcW w:w="115" w:type="pct"/>
            <w:shd w:val="clear" w:color="auto" w:fill="auto"/>
          </w:tcPr>
          <w:p w14:paraId="7FC28B06" w14:textId="77777777" w:rsidR="00CC2AF0" w:rsidRPr="00E836EA" w:rsidRDefault="00CC2AF0" w:rsidP="00CC2AF0">
            <w:pPr>
              <w:ind w:left="-57" w:right="-57"/>
              <w:rPr>
                <w:sz w:val="22"/>
                <w:szCs w:val="22"/>
                <w:lang w:val="vi-VN"/>
              </w:rPr>
            </w:pPr>
          </w:p>
        </w:tc>
        <w:tc>
          <w:tcPr>
            <w:tcW w:w="114" w:type="pct"/>
            <w:shd w:val="clear" w:color="auto" w:fill="auto"/>
          </w:tcPr>
          <w:p w14:paraId="655C557F" w14:textId="77777777" w:rsidR="00CC2AF0" w:rsidRPr="00E836EA" w:rsidRDefault="00CC2AF0" w:rsidP="00CC2AF0">
            <w:pPr>
              <w:ind w:left="-57" w:right="-57"/>
              <w:rPr>
                <w:sz w:val="22"/>
                <w:szCs w:val="22"/>
                <w:lang w:val="vi-VN"/>
              </w:rPr>
            </w:pPr>
          </w:p>
        </w:tc>
        <w:tc>
          <w:tcPr>
            <w:tcW w:w="115" w:type="pct"/>
            <w:shd w:val="clear" w:color="auto" w:fill="auto"/>
          </w:tcPr>
          <w:p w14:paraId="2248CDC4" w14:textId="77777777" w:rsidR="00CC2AF0" w:rsidRPr="00E836EA" w:rsidRDefault="00CC2AF0" w:rsidP="00CC2AF0">
            <w:pPr>
              <w:ind w:left="-57" w:right="-57"/>
              <w:rPr>
                <w:sz w:val="22"/>
                <w:szCs w:val="22"/>
                <w:lang w:val="vi-VN"/>
              </w:rPr>
            </w:pPr>
          </w:p>
        </w:tc>
        <w:tc>
          <w:tcPr>
            <w:tcW w:w="115" w:type="pct"/>
            <w:shd w:val="clear" w:color="auto" w:fill="auto"/>
          </w:tcPr>
          <w:p w14:paraId="5E0AAFDE" w14:textId="77777777" w:rsidR="00CC2AF0" w:rsidRPr="00E836EA" w:rsidRDefault="00CC2AF0" w:rsidP="00CC2AF0">
            <w:pPr>
              <w:ind w:left="-57" w:right="-57"/>
              <w:rPr>
                <w:sz w:val="22"/>
                <w:szCs w:val="22"/>
                <w:lang w:val="vi-VN"/>
              </w:rPr>
            </w:pPr>
          </w:p>
        </w:tc>
        <w:tc>
          <w:tcPr>
            <w:tcW w:w="150" w:type="pct"/>
            <w:shd w:val="clear" w:color="auto" w:fill="auto"/>
          </w:tcPr>
          <w:p w14:paraId="5B09C56B" w14:textId="77777777" w:rsidR="00CC2AF0" w:rsidRPr="00E836EA" w:rsidRDefault="00CC2AF0" w:rsidP="00CC2AF0">
            <w:pPr>
              <w:ind w:left="-57" w:right="-57"/>
              <w:rPr>
                <w:sz w:val="22"/>
                <w:szCs w:val="22"/>
                <w:lang w:val="vi-VN"/>
              </w:rPr>
            </w:pPr>
          </w:p>
        </w:tc>
        <w:tc>
          <w:tcPr>
            <w:tcW w:w="327" w:type="pct"/>
            <w:shd w:val="clear" w:color="auto" w:fill="auto"/>
          </w:tcPr>
          <w:p w14:paraId="20E777AF" w14:textId="77777777" w:rsidR="00CC2AF0" w:rsidRPr="00E836EA" w:rsidRDefault="00D30D58" w:rsidP="00CC2AF0">
            <w:pPr>
              <w:ind w:left="-57" w:right="-57"/>
              <w:jc w:val="center"/>
              <w:rPr>
                <w:sz w:val="22"/>
                <w:szCs w:val="22"/>
                <w:lang w:val="vi-VN"/>
              </w:rPr>
            </w:pPr>
            <w:r w:rsidRPr="00E836EA">
              <w:rPr>
                <w:sz w:val="22"/>
                <w:szCs w:val="22"/>
              </w:rPr>
              <w:t>Toàn d</w:t>
            </w:r>
            <w:r w:rsidRPr="00E836EA">
              <w:rPr>
                <w:sz w:val="22"/>
                <w:szCs w:val="22"/>
                <w:lang w:val="vi-VN"/>
              </w:rPr>
              <w:t xml:space="preserve"> </w:t>
            </w:r>
          </w:p>
        </w:tc>
        <w:tc>
          <w:tcPr>
            <w:tcW w:w="1636" w:type="pct"/>
            <w:shd w:val="clear" w:color="auto" w:fill="auto"/>
          </w:tcPr>
          <w:p w14:paraId="6AE737EF" w14:textId="77777777" w:rsidR="00CC2AF0" w:rsidRPr="00E836EA" w:rsidRDefault="00CC2AF0" w:rsidP="00CC2AF0">
            <w:pPr>
              <w:ind w:left="-57" w:right="-57"/>
              <w:jc w:val="both"/>
              <w:rPr>
                <w:sz w:val="22"/>
                <w:szCs w:val="22"/>
                <w:lang w:val="vi-VN"/>
              </w:rPr>
            </w:pPr>
            <w:r w:rsidRPr="00E836EA">
              <w:rPr>
                <w:sz w:val="22"/>
                <w:szCs w:val="22"/>
                <w:lang w:val="vi-VN"/>
              </w:rPr>
              <w:t>- Quán triệt và thực hiện nghị quyết, đề án về xây dựng đội ngũ cán bộ Quân đội, trọng tâm là Nghị quyết số 109-NQ/QUTW ngày 11/02/2019 của QUTW về xây dựng đội ngũ cán bộ các cấp, nhất là cấp chiến dịch, chiến lược; Quy chế số 2036-QC/QUTW ngày 16/6/2023 về lãnh đạo công tác cán bộ trong QĐND Việt Nam</w:t>
            </w:r>
            <w:r w:rsidRPr="00E836EA">
              <w:rPr>
                <w:sz w:val="22"/>
                <w:szCs w:val="22"/>
              </w:rPr>
              <w:t>; Luật sĩ quan QĐNDVN sửa đổi năm 2024</w:t>
            </w:r>
            <w:r w:rsidRPr="00E836EA">
              <w:rPr>
                <w:sz w:val="22"/>
                <w:szCs w:val="22"/>
                <w:lang w:val="vi-VN"/>
              </w:rPr>
              <w:t>.</w:t>
            </w:r>
          </w:p>
          <w:p w14:paraId="4359B0FA" w14:textId="77777777" w:rsidR="00CC2AF0" w:rsidRPr="00E836EA" w:rsidRDefault="00CC2AF0" w:rsidP="00CC2AF0">
            <w:pPr>
              <w:ind w:left="-57" w:right="-57"/>
              <w:jc w:val="both"/>
              <w:rPr>
                <w:spacing w:val="2"/>
                <w:sz w:val="22"/>
                <w:szCs w:val="22"/>
              </w:rPr>
            </w:pPr>
            <w:r w:rsidRPr="00E836EA">
              <w:rPr>
                <w:spacing w:val="2"/>
                <w:sz w:val="22"/>
                <w:szCs w:val="22"/>
              </w:rPr>
              <w:t xml:space="preserve">- </w:t>
            </w:r>
            <w:r w:rsidRPr="00E836EA">
              <w:rPr>
                <w:spacing w:val="2"/>
                <w:sz w:val="22"/>
                <w:szCs w:val="22"/>
                <w:lang w:val="vi-VN"/>
              </w:rPr>
              <w:t>Thực hiện nghiêm nguyên tắc, quy chế, quy trình và hướng dẫn công tác cán bộ. Lãnh đạo, chỉ đạo làm tốt công tác quản lý, nhận xét, đánh giá; đào tạo, bồi dưỡng cán bộ; rà soát, bổ sung quy hoạch</w:t>
            </w:r>
            <w:r w:rsidRPr="00E836EA">
              <w:rPr>
                <w:spacing w:val="2"/>
                <w:sz w:val="22"/>
                <w:szCs w:val="22"/>
              </w:rPr>
              <w:t>.</w:t>
            </w:r>
          </w:p>
          <w:p w14:paraId="62E7490D" w14:textId="77777777" w:rsidR="00CC2AF0" w:rsidRPr="00E836EA" w:rsidRDefault="00CC2AF0" w:rsidP="00CC2AF0">
            <w:pPr>
              <w:ind w:left="-57" w:right="-57"/>
              <w:jc w:val="both"/>
              <w:rPr>
                <w:spacing w:val="-4"/>
                <w:sz w:val="22"/>
                <w:szCs w:val="22"/>
              </w:rPr>
            </w:pPr>
            <w:r w:rsidRPr="00E836EA">
              <w:rPr>
                <w:spacing w:val="-4"/>
                <w:sz w:val="22"/>
                <w:szCs w:val="22"/>
              </w:rPr>
              <w:t>- Làm tốt công tác chuẩn bị và tổ chức tổng kết công tác cán bộ nhiệm kỳ 2020-2025 chặt chẽ, chất lượng tốt.</w:t>
            </w:r>
          </w:p>
        </w:tc>
      </w:tr>
      <w:tr w:rsidR="00E836EA" w:rsidRPr="00E836EA" w14:paraId="79E7232A" w14:textId="77777777" w:rsidTr="00F81535">
        <w:trPr>
          <w:trHeight w:val="20"/>
        </w:trPr>
        <w:tc>
          <w:tcPr>
            <w:tcW w:w="142" w:type="pct"/>
            <w:shd w:val="clear" w:color="auto" w:fill="auto"/>
            <w:vAlign w:val="center"/>
          </w:tcPr>
          <w:p w14:paraId="02086A53" w14:textId="77777777" w:rsidR="00CC2AF0" w:rsidRPr="00E836EA" w:rsidRDefault="00CC2AF0" w:rsidP="00CC2AF0">
            <w:pPr>
              <w:ind w:left="-57" w:right="-57"/>
              <w:jc w:val="center"/>
              <w:rPr>
                <w:b/>
                <w:sz w:val="22"/>
                <w:szCs w:val="22"/>
              </w:rPr>
            </w:pPr>
          </w:p>
        </w:tc>
        <w:tc>
          <w:tcPr>
            <w:tcW w:w="1483" w:type="pct"/>
            <w:shd w:val="clear" w:color="auto" w:fill="auto"/>
          </w:tcPr>
          <w:p w14:paraId="17E39D9D" w14:textId="77777777" w:rsidR="00CC2AF0" w:rsidRPr="00E836EA" w:rsidRDefault="00CC2AF0" w:rsidP="00687753">
            <w:pPr>
              <w:ind w:left="-57" w:right="-57"/>
              <w:jc w:val="both"/>
              <w:rPr>
                <w:spacing w:val="-2"/>
                <w:sz w:val="22"/>
                <w:szCs w:val="22"/>
              </w:rPr>
            </w:pPr>
            <w:r w:rsidRPr="00E836EA">
              <w:rPr>
                <w:spacing w:val="-2"/>
                <w:sz w:val="22"/>
                <w:szCs w:val="22"/>
                <w:lang w:val="vi-VN"/>
              </w:rPr>
              <w:t xml:space="preserve">Không có cán bộ chỉ huy, quản lý và cấp uỷ viên các cấp </w:t>
            </w:r>
            <w:r w:rsidR="00F9327A" w:rsidRPr="00E836EA">
              <w:rPr>
                <w:spacing w:val="-2"/>
                <w:sz w:val="22"/>
                <w:szCs w:val="22"/>
              </w:rPr>
              <w:t>VPKL</w:t>
            </w:r>
            <w:r w:rsidRPr="00E836EA">
              <w:rPr>
                <w:spacing w:val="-2"/>
                <w:sz w:val="22"/>
                <w:szCs w:val="22"/>
                <w:lang w:val="vi-VN"/>
              </w:rPr>
              <w:t xml:space="preserve">; đánh giá xếp loại cán bộ có 100% hoàn thành nhiệm vụ, trong đó có </w:t>
            </w:r>
            <w:r w:rsidR="00687753" w:rsidRPr="00E836EA">
              <w:rPr>
                <w:spacing w:val="-2"/>
                <w:sz w:val="22"/>
                <w:szCs w:val="22"/>
              </w:rPr>
              <w:t xml:space="preserve">17/19 = </w:t>
            </w:r>
            <w:r w:rsidRPr="00E836EA">
              <w:rPr>
                <w:spacing w:val="-2"/>
                <w:sz w:val="22"/>
                <w:szCs w:val="22"/>
                <w:lang w:val="vi-VN"/>
              </w:rPr>
              <w:t>8</w:t>
            </w:r>
            <w:r w:rsidR="00687753" w:rsidRPr="00E836EA">
              <w:rPr>
                <w:spacing w:val="-2"/>
                <w:sz w:val="22"/>
                <w:szCs w:val="22"/>
              </w:rPr>
              <w:t>9,5</w:t>
            </w:r>
            <w:r w:rsidRPr="00E836EA">
              <w:rPr>
                <w:spacing w:val="-2"/>
                <w:sz w:val="22"/>
                <w:szCs w:val="22"/>
                <w:lang w:val="vi-VN"/>
              </w:rPr>
              <w:t xml:space="preserve">% </w:t>
            </w:r>
            <w:r w:rsidRPr="00E836EA">
              <w:rPr>
                <w:spacing w:val="-2"/>
                <w:sz w:val="22"/>
                <w:szCs w:val="22"/>
                <w:lang w:val="vi-VN"/>
              </w:rPr>
              <w:lastRenderedPageBreak/>
              <w:t>hoàn thành tốt</w:t>
            </w:r>
            <w:r w:rsidRPr="00E836EA">
              <w:rPr>
                <w:spacing w:val="-2"/>
                <w:sz w:val="22"/>
                <w:szCs w:val="22"/>
              </w:rPr>
              <w:t xml:space="preserve"> và xuất sắc</w:t>
            </w:r>
            <w:r w:rsidR="00687753" w:rsidRPr="00E836EA">
              <w:rPr>
                <w:spacing w:val="-2"/>
                <w:sz w:val="22"/>
                <w:szCs w:val="22"/>
                <w:lang w:val="vi-VN"/>
              </w:rPr>
              <w:t xml:space="preserve"> chức trách nhiệm vụ trở lên</w:t>
            </w:r>
            <w:r w:rsidR="00687753" w:rsidRPr="00E836EA">
              <w:rPr>
                <w:spacing w:val="-2"/>
                <w:sz w:val="22"/>
                <w:szCs w:val="22"/>
              </w:rPr>
              <w:t>;</w:t>
            </w:r>
            <w:r w:rsidRPr="00E836EA">
              <w:rPr>
                <w:spacing w:val="-2"/>
                <w:sz w:val="22"/>
                <w:szCs w:val="22"/>
                <w:lang w:val="vi-VN"/>
              </w:rPr>
              <w:t xml:space="preserve"> 100% cán bộ </w:t>
            </w:r>
            <w:r w:rsidR="00687753" w:rsidRPr="00E836EA">
              <w:rPr>
                <w:spacing w:val="-2"/>
                <w:sz w:val="22"/>
                <w:szCs w:val="22"/>
              </w:rPr>
              <w:t>chủ trì</w:t>
            </w:r>
            <w:r w:rsidRPr="00E836EA">
              <w:rPr>
                <w:spacing w:val="-2"/>
                <w:sz w:val="22"/>
                <w:szCs w:val="22"/>
                <w:lang w:val="vi-VN"/>
              </w:rPr>
              <w:t xml:space="preserve"> và cấp uỷ viên các cấp hoàn thành tốt và xuất sắc chức trách, nhiệm vụ, thực hiện tốt quy định về nêu gương.</w:t>
            </w:r>
            <w:r w:rsidR="00F9327A" w:rsidRPr="00E836EA">
              <w:rPr>
                <w:spacing w:val="-2"/>
                <w:sz w:val="22"/>
                <w:szCs w:val="22"/>
                <w:lang w:val="vi-VN"/>
              </w:rPr>
              <w:t xml:space="preserve">                                           </w:t>
            </w:r>
            <w:r w:rsidRPr="00E836EA">
              <w:rPr>
                <w:spacing w:val="-2"/>
                <w:sz w:val="22"/>
                <w:szCs w:val="22"/>
                <w:lang w:val="vi-VN"/>
              </w:rPr>
              <w:t xml:space="preserve">                                 </w:t>
            </w:r>
            <w:r w:rsidR="00F9327A" w:rsidRPr="00E836EA">
              <w:rPr>
                <w:spacing w:val="-2"/>
                <w:sz w:val="22"/>
                <w:szCs w:val="22"/>
                <w:lang w:val="vi-VN"/>
              </w:rPr>
              <w:t xml:space="preserve">                               </w:t>
            </w:r>
            <w:r w:rsidRPr="00E836EA">
              <w:rPr>
                <w:spacing w:val="-2"/>
                <w:sz w:val="22"/>
                <w:szCs w:val="22"/>
                <w:lang w:val="vi-VN"/>
              </w:rPr>
              <w:t xml:space="preserve">                                                                                                                      </w:t>
            </w:r>
          </w:p>
        </w:tc>
        <w:tc>
          <w:tcPr>
            <w:tcW w:w="114" w:type="pct"/>
            <w:shd w:val="clear" w:color="auto" w:fill="auto"/>
          </w:tcPr>
          <w:p w14:paraId="12225101" w14:textId="77777777" w:rsidR="00CC2AF0" w:rsidRPr="00E836EA" w:rsidRDefault="00830D7C" w:rsidP="00CC2AF0">
            <w:pPr>
              <w:ind w:left="-57" w:right="-57"/>
              <w:rPr>
                <w:sz w:val="22"/>
                <w:szCs w:val="22"/>
                <w:lang w:val="vi-VN"/>
              </w:rPr>
            </w:pPr>
            <w:r>
              <w:rPr>
                <w:noProof/>
                <w:sz w:val="22"/>
                <w:szCs w:val="22"/>
              </w:rPr>
              <w:lastRenderedPageBreak/>
              <mc:AlternateContent>
                <mc:Choice Requires="wps">
                  <w:drawing>
                    <wp:anchor distT="0" distB="0" distL="114300" distR="114300" simplePos="0" relativeHeight="251679744" behindDoc="0" locked="0" layoutInCell="1" allowOverlap="1" wp14:anchorId="72847C6F" wp14:editId="5FA6AF6D">
                      <wp:simplePos x="0" y="0"/>
                      <wp:positionH relativeFrom="column">
                        <wp:posOffset>-53975</wp:posOffset>
                      </wp:positionH>
                      <wp:positionV relativeFrom="paragraph">
                        <wp:posOffset>115570</wp:posOffset>
                      </wp:positionV>
                      <wp:extent cx="2646045" cy="0"/>
                      <wp:effectExtent l="12700" t="10795" r="8255" b="8255"/>
                      <wp:wrapNone/>
                      <wp:docPr id="65" name="AutoShape 19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460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26029D" id="AutoShape 1961" o:spid="_x0000_s1026" type="#_x0000_t32" style="position:absolute;margin-left:-4.25pt;margin-top:9.1pt;width:208.3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"/>
                  </w:pict>
                </mc:Fallback>
              </mc:AlternateContent>
            </w:r>
          </w:p>
        </w:tc>
        <w:tc>
          <w:tcPr>
            <w:tcW w:w="115" w:type="pct"/>
            <w:shd w:val="clear" w:color="auto" w:fill="auto"/>
          </w:tcPr>
          <w:p w14:paraId="498A49FC" w14:textId="77777777" w:rsidR="00CC2AF0" w:rsidRPr="00E836EA" w:rsidRDefault="00CC2AF0" w:rsidP="00CC2AF0">
            <w:pPr>
              <w:ind w:left="-57" w:right="-57"/>
              <w:rPr>
                <w:sz w:val="22"/>
                <w:szCs w:val="22"/>
                <w:lang w:val="vi-VN"/>
              </w:rPr>
            </w:pPr>
          </w:p>
        </w:tc>
        <w:tc>
          <w:tcPr>
            <w:tcW w:w="115" w:type="pct"/>
            <w:shd w:val="clear" w:color="auto" w:fill="auto"/>
          </w:tcPr>
          <w:p w14:paraId="59453258" w14:textId="77777777" w:rsidR="00CC2AF0" w:rsidRPr="00E836EA" w:rsidRDefault="00CC2AF0" w:rsidP="00CC2AF0">
            <w:pPr>
              <w:ind w:left="-57" w:right="-57"/>
              <w:rPr>
                <w:sz w:val="22"/>
                <w:szCs w:val="22"/>
                <w:lang w:val="vi-VN"/>
              </w:rPr>
            </w:pPr>
          </w:p>
        </w:tc>
        <w:tc>
          <w:tcPr>
            <w:tcW w:w="115" w:type="pct"/>
            <w:shd w:val="clear" w:color="auto" w:fill="auto"/>
          </w:tcPr>
          <w:p w14:paraId="4EA94617" w14:textId="77777777" w:rsidR="00CC2AF0" w:rsidRPr="00E836EA" w:rsidRDefault="00CC2AF0" w:rsidP="00CC2AF0">
            <w:pPr>
              <w:ind w:left="-57" w:right="-57"/>
              <w:rPr>
                <w:sz w:val="22"/>
                <w:szCs w:val="22"/>
                <w:lang w:val="vi-VN"/>
              </w:rPr>
            </w:pPr>
          </w:p>
        </w:tc>
        <w:tc>
          <w:tcPr>
            <w:tcW w:w="114" w:type="pct"/>
            <w:shd w:val="clear" w:color="auto" w:fill="auto"/>
          </w:tcPr>
          <w:p w14:paraId="4EF2BE51" w14:textId="77777777" w:rsidR="00CC2AF0" w:rsidRPr="00E836EA" w:rsidRDefault="00CC2AF0" w:rsidP="00CC2AF0">
            <w:pPr>
              <w:ind w:left="-57" w:right="-57"/>
              <w:rPr>
                <w:sz w:val="22"/>
                <w:szCs w:val="22"/>
                <w:lang w:val="vi-VN"/>
              </w:rPr>
            </w:pPr>
          </w:p>
        </w:tc>
        <w:tc>
          <w:tcPr>
            <w:tcW w:w="115" w:type="pct"/>
            <w:shd w:val="clear" w:color="auto" w:fill="auto"/>
          </w:tcPr>
          <w:p w14:paraId="517BFAB9" w14:textId="77777777" w:rsidR="00CC2AF0" w:rsidRPr="00E836EA" w:rsidRDefault="00CC2AF0" w:rsidP="00CC2AF0">
            <w:pPr>
              <w:ind w:left="-57" w:right="-57"/>
              <w:rPr>
                <w:sz w:val="22"/>
                <w:szCs w:val="22"/>
                <w:lang w:val="vi-VN"/>
              </w:rPr>
            </w:pPr>
          </w:p>
        </w:tc>
        <w:tc>
          <w:tcPr>
            <w:tcW w:w="115" w:type="pct"/>
            <w:shd w:val="clear" w:color="auto" w:fill="auto"/>
          </w:tcPr>
          <w:p w14:paraId="1C4E681F" w14:textId="77777777" w:rsidR="00CC2AF0" w:rsidRPr="00E836EA" w:rsidRDefault="00CC2AF0" w:rsidP="00CC2AF0">
            <w:pPr>
              <w:ind w:left="-57" w:right="-57"/>
              <w:rPr>
                <w:sz w:val="22"/>
                <w:szCs w:val="22"/>
                <w:lang w:val="vi-VN"/>
              </w:rPr>
            </w:pPr>
          </w:p>
        </w:tc>
        <w:tc>
          <w:tcPr>
            <w:tcW w:w="115" w:type="pct"/>
            <w:shd w:val="clear" w:color="auto" w:fill="auto"/>
          </w:tcPr>
          <w:p w14:paraId="06FD29BC" w14:textId="77777777" w:rsidR="00CC2AF0" w:rsidRPr="00E836EA" w:rsidRDefault="00CC2AF0" w:rsidP="00CC2AF0">
            <w:pPr>
              <w:ind w:left="-57" w:right="-57"/>
              <w:rPr>
                <w:sz w:val="22"/>
                <w:szCs w:val="22"/>
                <w:lang w:val="vi-VN"/>
              </w:rPr>
            </w:pPr>
          </w:p>
        </w:tc>
        <w:tc>
          <w:tcPr>
            <w:tcW w:w="114" w:type="pct"/>
            <w:shd w:val="clear" w:color="auto" w:fill="auto"/>
          </w:tcPr>
          <w:p w14:paraId="3936B4D0" w14:textId="77777777" w:rsidR="00CC2AF0" w:rsidRPr="00E836EA" w:rsidRDefault="00CC2AF0" w:rsidP="00CC2AF0">
            <w:pPr>
              <w:ind w:left="-57" w:right="-57"/>
              <w:rPr>
                <w:sz w:val="22"/>
                <w:szCs w:val="22"/>
                <w:lang w:val="vi-VN"/>
              </w:rPr>
            </w:pPr>
          </w:p>
        </w:tc>
        <w:tc>
          <w:tcPr>
            <w:tcW w:w="115" w:type="pct"/>
            <w:shd w:val="clear" w:color="auto" w:fill="auto"/>
          </w:tcPr>
          <w:p w14:paraId="02C36D27" w14:textId="77777777" w:rsidR="00CC2AF0" w:rsidRPr="00E836EA" w:rsidRDefault="00CC2AF0" w:rsidP="00CC2AF0">
            <w:pPr>
              <w:ind w:left="-57" w:right="-57"/>
              <w:rPr>
                <w:sz w:val="22"/>
                <w:szCs w:val="22"/>
                <w:lang w:val="vi-VN"/>
              </w:rPr>
            </w:pPr>
          </w:p>
        </w:tc>
        <w:tc>
          <w:tcPr>
            <w:tcW w:w="115" w:type="pct"/>
            <w:shd w:val="clear" w:color="auto" w:fill="auto"/>
          </w:tcPr>
          <w:p w14:paraId="1E3F1FA0" w14:textId="77777777" w:rsidR="00CC2AF0" w:rsidRPr="00E836EA" w:rsidRDefault="00CC2AF0" w:rsidP="00CC2AF0">
            <w:pPr>
              <w:ind w:left="-57" w:right="-57"/>
              <w:rPr>
                <w:sz w:val="22"/>
                <w:szCs w:val="22"/>
                <w:lang w:val="vi-VN"/>
              </w:rPr>
            </w:pPr>
          </w:p>
        </w:tc>
        <w:tc>
          <w:tcPr>
            <w:tcW w:w="150" w:type="pct"/>
            <w:shd w:val="clear" w:color="auto" w:fill="auto"/>
          </w:tcPr>
          <w:p w14:paraId="76AD0847" w14:textId="77777777" w:rsidR="00CC2AF0" w:rsidRPr="00E836EA" w:rsidRDefault="00CC2AF0" w:rsidP="00CC2AF0">
            <w:pPr>
              <w:ind w:left="-57" w:right="-57"/>
              <w:rPr>
                <w:sz w:val="22"/>
                <w:szCs w:val="22"/>
                <w:lang w:val="vi-VN"/>
              </w:rPr>
            </w:pPr>
          </w:p>
        </w:tc>
        <w:tc>
          <w:tcPr>
            <w:tcW w:w="327" w:type="pct"/>
            <w:shd w:val="clear" w:color="auto" w:fill="auto"/>
          </w:tcPr>
          <w:p w14:paraId="672383C0" w14:textId="77777777" w:rsidR="00CC2AF0" w:rsidRPr="00E836EA" w:rsidRDefault="00331FD8" w:rsidP="00CC2AF0">
            <w:pPr>
              <w:ind w:left="-57" w:right="-57"/>
              <w:jc w:val="center"/>
              <w:rPr>
                <w:sz w:val="22"/>
                <w:szCs w:val="22"/>
                <w:lang w:val="vi-VN"/>
              </w:rPr>
            </w:pPr>
            <w:r w:rsidRPr="00E836EA">
              <w:rPr>
                <w:sz w:val="22"/>
                <w:szCs w:val="22"/>
              </w:rPr>
              <w:t>Toàn d</w:t>
            </w:r>
            <w:r w:rsidRPr="00E836EA">
              <w:rPr>
                <w:sz w:val="22"/>
                <w:szCs w:val="22"/>
                <w:lang w:val="vi-VN"/>
              </w:rPr>
              <w:t xml:space="preserve"> </w:t>
            </w:r>
          </w:p>
        </w:tc>
        <w:tc>
          <w:tcPr>
            <w:tcW w:w="1636" w:type="pct"/>
            <w:shd w:val="clear" w:color="auto" w:fill="auto"/>
          </w:tcPr>
          <w:p w14:paraId="5882559C" w14:textId="77777777" w:rsidR="00CC2AF0" w:rsidRPr="00E836EA" w:rsidRDefault="00CC2AF0" w:rsidP="00CC2AF0">
            <w:pPr>
              <w:ind w:left="-57" w:right="-57"/>
              <w:jc w:val="both"/>
              <w:rPr>
                <w:spacing w:val="-4"/>
                <w:sz w:val="22"/>
                <w:szCs w:val="22"/>
                <w:lang w:val="vi-VN"/>
              </w:rPr>
            </w:pPr>
            <w:r w:rsidRPr="00E836EA">
              <w:rPr>
                <w:spacing w:val="-4"/>
                <w:sz w:val="22"/>
                <w:szCs w:val="22"/>
                <w:lang w:val="vi-VN"/>
              </w:rPr>
              <w:t xml:space="preserve">- Thực hiện tốt bồi dưỡng cán bộ các cấp; trọng tâm về năng lực </w:t>
            </w:r>
            <w:r w:rsidRPr="00E836EA">
              <w:rPr>
                <w:spacing w:val="-4"/>
                <w:sz w:val="22"/>
                <w:szCs w:val="22"/>
              </w:rPr>
              <w:t>quản lý, chỉ huy, điều hành</w:t>
            </w:r>
            <w:r w:rsidRPr="00E836EA">
              <w:rPr>
                <w:spacing w:val="-4"/>
                <w:sz w:val="22"/>
                <w:szCs w:val="22"/>
                <w:lang w:val="vi-VN"/>
              </w:rPr>
              <w:t xml:space="preserve"> đơn vị.</w:t>
            </w:r>
          </w:p>
          <w:p w14:paraId="1B1B1AFD" w14:textId="77777777" w:rsidR="00CC2AF0" w:rsidRPr="00C421B2" w:rsidRDefault="00CC2AF0" w:rsidP="00C421B2">
            <w:pPr>
              <w:ind w:left="-57" w:right="-57"/>
              <w:jc w:val="both"/>
              <w:rPr>
                <w:spacing w:val="-12"/>
                <w:sz w:val="22"/>
                <w:szCs w:val="22"/>
              </w:rPr>
            </w:pPr>
            <w:r w:rsidRPr="00E836EA">
              <w:rPr>
                <w:sz w:val="22"/>
                <w:szCs w:val="22"/>
                <w:lang w:val="vi-VN"/>
              </w:rPr>
              <w:t xml:space="preserve">- Lựa chọn cán bộ có đủ tiêu chí, trình độ năng lực, </w:t>
            </w:r>
            <w:r w:rsidRPr="00E836EA">
              <w:rPr>
                <w:sz w:val="22"/>
                <w:szCs w:val="22"/>
                <w:lang w:val="vi-VN"/>
              </w:rPr>
              <w:lastRenderedPageBreak/>
              <w:t>phẩm chất đạo đức tốt</w:t>
            </w:r>
            <w:r w:rsidR="00C421B2">
              <w:rPr>
                <w:sz w:val="22"/>
                <w:szCs w:val="22"/>
              </w:rPr>
              <w:t xml:space="preserve"> thực hiện những nhiệm vụ có yêu cầu cao.</w:t>
            </w:r>
          </w:p>
        </w:tc>
      </w:tr>
      <w:tr w:rsidR="00CC2AF0" w:rsidRPr="00E836EA" w14:paraId="750755CD" w14:textId="77777777" w:rsidTr="006A1927">
        <w:trPr>
          <w:trHeight w:val="20"/>
        </w:trPr>
        <w:tc>
          <w:tcPr>
            <w:tcW w:w="142" w:type="pct"/>
            <w:shd w:val="clear" w:color="auto" w:fill="auto"/>
            <w:vAlign w:val="center"/>
          </w:tcPr>
          <w:p w14:paraId="333CF87F" w14:textId="77777777" w:rsidR="00CC2AF0" w:rsidRPr="00E836EA" w:rsidRDefault="00CC2AF0" w:rsidP="00CC2AF0">
            <w:pPr>
              <w:ind w:left="-57" w:right="-57"/>
              <w:jc w:val="center"/>
              <w:rPr>
                <w:b/>
                <w:sz w:val="22"/>
                <w:szCs w:val="22"/>
              </w:rPr>
            </w:pPr>
            <w:r w:rsidRPr="00E836EA">
              <w:rPr>
                <w:b/>
                <w:sz w:val="22"/>
                <w:szCs w:val="22"/>
              </w:rPr>
              <w:lastRenderedPageBreak/>
              <w:t>5</w:t>
            </w:r>
          </w:p>
        </w:tc>
        <w:tc>
          <w:tcPr>
            <w:tcW w:w="4858" w:type="pct"/>
            <w:gridSpan w:val="15"/>
            <w:shd w:val="clear" w:color="auto" w:fill="auto"/>
            <w:vAlign w:val="center"/>
          </w:tcPr>
          <w:p w14:paraId="4515EBE4" w14:textId="77777777" w:rsidR="00CC2AF0" w:rsidRPr="00E836EA" w:rsidRDefault="00CC2AF0" w:rsidP="00CC2AF0">
            <w:pPr>
              <w:ind w:left="-57" w:right="-57"/>
              <w:jc w:val="both"/>
              <w:rPr>
                <w:sz w:val="22"/>
                <w:szCs w:val="22"/>
              </w:rPr>
            </w:pPr>
            <w:r w:rsidRPr="00E836EA">
              <w:rPr>
                <w:b/>
                <w:sz w:val="22"/>
                <w:szCs w:val="22"/>
                <w:lang w:val="vi-VN"/>
              </w:rPr>
              <w:t>Xây dựng các tổ chức quần chúng và hội đồng quân nhân vững mạnh</w:t>
            </w:r>
          </w:p>
        </w:tc>
      </w:tr>
      <w:tr w:rsidR="00E836EA" w:rsidRPr="00E836EA" w14:paraId="7CAE30A1" w14:textId="77777777" w:rsidTr="00F81535">
        <w:trPr>
          <w:trHeight w:val="20"/>
        </w:trPr>
        <w:tc>
          <w:tcPr>
            <w:tcW w:w="142" w:type="pct"/>
            <w:shd w:val="clear" w:color="auto" w:fill="auto"/>
            <w:vAlign w:val="center"/>
          </w:tcPr>
          <w:p w14:paraId="3573A0B8" w14:textId="77777777" w:rsidR="00AB6CED" w:rsidRPr="00E836EA" w:rsidRDefault="00AB6CED" w:rsidP="00AB6CED">
            <w:pPr>
              <w:ind w:left="-57" w:right="-57"/>
              <w:jc w:val="center"/>
              <w:rPr>
                <w:b/>
                <w:sz w:val="22"/>
                <w:szCs w:val="22"/>
              </w:rPr>
            </w:pPr>
          </w:p>
        </w:tc>
        <w:tc>
          <w:tcPr>
            <w:tcW w:w="1483" w:type="pct"/>
            <w:shd w:val="clear" w:color="auto" w:fill="auto"/>
          </w:tcPr>
          <w:p w14:paraId="2FE98770" w14:textId="77777777" w:rsidR="00AB6CED" w:rsidRPr="00E836EA" w:rsidRDefault="00830D7C" w:rsidP="00C421B2">
            <w:pPr>
              <w:ind w:left="-57" w:right="-57"/>
              <w:jc w:val="both"/>
              <w:rPr>
                <w:sz w:val="22"/>
                <w:szCs w:val="22"/>
              </w:rPr>
            </w:pPr>
            <w:r>
              <w:rPr>
                <w:noProof/>
                <w:sz w:val="22"/>
                <w:szCs w:val="22"/>
              </w:rPr>
              <mc:AlternateContent>
                <mc:Choice Requires="wps">
                  <w:drawing>
                    <wp:anchor distT="0" distB="0" distL="114300" distR="114300" simplePos="0" relativeHeight="251680768" behindDoc="0" locked="0" layoutInCell="1" allowOverlap="1" wp14:anchorId="18A4C13E" wp14:editId="0396166F">
                      <wp:simplePos x="0" y="0"/>
                      <wp:positionH relativeFrom="column">
                        <wp:posOffset>2756535</wp:posOffset>
                      </wp:positionH>
                      <wp:positionV relativeFrom="paragraph">
                        <wp:posOffset>106680</wp:posOffset>
                      </wp:positionV>
                      <wp:extent cx="2674620" cy="0"/>
                      <wp:effectExtent l="13335" t="11430" r="7620" b="7620"/>
                      <wp:wrapNone/>
                      <wp:docPr id="64" name="AutoShape 19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46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23FD22" id="AutoShape 1962" o:spid="_x0000_s1026" type="#_x0000_t32" style="position:absolute;margin-left:217.05pt;margin-top:8.4pt;width:210.6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"/>
                  </w:pict>
                </mc:Fallback>
              </mc:AlternateContent>
            </w:r>
            <w:r w:rsidR="00AB6CED" w:rsidRPr="00E836EA">
              <w:rPr>
                <w:sz w:val="22"/>
                <w:szCs w:val="22"/>
                <w:lang w:val="vi-VN"/>
              </w:rPr>
              <w:t xml:space="preserve">Xây dựng các tổ chức quần chúng vững mạnh về chính trị, tư tưởng và tổ chức. </w:t>
            </w:r>
            <w:r w:rsidR="00AB6CED" w:rsidRPr="00E836EA">
              <w:rPr>
                <w:sz w:val="22"/>
                <w:szCs w:val="22"/>
              </w:rPr>
              <w:t xml:space="preserve">Phấn đấu </w:t>
            </w:r>
            <w:r w:rsidR="00AB6CED" w:rsidRPr="00E836EA">
              <w:rPr>
                <w:sz w:val="22"/>
                <w:szCs w:val="22"/>
                <w:lang w:val="vi-VN"/>
              </w:rPr>
              <w:t>có</w:t>
            </w:r>
            <w:r w:rsidR="00AB6CED" w:rsidRPr="00E836EA">
              <w:rPr>
                <w:sz w:val="22"/>
                <w:szCs w:val="22"/>
              </w:rPr>
              <w:t xml:space="preserve"> 0</w:t>
            </w:r>
            <w:r w:rsidR="00C421B2">
              <w:rPr>
                <w:sz w:val="22"/>
                <w:szCs w:val="22"/>
              </w:rPr>
              <w:t>3</w:t>
            </w:r>
            <w:r w:rsidR="00AB6CED" w:rsidRPr="00E836EA">
              <w:rPr>
                <w:sz w:val="22"/>
                <w:szCs w:val="22"/>
              </w:rPr>
              <w:t>/0</w:t>
            </w:r>
            <w:r w:rsidR="00C421B2">
              <w:rPr>
                <w:sz w:val="22"/>
                <w:szCs w:val="22"/>
              </w:rPr>
              <w:t>3</w:t>
            </w:r>
            <w:r w:rsidR="00AB6CED" w:rsidRPr="00E836EA">
              <w:rPr>
                <w:sz w:val="22"/>
                <w:szCs w:val="22"/>
              </w:rPr>
              <w:t xml:space="preserve"> =</w:t>
            </w:r>
            <w:r w:rsidR="00AB6CED" w:rsidRPr="00E836EA">
              <w:rPr>
                <w:sz w:val="22"/>
                <w:szCs w:val="22"/>
                <w:lang w:val="vi-VN"/>
              </w:rPr>
              <w:t xml:space="preserve"> 100% </w:t>
            </w:r>
            <w:r w:rsidR="00C421B2">
              <w:rPr>
                <w:sz w:val="22"/>
                <w:szCs w:val="22"/>
              </w:rPr>
              <w:t>chi</w:t>
            </w:r>
            <w:r w:rsidR="00AB6CED" w:rsidRPr="00E836EA">
              <w:rPr>
                <w:sz w:val="22"/>
                <w:szCs w:val="22"/>
                <w:lang w:val="vi-VN"/>
              </w:rPr>
              <w:t xml:space="preserve"> đoàn được xếp loại </w:t>
            </w:r>
            <w:r w:rsidR="00C421B2">
              <w:rPr>
                <w:i/>
                <w:sz w:val="22"/>
                <w:szCs w:val="22"/>
              </w:rPr>
              <w:t>“</w:t>
            </w:r>
            <w:r w:rsidR="00AB6CED" w:rsidRPr="00E836EA">
              <w:rPr>
                <w:i/>
                <w:sz w:val="22"/>
                <w:szCs w:val="22"/>
                <w:lang w:val="vi-VN"/>
              </w:rPr>
              <w:t>Hoàn thành tốt</w:t>
            </w:r>
            <w:r w:rsidR="00AB6CED" w:rsidRPr="00E836EA">
              <w:rPr>
                <w:i/>
                <w:sz w:val="22"/>
                <w:szCs w:val="22"/>
              </w:rPr>
              <w:t xml:space="preserve">, </w:t>
            </w:r>
            <w:r w:rsidR="00AB6CED" w:rsidRPr="00E836EA">
              <w:rPr>
                <w:i/>
                <w:sz w:val="22"/>
                <w:szCs w:val="22"/>
                <w:lang w:val="vi-VN"/>
              </w:rPr>
              <w:t>xuất sắc nhiệm vụ”</w:t>
            </w:r>
            <w:r w:rsidR="00C421B2">
              <w:rPr>
                <w:sz w:val="22"/>
                <w:szCs w:val="22"/>
              </w:rPr>
              <w:t xml:space="preserve"> đoàn cơ sơ Tiểu đoàn </w:t>
            </w:r>
            <w:r w:rsidR="00C421B2">
              <w:rPr>
                <w:i/>
                <w:sz w:val="22"/>
                <w:szCs w:val="22"/>
              </w:rPr>
              <w:t>“</w:t>
            </w:r>
            <w:r w:rsidR="00C421B2" w:rsidRPr="00E836EA">
              <w:rPr>
                <w:i/>
                <w:sz w:val="22"/>
                <w:szCs w:val="22"/>
                <w:lang w:val="vi-VN"/>
              </w:rPr>
              <w:t>Hoàn thành tốt</w:t>
            </w:r>
            <w:r w:rsidR="00C421B2">
              <w:rPr>
                <w:i/>
                <w:sz w:val="22"/>
                <w:szCs w:val="22"/>
              </w:rPr>
              <w:t xml:space="preserve"> </w:t>
            </w:r>
            <w:r w:rsidR="00C421B2" w:rsidRPr="00E836EA">
              <w:rPr>
                <w:i/>
                <w:sz w:val="22"/>
                <w:szCs w:val="22"/>
                <w:lang w:val="vi-VN"/>
              </w:rPr>
              <w:t>nhiệm vụ”</w:t>
            </w:r>
            <w:r w:rsidR="00171A94" w:rsidRPr="00E836EA">
              <w:rPr>
                <w:sz w:val="22"/>
                <w:szCs w:val="22"/>
              </w:rPr>
              <w:t>;</w:t>
            </w:r>
            <w:r w:rsidR="00AB6CED" w:rsidRPr="00E836EA">
              <w:rPr>
                <w:i/>
                <w:sz w:val="22"/>
                <w:szCs w:val="22"/>
              </w:rPr>
              <w:t xml:space="preserve"> </w:t>
            </w:r>
            <w:r w:rsidR="00AB6CED" w:rsidRPr="00E836EA">
              <w:rPr>
                <w:sz w:val="22"/>
                <w:szCs w:val="22"/>
                <w:lang w:val="vi-VN"/>
              </w:rPr>
              <w:t>100% cán bộ, ĐVTN</w:t>
            </w:r>
            <w:r w:rsidR="00AB6CED" w:rsidRPr="00E836EA">
              <w:rPr>
                <w:sz w:val="22"/>
                <w:szCs w:val="22"/>
              </w:rPr>
              <w:t xml:space="preserve"> </w:t>
            </w:r>
            <w:r w:rsidR="00AB6CED" w:rsidRPr="00E836EA">
              <w:rPr>
                <w:sz w:val="22"/>
                <w:szCs w:val="22"/>
                <w:lang w:val="vi-VN"/>
              </w:rPr>
              <w:t xml:space="preserve">được xếp loại </w:t>
            </w:r>
            <w:r w:rsidR="00AB6CED" w:rsidRPr="00E836EA">
              <w:rPr>
                <w:i/>
                <w:sz w:val="22"/>
                <w:szCs w:val="22"/>
                <w:lang w:val="vi-VN"/>
              </w:rPr>
              <w:t>“Hoàn thành nhiệm vụ”</w:t>
            </w:r>
            <w:r w:rsidR="00AB6CED" w:rsidRPr="00E836EA">
              <w:rPr>
                <w:sz w:val="22"/>
                <w:szCs w:val="22"/>
                <w:lang w:val="vi-VN"/>
              </w:rPr>
              <w:t xml:space="preserve">, trong đó có 80% trở lên được xếp loại </w:t>
            </w:r>
            <w:r w:rsidR="00AB6CED" w:rsidRPr="00E836EA">
              <w:rPr>
                <w:i/>
                <w:sz w:val="22"/>
                <w:szCs w:val="22"/>
                <w:lang w:val="vi-VN"/>
              </w:rPr>
              <w:t>“Hoàn thành tốt và</w:t>
            </w:r>
            <w:r w:rsidR="00AB6CED" w:rsidRPr="00E836EA">
              <w:rPr>
                <w:sz w:val="22"/>
                <w:szCs w:val="22"/>
                <w:lang w:val="vi-VN"/>
              </w:rPr>
              <w:t xml:space="preserve"> </w:t>
            </w:r>
            <w:r w:rsidR="00AB6CED" w:rsidRPr="00E836EA">
              <w:rPr>
                <w:i/>
                <w:sz w:val="22"/>
                <w:szCs w:val="22"/>
                <w:lang w:val="vi-VN"/>
              </w:rPr>
              <w:t>xuất sắc nhiệm vụ”</w:t>
            </w:r>
            <w:r w:rsidR="00AB6CED" w:rsidRPr="00E836EA">
              <w:rPr>
                <w:sz w:val="22"/>
                <w:szCs w:val="22"/>
              </w:rPr>
              <w:t xml:space="preserve">. </w:t>
            </w:r>
          </w:p>
        </w:tc>
        <w:tc>
          <w:tcPr>
            <w:tcW w:w="114" w:type="pct"/>
            <w:shd w:val="clear" w:color="auto" w:fill="auto"/>
          </w:tcPr>
          <w:p w14:paraId="2CFDB04D" w14:textId="77777777" w:rsidR="00AB6CED" w:rsidRPr="00E836EA" w:rsidRDefault="00AB6CED" w:rsidP="00AB6CED">
            <w:pPr>
              <w:ind w:left="-57" w:right="-57"/>
              <w:rPr>
                <w:sz w:val="22"/>
                <w:szCs w:val="22"/>
                <w:lang w:val="vi-VN"/>
              </w:rPr>
            </w:pPr>
          </w:p>
        </w:tc>
        <w:tc>
          <w:tcPr>
            <w:tcW w:w="115" w:type="pct"/>
            <w:shd w:val="clear" w:color="auto" w:fill="auto"/>
          </w:tcPr>
          <w:p w14:paraId="1B6140EF" w14:textId="77777777" w:rsidR="00AB6CED" w:rsidRPr="00E836EA" w:rsidRDefault="00AB6CED" w:rsidP="00AB6CED">
            <w:pPr>
              <w:ind w:left="-57" w:right="-57"/>
              <w:rPr>
                <w:sz w:val="22"/>
                <w:szCs w:val="22"/>
                <w:lang w:val="vi-VN"/>
              </w:rPr>
            </w:pPr>
          </w:p>
        </w:tc>
        <w:tc>
          <w:tcPr>
            <w:tcW w:w="115" w:type="pct"/>
            <w:shd w:val="clear" w:color="auto" w:fill="auto"/>
          </w:tcPr>
          <w:p w14:paraId="7D04C4D2" w14:textId="77777777" w:rsidR="00AB6CED" w:rsidRPr="00E836EA" w:rsidRDefault="00AB6CED" w:rsidP="00AB6CED">
            <w:pPr>
              <w:ind w:left="-57" w:right="-57"/>
              <w:rPr>
                <w:sz w:val="22"/>
                <w:szCs w:val="22"/>
                <w:lang w:val="vi-VN"/>
              </w:rPr>
            </w:pPr>
          </w:p>
        </w:tc>
        <w:tc>
          <w:tcPr>
            <w:tcW w:w="115" w:type="pct"/>
            <w:shd w:val="clear" w:color="auto" w:fill="auto"/>
          </w:tcPr>
          <w:p w14:paraId="3AFFAEBD" w14:textId="77777777" w:rsidR="00AB6CED" w:rsidRPr="00E836EA" w:rsidRDefault="00AB6CED" w:rsidP="00AB6CED">
            <w:pPr>
              <w:ind w:left="-57" w:right="-57"/>
              <w:rPr>
                <w:sz w:val="22"/>
                <w:szCs w:val="22"/>
                <w:lang w:val="vi-VN"/>
              </w:rPr>
            </w:pPr>
          </w:p>
        </w:tc>
        <w:tc>
          <w:tcPr>
            <w:tcW w:w="114" w:type="pct"/>
            <w:shd w:val="clear" w:color="auto" w:fill="auto"/>
          </w:tcPr>
          <w:p w14:paraId="7DDF6BA3" w14:textId="77777777" w:rsidR="00AB6CED" w:rsidRPr="00E836EA" w:rsidRDefault="00AB6CED" w:rsidP="00AB6CED">
            <w:pPr>
              <w:ind w:left="-57" w:right="-57"/>
              <w:rPr>
                <w:sz w:val="22"/>
                <w:szCs w:val="22"/>
                <w:lang w:val="vi-VN"/>
              </w:rPr>
            </w:pPr>
          </w:p>
        </w:tc>
        <w:tc>
          <w:tcPr>
            <w:tcW w:w="115" w:type="pct"/>
            <w:shd w:val="clear" w:color="auto" w:fill="auto"/>
          </w:tcPr>
          <w:p w14:paraId="7F314A64" w14:textId="77777777" w:rsidR="00AB6CED" w:rsidRPr="00E836EA" w:rsidRDefault="00AB6CED" w:rsidP="00AB6CED">
            <w:pPr>
              <w:ind w:left="-57" w:right="-57"/>
              <w:rPr>
                <w:sz w:val="22"/>
                <w:szCs w:val="22"/>
                <w:lang w:val="vi-VN"/>
              </w:rPr>
            </w:pPr>
          </w:p>
        </w:tc>
        <w:tc>
          <w:tcPr>
            <w:tcW w:w="115" w:type="pct"/>
            <w:shd w:val="clear" w:color="auto" w:fill="auto"/>
          </w:tcPr>
          <w:p w14:paraId="20FFDA09" w14:textId="77777777" w:rsidR="00AB6CED" w:rsidRPr="00E836EA" w:rsidRDefault="00AB6CED" w:rsidP="00AB6CED">
            <w:pPr>
              <w:ind w:left="-57" w:right="-57"/>
              <w:rPr>
                <w:sz w:val="22"/>
                <w:szCs w:val="22"/>
                <w:lang w:val="vi-VN"/>
              </w:rPr>
            </w:pPr>
          </w:p>
        </w:tc>
        <w:tc>
          <w:tcPr>
            <w:tcW w:w="115" w:type="pct"/>
            <w:shd w:val="clear" w:color="auto" w:fill="auto"/>
          </w:tcPr>
          <w:p w14:paraId="125C60EA" w14:textId="77777777" w:rsidR="00AB6CED" w:rsidRPr="00E836EA" w:rsidRDefault="00AB6CED" w:rsidP="00AB6CED">
            <w:pPr>
              <w:ind w:left="-57" w:right="-57"/>
              <w:rPr>
                <w:sz w:val="22"/>
                <w:szCs w:val="22"/>
                <w:lang w:val="vi-VN"/>
              </w:rPr>
            </w:pPr>
          </w:p>
        </w:tc>
        <w:tc>
          <w:tcPr>
            <w:tcW w:w="114" w:type="pct"/>
            <w:shd w:val="clear" w:color="auto" w:fill="auto"/>
          </w:tcPr>
          <w:p w14:paraId="7CFEBC15" w14:textId="77777777" w:rsidR="00AB6CED" w:rsidRPr="00E836EA" w:rsidRDefault="00AB6CED" w:rsidP="00AB6CED">
            <w:pPr>
              <w:ind w:left="-57" w:right="-57"/>
              <w:rPr>
                <w:sz w:val="22"/>
                <w:szCs w:val="22"/>
                <w:lang w:val="vi-VN"/>
              </w:rPr>
            </w:pPr>
          </w:p>
        </w:tc>
        <w:tc>
          <w:tcPr>
            <w:tcW w:w="115" w:type="pct"/>
            <w:shd w:val="clear" w:color="auto" w:fill="auto"/>
          </w:tcPr>
          <w:p w14:paraId="538271FB" w14:textId="77777777" w:rsidR="00AB6CED" w:rsidRPr="00E836EA" w:rsidRDefault="00AB6CED" w:rsidP="00AB6CED">
            <w:pPr>
              <w:ind w:left="-57" w:right="-57"/>
              <w:rPr>
                <w:sz w:val="22"/>
                <w:szCs w:val="22"/>
                <w:lang w:val="vi-VN"/>
              </w:rPr>
            </w:pPr>
          </w:p>
        </w:tc>
        <w:tc>
          <w:tcPr>
            <w:tcW w:w="115" w:type="pct"/>
            <w:shd w:val="clear" w:color="auto" w:fill="auto"/>
          </w:tcPr>
          <w:p w14:paraId="4E5B89DE" w14:textId="77777777" w:rsidR="00AB6CED" w:rsidRPr="00E836EA" w:rsidRDefault="00AB6CED" w:rsidP="00AB6CED">
            <w:pPr>
              <w:ind w:left="-57" w:right="-57"/>
              <w:rPr>
                <w:sz w:val="22"/>
                <w:szCs w:val="22"/>
                <w:lang w:val="vi-VN"/>
              </w:rPr>
            </w:pPr>
          </w:p>
        </w:tc>
        <w:tc>
          <w:tcPr>
            <w:tcW w:w="150" w:type="pct"/>
            <w:shd w:val="clear" w:color="auto" w:fill="auto"/>
          </w:tcPr>
          <w:p w14:paraId="28C4E1C4" w14:textId="77777777" w:rsidR="00AB6CED" w:rsidRPr="00E836EA" w:rsidRDefault="00AB6CED" w:rsidP="00AB6CED">
            <w:pPr>
              <w:ind w:left="-57" w:right="-57"/>
              <w:rPr>
                <w:sz w:val="22"/>
                <w:szCs w:val="22"/>
                <w:lang w:val="vi-VN"/>
              </w:rPr>
            </w:pPr>
          </w:p>
        </w:tc>
        <w:tc>
          <w:tcPr>
            <w:tcW w:w="327" w:type="pct"/>
            <w:shd w:val="clear" w:color="auto" w:fill="auto"/>
          </w:tcPr>
          <w:p w14:paraId="2415E70F" w14:textId="77777777" w:rsidR="00AB6CED" w:rsidRPr="00E836EA" w:rsidRDefault="00AB6CED" w:rsidP="00AB6CED">
            <w:pPr>
              <w:ind w:left="-57" w:right="-57"/>
              <w:jc w:val="center"/>
              <w:rPr>
                <w:sz w:val="22"/>
                <w:szCs w:val="22"/>
                <w:lang w:val="vi-VN"/>
              </w:rPr>
            </w:pPr>
            <w:r w:rsidRPr="00E836EA">
              <w:rPr>
                <w:sz w:val="22"/>
                <w:szCs w:val="22"/>
              </w:rPr>
              <w:t>Toàn d</w:t>
            </w:r>
          </w:p>
        </w:tc>
        <w:tc>
          <w:tcPr>
            <w:tcW w:w="1636" w:type="pct"/>
            <w:shd w:val="clear" w:color="auto" w:fill="auto"/>
          </w:tcPr>
          <w:p w14:paraId="774DEF88" w14:textId="77777777" w:rsidR="00AB6CED" w:rsidRPr="00E836EA" w:rsidRDefault="00AB6CED" w:rsidP="00AB6CED">
            <w:pPr>
              <w:ind w:left="-57" w:right="-57"/>
              <w:jc w:val="both"/>
              <w:rPr>
                <w:sz w:val="22"/>
                <w:szCs w:val="22"/>
                <w:lang w:val="vi-VN"/>
              </w:rPr>
            </w:pPr>
            <w:r w:rsidRPr="00E836EA">
              <w:rPr>
                <w:sz w:val="22"/>
                <w:szCs w:val="22"/>
                <w:lang w:val="vi-VN"/>
              </w:rPr>
              <w:t>- Tổ chức học tập, quán triệt chỉ thị, nghị quyết của Đảng, chương trình hành động nghị quyết đại hội đoàn, đại hội phụ nữ các cấp, các chuyên đề và các bài giáo dục lý luận chính trị cho ĐVTN.</w:t>
            </w:r>
          </w:p>
          <w:p w14:paraId="03EB2062" w14:textId="77777777" w:rsidR="00AB6CED" w:rsidRPr="00E836EA" w:rsidRDefault="00AB6CED" w:rsidP="00AB6CED">
            <w:pPr>
              <w:ind w:left="-57" w:right="-57"/>
              <w:jc w:val="both"/>
              <w:rPr>
                <w:spacing w:val="-2"/>
                <w:sz w:val="22"/>
                <w:szCs w:val="22"/>
                <w:lang w:val="vi-VN"/>
              </w:rPr>
            </w:pPr>
            <w:r w:rsidRPr="00E836EA">
              <w:rPr>
                <w:spacing w:val="-2"/>
                <w:sz w:val="22"/>
                <w:szCs w:val="22"/>
                <w:lang w:val="vi-VN"/>
              </w:rPr>
              <w:t xml:space="preserve">- Thực hiện có hiệu quả chương trình </w:t>
            </w:r>
            <w:r w:rsidRPr="00E836EA">
              <w:rPr>
                <w:i/>
                <w:spacing w:val="-2"/>
                <w:sz w:val="22"/>
                <w:szCs w:val="22"/>
                <w:lang w:val="vi-VN"/>
              </w:rPr>
              <w:t>“Phát triển thanh niên Quân đoàn giai đoạn 2021 - 2025”</w:t>
            </w:r>
            <w:r w:rsidRPr="00E836EA">
              <w:rPr>
                <w:spacing w:val="-2"/>
                <w:sz w:val="22"/>
                <w:szCs w:val="22"/>
                <w:lang w:val="vi-VN"/>
              </w:rPr>
              <w:t xml:space="preserve">, Kế hoạch </w:t>
            </w:r>
            <w:r w:rsidRPr="00E836EA">
              <w:rPr>
                <w:i/>
                <w:spacing w:val="-2"/>
                <w:sz w:val="22"/>
                <w:szCs w:val="22"/>
                <w:lang w:val="vi-VN"/>
              </w:rPr>
              <w:t>“Tăng cường công tác phổ biến, giáo dục pháp luật  nhằm nâng cao ý thức pháp luật cho thanh niên Quân đoàn giai đoạn 2021 - 2025”</w:t>
            </w:r>
            <w:r w:rsidRPr="00E836EA">
              <w:rPr>
                <w:spacing w:val="-2"/>
                <w:sz w:val="22"/>
                <w:szCs w:val="22"/>
                <w:lang w:val="vi-VN"/>
              </w:rPr>
              <w:t xml:space="preserve"> </w:t>
            </w:r>
            <w:r w:rsidRPr="00E836EA">
              <w:rPr>
                <w:spacing w:val="-2"/>
                <w:sz w:val="22"/>
                <w:szCs w:val="22"/>
              </w:rPr>
              <w:t>đến</w:t>
            </w:r>
            <w:r w:rsidRPr="00E836EA">
              <w:rPr>
                <w:spacing w:val="-2"/>
                <w:sz w:val="22"/>
                <w:szCs w:val="22"/>
                <w:lang w:val="vi-VN"/>
              </w:rPr>
              <w:t xml:space="preserve"> năm 203</w:t>
            </w:r>
            <w:r w:rsidRPr="00E836EA">
              <w:rPr>
                <w:spacing w:val="-2"/>
                <w:sz w:val="22"/>
                <w:szCs w:val="22"/>
              </w:rPr>
              <w:t>0</w:t>
            </w:r>
            <w:r w:rsidRPr="00E836EA">
              <w:rPr>
                <w:spacing w:val="-2"/>
                <w:sz w:val="22"/>
                <w:szCs w:val="22"/>
                <w:lang w:val="vi-VN"/>
              </w:rPr>
              <w:t>.</w:t>
            </w:r>
          </w:p>
          <w:p w14:paraId="6E45F956" w14:textId="77777777" w:rsidR="00AB6CED" w:rsidRPr="00E836EA" w:rsidRDefault="00AB6CED" w:rsidP="00AB6CED">
            <w:pPr>
              <w:ind w:left="-57" w:right="-57"/>
              <w:jc w:val="both"/>
              <w:rPr>
                <w:spacing w:val="4"/>
                <w:sz w:val="22"/>
                <w:szCs w:val="22"/>
                <w:lang w:val="vi-VN"/>
              </w:rPr>
            </w:pPr>
            <w:r w:rsidRPr="00E836EA">
              <w:rPr>
                <w:spacing w:val="4"/>
                <w:sz w:val="22"/>
                <w:szCs w:val="22"/>
                <w:lang w:val="vi-VN"/>
              </w:rPr>
              <w:t>- Quán triệt và tổ chức thực hiện có hiệu quả các phong trào do đoàn</w:t>
            </w:r>
            <w:r w:rsidRPr="00E836EA">
              <w:rPr>
                <w:spacing w:val="4"/>
                <w:sz w:val="22"/>
                <w:szCs w:val="22"/>
              </w:rPr>
              <w:t xml:space="preserve"> </w:t>
            </w:r>
            <w:r w:rsidRPr="00E836EA">
              <w:rPr>
                <w:spacing w:val="4"/>
                <w:sz w:val="22"/>
                <w:szCs w:val="22"/>
                <w:lang w:val="vi-VN"/>
              </w:rPr>
              <w:t>phát động, xung kích thực hiện thắng lợi nhiệm vụ chính trị của đơn vị.</w:t>
            </w:r>
          </w:p>
          <w:p w14:paraId="0D7B38C1" w14:textId="77777777" w:rsidR="00AB6CED" w:rsidRPr="00E836EA" w:rsidRDefault="00AB6CED" w:rsidP="00AB6CED">
            <w:pPr>
              <w:ind w:left="-57" w:right="-57"/>
              <w:jc w:val="both"/>
              <w:rPr>
                <w:spacing w:val="4"/>
                <w:sz w:val="22"/>
                <w:szCs w:val="22"/>
                <w:lang w:val="vi-VN"/>
              </w:rPr>
            </w:pPr>
            <w:r w:rsidRPr="00E836EA">
              <w:rPr>
                <w:spacing w:val="4"/>
                <w:sz w:val="22"/>
                <w:szCs w:val="22"/>
                <w:lang w:val="vi-VN"/>
              </w:rPr>
              <w:t xml:space="preserve">- Thường xuyên kiện toàn các tổ chức đoàn, HĐQN đủ số lượng, có chất lượng tốt. </w:t>
            </w:r>
          </w:p>
          <w:p w14:paraId="4B3CF5CA" w14:textId="77777777" w:rsidR="00AB6CED" w:rsidRPr="00E836EA" w:rsidRDefault="00AB6CED" w:rsidP="00B5561E">
            <w:pPr>
              <w:ind w:left="-57" w:right="-57"/>
              <w:jc w:val="both"/>
              <w:rPr>
                <w:sz w:val="22"/>
                <w:szCs w:val="22"/>
                <w:lang w:val="vi-VN"/>
              </w:rPr>
            </w:pPr>
            <w:r w:rsidRPr="00E836EA">
              <w:rPr>
                <w:sz w:val="22"/>
                <w:szCs w:val="22"/>
                <w:lang w:val="vi-VN"/>
              </w:rPr>
              <w:t>- Thường xuyên tập huấn, bồi dưỡng kỹ năng, nghiệp vụ công tác cho đội ngũ cán bộ đoàn</w:t>
            </w:r>
            <w:r w:rsidRPr="00E836EA">
              <w:rPr>
                <w:sz w:val="22"/>
                <w:szCs w:val="22"/>
              </w:rPr>
              <w:t xml:space="preserve"> </w:t>
            </w:r>
            <w:r w:rsidRPr="00E836EA">
              <w:rPr>
                <w:sz w:val="22"/>
                <w:szCs w:val="22"/>
                <w:lang w:val="vi-VN"/>
              </w:rPr>
              <w:t xml:space="preserve">và </w:t>
            </w:r>
            <w:r w:rsidR="00B5561E" w:rsidRPr="00E836EA">
              <w:rPr>
                <w:sz w:val="22"/>
                <w:szCs w:val="22"/>
              </w:rPr>
              <w:t>Hội đồng quân nhân</w:t>
            </w:r>
            <w:r w:rsidRPr="00E836EA">
              <w:rPr>
                <w:sz w:val="22"/>
                <w:szCs w:val="22"/>
                <w:lang w:val="vi-VN"/>
              </w:rPr>
              <w:t>, nâng cao chất lượng tổ chức các hoạt động.</w:t>
            </w:r>
          </w:p>
        </w:tc>
      </w:tr>
      <w:tr w:rsidR="00E836EA" w:rsidRPr="00E836EA" w14:paraId="3A2A005E" w14:textId="77777777" w:rsidTr="00F81535">
        <w:trPr>
          <w:trHeight w:val="20"/>
        </w:trPr>
        <w:tc>
          <w:tcPr>
            <w:tcW w:w="142" w:type="pct"/>
            <w:shd w:val="clear" w:color="auto" w:fill="auto"/>
            <w:vAlign w:val="center"/>
          </w:tcPr>
          <w:p w14:paraId="418C800F" w14:textId="77777777" w:rsidR="00AB6CED" w:rsidRPr="00E836EA" w:rsidRDefault="00AB6CED" w:rsidP="00AB6CED">
            <w:pPr>
              <w:ind w:left="-57" w:right="-57"/>
              <w:jc w:val="center"/>
              <w:rPr>
                <w:b/>
                <w:sz w:val="22"/>
                <w:szCs w:val="22"/>
              </w:rPr>
            </w:pPr>
          </w:p>
        </w:tc>
        <w:tc>
          <w:tcPr>
            <w:tcW w:w="1483" w:type="pct"/>
            <w:shd w:val="clear" w:color="auto" w:fill="auto"/>
          </w:tcPr>
          <w:p w14:paraId="461984C2" w14:textId="77777777" w:rsidR="00AB6CED" w:rsidRPr="00E836EA" w:rsidRDefault="00AB6CED" w:rsidP="00AB6CED">
            <w:pPr>
              <w:pStyle w:val="Heading5"/>
              <w:keepNext w:val="0"/>
              <w:ind w:left="-57" w:right="-57"/>
              <w:jc w:val="both"/>
              <w:rPr>
                <w:rFonts w:ascii="Times New Roman" w:hAnsi="Times New Roman"/>
                <w:spacing w:val="-4"/>
                <w:sz w:val="22"/>
                <w:szCs w:val="22"/>
                <w:lang w:val="vi-VN"/>
              </w:rPr>
            </w:pPr>
            <w:r w:rsidRPr="00E836EA">
              <w:rPr>
                <w:rFonts w:ascii="Times New Roman" w:hAnsi="Times New Roman"/>
                <w:spacing w:val="-4"/>
                <w:sz w:val="22"/>
                <w:szCs w:val="22"/>
                <w:lang w:val="vi-VN"/>
              </w:rPr>
              <w:t>Đẩy mạnh thực hiện các phong trào hành động cách mạng, các cuộc vận động gắn với phong trào thi đua quyết thắng; phát huy vai trò xung kích, sáng tạo của đoàn viên thanh niên</w:t>
            </w:r>
            <w:r w:rsidRPr="00E836EA">
              <w:rPr>
                <w:rFonts w:ascii="Times New Roman" w:hAnsi="Times New Roman"/>
                <w:spacing w:val="-4"/>
                <w:sz w:val="22"/>
                <w:szCs w:val="22"/>
              </w:rPr>
              <w:t xml:space="preserve"> </w:t>
            </w:r>
            <w:r w:rsidRPr="00E836EA">
              <w:rPr>
                <w:rFonts w:ascii="Times New Roman" w:hAnsi="Times New Roman"/>
                <w:spacing w:val="-4"/>
                <w:sz w:val="22"/>
                <w:szCs w:val="22"/>
                <w:lang w:val="vi-VN"/>
              </w:rPr>
              <w:t>góp phần thực hiện thắng lợi mọi nhiệm vụ của đơn vị.</w:t>
            </w:r>
          </w:p>
        </w:tc>
        <w:tc>
          <w:tcPr>
            <w:tcW w:w="114" w:type="pct"/>
            <w:shd w:val="clear" w:color="auto" w:fill="auto"/>
          </w:tcPr>
          <w:p w14:paraId="5C06E0FD" w14:textId="77777777" w:rsidR="00AB6CED" w:rsidRPr="00E836EA" w:rsidRDefault="00830D7C" w:rsidP="00AB6CED">
            <w:pPr>
              <w:ind w:left="-57" w:right="-57"/>
              <w:rPr>
                <w:sz w:val="22"/>
                <w:szCs w:val="22"/>
                <w:lang w:val="vi-VN"/>
              </w:rPr>
            </w:pPr>
            <w:r>
              <w:rPr>
                <w:noProof/>
                <w:sz w:val="22"/>
                <w:szCs w:val="22"/>
              </w:rPr>
              <mc:AlternateContent>
                <mc:Choice Requires="wps">
                  <w:drawing>
                    <wp:anchor distT="0" distB="0" distL="114300" distR="114300" simplePos="0" relativeHeight="251681792" behindDoc="0" locked="0" layoutInCell="1" allowOverlap="1" wp14:anchorId="2FE74890" wp14:editId="56D7848B">
                      <wp:simplePos x="0" y="0"/>
                      <wp:positionH relativeFrom="column">
                        <wp:posOffset>-66675</wp:posOffset>
                      </wp:positionH>
                      <wp:positionV relativeFrom="paragraph">
                        <wp:posOffset>133350</wp:posOffset>
                      </wp:positionV>
                      <wp:extent cx="2674620" cy="635"/>
                      <wp:effectExtent l="9525" t="9525" r="11430" b="8890"/>
                      <wp:wrapNone/>
                      <wp:docPr id="63" name="AutoShape 19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462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82C0A1" id="AutoShape 1963" o:spid="_x0000_s1026" type="#_x0000_t32" style="position:absolute;margin-left:-5.25pt;margin-top:10.5pt;width:210.6pt;height:.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"/>
                  </w:pict>
                </mc:Fallback>
              </mc:AlternateContent>
            </w:r>
          </w:p>
        </w:tc>
        <w:tc>
          <w:tcPr>
            <w:tcW w:w="115" w:type="pct"/>
            <w:shd w:val="clear" w:color="auto" w:fill="auto"/>
          </w:tcPr>
          <w:p w14:paraId="0EF233F0" w14:textId="77777777" w:rsidR="00AB6CED" w:rsidRPr="00E836EA" w:rsidRDefault="00AB6CED" w:rsidP="00AB6CED">
            <w:pPr>
              <w:ind w:left="-57" w:right="-57"/>
              <w:rPr>
                <w:sz w:val="22"/>
                <w:szCs w:val="22"/>
                <w:lang w:val="vi-VN"/>
              </w:rPr>
            </w:pPr>
          </w:p>
        </w:tc>
        <w:tc>
          <w:tcPr>
            <w:tcW w:w="115" w:type="pct"/>
            <w:shd w:val="clear" w:color="auto" w:fill="auto"/>
          </w:tcPr>
          <w:p w14:paraId="7CBF327C" w14:textId="77777777" w:rsidR="00AB6CED" w:rsidRPr="00E836EA" w:rsidRDefault="00AB6CED" w:rsidP="00AB6CED">
            <w:pPr>
              <w:ind w:left="-57" w:right="-57"/>
              <w:rPr>
                <w:sz w:val="22"/>
                <w:szCs w:val="22"/>
                <w:lang w:val="vi-VN"/>
              </w:rPr>
            </w:pPr>
          </w:p>
        </w:tc>
        <w:tc>
          <w:tcPr>
            <w:tcW w:w="115" w:type="pct"/>
            <w:shd w:val="clear" w:color="auto" w:fill="auto"/>
          </w:tcPr>
          <w:p w14:paraId="4E00B702" w14:textId="77777777" w:rsidR="00AB6CED" w:rsidRPr="00E836EA" w:rsidRDefault="00AB6CED" w:rsidP="00AB6CED">
            <w:pPr>
              <w:ind w:left="-57" w:right="-57"/>
              <w:rPr>
                <w:sz w:val="22"/>
                <w:szCs w:val="22"/>
                <w:lang w:val="vi-VN"/>
              </w:rPr>
            </w:pPr>
          </w:p>
        </w:tc>
        <w:tc>
          <w:tcPr>
            <w:tcW w:w="114" w:type="pct"/>
            <w:shd w:val="clear" w:color="auto" w:fill="auto"/>
          </w:tcPr>
          <w:p w14:paraId="0C799A3A" w14:textId="77777777" w:rsidR="00AB6CED" w:rsidRPr="00E836EA" w:rsidRDefault="00AB6CED" w:rsidP="00AB6CED">
            <w:pPr>
              <w:ind w:left="-57" w:right="-57"/>
              <w:rPr>
                <w:sz w:val="22"/>
                <w:szCs w:val="22"/>
                <w:lang w:val="vi-VN"/>
              </w:rPr>
            </w:pPr>
          </w:p>
        </w:tc>
        <w:tc>
          <w:tcPr>
            <w:tcW w:w="115" w:type="pct"/>
            <w:shd w:val="clear" w:color="auto" w:fill="auto"/>
          </w:tcPr>
          <w:p w14:paraId="301E5606" w14:textId="77777777" w:rsidR="00AB6CED" w:rsidRPr="00E836EA" w:rsidRDefault="00AB6CED" w:rsidP="00AB6CED">
            <w:pPr>
              <w:ind w:left="-57" w:right="-57"/>
              <w:rPr>
                <w:sz w:val="22"/>
                <w:szCs w:val="22"/>
                <w:lang w:val="vi-VN"/>
              </w:rPr>
            </w:pPr>
          </w:p>
        </w:tc>
        <w:tc>
          <w:tcPr>
            <w:tcW w:w="115" w:type="pct"/>
            <w:shd w:val="clear" w:color="auto" w:fill="auto"/>
          </w:tcPr>
          <w:p w14:paraId="16D6EB70" w14:textId="77777777" w:rsidR="00AB6CED" w:rsidRPr="00E836EA" w:rsidRDefault="00AB6CED" w:rsidP="00AB6CED">
            <w:pPr>
              <w:ind w:left="-57" w:right="-57"/>
              <w:rPr>
                <w:sz w:val="22"/>
                <w:szCs w:val="22"/>
                <w:lang w:val="vi-VN"/>
              </w:rPr>
            </w:pPr>
          </w:p>
        </w:tc>
        <w:tc>
          <w:tcPr>
            <w:tcW w:w="115" w:type="pct"/>
            <w:shd w:val="clear" w:color="auto" w:fill="auto"/>
          </w:tcPr>
          <w:p w14:paraId="4E12F78F" w14:textId="77777777" w:rsidR="00AB6CED" w:rsidRPr="00E836EA" w:rsidRDefault="00AB6CED" w:rsidP="00AB6CED">
            <w:pPr>
              <w:ind w:left="-57" w:right="-57"/>
              <w:rPr>
                <w:sz w:val="22"/>
                <w:szCs w:val="22"/>
                <w:lang w:val="vi-VN"/>
              </w:rPr>
            </w:pPr>
          </w:p>
        </w:tc>
        <w:tc>
          <w:tcPr>
            <w:tcW w:w="114" w:type="pct"/>
            <w:shd w:val="clear" w:color="auto" w:fill="auto"/>
          </w:tcPr>
          <w:p w14:paraId="48B01AEA" w14:textId="77777777" w:rsidR="00AB6CED" w:rsidRPr="00E836EA" w:rsidRDefault="00AB6CED" w:rsidP="00AB6CED">
            <w:pPr>
              <w:ind w:left="-57" w:right="-57"/>
              <w:rPr>
                <w:sz w:val="22"/>
                <w:szCs w:val="22"/>
                <w:lang w:val="vi-VN"/>
              </w:rPr>
            </w:pPr>
          </w:p>
        </w:tc>
        <w:tc>
          <w:tcPr>
            <w:tcW w:w="115" w:type="pct"/>
            <w:shd w:val="clear" w:color="auto" w:fill="auto"/>
          </w:tcPr>
          <w:p w14:paraId="2705676A" w14:textId="77777777" w:rsidR="00AB6CED" w:rsidRPr="00E836EA" w:rsidRDefault="00AB6CED" w:rsidP="00AB6CED">
            <w:pPr>
              <w:ind w:left="-57" w:right="-57"/>
              <w:rPr>
                <w:sz w:val="22"/>
                <w:szCs w:val="22"/>
                <w:lang w:val="vi-VN"/>
              </w:rPr>
            </w:pPr>
          </w:p>
        </w:tc>
        <w:tc>
          <w:tcPr>
            <w:tcW w:w="115" w:type="pct"/>
            <w:shd w:val="clear" w:color="auto" w:fill="auto"/>
          </w:tcPr>
          <w:p w14:paraId="155D1046" w14:textId="77777777" w:rsidR="00AB6CED" w:rsidRPr="00E836EA" w:rsidRDefault="00AB6CED" w:rsidP="00AB6CED">
            <w:pPr>
              <w:ind w:left="-57" w:right="-57"/>
              <w:rPr>
                <w:sz w:val="22"/>
                <w:szCs w:val="22"/>
                <w:lang w:val="vi-VN"/>
              </w:rPr>
            </w:pPr>
          </w:p>
        </w:tc>
        <w:tc>
          <w:tcPr>
            <w:tcW w:w="150" w:type="pct"/>
            <w:shd w:val="clear" w:color="auto" w:fill="auto"/>
          </w:tcPr>
          <w:p w14:paraId="2E45FAD6" w14:textId="77777777" w:rsidR="00AB6CED" w:rsidRPr="00E836EA" w:rsidRDefault="00AB6CED" w:rsidP="00AB6CED">
            <w:pPr>
              <w:ind w:left="-57" w:right="-57"/>
              <w:rPr>
                <w:sz w:val="22"/>
                <w:szCs w:val="22"/>
                <w:lang w:val="vi-VN"/>
              </w:rPr>
            </w:pPr>
          </w:p>
        </w:tc>
        <w:tc>
          <w:tcPr>
            <w:tcW w:w="327" w:type="pct"/>
            <w:shd w:val="clear" w:color="auto" w:fill="auto"/>
          </w:tcPr>
          <w:p w14:paraId="4DB4C06E" w14:textId="77777777" w:rsidR="00AB6CED" w:rsidRPr="00E836EA" w:rsidRDefault="00AB6CED" w:rsidP="00AB6CED">
            <w:pPr>
              <w:ind w:left="-57" w:right="-57"/>
              <w:jc w:val="center"/>
              <w:rPr>
                <w:sz w:val="22"/>
                <w:szCs w:val="22"/>
                <w:lang w:val="vi-VN"/>
              </w:rPr>
            </w:pPr>
            <w:r w:rsidRPr="00E836EA">
              <w:rPr>
                <w:sz w:val="22"/>
                <w:szCs w:val="22"/>
              </w:rPr>
              <w:t>Toàn d</w:t>
            </w:r>
          </w:p>
        </w:tc>
        <w:tc>
          <w:tcPr>
            <w:tcW w:w="1636" w:type="pct"/>
            <w:shd w:val="clear" w:color="auto" w:fill="auto"/>
          </w:tcPr>
          <w:p w14:paraId="2A4709E3" w14:textId="77777777" w:rsidR="00B5561E" w:rsidRPr="00E836EA" w:rsidRDefault="00B5561E" w:rsidP="00AB6CED">
            <w:pPr>
              <w:ind w:left="-57" w:right="-57"/>
              <w:jc w:val="both"/>
              <w:rPr>
                <w:i/>
                <w:spacing w:val="-2"/>
                <w:sz w:val="22"/>
                <w:szCs w:val="22"/>
              </w:rPr>
            </w:pPr>
            <w:r w:rsidRPr="00E836EA">
              <w:rPr>
                <w:spacing w:val="-2"/>
                <w:sz w:val="22"/>
                <w:szCs w:val="22"/>
              </w:rPr>
              <w:t xml:space="preserve">- Thực hiện có hiệu quả chương trình </w:t>
            </w:r>
            <w:r w:rsidRPr="00E836EA">
              <w:rPr>
                <w:i/>
                <w:spacing w:val="-2"/>
                <w:sz w:val="22"/>
                <w:szCs w:val="22"/>
              </w:rPr>
              <w:t>“Phát triển thanh niên Quân đoàn giai đoạn 2021 – 2025”.</w:t>
            </w:r>
          </w:p>
          <w:p w14:paraId="02531FB6" w14:textId="77777777" w:rsidR="00AB6CED" w:rsidRPr="00E836EA" w:rsidRDefault="00AB6CED" w:rsidP="00AB6CED">
            <w:pPr>
              <w:ind w:left="-57" w:right="-57"/>
              <w:jc w:val="both"/>
              <w:rPr>
                <w:spacing w:val="-2"/>
                <w:sz w:val="22"/>
                <w:szCs w:val="22"/>
                <w:lang w:val="vi-VN"/>
              </w:rPr>
            </w:pPr>
            <w:r w:rsidRPr="00E836EA">
              <w:rPr>
                <w:spacing w:val="-2"/>
                <w:sz w:val="22"/>
                <w:szCs w:val="22"/>
                <w:lang w:val="vi-VN"/>
              </w:rPr>
              <w:t xml:space="preserve">- Tiếp tục thực hiện Phong trào thi đua </w:t>
            </w:r>
            <w:r w:rsidRPr="00E836EA">
              <w:rPr>
                <w:i/>
                <w:spacing w:val="-2"/>
                <w:sz w:val="22"/>
                <w:szCs w:val="22"/>
                <w:lang w:val="vi-VN"/>
              </w:rPr>
              <w:t>“Thanh niên Quân đoàn rèn đức, luyện tài, xung kích, sáng tạo, xứng danh Bộ đội cụ Hồ thời kỳ mới”.</w:t>
            </w:r>
          </w:p>
          <w:p w14:paraId="49F43F37" w14:textId="77777777" w:rsidR="00AB6CED" w:rsidRPr="00E836EA" w:rsidRDefault="00AB6CED" w:rsidP="000971B6">
            <w:pPr>
              <w:ind w:left="-57" w:right="-57"/>
              <w:jc w:val="both"/>
              <w:rPr>
                <w:i/>
                <w:iCs/>
                <w:sz w:val="22"/>
                <w:szCs w:val="22"/>
              </w:rPr>
            </w:pPr>
            <w:r w:rsidRPr="00E836EA">
              <w:rPr>
                <w:sz w:val="22"/>
                <w:szCs w:val="22"/>
                <w:lang w:val="vi-VN"/>
              </w:rPr>
              <w:t xml:space="preserve">- Đẩy mạnh thực hiện </w:t>
            </w:r>
            <w:r w:rsidRPr="00E836EA">
              <w:rPr>
                <w:sz w:val="22"/>
                <w:szCs w:val="22"/>
              </w:rPr>
              <w:t>cuộc vận động</w:t>
            </w:r>
            <w:r w:rsidRPr="00E836EA">
              <w:rPr>
                <w:sz w:val="22"/>
                <w:szCs w:val="22"/>
                <w:lang w:val="vi-VN"/>
              </w:rPr>
              <w:t xml:space="preserve"> </w:t>
            </w:r>
            <w:r w:rsidRPr="00E836EA">
              <w:rPr>
                <w:i/>
                <w:iCs/>
                <w:sz w:val="22"/>
                <w:szCs w:val="22"/>
                <w:lang w:val="vi-VN"/>
              </w:rPr>
              <w:t>“Thanh niên Quân đoàn với văn hoá giao thông”</w:t>
            </w:r>
            <w:r w:rsidRPr="00E836EA">
              <w:rPr>
                <w:sz w:val="22"/>
                <w:szCs w:val="22"/>
                <w:lang w:val="vi-VN"/>
              </w:rPr>
              <w:t xml:space="preserve"> và hưởng ứng Ngày hội </w:t>
            </w:r>
            <w:r w:rsidRPr="00E836EA">
              <w:rPr>
                <w:i/>
                <w:iCs/>
                <w:sz w:val="22"/>
                <w:szCs w:val="22"/>
                <w:lang w:val="vi-VN"/>
              </w:rPr>
              <w:t xml:space="preserve">“Thanh niên Quân đoàn với văn hoá giao thông”. </w:t>
            </w:r>
            <w:r w:rsidRPr="00E836EA">
              <w:rPr>
                <w:iCs/>
                <w:sz w:val="22"/>
                <w:szCs w:val="22"/>
                <w:lang w:val="vi-VN"/>
              </w:rPr>
              <w:t xml:space="preserve">Phong trào </w:t>
            </w:r>
            <w:r w:rsidRPr="00E836EA">
              <w:rPr>
                <w:i/>
                <w:iCs/>
                <w:sz w:val="22"/>
                <w:szCs w:val="22"/>
                <w:lang w:val="vi-VN"/>
              </w:rPr>
              <w:t>“Chống rác thải nhựa”, “Tuổi trẻ Quân đoàn xung kích học tập tiếng Anh”, “Tuổi trẻ sáng tạo”.</w:t>
            </w:r>
          </w:p>
        </w:tc>
      </w:tr>
      <w:tr w:rsidR="00E836EA" w:rsidRPr="00E836EA" w14:paraId="3AFBCD75" w14:textId="77777777" w:rsidTr="00F81535">
        <w:trPr>
          <w:trHeight w:val="20"/>
        </w:trPr>
        <w:tc>
          <w:tcPr>
            <w:tcW w:w="142" w:type="pct"/>
            <w:shd w:val="clear" w:color="auto" w:fill="auto"/>
            <w:vAlign w:val="center"/>
          </w:tcPr>
          <w:p w14:paraId="785CE964" w14:textId="77777777" w:rsidR="00AB6CED" w:rsidRPr="00E836EA" w:rsidRDefault="00AB6CED" w:rsidP="00AB6CED">
            <w:pPr>
              <w:ind w:left="-57" w:right="-57"/>
              <w:jc w:val="center"/>
              <w:rPr>
                <w:b/>
                <w:sz w:val="22"/>
                <w:szCs w:val="22"/>
              </w:rPr>
            </w:pPr>
          </w:p>
        </w:tc>
        <w:tc>
          <w:tcPr>
            <w:tcW w:w="1483" w:type="pct"/>
            <w:shd w:val="clear" w:color="auto" w:fill="auto"/>
          </w:tcPr>
          <w:p w14:paraId="1F7299F7" w14:textId="77777777" w:rsidR="00AB6CED" w:rsidRPr="00E836EA" w:rsidRDefault="00AB6CED" w:rsidP="00AB6CED">
            <w:pPr>
              <w:pStyle w:val="Heading5"/>
              <w:keepNext w:val="0"/>
              <w:ind w:left="-57" w:right="-57"/>
              <w:jc w:val="both"/>
              <w:rPr>
                <w:rFonts w:ascii="Times New Roman" w:hAnsi="Times New Roman"/>
                <w:spacing w:val="-8"/>
                <w:sz w:val="22"/>
                <w:szCs w:val="22"/>
                <w:lang w:val="vi-VN"/>
              </w:rPr>
            </w:pPr>
            <w:r w:rsidRPr="00E836EA">
              <w:rPr>
                <w:rFonts w:ascii="Times New Roman" w:hAnsi="Times New Roman"/>
                <w:sz w:val="22"/>
                <w:szCs w:val="22"/>
              </w:rPr>
              <w:t>T</w:t>
            </w:r>
            <w:r w:rsidRPr="00E836EA">
              <w:rPr>
                <w:rFonts w:ascii="Times New Roman" w:hAnsi="Times New Roman"/>
                <w:sz w:val="22"/>
                <w:szCs w:val="22"/>
                <w:lang w:val="vi-VN"/>
              </w:rPr>
              <w:t xml:space="preserve">hực hiện nghiêm quy chế dân chủ ở cơ sở, phát huy tốt quyền làm chủ, chăm lo, bảo vệ quyền, lợi ích hợp pháp và chính đáng của mọi thành </w:t>
            </w:r>
            <w:r w:rsidRPr="00E836EA">
              <w:rPr>
                <w:rFonts w:ascii="Times New Roman" w:hAnsi="Times New Roman"/>
                <w:sz w:val="22"/>
                <w:szCs w:val="22"/>
                <w:lang w:val="vi-VN"/>
              </w:rPr>
              <w:lastRenderedPageBreak/>
              <w:t>viên trong các tổ chức quần chúng và tập thể quân nhân.</w:t>
            </w:r>
          </w:p>
        </w:tc>
        <w:tc>
          <w:tcPr>
            <w:tcW w:w="114" w:type="pct"/>
            <w:shd w:val="clear" w:color="auto" w:fill="auto"/>
          </w:tcPr>
          <w:p w14:paraId="0A895D4B" w14:textId="77777777" w:rsidR="00AB6CED" w:rsidRPr="00E836EA" w:rsidRDefault="00830D7C" w:rsidP="00AB6CED">
            <w:pPr>
              <w:ind w:left="-57" w:right="-57"/>
              <w:rPr>
                <w:sz w:val="22"/>
                <w:szCs w:val="22"/>
                <w:lang w:val="vi-VN"/>
              </w:rPr>
            </w:pPr>
            <w:r>
              <w:rPr>
                <w:noProof/>
                <w:sz w:val="22"/>
                <w:szCs w:val="22"/>
              </w:rPr>
              <w:lastRenderedPageBreak/>
              <mc:AlternateContent>
                <mc:Choice Requires="wps">
                  <w:drawing>
                    <wp:anchor distT="0" distB="0" distL="114300" distR="114300" simplePos="0" relativeHeight="251682816" behindDoc="0" locked="0" layoutInCell="1" allowOverlap="1" wp14:anchorId="2504A63C" wp14:editId="3E6A0831">
                      <wp:simplePos x="0" y="0"/>
                      <wp:positionH relativeFrom="column">
                        <wp:posOffset>-64135</wp:posOffset>
                      </wp:positionH>
                      <wp:positionV relativeFrom="paragraph">
                        <wp:posOffset>105410</wp:posOffset>
                      </wp:positionV>
                      <wp:extent cx="2672080" cy="0"/>
                      <wp:effectExtent l="12065" t="10160" r="11430" b="8890"/>
                      <wp:wrapNone/>
                      <wp:docPr id="62" name="AutoShape 19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20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9DCD35" id="AutoShape 1964" o:spid="_x0000_s1026" type="#_x0000_t32" style="position:absolute;margin-left:-5.05pt;margin-top:8.3pt;width:210.4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"/>
                  </w:pict>
                </mc:Fallback>
              </mc:AlternateContent>
            </w:r>
          </w:p>
        </w:tc>
        <w:tc>
          <w:tcPr>
            <w:tcW w:w="115" w:type="pct"/>
            <w:shd w:val="clear" w:color="auto" w:fill="auto"/>
          </w:tcPr>
          <w:p w14:paraId="52CCC170" w14:textId="77777777" w:rsidR="00AB6CED" w:rsidRPr="00E836EA" w:rsidRDefault="00AB6CED" w:rsidP="00AB6CED">
            <w:pPr>
              <w:ind w:left="-57" w:right="-57"/>
              <w:rPr>
                <w:sz w:val="22"/>
                <w:szCs w:val="22"/>
                <w:lang w:val="vi-VN"/>
              </w:rPr>
            </w:pPr>
          </w:p>
        </w:tc>
        <w:tc>
          <w:tcPr>
            <w:tcW w:w="115" w:type="pct"/>
            <w:shd w:val="clear" w:color="auto" w:fill="auto"/>
          </w:tcPr>
          <w:p w14:paraId="1425D290" w14:textId="77777777" w:rsidR="00AB6CED" w:rsidRPr="00E836EA" w:rsidRDefault="00AB6CED" w:rsidP="00AB6CED">
            <w:pPr>
              <w:ind w:left="-57" w:right="-57"/>
              <w:rPr>
                <w:sz w:val="22"/>
                <w:szCs w:val="22"/>
                <w:lang w:val="vi-VN"/>
              </w:rPr>
            </w:pPr>
          </w:p>
        </w:tc>
        <w:tc>
          <w:tcPr>
            <w:tcW w:w="115" w:type="pct"/>
            <w:shd w:val="clear" w:color="auto" w:fill="auto"/>
          </w:tcPr>
          <w:p w14:paraId="0A0B8EDF" w14:textId="77777777" w:rsidR="00AB6CED" w:rsidRPr="00E836EA" w:rsidRDefault="00AB6CED" w:rsidP="00AB6CED">
            <w:pPr>
              <w:ind w:left="-57" w:right="-57"/>
              <w:rPr>
                <w:sz w:val="22"/>
                <w:szCs w:val="22"/>
                <w:lang w:val="vi-VN"/>
              </w:rPr>
            </w:pPr>
          </w:p>
        </w:tc>
        <w:tc>
          <w:tcPr>
            <w:tcW w:w="114" w:type="pct"/>
            <w:shd w:val="clear" w:color="auto" w:fill="auto"/>
          </w:tcPr>
          <w:p w14:paraId="7874A918" w14:textId="77777777" w:rsidR="00AB6CED" w:rsidRPr="00E836EA" w:rsidRDefault="00AB6CED" w:rsidP="00AB6CED">
            <w:pPr>
              <w:ind w:left="-57" w:right="-57"/>
              <w:rPr>
                <w:sz w:val="22"/>
                <w:szCs w:val="22"/>
                <w:lang w:val="vi-VN"/>
              </w:rPr>
            </w:pPr>
          </w:p>
        </w:tc>
        <w:tc>
          <w:tcPr>
            <w:tcW w:w="115" w:type="pct"/>
            <w:shd w:val="clear" w:color="auto" w:fill="auto"/>
          </w:tcPr>
          <w:p w14:paraId="2E8804BE" w14:textId="77777777" w:rsidR="00AB6CED" w:rsidRPr="00E836EA" w:rsidRDefault="00AB6CED" w:rsidP="00AB6CED">
            <w:pPr>
              <w:ind w:left="-57" w:right="-57"/>
              <w:rPr>
                <w:sz w:val="22"/>
                <w:szCs w:val="22"/>
                <w:lang w:val="vi-VN"/>
              </w:rPr>
            </w:pPr>
          </w:p>
        </w:tc>
        <w:tc>
          <w:tcPr>
            <w:tcW w:w="115" w:type="pct"/>
            <w:shd w:val="clear" w:color="auto" w:fill="auto"/>
          </w:tcPr>
          <w:p w14:paraId="332AACCA" w14:textId="77777777" w:rsidR="00AB6CED" w:rsidRPr="00E836EA" w:rsidRDefault="00AB6CED" w:rsidP="00AB6CED">
            <w:pPr>
              <w:ind w:left="-57" w:right="-57"/>
              <w:rPr>
                <w:sz w:val="22"/>
                <w:szCs w:val="22"/>
                <w:lang w:val="vi-VN"/>
              </w:rPr>
            </w:pPr>
          </w:p>
        </w:tc>
        <w:tc>
          <w:tcPr>
            <w:tcW w:w="115" w:type="pct"/>
            <w:shd w:val="clear" w:color="auto" w:fill="auto"/>
          </w:tcPr>
          <w:p w14:paraId="07338AF7" w14:textId="77777777" w:rsidR="00AB6CED" w:rsidRPr="00E836EA" w:rsidRDefault="00AB6CED" w:rsidP="00AB6CED">
            <w:pPr>
              <w:ind w:left="-57" w:right="-57"/>
              <w:rPr>
                <w:sz w:val="22"/>
                <w:szCs w:val="22"/>
                <w:lang w:val="vi-VN"/>
              </w:rPr>
            </w:pPr>
          </w:p>
        </w:tc>
        <w:tc>
          <w:tcPr>
            <w:tcW w:w="114" w:type="pct"/>
            <w:shd w:val="clear" w:color="auto" w:fill="auto"/>
          </w:tcPr>
          <w:p w14:paraId="5F66E771" w14:textId="77777777" w:rsidR="00AB6CED" w:rsidRPr="00E836EA" w:rsidRDefault="00AB6CED" w:rsidP="00AB6CED">
            <w:pPr>
              <w:ind w:left="-57" w:right="-57"/>
              <w:rPr>
                <w:sz w:val="22"/>
                <w:szCs w:val="22"/>
                <w:lang w:val="vi-VN"/>
              </w:rPr>
            </w:pPr>
          </w:p>
        </w:tc>
        <w:tc>
          <w:tcPr>
            <w:tcW w:w="115" w:type="pct"/>
            <w:shd w:val="clear" w:color="auto" w:fill="auto"/>
          </w:tcPr>
          <w:p w14:paraId="09C9BF5C" w14:textId="77777777" w:rsidR="00AB6CED" w:rsidRPr="00E836EA" w:rsidRDefault="00AB6CED" w:rsidP="00AB6CED">
            <w:pPr>
              <w:ind w:left="-57" w:right="-57"/>
              <w:rPr>
                <w:sz w:val="22"/>
                <w:szCs w:val="22"/>
                <w:lang w:val="vi-VN"/>
              </w:rPr>
            </w:pPr>
          </w:p>
        </w:tc>
        <w:tc>
          <w:tcPr>
            <w:tcW w:w="115" w:type="pct"/>
            <w:shd w:val="clear" w:color="auto" w:fill="auto"/>
          </w:tcPr>
          <w:p w14:paraId="1BBECFB7" w14:textId="77777777" w:rsidR="00AB6CED" w:rsidRPr="00E836EA" w:rsidRDefault="00AB6CED" w:rsidP="00AB6CED">
            <w:pPr>
              <w:ind w:left="-57" w:right="-57"/>
              <w:rPr>
                <w:sz w:val="22"/>
                <w:szCs w:val="22"/>
                <w:lang w:val="vi-VN"/>
              </w:rPr>
            </w:pPr>
          </w:p>
        </w:tc>
        <w:tc>
          <w:tcPr>
            <w:tcW w:w="150" w:type="pct"/>
            <w:shd w:val="clear" w:color="auto" w:fill="auto"/>
          </w:tcPr>
          <w:p w14:paraId="0233682A" w14:textId="77777777" w:rsidR="00AB6CED" w:rsidRPr="00E836EA" w:rsidRDefault="00AB6CED" w:rsidP="00AB6CED">
            <w:pPr>
              <w:ind w:left="-57" w:right="-57"/>
              <w:rPr>
                <w:sz w:val="22"/>
                <w:szCs w:val="22"/>
                <w:lang w:val="vi-VN"/>
              </w:rPr>
            </w:pPr>
          </w:p>
        </w:tc>
        <w:tc>
          <w:tcPr>
            <w:tcW w:w="327" w:type="pct"/>
            <w:shd w:val="clear" w:color="auto" w:fill="auto"/>
          </w:tcPr>
          <w:p w14:paraId="092FCE15" w14:textId="77777777" w:rsidR="00AB6CED" w:rsidRPr="00E836EA" w:rsidRDefault="00AB6CED" w:rsidP="00AB6CED">
            <w:pPr>
              <w:ind w:left="-57" w:right="-57"/>
              <w:jc w:val="center"/>
              <w:rPr>
                <w:sz w:val="22"/>
                <w:szCs w:val="22"/>
                <w:lang w:val="vi-VN"/>
              </w:rPr>
            </w:pPr>
            <w:r w:rsidRPr="00E836EA">
              <w:rPr>
                <w:sz w:val="22"/>
                <w:szCs w:val="22"/>
              </w:rPr>
              <w:t>Toàn d</w:t>
            </w:r>
          </w:p>
        </w:tc>
        <w:tc>
          <w:tcPr>
            <w:tcW w:w="1636" w:type="pct"/>
            <w:shd w:val="clear" w:color="auto" w:fill="auto"/>
          </w:tcPr>
          <w:p w14:paraId="0A019F4D" w14:textId="77777777" w:rsidR="00AB6CED" w:rsidRPr="00E836EA" w:rsidRDefault="00AB6CED" w:rsidP="00AB6CED">
            <w:pPr>
              <w:ind w:left="-57" w:right="-57"/>
              <w:jc w:val="both"/>
              <w:rPr>
                <w:sz w:val="22"/>
                <w:szCs w:val="22"/>
              </w:rPr>
            </w:pPr>
            <w:r w:rsidRPr="00E836EA">
              <w:rPr>
                <w:sz w:val="22"/>
                <w:szCs w:val="22"/>
                <w:lang w:val="vi-VN"/>
              </w:rPr>
              <w:t xml:space="preserve">- Thực hiện </w:t>
            </w:r>
            <w:r w:rsidR="00B5561E" w:rsidRPr="00E836EA">
              <w:rPr>
                <w:sz w:val="22"/>
                <w:szCs w:val="22"/>
              </w:rPr>
              <w:t>Quy chế dân chủ ở cơ sở</w:t>
            </w:r>
            <w:r w:rsidRPr="00E836EA">
              <w:rPr>
                <w:sz w:val="22"/>
                <w:szCs w:val="22"/>
                <w:lang w:val="vi-VN"/>
              </w:rPr>
              <w:t xml:space="preserve">, Thông tư 165/2018/TT-BQP Quy định về tổ chức và hoạt động của HĐQN trong </w:t>
            </w:r>
            <w:r w:rsidR="00B5561E" w:rsidRPr="00E836EA">
              <w:rPr>
                <w:sz w:val="22"/>
                <w:szCs w:val="22"/>
              </w:rPr>
              <w:t>Quân đội nhân dân Việt Nam</w:t>
            </w:r>
            <w:r w:rsidRPr="00E836EA">
              <w:rPr>
                <w:sz w:val="22"/>
                <w:szCs w:val="22"/>
                <w:lang w:val="vi-VN"/>
              </w:rPr>
              <w:t>.</w:t>
            </w:r>
          </w:p>
          <w:p w14:paraId="7B4902C2" w14:textId="77777777" w:rsidR="00171A94" w:rsidRPr="00E836EA" w:rsidRDefault="00AB6CED" w:rsidP="00AB6CED">
            <w:pPr>
              <w:ind w:left="-57" w:right="-57"/>
              <w:jc w:val="both"/>
              <w:rPr>
                <w:spacing w:val="-8"/>
                <w:sz w:val="22"/>
                <w:szCs w:val="22"/>
              </w:rPr>
            </w:pPr>
            <w:r w:rsidRPr="00E836EA">
              <w:rPr>
                <w:sz w:val="22"/>
                <w:szCs w:val="22"/>
                <w:lang w:val="vi-VN"/>
              </w:rPr>
              <w:lastRenderedPageBreak/>
              <w:t>- Duy trì thực hiện tốt chế độ sinh hoạt đối thoại dân chủ, tôn trọng, lắng nghe, tiếp thu ý kiến của cán bộ, chiến sĩ. Kịp thời giải quyết những tâm tư vướng mắc, không để đơn thư, tin nhắn vượt cấp.</w:t>
            </w:r>
            <w:r w:rsidRPr="00E836EA">
              <w:rPr>
                <w:spacing w:val="-8"/>
                <w:sz w:val="22"/>
                <w:szCs w:val="22"/>
                <w:lang w:val="vi-VN"/>
              </w:rPr>
              <w:t xml:space="preserve"> </w:t>
            </w:r>
          </w:p>
        </w:tc>
      </w:tr>
      <w:tr w:rsidR="00CC2AF0" w:rsidRPr="00E836EA" w14:paraId="306AB857" w14:textId="77777777" w:rsidTr="006A1927">
        <w:trPr>
          <w:trHeight w:val="20"/>
        </w:trPr>
        <w:tc>
          <w:tcPr>
            <w:tcW w:w="142" w:type="pct"/>
            <w:shd w:val="clear" w:color="auto" w:fill="auto"/>
            <w:vAlign w:val="center"/>
          </w:tcPr>
          <w:p w14:paraId="6905D38C" w14:textId="77777777" w:rsidR="00CC2AF0" w:rsidRPr="00E836EA" w:rsidRDefault="00CC2AF0" w:rsidP="00CC2AF0">
            <w:pPr>
              <w:ind w:left="-57" w:right="-57"/>
              <w:jc w:val="center"/>
              <w:rPr>
                <w:b/>
                <w:sz w:val="22"/>
                <w:szCs w:val="22"/>
              </w:rPr>
            </w:pPr>
            <w:r w:rsidRPr="00E836EA">
              <w:rPr>
                <w:b/>
                <w:sz w:val="22"/>
                <w:szCs w:val="22"/>
              </w:rPr>
              <w:lastRenderedPageBreak/>
              <w:t>6</w:t>
            </w:r>
          </w:p>
        </w:tc>
        <w:tc>
          <w:tcPr>
            <w:tcW w:w="4858" w:type="pct"/>
            <w:gridSpan w:val="15"/>
            <w:shd w:val="clear" w:color="auto" w:fill="auto"/>
            <w:vAlign w:val="center"/>
          </w:tcPr>
          <w:p w14:paraId="1F919E18" w14:textId="77777777" w:rsidR="00CC2AF0" w:rsidRPr="00E836EA" w:rsidRDefault="00CC2AF0" w:rsidP="00CC2AF0">
            <w:pPr>
              <w:ind w:left="-57" w:right="-57"/>
              <w:jc w:val="both"/>
              <w:rPr>
                <w:sz w:val="22"/>
                <w:szCs w:val="22"/>
              </w:rPr>
            </w:pPr>
            <w:r w:rsidRPr="00E836EA">
              <w:rPr>
                <w:b/>
                <w:sz w:val="22"/>
                <w:szCs w:val="22"/>
              </w:rPr>
              <w:t>Thực hiện tốt công tác dân vận, tuyên truyền đặc biệt, bảo vệ an ninh, chế độ, chính sách đối với Quân đội và hậu phương quân đội</w:t>
            </w:r>
          </w:p>
        </w:tc>
      </w:tr>
      <w:tr w:rsidR="00E836EA" w:rsidRPr="00E836EA" w14:paraId="5FCCDDFF" w14:textId="77777777" w:rsidTr="00F81535">
        <w:trPr>
          <w:trHeight w:val="20"/>
        </w:trPr>
        <w:tc>
          <w:tcPr>
            <w:tcW w:w="142" w:type="pct"/>
            <w:shd w:val="clear" w:color="auto" w:fill="auto"/>
            <w:vAlign w:val="center"/>
          </w:tcPr>
          <w:p w14:paraId="092EAF3C" w14:textId="77777777" w:rsidR="00B72FBC" w:rsidRPr="00E836EA" w:rsidRDefault="00B72FBC" w:rsidP="00B72FBC">
            <w:pPr>
              <w:ind w:left="-57" w:right="-57"/>
              <w:jc w:val="center"/>
              <w:rPr>
                <w:b/>
                <w:sz w:val="22"/>
                <w:szCs w:val="22"/>
              </w:rPr>
            </w:pPr>
          </w:p>
        </w:tc>
        <w:tc>
          <w:tcPr>
            <w:tcW w:w="1483" w:type="pct"/>
            <w:shd w:val="clear" w:color="auto" w:fill="auto"/>
          </w:tcPr>
          <w:p w14:paraId="5F054B2A" w14:textId="77777777" w:rsidR="00B72FBC" w:rsidRPr="00E836EA" w:rsidRDefault="00B72FBC" w:rsidP="00AB3548">
            <w:pPr>
              <w:ind w:left="-57" w:right="-57"/>
              <w:jc w:val="both"/>
              <w:rPr>
                <w:spacing w:val="-2"/>
                <w:sz w:val="22"/>
                <w:szCs w:val="22"/>
                <w:lang w:val="vi-VN"/>
              </w:rPr>
            </w:pPr>
            <w:r w:rsidRPr="00E836EA">
              <w:rPr>
                <w:spacing w:val="-2"/>
                <w:sz w:val="22"/>
                <w:szCs w:val="22"/>
                <w:lang w:val="vi-VN"/>
              </w:rPr>
              <w:t xml:space="preserve">Phối hợp chặt chẽ với cấp uỷ, chính quyền địa phương nắm chắc tình hình địa bàn, tình hình nhân dân; tuyên truyền, vận động nhân dân thực hiện tốt đường lối, chủ trương của Đảng, chính sách, pháp luật của Nhà nước. Thực hiện tốt Phong trào thi đua </w:t>
            </w:r>
            <w:r w:rsidRPr="00E836EA">
              <w:rPr>
                <w:i/>
                <w:spacing w:val="-2"/>
                <w:sz w:val="22"/>
                <w:szCs w:val="22"/>
                <w:lang w:val="vi-VN"/>
              </w:rPr>
              <w:t>“Dân vận khéo”</w:t>
            </w:r>
            <w:r w:rsidRPr="00E836EA">
              <w:rPr>
                <w:spacing w:val="-2"/>
                <w:sz w:val="22"/>
                <w:szCs w:val="22"/>
                <w:lang w:val="vi-VN"/>
              </w:rPr>
              <w:t xml:space="preserve">, xây dựng </w:t>
            </w:r>
            <w:r w:rsidRPr="00E836EA">
              <w:rPr>
                <w:i/>
                <w:spacing w:val="-2"/>
                <w:sz w:val="22"/>
                <w:szCs w:val="22"/>
                <w:lang w:val="vi-VN"/>
              </w:rPr>
              <w:t>“Đơn vị dân vận tốt”</w:t>
            </w:r>
            <w:r w:rsidRPr="00E836EA">
              <w:rPr>
                <w:spacing w:val="-2"/>
                <w:sz w:val="22"/>
                <w:szCs w:val="22"/>
                <w:lang w:val="vi-VN"/>
              </w:rPr>
              <w:t xml:space="preserve">. Phối hợp thực hiện có hiệu quả các phong trào, </w:t>
            </w:r>
            <w:r w:rsidR="00AB3548" w:rsidRPr="00E836EA">
              <w:rPr>
                <w:spacing w:val="-2"/>
                <w:sz w:val="22"/>
                <w:szCs w:val="22"/>
              </w:rPr>
              <w:t>CVĐ</w:t>
            </w:r>
            <w:r w:rsidRPr="00E836EA">
              <w:rPr>
                <w:spacing w:val="-2"/>
                <w:sz w:val="22"/>
                <w:szCs w:val="22"/>
                <w:lang w:val="vi-VN"/>
              </w:rPr>
              <w:t xml:space="preserve"> do Đảng, Nhà nước, Mặt trận Tổ quốc Việt Nam, Quân đội và địa phương phát động; tham gia phát triển kinh tế, văn hoá, xã hội, củng cố </w:t>
            </w:r>
            <w:r w:rsidR="00AB3548" w:rsidRPr="00E836EA">
              <w:rPr>
                <w:spacing w:val="-2"/>
                <w:sz w:val="22"/>
                <w:szCs w:val="22"/>
              </w:rPr>
              <w:t>QPAN</w:t>
            </w:r>
            <w:r w:rsidRPr="00E836EA">
              <w:rPr>
                <w:spacing w:val="-2"/>
                <w:sz w:val="22"/>
                <w:szCs w:val="22"/>
                <w:lang w:val="vi-VN"/>
              </w:rPr>
              <w:t xml:space="preserve">, phòng chống, khắc phục hậu quả thiên tai, dịch bệnh; tìm kiếm </w:t>
            </w:r>
            <w:r w:rsidR="00AB3548" w:rsidRPr="00E836EA">
              <w:rPr>
                <w:spacing w:val="-2"/>
                <w:sz w:val="22"/>
                <w:szCs w:val="22"/>
              </w:rPr>
              <w:t>CHCN</w:t>
            </w:r>
            <w:r w:rsidRPr="00E836EA">
              <w:rPr>
                <w:spacing w:val="-2"/>
                <w:sz w:val="22"/>
                <w:szCs w:val="22"/>
                <w:lang w:val="vi-VN"/>
              </w:rPr>
              <w:t xml:space="preserve">. Triển khai thực hiện tốt phương án công tác TTĐB trong xử trí tình huống phức tạp trên địa bàn; xây dựng hệ thống chính trị cơ sở vững mạnh, xây dựng </w:t>
            </w:r>
            <w:r w:rsidRPr="00E836EA">
              <w:rPr>
                <w:i/>
                <w:spacing w:val="-2"/>
                <w:sz w:val="22"/>
                <w:szCs w:val="22"/>
                <w:lang w:val="vi-VN"/>
              </w:rPr>
              <w:t>“Thế trận lòng dân”</w:t>
            </w:r>
            <w:r w:rsidRPr="00E836EA">
              <w:rPr>
                <w:spacing w:val="-2"/>
                <w:sz w:val="22"/>
                <w:szCs w:val="22"/>
                <w:lang w:val="vi-VN"/>
              </w:rPr>
              <w:t xml:space="preserve"> vững chắc. </w:t>
            </w:r>
            <w:r w:rsidRPr="00E836EA">
              <w:rPr>
                <w:spacing w:val="-2"/>
                <w:sz w:val="22"/>
                <w:szCs w:val="22"/>
              </w:rPr>
              <w:t>Đ</w:t>
            </w:r>
            <w:r w:rsidRPr="00E836EA">
              <w:rPr>
                <w:spacing w:val="-2"/>
                <w:sz w:val="22"/>
                <w:szCs w:val="22"/>
                <w:lang w:val="vi-VN"/>
              </w:rPr>
              <w:t xml:space="preserve">ơn vị không có </w:t>
            </w:r>
            <w:r w:rsidR="00AB3548" w:rsidRPr="00E836EA">
              <w:rPr>
                <w:spacing w:val="-2"/>
                <w:sz w:val="22"/>
                <w:szCs w:val="22"/>
              </w:rPr>
              <w:t>CBCS</w:t>
            </w:r>
            <w:r w:rsidRPr="00E836EA">
              <w:rPr>
                <w:spacing w:val="-2"/>
                <w:sz w:val="22"/>
                <w:szCs w:val="22"/>
                <w:lang w:val="vi-VN"/>
              </w:rPr>
              <w:t xml:space="preserve"> tham gia tôn giáo chưa được Nhà nước công nhận, không vi phạm kỷ luật khi quan hệ với nhân dân; không có đơn thư khiếu nại, tố cáo mạo danh, nặc danh, vượt cấp. </w:t>
            </w:r>
          </w:p>
        </w:tc>
        <w:tc>
          <w:tcPr>
            <w:tcW w:w="114" w:type="pct"/>
            <w:shd w:val="clear" w:color="auto" w:fill="auto"/>
          </w:tcPr>
          <w:p w14:paraId="69217734" w14:textId="77777777" w:rsidR="00B72FBC" w:rsidRPr="00E836EA" w:rsidRDefault="00830D7C" w:rsidP="00B72FBC">
            <w:pPr>
              <w:ind w:left="-57" w:right="-57"/>
              <w:rPr>
                <w:sz w:val="22"/>
                <w:szCs w:val="22"/>
                <w:lang w:val="vi-VN"/>
              </w:rPr>
            </w:pPr>
            <w:r>
              <w:rPr>
                <w:noProof/>
                <w:spacing w:val="-2"/>
                <w:sz w:val="22"/>
                <w:szCs w:val="22"/>
              </w:rPr>
              <mc:AlternateContent>
                <mc:Choice Requires="wps">
                  <w:drawing>
                    <wp:anchor distT="0" distB="0" distL="114300" distR="114300" simplePos="0" relativeHeight="251683840" behindDoc="0" locked="0" layoutInCell="1" allowOverlap="1" wp14:anchorId="04C902B7" wp14:editId="2E79E1D3">
                      <wp:simplePos x="0" y="0"/>
                      <wp:positionH relativeFrom="column">
                        <wp:posOffset>-64770</wp:posOffset>
                      </wp:positionH>
                      <wp:positionV relativeFrom="paragraph">
                        <wp:posOffset>100330</wp:posOffset>
                      </wp:positionV>
                      <wp:extent cx="2667635" cy="0"/>
                      <wp:effectExtent l="11430" t="5080" r="6985" b="13970"/>
                      <wp:wrapNone/>
                      <wp:docPr id="61" name="AutoShape 19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6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FA07F1" id="AutoShape 1965" o:spid="_x0000_s1026" type="#_x0000_t32" style="position:absolute;margin-left:-5.1pt;margin-top:7.9pt;width:210.0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"/>
                  </w:pict>
                </mc:Fallback>
              </mc:AlternateContent>
            </w:r>
          </w:p>
        </w:tc>
        <w:tc>
          <w:tcPr>
            <w:tcW w:w="115" w:type="pct"/>
            <w:shd w:val="clear" w:color="auto" w:fill="auto"/>
          </w:tcPr>
          <w:p w14:paraId="43E6E3C7" w14:textId="77777777" w:rsidR="00B72FBC" w:rsidRPr="00E836EA" w:rsidRDefault="00B72FBC" w:rsidP="00B72FBC">
            <w:pPr>
              <w:ind w:left="-57" w:right="-57"/>
              <w:rPr>
                <w:sz w:val="22"/>
                <w:szCs w:val="22"/>
                <w:lang w:val="vi-VN"/>
              </w:rPr>
            </w:pPr>
          </w:p>
        </w:tc>
        <w:tc>
          <w:tcPr>
            <w:tcW w:w="115" w:type="pct"/>
            <w:shd w:val="clear" w:color="auto" w:fill="auto"/>
          </w:tcPr>
          <w:p w14:paraId="0BBD13A0" w14:textId="77777777" w:rsidR="00B72FBC" w:rsidRPr="00E836EA" w:rsidRDefault="00B72FBC" w:rsidP="00B72FBC">
            <w:pPr>
              <w:ind w:left="-57" w:right="-57"/>
              <w:rPr>
                <w:sz w:val="22"/>
                <w:szCs w:val="22"/>
                <w:lang w:val="vi-VN"/>
              </w:rPr>
            </w:pPr>
          </w:p>
        </w:tc>
        <w:tc>
          <w:tcPr>
            <w:tcW w:w="115" w:type="pct"/>
            <w:shd w:val="clear" w:color="auto" w:fill="auto"/>
          </w:tcPr>
          <w:p w14:paraId="6FA69BCB" w14:textId="77777777" w:rsidR="00B72FBC" w:rsidRPr="00E836EA" w:rsidRDefault="00B72FBC" w:rsidP="00B72FBC">
            <w:pPr>
              <w:ind w:left="-57" w:right="-57"/>
              <w:rPr>
                <w:sz w:val="22"/>
                <w:szCs w:val="22"/>
                <w:lang w:val="vi-VN"/>
              </w:rPr>
            </w:pPr>
          </w:p>
        </w:tc>
        <w:tc>
          <w:tcPr>
            <w:tcW w:w="114" w:type="pct"/>
            <w:shd w:val="clear" w:color="auto" w:fill="auto"/>
          </w:tcPr>
          <w:p w14:paraId="65B39D33" w14:textId="77777777" w:rsidR="00B72FBC" w:rsidRPr="00E836EA" w:rsidRDefault="00B72FBC" w:rsidP="00B72FBC">
            <w:pPr>
              <w:ind w:left="-57" w:right="-57"/>
              <w:rPr>
                <w:sz w:val="22"/>
                <w:szCs w:val="22"/>
                <w:lang w:val="vi-VN"/>
              </w:rPr>
            </w:pPr>
          </w:p>
        </w:tc>
        <w:tc>
          <w:tcPr>
            <w:tcW w:w="115" w:type="pct"/>
            <w:shd w:val="clear" w:color="auto" w:fill="auto"/>
          </w:tcPr>
          <w:p w14:paraId="36A2A171" w14:textId="77777777" w:rsidR="00B72FBC" w:rsidRPr="00E836EA" w:rsidRDefault="00B72FBC" w:rsidP="00B72FBC">
            <w:pPr>
              <w:ind w:left="-57" w:right="-57"/>
              <w:rPr>
                <w:sz w:val="22"/>
                <w:szCs w:val="22"/>
                <w:lang w:val="vi-VN"/>
              </w:rPr>
            </w:pPr>
          </w:p>
        </w:tc>
        <w:tc>
          <w:tcPr>
            <w:tcW w:w="115" w:type="pct"/>
            <w:shd w:val="clear" w:color="auto" w:fill="auto"/>
          </w:tcPr>
          <w:p w14:paraId="181845D1" w14:textId="77777777" w:rsidR="00B72FBC" w:rsidRPr="00E836EA" w:rsidRDefault="00B72FBC" w:rsidP="00B72FBC">
            <w:pPr>
              <w:ind w:left="-57" w:right="-57"/>
              <w:rPr>
                <w:sz w:val="22"/>
                <w:szCs w:val="22"/>
                <w:lang w:val="vi-VN"/>
              </w:rPr>
            </w:pPr>
          </w:p>
        </w:tc>
        <w:tc>
          <w:tcPr>
            <w:tcW w:w="115" w:type="pct"/>
            <w:shd w:val="clear" w:color="auto" w:fill="auto"/>
          </w:tcPr>
          <w:p w14:paraId="763B2DA0" w14:textId="77777777" w:rsidR="00B72FBC" w:rsidRPr="00E836EA" w:rsidRDefault="00B72FBC" w:rsidP="00B72FBC">
            <w:pPr>
              <w:ind w:left="-57" w:right="-57"/>
              <w:rPr>
                <w:sz w:val="22"/>
                <w:szCs w:val="22"/>
                <w:lang w:val="vi-VN"/>
              </w:rPr>
            </w:pPr>
          </w:p>
        </w:tc>
        <w:tc>
          <w:tcPr>
            <w:tcW w:w="114" w:type="pct"/>
            <w:shd w:val="clear" w:color="auto" w:fill="auto"/>
          </w:tcPr>
          <w:p w14:paraId="575256FF" w14:textId="77777777" w:rsidR="00B72FBC" w:rsidRPr="00E836EA" w:rsidRDefault="00B72FBC" w:rsidP="00B72FBC">
            <w:pPr>
              <w:ind w:left="-57" w:right="-57"/>
              <w:rPr>
                <w:sz w:val="22"/>
                <w:szCs w:val="22"/>
                <w:lang w:val="vi-VN"/>
              </w:rPr>
            </w:pPr>
          </w:p>
        </w:tc>
        <w:tc>
          <w:tcPr>
            <w:tcW w:w="115" w:type="pct"/>
            <w:shd w:val="clear" w:color="auto" w:fill="auto"/>
          </w:tcPr>
          <w:p w14:paraId="0CE068DB" w14:textId="77777777" w:rsidR="00B72FBC" w:rsidRPr="00E836EA" w:rsidRDefault="00B72FBC" w:rsidP="00B72FBC">
            <w:pPr>
              <w:ind w:left="-57" w:right="-57"/>
              <w:rPr>
                <w:sz w:val="22"/>
                <w:szCs w:val="22"/>
                <w:lang w:val="vi-VN"/>
              </w:rPr>
            </w:pPr>
          </w:p>
        </w:tc>
        <w:tc>
          <w:tcPr>
            <w:tcW w:w="115" w:type="pct"/>
            <w:shd w:val="clear" w:color="auto" w:fill="auto"/>
          </w:tcPr>
          <w:p w14:paraId="18234279" w14:textId="77777777" w:rsidR="00B72FBC" w:rsidRPr="00E836EA" w:rsidRDefault="00B72FBC" w:rsidP="00B72FBC">
            <w:pPr>
              <w:ind w:left="-57" w:right="-57"/>
              <w:rPr>
                <w:sz w:val="22"/>
                <w:szCs w:val="22"/>
                <w:lang w:val="vi-VN"/>
              </w:rPr>
            </w:pPr>
          </w:p>
        </w:tc>
        <w:tc>
          <w:tcPr>
            <w:tcW w:w="150" w:type="pct"/>
            <w:shd w:val="clear" w:color="auto" w:fill="auto"/>
          </w:tcPr>
          <w:p w14:paraId="1BB9D62E" w14:textId="77777777" w:rsidR="00B72FBC" w:rsidRPr="00E836EA" w:rsidRDefault="00B72FBC" w:rsidP="00B72FBC">
            <w:pPr>
              <w:ind w:left="-57" w:right="-57"/>
              <w:rPr>
                <w:sz w:val="22"/>
                <w:szCs w:val="22"/>
                <w:lang w:val="vi-VN"/>
              </w:rPr>
            </w:pPr>
          </w:p>
        </w:tc>
        <w:tc>
          <w:tcPr>
            <w:tcW w:w="327" w:type="pct"/>
            <w:shd w:val="clear" w:color="auto" w:fill="auto"/>
          </w:tcPr>
          <w:p w14:paraId="435A5B5B" w14:textId="77777777" w:rsidR="00B72FBC" w:rsidRPr="00E836EA" w:rsidRDefault="00B72FBC" w:rsidP="00B72FBC">
            <w:pPr>
              <w:ind w:left="-57" w:right="-57"/>
              <w:jc w:val="center"/>
              <w:rPr>
                <w:sz w:val="22"/>
                <w:szCs w:val="22"/>
                <w:lang w:val="vi-VN"/>
              </w:rPr>
            </w:pPr>
            <w:r w:rsidRPr="00E836EA">
              <w:rPr>
                <w:sz w:val="22"/>
                <w:szCs w:val="22"/>
              </w:rPr>
              <w:t>Toàn d</w:t>
            </w:r>
          </w:p>
        </w:tc>
        <w:tc>
          <w:tcPr>
            <w:tcW w:w="1636" w:type="pct"/>
            <w:shd w:val="clear" w:color="auto" w:fill="auto"/>
          </w:tcPr>
          <w:p w14:paraId="7C6F982F" w14:textId="77777777" w:rsidR="00B72FBC" w:rsidRPr="00E836EA" w:rsidRDefault="00B72FBC" w:rsidP="00B72FBC">
            <w:pPr>
              <w:ind w:left="-57" w:right="-57"/>
              <w:jc w:val="both"/>
              <w:rPr>
                <w:sz w:val="22"/>
                <w:szCs w:val="22"/>
                <w:lang w:val="vi-VN"/>
              </w:rPr>
            </w:pPr>
            <w:r w:rsidRPr="00E836EA">
              <w:rPr>
                <w:sz w:val="22"/>
                <w:szCs w:val="22"/>
                <w:lang w:val="vi-VN"/>
              </w:rPr>
              <w:t>- Tuyên truyền, vận động nhân dân giữ vững ANCT, TTATXH, xây dựng hệ thống chính trị cơ sở vững mạnh; giúp nhân dân xóa đói, giảm nghèo; phòng, chống khắc phục hậu quả thiên tai.</w:t>
            </w:r>
          </w:p>
          <w:p w14:paraId="602E3304" w14:textId="77777777" w:rsidR="00B72FBC" w:rsidRPr="00E836EA" w:rsidRDefault="00B72FBC" w:rsidP="00B72FBC">
            <w:pPr>
              <w:ind w:left="-57" w:right="-57"/>
              <w:jc w:val="both"/>
              <w:rPr>
                <w:sz w:val="22"/>
                <w:szCs w:val="22"/>
                <w:lang w:val="vi-VN"/>
              </w:rPr>
            </w:pPr>
            <w:r w:rsidRPr="00E836EA">
              <w:rPr>
                <w:sz w:val="22"/>
                <w:szCs w:val="22"/>
                <w:lang w:val="vi-VN"/>
              </w:rPr>
              <w:t>- Thực hiện tốt các hình thức công tác dân vận, chú trọng “</w:t>
            </w:r>
            <w:r w:rsidRPr="00E836EA">
              <w:rPr>
                <w:i/>
                <w:sz w:val="22"/>
                <w:szCs w:val="22"/>
                <w:lang w:val="vi-VN"/>
              </w:rPr>
              <w:t>Hành quân dã ngoại làm công tác dân vận</w:t>
            </w:r>
            <w:r w:rsidRPr="00E836EA">
              <w:rPr>
                <w:sz w:val="22"/>
                <w:szCs w:val="22"/>
                <w:lang w:val="vi-VN"/>
              </w:rPr>
              <w:t>”; phát huy có hiệu quả hoạt động “</w:t>
            </w:r>
            <w:r w:rsidRPr="00E836EA">
              <w:rPr>
                <w:i/>
                <w:sz w:val="22"/>
                <w:szCs w:val="22"/>
                <w:lang w:val="vi-VN"/>
              </w:rPr>
              <w:t>Tổ công tác dân vận</w:t>
            </w:r>
            <w:r w:rsidRPr="00E836EA">
              <w:rPr>
                <w:sz w:val="22"/>
                <w:szCs w:val="22"/>
                <w:lang w:val="vi-VN"/>
              </w:rPr>
              <w:t>” ở đơn vị cơ sở.</w:t>
            </w:r>
          </w:p>
          <w:p w14:paraId="676808AD" w14:textId="77777777" w:rsidR="00B72FBC" w:rsidRPr="00E836EA" w:rsidRDefault="00B72FBC" w:rsidP="00B72FBC">
            <w:pPr>
              <w:ind w:left="-57" w:right="-57"/>
              <w:jc w:val="both"/>
              <w:rPr>
                <w:spacing w:val="-4"/>
                <w:sz w:val="22"/>
                <w:szCs w:val="22"/>
                <w:lang w:val="vi-VN"/>
              </w:rPr>
            </w:pPr>
            <w:r w:rsidRPr="00E836EA">
              <w:rPr>
                <w:spacing w:val="-4"/>
                <w:sz w:val="22"/>
                <w:szCs w:val="22"/>
                <w:lang w:val="vi-VN"/>
              </w:rPr>
              <w:t>- Tiếp tục thực hiện PTTĐ “</w:t>
            </w:r>
            <w:r w:rsidRPr="00E836EA">
              <w:rPr>
                <w:i/>
                <w:spacing w:val="-4"/>
                <w:sz w:val="22"/>
                <w:szCs w:val="22"/>
                <w:lang w:val="vi-VN"/>
              </w:rPr>
              <w:t>Quân đội chung sức xây dựng nông thôn mới</w:t>
            </w:r>
            <w:r w:rsidRPr="00E836EA">
              <w:rPr>
                <w:spacing w:val="-4"/>
                <w:sz w:val="22"/>
                <w:szCs w:val="22"/>
                <w:lang w:val="vi-VN"/>
              </w:rPr>
              <w:t>”, “</w:t>
            </w:r>
            <w:r w:rsidRPr="00E836EA">
              <w:rPr>
                <w:i/>
                <w:spacing w:val="-4"/>
                <w:sz w:val="22"/>
                <w:szCs w:val="22"/>
                <w:lang w:val="vi-VN"/>
              </w:rPr>
              <w:t>Quân đội chung tay vì người nghèo, không để ai bị bỏ lại phía sau</w:t>
            </w:r>
            <w:r w:rsidRPr="00E836EA">
              <w:rPr>
                <w:spacing w:val="-4"/>
                <w:sz w:val="22"/>
                <w:szCs w:val="22"/>
                <w:lang w:val="vi-VN"/>
              </w:rPr>
              <w:t>”, “</w:t>
            </w:r>
            <w:r w:rsidRPr="00E836EA">
              <w:rPr>
                <w:i/>
                <w:spacing w:val="-4"/>
                <w:sz w:val="22"/>
                <w:szCs w:val="22"/>
                <w:lang w:val="vi-VN"/>
              </w:rPr>
              <w:t>Toàn dân đoàn kết xây dựng nông thôn mới, đô thị văn minh</w:t>
            </w:r>
            <w:r w:rsidRPr="00E836EA">
              <w:rPr>
                <w:spacing w:val="-4"/>
                <w:sz w:val="22"/>
                <w:szCs w:val="22"/>
                <w:lang w:val="vi-VN"/>
              </w:rPr>
              <w:t>”, “</w:t>
            </w:r>
            <w:r w:rsidRPr="00E836EA">
              <w:rPr>
                <w:i/>
                <w:spacing w:val="-4"/>
                <w:sz w:val="22"/>
                <w:szCs w:val="22"/>
                <w:lang w:val="vi-VN"/>
              </w:rPr>
              <w:t>Dân vận khéo</w:t>
            </w:r>
            <w:r w:rsidRPr="00E836EA">
              <w:rPr>
                <w:spacing w:val="-4"/>
                <w:sz w:val="22"/>
                <w:szCs w:val="22"/>
                <w:lang w:val="vi-VN"/>
              </w:rPr>
              <w:t>”, xây dựng đơn vị “</w:t>
            </w:r>
            <w:r w:rsidRPr="00E836EA">
              <w:rPr>
                <w:i/>
                <w:spacing w:val="-4"/>
                <w:sz w:val="22"/>
                <w:szCs w:val="22"/>
                <w:lang w:val="vi-VN"/>
              </w:rPr>
              <w:t>Dân vận tốt</w:t>
            </w:r>
            <w:r w:rsidRPr="00E836EA">
              <w:rPr>
                <w:spacing w:val="-4"/>
                <w:sz w:val="22"/>
                <w:szCs w:val="22"/>
                <w:lang w:val="vi-VN"/>
              </w:rPr>
              <w:t>” năm 202</w:t>
            </w:r>
            <w:r w:rsidRPr="00E836EA">
              <w:rPr>
                <w:spacing w:val="-4"/>
                <w:sz w:val="22"/>
                <w:szCs w:val="22"/>
              </w:rPr>
              <w:t>5</w:t>
            </w:r>
            <w:r w:rsidRPr="00E836EA">
              <w:rPr>
                <w:spacing w:val="-4"/>
                <w:sz w:val="22"/>
                <w:szCs w:val="22"/>
                <w:lang w:val="vi-VN"/>
              </w:rPr>
              <w:t>.</w:t>
            </w:r>
          </w:p>
          <w:p w14:paraId="1D21C817" w14:textId="77777777" w:rsidR="00B72FBC" w:rsidRPr="00E836EA" w:rsidRDefault="00B72FBC" w:rsidP="00B72FBC">
            <w:pPr>
              <w:ind w:left="-57" w:right="-57"/>
              <w:jc w:val="both"/>
              <w:rPr>
                <w:sz w:val="22"/>
                <w:szCs w:val="22"/>
                <w:lang w:val="vi-VN"/>
              </w:rPr>
            </w:pPr>
            <w:r w:rsidRPr="00E836EA">
              <w:rPr>
                <w:sz w:val="22"/>
                <w:szCs w:val="22"/>
                <w:lang w:val="vi-VN"/>
              </w:rPr>
              <w:t>- Luyện tập các phương án tuyên truyền đặc biệt, xử trí một số tình huống trên địa bàn đóng quân.</w:t>
            </w:r>
          </w:p>
          <w:p w14:paraId="3405DBC5" w14:textId="77777777" w:rsidR="00B72FBC" w:rsidRPr="00E836EA" w:rsidRDefault="00B72FBC" w:rsidP="00B72FBC">
            <w:pPr>
              <w:ind w:left="-57" w:right="-57"/>
              <w:jc w:val="both"/>
              <w:rPr>
                <w:sz w:val="22"/>
                <w:szCs w:val="22"/>
                <w:lang w:val="vi-VN"/>
              </w:rPr>
            </w:pPr>
            <w:r w:rsidRPr="00E836EA">
              <w:rPr>
                <w:sz w:val="22"/>
                <w:szCs w:val="22"/>
                <w:lang w:val="vi-VN"/>
              </w:rPr>
              <w:t xml:space="preserve">- Đấu tranh phòng, chống âm mưu, thủ đoạn của các thế lực thù địch lợi dụng vấn đề </w:t>
            </w:r>
            <w:r w:rsidRPr="00E836EA">
              <w:rPr>
                <w:i/>
                <w:sz w:val="22"/>
                <w:szCs w:val="22"/>
                <w:lang w:val="vi-VN"/>
              </w:rPr>
              <w:t>“dân tộc”, “tôn giáo”</w:t>
            </w:r>
            <w:r w:rsidRPr="00E836EA">
              <w:rPr>
                <w:sz w:val="22"/>
                <w:szCs w:val="22"/>
                <w:lang w:val="vi-VN"/>
              </w:rPr>
              <w:t xml:space="preserve"> để chống phá Đảng, Nhà nước ta.</w:t>
            </w:r>
          </w:p>
        </w:tc>
      </w:tr>
      <w:tr w:rsidR="00E836EA" w:rsidRPr="00E836EA" w14:paraId="7E95B9C4" w14:textId="77777777" w:rsidTr="00F81535">
        <w:trPr>
          <w:trHeight w:val="182"/>
        </w:trPr>
        <w:tc>
          <w:tcPr>
            <w:tcW w:w="142" w:type="pct"/>
            <w:shd w:val="clear" w:color="auto" w:fill="auto"/>
            <w:vAlign w:val="center"/>
          </w:tcPr>
          <w:p w14:paraId="516D59C6" w14:textId="77777777" w:rsidR="00B72FBC" w:rsidRPr="00E836EA" w:rsidRDefault="00B72FBC" w:rsidP="00B72FBC">
            <w:pPr>
              <w:ind w:left="-57" w:right="-57"/>
              <w:jc w:val="center"/>
              <w:rPr>
                <w:b/>
                <w:sz w:val="22"/>
                <w:szCs w:val="22"/>
              </w:rPr>
            </w:pPr>
          </w:p>
        </w:tc>
        <w:tc>
          <w:tcPr>
            <w:tcW w:w="1483" w:type="pct"/>
            <w:shd w:val="clear" w:color="auto" w:fill="auto"/>
          </w:tcPr>
          <w:p w14:paraId="6B19EE79" w14:textId="77777777" w:rsidR="00154970" w:rsidRPr="00E836EA" w:rsidRDefault="00B72FBC" w:rsidP="00AB3548">
            <w:pPr>
              <w:ind w:left="-57" w:right="-57"/>
              <w:jc w:val="both"/>
              <w:rPr>
                <w:spacing w:val="-2"/>
                <w:sz w:val="22"/>
                <w:szCs w:val="22"/>
              </w:rPr>
            </w:pPr>
            <w:r w:rsidRPr="00E836EA">
              <w:rPr>
                <w:spacing w:val="-2"/>
                <w:sz w:val="22"/>
                <w:szCs w:val="22"/>
                <w:lang w:val="vi-VN"/>
              </w:rPr>
              <w:t>Thực hiện nghiêm các nghị quyết, chỉ thị, quy định của Đảng, Nhà nước, Quân đội về công tác bảo vệ chính trị nội bộ, bảo vệ bí mật, đảm bảo an toàn; thường xuyên rà soát, nắm và quản lý chặt chẽ tình hình chính trị nội bộ; có biện pháp phòng ngừa</w:t>
            </w:r>
            <w:r w:rsidR="00AB3548" w:rsidRPr="00E836EA">
              <w:rPr>
                <w:spacing w:val="-2"/>
                <w:sz w:val="22"/>
                <w:szCs w:val="22"/>
              </w:rPr>
              <w:t>,</w:t>
            </w:r>
            <w:r w:rsidRPr="00E836EA">
              <w:rPr>
                <w:spacing w:val="-2"/>
                <w:sz w:val="22"/>
                <w:szCs w:val="22"/>
                <w:lang w:val="vi-VN"/>
              </w:rPr>
              <w:t xml:space="preserve"> giải quyết kịp thời những vấn đề phức tạp nảy sinh; không có trường hợp suy thoái về tư tưởng chính trị, đạo đức, lối sống, biểu hiện </w:t>
            </w:r>
            <w:r w:rsidRPr="00E836EA">
              <w:rPr>
                <w:i/>
                <w:spacing w:val="-2"/>
                <w:sz w:val="22"/>
                <w:szCs w:val="22"/>
                <w:lang w:val="vi-VN"/>
              </w:rPr>
              <w:t>“tự diễn biến”, “tự chuyển hoá”</w:t>
            </w:r>
            <w:r w:rsidRPr="00E836EA">
              <w:rPr>
                <w:spacing w:val="-2"/>
                <w:sz w:val="22"/>
                <w:szCs w:val="22"/>
                <w:lang w:val="vi-VN"/>
              </w:rPr>
              <w:t xml:space="preserve"> hoặc bị </w:t>
            </w:r>
            <w:r w:rsidRPr="00E836EA">
              <w:rPr>
                <w:spacing w:val="-2"/>
                <w:sz w:val="22"/>
                <w:szCs w:val="22"/>
              </w:rPr>
              <w:t>cá</w:t>
            </w:r>
            <w:r w:rsidR="00AB3548" w:rsidRPr="00E836EA">
              <w:rPr>
                <w:spacing w:val="-2"/>
                <w:sz w:val="22"/>
                <w:szCs w:val="22"/>
              </w:rPr>
              <w:t xml:space="preserve">c phần tử xấu </w:t>
            </w:r>
            <w:r w:rsidRPr="00E836EA">
              <w:rPr>
                <w:spacing w:val="-2"/>
                <w:sz w:val="22"/>
                <w:szCs w:val="22"/>
                <w:lang w:val="vi-VN"/>
              </w:rPr>
              <w:t xml:space="preserve">móc nối, lôi kéo. Tổ chức thực hiện có hiệu quả quy chế xây dựng đơn vị an toàn, địa bàn an toàn; không có cán bộ, chiến sĩ vi phạm pháp luật </w:t>
            </w:r>
            <w:r w:rsidRPr="00E836EA">
              <w:rPr>
                <w:spacing w:val="-2"/>
                <w:sz w:val="22"/>
                <w:szCs w:val="22"/>
                <w:lang w:val="vi-VN"/>
              </w:rPr>
              <w:lastRenderedPageBreak/>
              <w:t>Nhà nước; không để xảy ra vụ việc lộ, lọt, bí mật Nhà nước, bí mật quân sự; đơn vị an toàn tuyệt đối về chính trị; bình xét kết quả xây dựng</w:t>
            </w:r>
            <w:r w:rsidRPr="00E836EA">
              <w:rPr>
                <w:spacing w:val="-2"/>
                <w:sz w:val="22"/>
                <w:szCs w:val="22"/>
              </w:rPr>
              <w:t>.</w:t>
            </w:r>
            <w:r w:rsidRPr="00E836EA">
              <w:rPr>
                <w:spacing w:val="-2"/>
                <w:sz w:val="22"/>
                <w:szCs w:val="22"/>
                <w:lang w:val="vi-VN"/>
              </w:rPr>
              <w:t xml:space="preserve"> </w:t>
            </w:r>
            <w:r w:rsidRPr="00E836EA">
              <w:rPr>
                <w:spacing w:val="-2"/>
                <w:sz w:val="22"/>
                <w:szCs w:val="22"/>
              </w:rPr>
              <w:t>Tiểu đoàn</w:t>
            </w:r>
            <w:r w:rsidRPr="00E836EA">
              <w:rPr>
                <w:i/>
                <w:spacing w:val="-2"/>
                <w:sz w:val="22"/>
                <w:szCs w:val="22"/>
              </w:rPr>
              <w:t xml:space="preserve"> </w:t>
            </w:r>
            <w:r w:rsidRPr="00E836EA">
              <w:rPr>
                <w:spacing w:val="-2"/>
                <w:sz w:val="22"/>
                <w:szCs w:val="22"/>
                <w:lang w:val="vi-VN"/>
              </w:rPr>
              <w:t xml:space="preserve">đạt </w:t>
            </w:r>
            <w:r w:rsidRPr="00E836EA">
              <w:rPr>
                <w:i/>
                <w:spacing w:val="-2"/>
                <w:sz w:val="22"/>
                <w:szCs w:val="22"/>
                <w:lang w:val="vi-VN"/>
              </w:rPr>
              <w:t>“Đơn vị an toàn</w:t>
            </w:r>
            <w:r w:rsidRPr="00E836EA">
              <w:rPr>
                <w:i/>
                <w:spacing w:val="-2"/>
                <w:sz w:val="22"/>
                <w:szCs w:val="22"/>
              </w:rPr>
              <w:t xml:space="preserve"> tuyệt đối</w:t>
            </w:r>
            <w:r w:rsidRPr="00E836EA">
              <w:rPr>
                <w:i/>
                <w:spacing w:val="-2"/>
                <w:sz w:val="22"/>
                <w:szCs w:val="22"/>
                <w:lang w:val="vi-VN"/>
              </w:rPr>
              <w:t>”</w:t>
            </w:r>
            <w:r w:rsidR="007E1ACC" w:rsidRPr="00E836EA">
              <w:rPr>
                <w:spacing w:val="-2"/>
                <w:sz w:val="22"/>
                <w:szCs w:val="22"/>
              </w:rPr>
              <w:t>.</w:t>
            </w:r>
          </w:p>
        </w:tc>
        <w:tc>
          <w:tcPr>
            <w:tcW w:w="114" w:type="pct"/>
            <w:shd w:val="clear" w:color="auto" w:fill="auto"/>
          </w:tcPr>
          <w:p w14:paraId="5CDE8739" w14:textId="77777777" w:rsidR="00B72FBC" w:rsidRPr="00E836EA" w:rsidRDefault="00830D7C" w:rsidP="00B72FBC">
            <w:pPr>
              <w:ind w:left="-57" w:right="-57"/>
              <w:rPr>
                <w:sz w:val="22"/>
                <w:szCs w:val="22"/>
                <w:lang w:val="vi-VN"/>
              </w:rPr>
            </w:pPr>
            <w:r>
              <w:rPr>
                <w:noProof/>
                <w:sz w:val="22"/>
                <w:szCs w:val="22"/>
              </w:rPr>
              <w:lastRenderedPageBreak/>
              <mc:AlternateContent>
                <mc:Choice Requires="wps">
                  <w:drawing>
                    <wp:anchor distT="0" distB="0" distL="114300" distR="114300" simplePos="0" relativeHeight="251684864" behindDoc="0" locked="0" layoutInCell="1" allowOverlap="1" wp14:anchorId="14D93019" wp14:editId="6B16FDC1">
                      <wp:simplePos x="0" y="0"/>
                      <wp:positionH relativeFrom="column">
                        <wp:posOffset>-64770</wp:posOffset>
                      </wp:positionH>
                      <wp:positionV relativeFrom="paragraph">
                        <wp:posOffset>123190</wp:posOffset>
                      </wp:positionV>
                      <wp:extent cx="2667635" cy="0"/>
                      <wp:effectExtent l="11430" t="8890" r="6985" b="10160"/>
                      <wp:wrapNone/>
                      <wp:docPr id="60" name="AutoShape 19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6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27842E" id="AutoShape 1966" o:spid="_x0000_s1026" type="#_x0000_t32" style="position:absolute;margin-left:-5.1pt;margin-top:9.7pt;width:210.0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"/>
                  </w:pict>
                </mc:Fallback>
              </mc:AlternateContent>
            </w:r>
          </w:p>
        </w:tc>
        <w:tc>
          <w:tcPr>
            <w:tcW w:w="115" w:type="pct"/>
            <w:shd w:val="clear" w:color="auto" w:fill="auto"/>
          </w:tcPr>
          <w:p w14:paraId="5FF68BDE" w14:textId="77777777" w:rsidR="00B72FBC" w:rsidRPr="00E836EA" w:rsidRDefault="00B72FBC" w:rsidP="00B72FBC">
            <w:pPr>
              <w:ind w:left="-57" w:right="-57"/>
              <w:rPr>
                <w:sz w:val="22"/>
                <w:szCs w:val="22"/>
                <w:lang w:val="vi-VN"/>
              </w:rPr>
            </w:pPr>
          </w:p>
        </w:tc>
        <w:tc>
          <w:tcPr>
            <w:tcW w:w="115" w:type="pct"/>
            <w:shd w:val="clear" w:color="auto" w:fill="auto"/>
          </w:tcPr>
          <w:p w14:paraId="1060AEA6" w14:textId="77777777" w:rsidR="00B72FBC" w:rsidRPr="00E836EA" w:rsidRDefault="00B72FBC" w:rsidP="00B72FBC">
            <w:pPr>
              <w:ind w:left="-57" w:right="-57"/>
              <w:rPr>
                <w:sz w:val="22"/>
                <w:szCs w:val="22"/>
                <w:lang w:val="vi-VN"/>
              </w:rPr>
            </w:pPr>
          </w:p>
        </w:tc>
        <w:tc>
          <w:tcPr>
            <w:tcW w:w="115" w:type="pct"/>
            <w:shd w:val="clear" w:color="auto" w:fill="auto"/>
          </w:tcPr>
          <w:p w14:paraId="6818D877" w14:textId="77777777" w:rsidR="00B72FBC" w:rsidRPr="00E836EA" w:rsidRDefault="00B72FBC" w:rsidP="00B72FBC">
            <w:pPr>
              <w:ind w:left="-57" w:right="-57"/>
              <w:rPr>
                <w:sz w:val="22"/>
                <w:szCs w:val="22"/>
                <w:lang w:val="vi-VN"/>
              </w:rPr>
            </w:pPr>
          </w:p>
        </w:tc>
        <w:tc>
          <w:tcPr>
            <w:tcW w:w="114" w:type="pct"/>
            <w:shd w:val="clear" w:color="auto" w:fill="auto"/>
          </w:tcPr>
          <w:p w14:paraId="1C3535FC" w14:textId="77777777" w:rsidR="00B72FBC" w:rsidRPr="00E836EA" w:rsidRDefault="00B72FBC" w:rsidP="00B72FBC">
            <w:pPr>
              <w:ind w:left="-57" w:right="-57"/>
              <w:rPr>
                <w:sz w:val="22"/>
                <w:szCs w:val="22"/>
                <w:lang w:val="vi-VN"/>
              </w:rPr>
            </w:pPr>
          </w:p>
        </w:tc>
        <w:tc>
          <w:tcPr>
            <w:tcW w:w="115" w:type="pct"/>
            <w:shd w:val="clear" w:color="auto" w:fill="auto"/>
          </w:tcPr>
          <w:p w14:paraId="4064B57A" w14:textId="77777777" w:rsidR="00B72FBC" w:rsidRPr="00E836EA" w:rsidRDefault="00B72FBC" w:rsidP="00B72FBC">
            <w:pPr>
              <w:ind w:left="-57" w:right="-57"/>
              <w:rPr>
                <w:sz w:val="22"/>
                <w:szCs w:val="22"/>
                <w:lang w:val="vi-VN"/>
              </w:rPr>
            </w:pPr>
          </w:p>
        </w:tc>
        <w:tc>
          <w:tcPr>
            <w:tcW w:w="115" w:type="pct"/>
            <w:shd w:val="clear" w:color="auto" w:fill="auto"/>
          </w:tcPr>
          <w:p w14:paraId="7292D43F" w14:textId="77777777" w:rsidR="00B72FBC" w:rsidRPr="00E836EA" w:rsidRDefault="00B72FBC" w:rsidP="00B72FBC">
            <w:pPr>
              <w:ind w:left="-57" w:right="-57"/>
              <w:rPr>
                <w:sz w:val="22"/>
                <w:szCs w:val="22"/>
                <w:lang w:val="vi-VN"/>
              </w:rPr>
            </w:pPr>
          </w:p>
        </w:tc>
        <w:tc>
          <w:tcPr>
            <w:tcW w:w="115" w:type="pct"/>
            <w:shd w:val="clear" w:color="auto" w:fill="auto"/>
          </w:tcPr>
          <w:p w14:paraId="05E5674E" w14:textId="77777777" w:rsidR="00B72FBC" w:rsidRPr="00E836EA" w:rsidRDefault="00B72FBC" w:rsidP="00B72FBC">
            <w:pPr>
              <w:ind w:left="-57" w:right="-57"/>
              <w:rPr>
                <w:sz w:val="22"/>
                <w:szCs w:val="22"/>
                <w:lang w:val="vi-VN"/>
              </w:rPr>
            </w:pPr>
          </w:p>
        </w:tc>
        <w:tc>
          <w:tcPr>
            <w:tcW w:w="114" w:type="pct"/>
            <w:shd w:val="clear" w:color="auto" w:fill="auto"/>
          </w:tcPr>
          <w:p w14:paraId="4CB8DCE6" w14:textId="77777777" w:rsidR="00B72FBC" w:rsidRPr="00E836EA" w:rsidRDefault="00B72FBC" w:rsidP="00B72FBC">
            <w:pPr>
              <w:ind w:left="-57" w:right="-57"/>
              <w:rPr>
                <w:sz w:val="22"/>
                <w:szCs w:val="22"/>
                <w:lang w:val="vi-VN"/>
              </w:rPr>
            </w:pPr>
          </w:p>
        </w:tc>
        <w:tc>
          <w:tcPr>
            <w:tcW w:w="115" w:type="pct"/>
            <w:shd w:val="clear" w:color="auto" w:fill="auto"/>
          </w:tcPr>
          <w:p w14:paraId="6AFF3AEB" w14:textId="77777777" w:rsidR="00B72FBC" w:rsidRPr="00E836EA" w:rsidRDefault="00B72FBC" w:rsidP="00B72FBC">
            <w:pPr>
              <w:ind w:left="-57" w:right="-57"/>
              <w:rPr>
                <w:sz w:val="22"/>
                <w:szCs w:val="22"/>
                <w:lang w:val="vi-VN"/>
              </w:rPr>
            </w:pPr>
          </w:p>
        </w:tc>
        <w:tc>
          <w:tcPr>
            <w:tcW w:w="115" w:type="pct"/>
            <w:shd w:val="clear" w:color="auto" w:fill="auto"/>
          </w:tcPr>
          <w:p w14:paraId="5C8441A1" w14:textId="77777777" w:rsidR="00B72FBC" w:rsidRPr="00E836EA" w:rsidRDefault="00B72FBC" w:rsidP="00B72FBC">
            <w:pPr>
              <w:ind w:left="-57" w:right="-57"/>
              <w:rPr>
                <w:sz w:val="22"/>
                <w:szCs w:val="22"/>
                <w:lang w:val="vi-VN"/>
              </w:rPr>
            </w:pPr>
          </w:p>
        </w:tc>
        <w:tc>
          <w:tcPr>
            <w:tcW w:w="150" w:type="pct"/>
            <w:shd w:val="clear" w:color="auto" w:fill="auto"/>
          </w:tcPr>
          <w:p w14:paraId="58D6ABDB" w14:textId="77777777" w:rsidR="00B72FBC" w:rsidRPr="00E836EA" w:rsidRDefault="00B72FBC" w:rsidP="00B72FBC">
            <w:pPr>
              <w:ind w:left="-57" w:right="-57"/>
              <w:rPr>
                <w:sz w:val="22"/>
                <w:szCs w:val="22"/>
                <w:lang w:val="vi-VN"/>
              </w:rPr>
            </w:pPr>
          </w:p>
        </w:tc>
        <w:tc>
          <w:tcPr>
            <w:tcW w:w="327" w:type="pct"/>
            <w:shd w:val="clear" w:color="auto" w:fill="auto"/>
          </w:tcPr>
          <w:p w14:paraId="3E8BDFC1" w14:textId="77777777" w:rsidR="00B72FBC" w:rsidRPr="00E836EA" w:rsidRDefault="00B72FBC" w:rsidP="00B72FBC">
            <w:pPr>
              <w:ind w:left="-57" w:right="-57"/>
              <w:jc w:val="center"/>
              <w:rPr>
                <w:sz w:val="22"/>
                <w:szCs w:val="22"/>
                <w:lang w:val="vi-VN"/>
              </w:rPr>
            </w:pPr>
            <w:r w:rsidRPr="00E836EA">
              <w:rPr>
                <w:sz w:val="22"/>
                <w:szCs w:val="22"/>
              </w:rPr>
              <w:t>Toàn d</w:t>
            </w:r>
          </w:p>
        </w:tc>
        <w:tc>
          <w:tcPr>
            <w:tcW w:w="1636" w:type="pct"/>
            <w:shd w:val="clear" w:color="auto" w:fill="auto"/>
          </w:tcPr>
          <w:p w14:paraId="1713B7DF" w14:textId="77777777" w:rsidR="00B72FBC" w:rsidRPr="00E836EA" w:rsidRDefault="00B72FBC" w:rsidP="00B72FBC">
            <w:pPr>
              <w:ind w:left="-57" w:right="-57"/>
              <w:jc w:val="both"/>
              <w:rPr>
                <w:sz w:val="22"/>
                <w:szCs w:val="22"/>
                <w:u w:color="000000"/>
                <w:lang w:val="fr-FR"/>
              </w:rPr>
            </w:pPr>
            <w:r w:rsidRPr="00E836EA">
              <w:rPr>
                <w:sz w:val="22"/>
                <w:szCs w:val="22"/>
                <w:u w:color="000000"/>
                <w:lang w:val="fr-FR"/>
              </w:rPr>
              <w:t>- Rà soát, nắm và quản lý chặt chẽ tình hình chính trị nội bộ, kịp thời phát hiện, xử lý các trường hợp có vấn đề về lịch sử chính trị và chính trị hiện nay. Thẩm tra, xác minh, xét duyệt bảo đảm tiêu chuẩn chính trị trong tuyển quân, tuyển sinh quân sự, tuyển người vào cơ quan, đơn vị và vị trí trọng yếu, cơ mật, điều động, bổ nhiệm, đi nước ngoài.</w:t>
            </w:r>
          </w:p>
          <w:p w14:paraId="6A81A7CC" w14:textId="77777777" w:rsidR="00B72FBC" w:rsidRPr="00E836EA" w:rsidRDefault="00B72FBC" w:rsidP="00154970">
            <w:pPr>
              <w:pStyle w:val="Bodytext22"/>
              <w:spacing w:before="0" w:line="240" w:lineRule="auto"/>
              <w:ind w:left="-57" w:right="-57"/>
              <w:jc w:val="both"/>
              <w:rPr>
                <w:spacing w:val="2"/>
                <w:sz w:val="22"/>
                <w:szCs w:val="22"/>
                <w:u w:color="000000"/>
              </w:rPr>
            </w:pPr>
            <w:r w:rsidRPr="00E836EA">
              <w:rPr>
                <w:spacing w:val="2"/>
                <w:sz w:val="22"/>
                <w:szCs w:val="22"/>
                <w:u w:color="000000"/>
              </w:rPr>
              <w:t xml:space="preserve">- Thực hiện nghiêm chế độ, quy định về phòng gian giữ bí mật, đảm bảo an toàn, nhất là dịp lễ tết, các sự kiện chính trị. Không để xảy ra lộ, lọt, mất tài liệu bí mật, cháy, nổ, mất hoặc phá hoại VKTBKT. </w:t>
            </w:r>
          </w:p>
          <w:p w14:paraId="0B0F2962" w14:textId="77777777" w:rsidR="00154970" w:rsidRPr="00E836EA" w:rsidRDefault="00154970" w:rsidP="00154970">
            <w:pPr>
              <w:ind w:left="-57" w:right="-57"/>
              <w:jc w:val="both"/>
              <w:rPr>
                <w:sz w:val="22"/>
                <w:szCs w:val="22"/>
                <w:lang w:val="fr-FR"/>
              </w:rPr>
            </w:pPr>
            <w:r w:rsidRPr="00E836EA">
              <w:rPr>
                <w:sz w:val="22"/>
                <w:szCs w:val="22"/>
                <w:lang w:val="fr-FR"/>
              </w:rPr>
              <w:t xml:space="preserve">- Nắm chắc quy định về chính sách đối với các đối </w:t>
            </w:r>
            <w:r w:rsidRPr="00E836EA">
              <w:rPr>
                <w:sz w:val="22"/>
                <w:szCs w:val="22"/>
                <w:lang w:val="fr-FR"/>
              </w:rPr>
              <w:lastRenderedPageBreak/>
              <w:t>tượng, kịp thời giải quyết vướng mắc phát sinh.</w:t>
            </w:r>
          </w:p>
          <w:p w14:paraId="5FB35A22" w14:textId="77777777" w:rsidR="00154970" w:rsidRPr="00E836EA" w:rsidRDefault="00154970" w:rsidP="00154970">
            <w:pPr>
              <w:pStyle w:val="Bodytext22"/>
              <w:spacing w:before="0" w:line="240" w:lineRule="auto"/>
              <w:ind w:left="-57" w:right="-57"/>
              <w:jc w:val="both"/>
              <w:rPr>
                <w:spacing w:val="2"/>
                <w:sz w:val="22"/>
                <w:szCs w:val="22"/>
                <w:u w:color="000000"/>
              </w:rPr>
            </w:pPr>
            <w:r w:rsidRPr="00E836EA">
              <w:rPr>
                <w:sz w:val="22"/>
                <w:szCs w:val="22"/>
                <w:lang w:val="fr-FR"/>
              </w:rPr>
              <w:t xml:space="preserve">- Rà soát các đối tượng hưởng phụ cấp đặc thù bảo đảm đúng quy </w:t>
            </w:r>
            <w:proofErr w:type="gramStart"/>
            <w:r w:rsidRPr="00E836EA">
              <w:rPr>
                <w:sz w:val="22"/>
                <w:szCs w:val="22"/>
                <w:lang w:val="fr-FR"/>
              </w:rPr>
              <w:t>định;</w:t>
            </w:r>
            <w:proofErr w:type="gramEnd"/>
            <w:r w:rsidRPr="00E836EA">
              <w:rPr>
                <w:sz w:val="22"/>
                <w:szCs w:val="22"/>
                <w:lang w:val="fr-FR"/>
              </w:rPr>
              <w:t xml:space="preserve"> báo cáo, đề xuất với cấp trên theo quy định.</w:t>
            </w:r>
          </w:p>
        </w:tc>
      </w:tr>
      <w:tr w:rsidR="00CC2AF0" w:rsidRPr="00E836EA" w14:paraId="0DA2B2B3" w14:textId="77777777" w:rsidTr="006A1927">
        <w:trPr>
          <w:trHeight w:val="20"/>
        </w:trPr>
        <w:tc>
          <w:tcPr>
            <w:tcW w:w="142" w:type="pct"/>
            <w:shd w:val="clear" w:color="auto" w:fill="auto"/>
            <w:vAlign w:val="center"/>
          </w:tcPr>
          <w:p w14:paraId="5104983A" w14:textId="77777777" w:rsidR="00CC2AF0" w:rsidRPr="00E836EA" w:rsidRDefault="00CC2AF0" w:rsidP="00CC2AF0">
            <w:pPr>
              <w:ind w:left="-57" w:right="-57"/>
              <w:jc w:val="center"/>
              <w:rPr>
                <w:b/>
                <w:sz w:val="22"/>
                <w:szCs w:val="22"/>
              </w:rPr>
            </w:pPr>
            <w:r w:rsidRPr="00E836EA">
              <w:rPr>
                <w:b/>
                <w:sz w:val="22"/>
                <w:szCs w:val="22"/>
              </w:rPr>
              <w:lastRenderedPageBreak/>
              <w:t>7</w:t>
            </w:r>
          </w:p>
        </w:tc>
        <w:tc>
          <w:tcPr>
            <w:tcW w:w="4858" w:type="pct"/>
            <w:gridSpan w:val="15"/>
            <w:shd w:val="clear" w:color="auto" w:fill="auto"/>
            <w:vAlign w:val="center"/>
          </w:tcPr>
          <w:p w14:paraId="3850C502" w14:textId="77777777" w:rsidR="00CC2AF0" w:rsidRPr="00E836EA" w:rsidRDefault="00CC2AF0" w:rsidP="00CC2AF0">
            <w:pPr>
              <w:ind w:left="-57" w:right="-57"/>
              <w:jc w:val="both"/>
              <w:rPr>
                <w:sz w:val="22"/>
                <w:szCs w:val="22"/>
              </w:rPr>
            </w:pPr>
            <w:r w:rsidRPr="00E836EA">
              <w:rPr>
                <w:b/>
                <w:sz w:val="22"/>
                <w:szCs w:val="22"/>
              </w:rPr>
              <w:t>Thực hiện có hiệu quả hoạt động CTĐ, CTCT trong các nhiệm vụ; chấp hành nghiêm chế độ, nền nếp CTĐ, CTCT</w:t>
            </w:r>
          </w:p>
        </w:tc>
      </w:tr>
      <w:tr w:rsidR="00E836EA" w:rsidRPr="00E836EA" w14:paraId="74FF24FC" w14:textId="77777777" w:rsidTr="00F81535">
        <w:trPr>
          <w:trHeight w:val="20"/>
        </w:trPr>
        <w:tc>
          <w:tcPr>
            <w:tcW w:w="142" w:type="pct"/>
            <w:shd w:val="clear" w:color="auto" w:fill="auto"/>
            <w:vAlign w:val="center"/>
          </w:tcPr>
          <w:p w14:paraId="35AE2FC1" w14:textId="77777777" w:rsidR="004D7953" w:rsidRPr="00E836EA" w:rsidRDefault="004D7953" w:rsidP="004D7953">
            <w:pPr>
              <w:ind w:left="-57" w:right="-57"/>
              <w:jc w:val="center"/>
              <w:rPr>
                <w:b/>
                <w:sz w:val="22"/>
                <w:szCs w:val="22"/>
              </w:rPr>
            </w:pPr>
          </w:p>
        </w:tc>
        <w:tc>
          <w:tcPr>
            <w:tcW w:w="1483" w:type="pct"/>
            <w:shd w:val="clear" w:color="auto" w:fill="auto"/>
          </w:tcPr>
          <w:p w14:paraId="766AD7D3" w14:textId="77777777" w:rsidR="004D7953" w:rsidRPr="00E836EA" w:rsidRDefault="004D7953" w:rsidP="004D7953">
            <w:pPr>
              <w:ind w:left="-57" w:right="-57"/>
              <w:jc w:val="both"/>
              <w:rPr>
                <w:sz w:val="22"/>
                <w:szCs w:val="22"/>
                <w:lang w:val="vi-VN"/>
              </w:rPr>
            </w:pPr>
            <w:r w:rsidRPr="00E836EA">
              <w:rPr>
                <w:sz w:val="22"/>
                <w:szCs w:val="22"/>
                <w:lang w:val="vi-VN"/>
              </w:rPr>
              <w:t>Nâng cao chất lượng, hiệu quả CTĐ, CTCT trong thực hiện các nhiệm vụ, trọng tâm là nhiệm vụ sẵn sàng chiến đấu, huấn luyện; xây dựng chính quy, rèn luyện kỷ luật, bảo đảm an toàn; phòng, chống thiên tai, dịch bệnh, tìm kiếm, cứu hộ, cứu nạn.</w:t>
            </w:r>
          </w:p>
        </w:tc>
        <w:tc>
          <w:tcPr>
            <w:tcW w:w="114" w:type="pct"/>
            <w:shd w:val="clear" w:color="auto" w:fill="auto"/>
          </w:tcPr>
          <w:p w14:paraId="7BE6BC40" w14:textId="77777777" w:rsidR="004D7953" w:rsidRPr="00E836EA" w:rsidRDefault="00830D7C" w:rsidP="004D7953">
            <w:pPr>
              <w:ind w:left="-57" w:right="-57"/>
              <w:rPr>
                <w:sz w:val="22"/>
                <w:szCs w:val="22"/>
                <w:lang w:val="vi-VN"/>
              </w:rPr>
            </w:pPr>
            <w:r>
              <w:rPr>
                <w:noProof/>
                <w:sz w:val="22"/>
                <w:szCs w:val="22"/>
              </w:rPr>
              <mc:AlternateContent>
                <mc:Choice Requires="wps">
                  <w:drawing>
                    <wp:anchor distT="0" distB="0" distL="114300" distR="114300" simplePos="0" relativeHeight="251685888" behindDoc="0" locked="0" layoutInCell="1" allowOverlap="1" wp14:anchorId="6C11CAAC" wp14:editId="0199288A">
                      <wp:simplePos x="0" y="0"/>
                      <wp:positionH relativeFrom="column">
                        <wp:posOffset>76200</wp:posOffset>
                      </wp:positionH>
                      <wp:positionV relativeFrom="paragraph">
                        <wp:posOffset>117475</wp:posOffset>
                      </wp:positionV>
                      <wp:extent cx="2522220" cy="0"/>
                      <wp:effectExtent l="9525" t="12700" r="11430" b="6350"/>
                      <wp:wrapNone/>
                      <wp:docPr id="59" name="AutoShape 19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22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44A73A" id="AutoShape 1968" o:spid="_x0000_s1026" type="#_x0000_t32" style="position:absolute;margin-left:6pt;margin-top:9.25pt;width:198.6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"/>
                  </w:pict>
                </mc:Fallback>
              </mc:AlternateContent>
            </w:r>
          </w:p>
        </w:tc>
        <w:tc>
          <w:tcPr>
            <w:tcW w:w="115" w:type="pct"/>
            <w:shd w:val="clear" w:color="auto" w:fill="auto"/>
          </w:tcPr>
          <w:p w14:paraId="5DD0D42A" w14:textId="77777777" w:rsidR="004D7953" w:rsidRPr="00E836EA" w:rsidRDefault="004D7953" w:rsidP="004D7953">
            <w:pPr>
              <w:ind w:left="-57" w:right="-57"/>
              <w:rPr>
                <w:sz w:val="22"/>
                <w:szCs w:val="22"/>
                <w:lang w:val="vi-VN"/>
              </w:rPr>
            </w:pPr>
          </w:p>
        </w:tc>
        <w:tc>
          <w:tcPr>
            <w:tcW w:w="115" w:type="pct"/>
            <w:shd w:val="clear" w:color="auto" w:fill="auto"/>
          </w:tcPr>
          <w:p w14:paraId="2F684545" w14:textId="77777777" w:rsidR="004D7953" w:rsidRPr="00E836EA" w:rsidRDefault="004D7953" w:rsidP="004D7953">
            <w:pPr>
              <w:ind w:left="-57" w:right="-57"/>
              <w:rPr>
                <w:sz w:val="22"/>
                <w:szCs w:val="22"/>
                <w:lang w:val="vi-VN"/>
              </w:rPr>
            </w:pPr>
          </w:p>
        </w:tc>
        <w:tc>
          <w:tcPr>
            <w:tcW w:w="115" w:type="pct"/>
            <w:shd w:val="clear" w:color="auto" w:fill="auto"/>
          </w:tcPr>
          <w:p w14:paraId="4E364520" w14:textId="77777777" w:rsidR="004D7953" w:rsidRPr="00E836EA" w:rsidRDefault="004D7953" w:rsidP="004D7953">
            <w:pPr>
              <w:ind w:left="-57" w:right="-57"/>
              <w:rPr>
                <w:sz w:val="22"/>
                <w:szCs w:val="22"/>
                <w:lang w:val="vi-VN"/>
              </w:rPr>
            </w:pPr>
          </w:p>
        </w:tc>
        <w:tc>
          <w:tcPr>
            <w:tcW w:w="114" w:type="pct"/>
            <w:shd w:val="clear" w:color="auto" w:fill="auto"/>
          </w:tcPr>
          <w:p w14:paraId="1306CD65" w14:textId="77777777" w:rsidR="004D7953" w:rsidRPr="00E836EA" w:rsidRDefault="004D7953" w:rsidP="004D7953">
            <w:pPr>
              <w:ind w:left="-57" w:right="-57"/>
              <w:rPr>
                <w:sz w:val="22"/>
                <w:szCs w:val="22"/>
                <w:lang w:val="vi-VN"/>
              </w:rPr>
            </w:pPr>
          </w:p>
        </w:tc>
        <w:tc>
          <w:tcPr>
            <w:tcW w:w="115" w:type="pct"/>
            <w:shd w:val="clear" w:color="auto" w:fill="auto"/>
          </w:tcPr>
          <w:p w14:paraId="07025D55" w14:textId="77777777" w:rsidR="004D7953" w:rsidRPr="00E836EA" w:rsidRDefault="004D7953" w:rsidP="004D7953">
            <w:pPr>
              <w:ind w:left="-57" w:right="-57"/>
              <w:rPr>
                <w:sz w:val="22"/>
                <w:szCs w:val="22"/>
                <w:lang w:val="vi-VN"/>
              </w:rPr>
            </w:pPr>
          </w:p>
        </w:tc>
        <w:tc>
          <w:tcPr>
            <w:tcW w:w="115" w:type="pct"/>
            <w:shd w:val="clear" w:color="auto" w:fill="auto"/>
          </w:tcPr>
          <w:p w14:paraId="00C33DDB" w14:textId="77777777" w:rsidR="004D7953" w:rsidRPr="00E836EA" w:rsidRDefault="004D7953" w:rsidP="004D7953">
            <w:pPr>
              <w:ind w:left="-57" w:right="-57"/>
              <w:rPr>
                <w:sz w:val="22"/>
                <w:szCs w:val="22"/>
                <w:lang w:val="vi-VN"/>
              </w:rPr>
            </w:pPr>
          </w:p>
        </w:tc>
        <w:tc>
          <w:tcPr>
            <w:tcW w:w="115" w:type="pct"/>
            <w:shd w:val="clear" w:color="auto" w:fill="auto"/>
          </w:tcPr>
          <w:p w14:paraId="5D28A1F8" w14:textId="77777777" w:rsidR="004D7953" w:rsidRPr="00E836EA" w:rsidRDefault="004D7953" w:rsidP="004D7953">
            <w:pPr>
              <w:ind w:left="-57" w:right="-57"/>
              <w:rPr>
                <w:sz w:val="22"/>
                <w:szCs w:val="22"/>
                <w:lang w:val="vi-VN"/>
              </w:rPr>
            </w:pPr>
          </w:p>
        </w:tc>
        <w:tc>
          <w:tcPr>
            <w:tcW w:w="114" w:type="pct"/>
            <w:shd w:val="clear" w:color="auto" w:fill="auto"/>
          </w:tcPr>
          <w:p w14:paraId="7ADA95C3" w14:textId="77777777" w:rsidR="004D7953" w:rsidRPr="00E836EA" w:rsidRDefault="004D7953" w:rsidP="004D7953">
            <w:pPr>
              <w:ind w:left="-57" w:right="-57"/>
              <w:rPr>
                <w:sz w:val="22"/>
                <w:szCs w:val="22"/>
                <w:lang w:val="vi-VN"/>
              </w:rPr>
            </w:pPr>
          </w:p>
        </w:tc>
        <w:tc>
          <w:tcPr>
            <w:tcW w:w="115" w:type="pct"/>
            <w:shd w:val="clear" w:color="auto" w:fill="auto"/>
          </w:tcPr>
          <w:p w14:paraId="2EB04A02" w14:textId="77777777" w:rsidR="004D7953" w:rsidRPr="00E836EA" w:rsidRDefault="004D7953" w:rsidP="004D7953">
            <w:pPr>
              <w:ind w:left="-57" w:right="-57"/>
              <w:rPr>
                <w:sz w:val="22"/>
                <w:szCs w:val="22"/>
                <w:lang w:val="vi-VN"/>
              </w:rPr>
            </w:pPr>
          </w:p>
        </w:tc>
        <w:tc>
          <w:tcPr>
            <w:tcW w:w="115" w:type="pct"/>
            <w:shd w:val="clear" w:color="auto" w:fill="auto"/>
          </w:tcPr>
          <w:p w14:paraId="3C14056B" w14:textId="77777777" w:rsidR="004D7953" w:rsidRPr="00E836EA" w:rsidRDefault="004D7953" w:rsidP="004D7953">
            <w:pPr>
              <w:ind w:left="-57" w:right="-57"/>
              <w:rPr>
                <w:sz w:val="22"/>
                <w:szCs w:val="22"/>
                <w:lang w:val="vi-VN"/>
              </w:rPr>
            </w:pPr>
          </w:p>
        </w:tc>
        <w:tc>
          <w:tcPr>
            <w:tcW w:w="150" w:type="pct"/>
            <w:shd w:val="clear" w:color="auto" w:fill="auto"/>
          </w:tcPr>
          <w:p w14:paraId="6720B9C7" w14:textId="77777777" w:rsidR="004D7953" w:rsidRPr="00E836EA" w:rsidRDefault="004D7953" w:rsidP="004D7953">
            <w:pPr>
              <w:ind w:left="-57" w:right="-57"/>
              <w:rPr>
                <w:sz w:val="22"/>
                <w:szCs w:val="22"/>
                <w:lang w:val="vi-VN"/>
              </w:rPr>
            </w:pPr>
          </w:p>
        </w:tc>
        <w:tc>
          <w:tcPr>
            <w:tcW w:w="327" w:type="pct"/>
            <w:shd w:val="clear" w:color="auto" w:fill="auto"/>
          </w:tcPr>
          <w:p w14:paraId="6D83F450" w14:textId="77777777" w:rsidR="004D7953" w:rsidRPr="00E836EA" w:rsidRDefault="004D7953" w:rsidP="004D7953">
            <w:pPr>
              <w:ind w:left="-57" w:right="-57"/>
              <w:jc w:val="center"/>
              <w:rPr>
                <w:sz w:val="22"/>
                <w:szCs w:val="22"/>
                <w:lang w:val="vi-VN"/>
              </w:rPr>
            </w:pPr>
            <w:r w:rsidRPr="00E836EA">
              <w:rPr>
                <w:sz w:val="22"/>
                <w:szCs w:val="22"/>
              </w:rPr>
              <w:t>Toàn d</w:t>
            </w:r>
          </w:p>
        </w:tc>
        <w:tc>
          <w:tcPr>
            <w:tcW w:w="1636" w:type="pct"/>
            <w:shd w:val="clear" w:color="auto" w:fill="auto"/>
          </w:tcPr>
          <w:p w14:paraId="7A4085EA" w14:textId="77777777" w:rsidR="004D7953" w:rsidRPr="00E836EA" w:rsidRDefault="004D7953" w:rsidP="004D7953">
            <w:pPr>
              <w:ind w:left="-57" w:right="-57"/>
              <w:jc w:val="both"/>
              <w:rPr>
                <w:sz w:val="22"/>
                <w:szCs w:val="22"/>
                <w:lang w:val="vi-VN"/>
              </w:rPr>
            </w:pPr>
            <w:r w:rsidRPr="00E836EA">
              <w:rPr>
                <w:sz w:val="22"/>
                <w:szCs w:val="22"/>
                <w:lang w:val="vi-VN"/>
              </w:rPr>
              <w:t>- Thường xuyên củng cố, kiện toàn các kế hoạch hoạt động CTĐ, CTCT trong các nhiệm vụ cho phù hợp với thực tiễn, nhiệm vụ đơn vị; trọng tâm là các kế hoạch CTĐ, CTCT trong SSCĐ, thực hiện nhiệm vụ A, A2, A3, A4; kế hoạch CTĐ, CTCT trong xây dựng chính quy, quản lý kỷ luật; phòng, chống dịch bệnh...</w:t>
            </w:r>
          </w:p>
          <w:p w14:paraId="185E4EBB" w14:textId="77777777" w:rsidR="004D7953" w:rsidRPr="00E836EA" w:rsidRDefault="004D7953" w:rsidP="004D7953">
            <w:pPr>
              <w:ind w:left="-57" w:right="-57"/>
              <w:jc w:val="both"/>
              <w:rPr>
                <w:spacing w:val="4"/>
                <w:sz w:val="22"/>
                <w:szCs w:val="22"/>
                <w:lang w:val="vi-VN"/>
              </w:rPr>
            </w:pPr>
            <w:r w:rsidRPr="00E836EA">
              <w:rPr>
                <w:spacing w:val="4"/>
                <w:sz w:val="22"/>
                <w:szCs w:val="22"/>
                <w:lang w:val="vi-VN"/>
              </w:rPr>
              <w:t>- Tăng cường công tác kiểm tra, đánh giá năng lực tiến hành CTĐ, CTCT của đội ngũ cán bộ các cấp, nhất là trong diễn tập và thực hiện nhiệm vụ. Tổ chức bồi dưỡng nâng cao khả năng tiến hành hoạt động CTĐ, CTCT của đội ngũ cán bộ trong đơn vị.</w:t>
            </w:r>
          </w:p>
        </w:tc>
      </w:tr>
      <w:tr w:rsidR="00E836EA" w:rsidRPr="00E836EA" w14:paraId="4CFE2529" w14:textId="77777777" w:rsidTr="00F81535">
        <w:trPr>
          <w:trHeight w:val="20"/>
        </w:trPr>
        <w:tc>
          <w:tcPr>
            <w:tcW w:w="142" w:type="pct"/>
            <w:shd w:val="clear" w:color="auto" w:fill="auto"/>
            <w:vAlign w:val="center"/>
          </w:tcPr>
          <w:p w14:paraId="7B3ADB91" w14:textId="77777777" w:rsidR="004D7953" w:rsidRPr="00E836EA" w:rsidRDefault="004D7953" w:rsidP="004D7953">
            <w:pPr>
              <w:ind w:left="-57" w:right="-57"/>
              <w:jc w:val="center"/>
              <w:rPr>
                <w:b/>
                <w:sz w:val="22"/>
                <w:szCs w:val="22"/>
              </w:rPr>
            </w:pPr>
          </w:p>
        </w:tc>
        <w:tc>
          <w:tcPr>
            <w:tcW w:w="1483" w:type="pct"/>
            <w:shd w:val="clear" w:color="auto" w:fill="auto"/>
          </w:tcPr>
          <w:p w14:paraId="1C064BFB" w14:textId="77777777" w:rsidR="004D7953" w:rsidRPr="00E836EA" w:rsidRDefault="004D7953" w:rsidP="004D7953">
            <w:pPr>
              <w:ind w:left="-57" w:right="-57"/>
              <w:jc w:val="both"/>
              <w:rPr>
                <w:spacing w:val="-2"/>
                <w:sz w:val="22"/>
                <w:szCs w:val="22"/>
                <w:lang w:val="vi-VN"/>
              </w:rPr>
            </w:pPr>
            <w:r w:rsidRPr="00E836EA">
              <w:rPr>
                <w:sz w:val="22"/>
                <w:szCs w:val="22"/>
                <w:lang w:val="vi-VN"/>
              </w:rPr>
              <w:t>Chấp hành nghiêm nền nếp, chế độ hoạt động CTĐ, CTCT; xây dựng, tổ chức thực hiện có chất lượng, hiệu quả các chỉ thị, hướng dẫn, kế hoạch, chương trình CTĐ, CTCT; báo cáo kịp thời, đúng quy định các hoạt động CTĐ, CTCT của đơn vị.</w:t>
            </w:r>
          </w:p>
        </w:tc>
        <w:tc>
          <w:tcPr>
            <w:tcW w:w="114" w:type="pct"/>
            <w:shd w:val="clear" w:color="auto" w:fill="auto"/>
          </w:tcPr>
          <w:p w14:paraId="389D8ADD" w14:textId="77777777" w:rsidR="004D7953" w:rsidRPr="00E836EA" w:rsidRDefault="00830D7C" w:rsidP="004D7953">
            <w:pPr>
              <w:ind w:left="-57" w:right="-57"/>
              <w:rPr>
                <w:sz w:val="22"/>
                <w:szCs w:val="22"/>
                <w:lang w:val="vi-VN"/>
              </w:rPr>
            </w:pPr>
            <w:r>
              <w:rPr>
                <w:noProof/>
                <w:sz w:val="22"/>
                <w:szCs w:val="22"/>
              </w:rPr>
              <mc:AlternateContent>
                <mc:Choice Requires="wps">
                  <w:drawing>
                    <wp:anchor distT="0" distB="0" distL="114300" distR="114300" simplePos="0" relativeHeight="251686912" behindDoc="0" locked="0" layoutInCell="1" allowOverlap="1" wp14:anchorId="6BB4F9F1" wp14:editId="18E57B28">
                      <wp:simplePos x="0" y="0"/>
                      <wp:positionH relativeFrom="column">
                        <wp:posOffset>-67945</wp:posOffset>
                      </wp:positionH>
                      <wp:positionV relativeFrom="paragraph">
                        <wp:posOffset>99060</wp:posOffset>
                      </wp:positionV>
                      <wp:extent cx="2666365" cy="0"/>
                      <wp:effectExtent l="8255" t="13335" r="11430" b="5715"/>
                      <wp:wrapNone/>
                      <wp:docPr id="58" name="AutoShape 19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63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0DDB9F" id="AutoShape 1969" o:spid="_x0000_s1026" type="#_x0000_t32" style="position:absolute;margin-left:-5.35pt;margin-top:7.8pt;width:209.9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"/>
                  </w:pict>
                </mc:Fallback>
              </mc:AlternateContent>
            </w:r>
          </w:p>
        </w:tc>
        <w:tc>
          <w:tcPr>
            <w:tcW w:w="115" w:type="pct"/>
            <w:shd w:val="clear" w:color="auto" w:fill="auto"/>
          </w:tcPr>
          <w:p w14:paraId="0EE52059" w14:textId="77777777" w:rsidR="004D7953" w:rsidRPr="00E836EA" w:rsidRDefault="004D7953" w:rsidP="004D7953">
            <w:pPr>
              <w:ind w:left="-57" w:right="-57"/>
              <w:rPr>
                <w:sz w:val="22"/>
                <w:szCs w:val="22"/>
                <w:lang w:val="vi-VN"/>
              </w:rPr>
            </w:pPr>
          </w:p>
        </w:tc>
        <w:tc>
          <w:tcPr>
            <w:tcW w:w="115" w:type="pct"/>
            <w:shd w:val="clear" w:color="auto" w:fill="auto"/>
          </w:tcPr>
          <w:p w14:paraId="0716A491" w14:textId="77777777" w:rsidR="004D7953" w:rsidRPr="00E836EA" w:rsidRDefault="004D7953" w:rsidP="004D7953">
            <w:pPr>
              <w:ind w:left="-57" w:right="-57"/>
              <w:rPr>
                <w:sz w:val="22"/>
                <w:szCs w:val="22"/>
                <w:lang w:val="vi-VN"/>
              </w:rPr>
            </w:pPr>
          </w:p>
        </w:tc>
        <w:tc>
          <w:tcPr>
            <w:tcW w:w="115" w:type="pct"/>
            <w:shd w:val="clear" w:color="auto" w:fill="auto"/>
          </w:tcPr>
          <w:p w14:paraId="0AB404ED" w14:textId="77777777" w:rsidR="004D7953" w:rsidRPr="00E836EA" w:rsidRDefault="004D7953" w:rsidP="004D7953">
            <w:pPr>
              <w:ind w:left="-57" w:right="-57"/>
              <w:rPr>
                <w:sz w:val="22"/>
                <w:szCs w:val="22"/>
                <w:lang w:val="vi-VN"/>
              </w:rPr>
            </w:pPr>
          </w:p>
        </w:tc>
        <w:tc>
          <w:tcPr>
            <w:tcW w:w="114" w:type="pct"/>
            <w:shd w:val="clear" w:color="auto" w:fill="auto"/>
          </w:tcPr>
          <w:p w14:paraId="372DBF0E" w14:textId="77777777" w:rsidR="004D7953" w:rsidRPr="00E836EA" w:rsidRDefault="004D7953" w:rsidP="004D7953">
            <w:pPr>
              <w:ind w:left="-57" w:right="-57"/>
              <w:rPr>
                <w:sz w:val="22"/>
                <w:szCs w:val="22"/>
                <w:lang w:val="vi-VN"/>
              </w:rPr>
            </w:pPr>
          </w:p>
        </w:tc>
        <w:tc>
          <w:tcPr>
            <w:tcW w:w="115" w:type="pct"/>
            <w:shd w:val="clear" w:color="auto" w:fill="auto"/>
          </w:tcPr>
          <w:p w14:paraId="71075672" w14:textId="77777777" w:rsidR="004D7953" w:rsidRPr="00E836EA" w:rsidRDefault="004D7953" w:rsidP="004D7953">
            <w:pPr>
              <w:ind w:left="-57" w:right="-57"/>
              <w:rPr>
                <w:sz w:val="22"/>
                <w:szCs w:val="22"/>
                <w:lang w:val="vi-VN"/>
              </w:rPr>
            </w:pPr>
          </w:p>
        </w:tc>
        <w:tc>
          <w:tcPr>
            <w:tcW w:w="115" w:type="pct"/>
            <w:shd w:val="clear" w:color="auto" w:fill="auto"/>
          </w:tcPr>
          <w:p w14:paraId="418C55DD" w14:textId="77777777" w:rsidR="004D7953" w:rsidRPr="00E836EA" w:rsidRDefault="004D7953" w:rsidP="004D7953">
            <w:pPr>
              <w:ind w:left="-57" w:right="-57"/>
              <w:rPr>
                <w:sz w:val="22"/>
                <w:szCs w:val="22"/>
                <w:lang w:val="vi-VN"/>
              </w:rPr>
            </w:pPr>
          </w:p>
        </w:tc>
        <w:tc>
          <w:tcPr>
            <w:tcW w:w="115" w:type="pct"/>
            <w:shd w:val="clear" w:color="auto" w:fill="auto"/>
          </w:tcPr>
          <w:p w14:paraId="3FC6E244" w14:textId="77777777" w:rsidR="004D7953" w:rsidRPr="00E836EA" w:rsidRDefault="004D7953" w:rsidP="004D7953">
            <w:pPr>
              <w:ind w:left="-57" w:right="-57"/>
              <w:rPr>
                <w:sz w:val="22"/>
                <w:szCs w:val="22"/>
                <w:lang w:val="vi-VN"/>
              </w:rPr>
            </w:pPr>
          </w:p>
        </w:tc>
        <w:tc>
          <w:tcPr>
            <w:tcW w:w="114" w:type="pct"/>
            <w:shd w:val="clear" w:color="auto" w:fill="auto"/>
          </w:tcPr>
          <w:p w14:paraId="4BE32285" w14:textId="77777777" w:rsidR="004D7953" w:rsidRPr="00E836EA" w:rsidRDefault="004D7953" w:rsidP="004D7953">
            <w:pPr>
              <w:ind w:left="-57" w:right="-57"/>
              <w:rPr>
                <w:sz w:val="22"/>
                <w:szCs w:val="22"/>
                <w:lang w:val="vi-VN"/>
              </w:rPr>
            </w:pPr>
          </w:p>
        </w:tc>
        <w:tc>
          <w:tcPr>
            <w:tcW w:w="115" w:type="pct"/>
            <w:shd w:val="clear" w:color="auto" w:fill="auto"/>
          </w:tcPr>
          <w:p w14:paraId="63B01DA8" w14:textId="77777777" w:rsidR="004D7953" w:rsidRPr="00E836EA" w:rsidRDefault="004D7953" w:rsidP="004D7953">
            <w:pPr>
              <w:ind w:left="-57" w:right="-57"/>
              <w:rPr>
                <w:sz w:val="22"/>
                <w:szCs w:val="22"/>
                <w:lang w:val="vi-VN"/>
              </w:rPr>
            </w:pPr>
          </w:p>
        </w:tc>
        <w:tc>
          <w:tcPr>
            <w:tcW w:w="115" w:type="pct"/>
            <w:shd w:val="clear" w:color="auto" w:fill="auto"/>
          </w:tcPr>
          <w:p w14:paraId="766EB1F6" w14:textId="77777777" w:rsidR="004D7953" w:rsidRPr="00E836EA" w:rsidRDefault="004D7953" w:rsidP="004D7953">
            <w:pPr>
              <w:ind w:left="-57" w:right="-57"/>
              <w:rPr>
                <w:sz w:val="22"/>
                <w:szCs w:val="22"/>
                <w:lang w:val="vi-VN"/>
              </w:rPr>
            </w:pPr>
          </w:p>
        </w:tc>
        <w:tc>
          <w:tcPr>
            <w:tcW w:w="150" w:type="pct"/>
            <w:shd w:val="clear" w:color="auto" w:fill="auto"/>
          </w:tcPr>
          <w:p w14:paraId="0FAE14D8" w14:textId="77777777" w:rsidR="004D7953" w:rsidRPr="00E836EA" w:rsidRDefault="004D7953" w:rsidP="004D7953">
            <w:pPr>
              <w:ind w:left="-57" w:right="-57"/>
              <w:rPr>
                <w:sz w:val="22"/>
                <w:szCs w:val="22"/>
                <w:lang w:val="vi-VN"/>
              </w:rPr>
            </w:pPr>
          </w:p>
        </w:tc>
        <w:tc>
          <w:tcPr>
            <w:tcW w:w="327" w:type="pct"/>
            <w:shd w:val="clear" w:color="auto" w:fill="auto"/>
          </w:tcPr>
          <w:p w14:paraId="24625A4B" w14:textId="77777777" w:rsidR="004D7953" w:rsidRPr="00E836EA" w:rsidRDefault="004D7953" w:rsidP="004D7953">
            <w:pPr>
              <w:ind w:left="-57" w:right="-57"/>
              <w:jc w:val="center"/>
              <w:rPr>
                <w:sz w:val="22"/>
                <w:szCs w:val="22"/>
                <w:lang w:val="vi-VN"/>
              </w:rPr>
            </w:pPr>
            <w:r w:rsidRPr="00E836EA">
              <w:rPr>
                <w:sz w:val="22"/>
                <w:szCs w:val="22"/>
              </w:rPr>
              <w:t>Toàn d</w:t>
            </w:r>
          </w:p>
        </w:tc>
        <w:tc>
          <w:tcPr>
            <w:tcW w:w="1636" w:type="pct"/>
            <w:shd w:val="clear" w:color="auto" w:fill="auto"/>
          </w:tcPr>
          <w:p w14:paraId="6C2EAF15" w14:textId="77777777" w:rsidR="004D7953" w:rsidRPr="00110D5A" w:rsidRDefault="004D7953" w:rsidP="004D7953">
            <w:pPr>
              <w:ind w:left="-57" w:right="-57"/>
              <w:jc w:val="both"/>
              <w:rPr>
                <w:spacing w:val="4"/>
                <w:sz w:val="22"/>
                <w:szCs w:val="22"/>
                <w:lang w:val="vi-VN"/>
              </w:rPr>
            </w:pPr>
            <w:r w:rsidRPr="00110D5A">
              <w:rPr>
                <w:spacing w:val="4"/>
                <w:sz w:val="22"/>
                <w:szCs w:val="22"/>
                <w:lang w:val="vi-VN"/>
              </w:rPr>
              <w:t xml:space="preserve">- Thực hiện nghiêm Quy chế, Quy định công tác KHTH về CTĐ, CTCT trong </w:t>
            </w:r>
            <w:r w:rsidR="00110D5A" w:rsidRPr="00110D5A">
              <w:rPr>
                <w:spacing w:val="4"/>
                <w:sz w:val="22"/>
                <w:szCs w:val="22"/>
              </w:rPr>
              <w:t>Quân đội nhân dân Việt Nam</w:t>
            </w:r>
            <w:r w:rsidRPr="00110D5A">
              <w:rPr>
                <w:spacing w:val="4"/>
                <w:sz w:val="22"/>
                <w:szCs w:val="22"/>
                <w:lang w:val="vi-VN"/>
              </w:rPr>
              <w:t xml:space="preserve">. </w:t>
            </w:r>
          </w:p>
          <w:p w14:paraId="55FFAF8A" w14:textId="77777777" w:rsidR="004D7953" w:rsidRPr="00E836EA" w:rsidRDefault="004D7953" w:rsidP="00BB1EF6">
            <w:pPr>
              <w:ind w:left="-57" w:right="-57"/>
              <w:jc w:val="both"/>
              <w:rPr>
                <w:spacing w:val="-2"/>
                <w:sz w:val="22"/>
                <w:szCs w:val="22"/>
                <w:lang w:val="vi-VN"/>
              </w:rPr>
            </w:pPr>
            <w:r w:rsidRPr="00E836EA">
              <w:rPr>
                <w:spacing w:val="-2"/>
                <w:sz w:val="22"/>
                <w:szCs w:val="22"/>
                <w:lang w:val="vi-VN"/>
              </w:rPr>
              <w:t xml:space="preserve">- Xây dựng kế hoạch, triển khai, thực hiện cụ thể, đúng thời gian. Phối hợp chặt chẽ các </w:t>
            </w:r>
            <w:r w:rsidR="00BB1EF6" w:rsidRPr="00E836EA">
              <w:rPr>
                <w:spacing w:val="-2"/>
                <w:sz w:val="22"/>
                <w:szCs w:val="22"/>
              </w:rPr>
              <w:t>CQ-ĐV</w:t>
            </w:r>
            <w:r w:rsidRPr="00E836EA">
              <w:rPr>
                <w:spacing w:val="-2"/>
                <w:sz w:val="22"/>
                <w:szCs w:val="22"/>
                <w:lang w:val="vi-VN"/>
              </w:rPr>
              <w:t>, đánh giá đúng thực c</w:t>
            </w:r>
            <w:r w:rsidR="00BB1EF6" w:rsidRPr="00E836EA">
              <w:rPr>
                <w:spacing w:val="-2"/>
                <w:sz w:val="22"/>
                <w:szCs w:val="22"/>
                <w:lang w:val="vi-VN"/>
              </w:rPr>
              <w:t>hất kết quả hoạt động CTĐ, CTCT</w:t>
            </w:r>
            <w:r w:rsidR="00BB1EF6" w:rsidRPr="00E836EA">
              <w:rPr>
                <w:spacing w:val="-2"/>
                <w:sz w:val="22"/>
                <w:szCs w:val="22"/>
              </w:rPr>
              <w:t>;</w:t>
            </w:r>
            <w:r w:rsidRPr="00E836EA">
              <w:rPr>
                <w:spacing w:val="-2"/>
                <w:sz w:val="22"/>
                <w:szCs w:val="22"/>
                <w:lang w:val="vi-VN"/>
              </w:rPr>
              <w:t xml:space="preserve"> giải quyết kịp thời những vướng mắc, bất cập phát sinh.</w:t>
            </w:r>
          </w:p>
        </w:tc>
      </w:tr>
      <w:tr w:rsidR="00CC2AF0" w:rsidRPr="00E836EA" w14:paraId="03FBE60B" w14:textId="77777777" w:rsidTr="006A1927">
        <w:trPr>
          <w:trHeight w:val="20"/>
        </w:trPr>
        <w:tc>
          <w:tcPr>
            <w:tcW w:w="142" w:type="pct"/>
            <w:shd w:val="clear" w:color="auto" w:fill="auto"/>
            <w:vAlign w:val="center"/>
          </w:tcPr>
          <w:p w14:paraId="4CE4828A" w14:textId="77777777" w:rsidR="00CC2AF0" w:rsidRPr="00E836EA" w:rsidRDefault="00CC2AF0" w:rsidP="00CC2AF0">
            <w:pPr>
              <w:pStyle w:val="Heading5"/>
              <w:ind w:left="-57" w:right="-57"/>
              <w:rPr>
                <w:rFonts w:ascii="Times New Roman" w:hAnsi="Times New Roman"/>
                <w:spacing w:val="-2"/>
                <w:position w:val="-2"/>
                <w:sz w:val="22"/>
                <w:szCs w:val="22"/>
              </w:rPr>
            </w:pPr>
            <w:r w:rsidRPr="00E836EA">
              <w:rPr>
                <w:rFonts w:ascii="Times New Roman" w:hAnsi="Times New Roman"/>
                <w:b/>
                <w:spacing w:val="-2"/>
                <w:position w:val="-2"/>
                <w:sz w:val="22"/>
                <w:szCs w:val="22"/>
              </w:rPr>
              <w:t>II</w:t>
            </w:r>
          </w:p>
        </w:tc>
        <w:tc>
          <w:tcPr>
            <w:tcW w:w="4858" w:type="pct"/>
            <w:gridSpan w:val="15"/>
            <w:shd w:val="clear" w:color="auto" w:fill="auto"/>
          </w:tcPr>
          <w:p w14:paraId="7570D081" w14:textId="77777777" w:rsidR="00CC2AF0" w:rsidRPr="00E836EA" w:rsidRDefault="00CC2AF0" w:rsidP="00F31CB4">
            <w:pPr>
              <w:jc w:val="both"/>
              <w:rPr>
                <w:spacing w:val="4"/>
                <w:sz w:val="22"/>
                <w:szCs w:val="22"/>
                <w:lang w:val="nl-NL"/>
              </w:rPr>
            </w:pPr>
            <w:r w:rsidRPr="00E836EA">
              <w:rPr>
                <w:b/>
                <w:spacing w:val="-4"/>
                <w:position w:val="-2"/>
                <w:sz w:val="22"/>
                <w:szCs w:val="22"/>
              </w:rPr>
              <w:t>TIÊU CHUẨN 2: THỰC HIỆN NGHIÊM TÚC CÔNG TÁC TỔ CHỨC LỰC LƯỢNG; HUẤN LUYỆN GIỎI; DUY TRÌ NGHIÊM NỀN NẾP CHẾ ĐỘ SẴN SÀNG CHIẾN ĐẤU</w:t>
            </w:r>
          </w:p>
        </w:tc>
      </w:tr>
      <w:tr w:rsidR="00CC2AF0" w:rsidRPr="00E836EA" w14:paraId="78F10FB7" w14:textId="77777777" w:rsidTr="006A1927">
        <w:trPr>
          <w:trHeight w:val="20"/>
        </w:trPr>
        <w:tc>
          <w:tcPr>
            <w:tcW w:w="142" w:type="pct"/>
            <w:shd w:val="clear" w:color="auto" w:fill="auto"/>
            <w:vAlign w:val="center"/>
          </w:tcPr>
          <w:p w14:paraId="71B4ED2A" w14:textId="77777777" w:rsidR="00CC2AF0" w:rsidRPr="00E836EA" w:rsidRDefault="00CC2AF0" w:rsidP="00CC2AF0">
            <w:pPr>
              <w:pStyle w:val="Heading5"/>
              <w:ind w:left="-57" w:right="-57"/>
              <w:rPr>
                <w:rFonts w:ascii="Times New Roman" w:hAnsi="Times New Roman"/>
                <w:b/>
                <w:spacing w:val="-2"/>
                <w:position w:val="-2"/>
                <w:sz w:val="22"/>
                <w:szCs w:val="22"/>
              </w:rPr>
            </w:pPr>
            <w:r w:rsidRPr="00E836EA">
              <w:rPr>
                <w:rFonts w:ascii="Times New Roman" w:hAnsi="Times New Roman"/>
                <w:b/>
                <w:spacing w:val="-2"/>
                <w:position w:val="-2"/>
                <w:sz w:val="22"/>
                <w:szCs w:val="22"/>
              </w:rPr>
              <w:t>1</w:t>
            </w:r>
          </w:p>
        </w:tc>
        <w:tc>
          <w:tcPr>
            <w:tcW w:w="4858" w:type="pct"/>
            <w:gridSpan w:val="15"/>
            <w:shd w:val="clear" w:color="auto" w:fill="auto"/>
            <w:vAlign w:val="center"/>
          </w:tcPr>
          <w:p w14:paraId="44FB54CD" w14:textId="77777777" w:rsidR="00CC2AF0" w:rsidRPr="00E836EA" w:rsidRDefault="00CC2AF0" w:rsidP="00CC2AF0">
            <w:pPr>
              <w:ind w:left="-57" w:right="-57"/>
              <w:jc w:val="both"/>
              <w:rPr>
                <w:sz w:val="22"/>
                <w:szCs w:val="22"/>
                <w:lang w:val="vi-VN"/>
              </w:rPr>
            </w:pPr>
            <w:r w:rsidRPr="00E836EA">
              <w:rPr>
                <w:b/>
                <w:spacing w:val="-2"/>
                <w:position w:val="-2"/>
                <w:sz w:val="22"/>
                <w:szCs w:val="22"/>
              </w:rPr>
              <w:t>Thực hiện nghiêm túc công tác tổ chức lực lượng</w:t>
            </w:r>
          </w:p>
        </w:tc>
      </w:tr>
      <w:tr w:rsidR="00E836EA" w:rsidRPr="00E836EA" w14:paraId="5142CBD2" w14:textId="77777777" w:rsidTr="00F81535">
        <w:trPr>
          <w:trHeight w:val="20"/>
        </w:trPr>
        <w:tc>
          <w:tcPr>
            <w:tcW w:w="142" w:type="pct"/>
            <w:shd w:val="clear" w:color="auto" w:fill="auto"/>
            <w:vAlign w:val="center"/>
          </w:tcPr>
          <w:p w14:paraId="52F4D81D" w14:textId="77777777" w:rsidR="00711173" w:rsidRPr="00E836EA" w:rsidRDefault="00711173" w:rsidP="00711173">
            <w:pPr>
              <w:ind w:left="-57" w:right="-57"/>
              <w:jc w:val="center"/>
              <w:rPr>
                <w:b/>
                <w:sz w:val="22"/>
                <w:szCs w:val="22"/>
              </w:rPr>
            </w:pPr>
          </w:p>
        </w:tc>
        <w:tc>
          <w:tcPr>
            <w:tcW w:w="1483" w:type="pct"/>
            <w:shd w:val="clear" w:color="auto" w:fill="auto"/>
          </w:tcPr>
          <w:p w14:paraId="1613BB76" w14:textId="285E16BA" w:rsidR="00711173" w:rsidRPr="00E836EA" w:rsidRDefault="00711173" w:rsidP="00711173">
            <w:pPr>
              <w:ind w:left="-57" w:right="-57" w:firstLine="210"/>
              <w:jc w:val="both"/>
              <w:rPr>
                <w:sz w:val="22"/>
                <w:szCs w:val="22"/>
              </w:rPr>
            </w:pPr>
            <w:r w:rsidRPr="00E836EA">
              <w:rPr>
                <w:sz w:val="22"/>
                <w:szCs w:val="22"/>
              </w:rPr>
              <w:t xml:space="preserve">Đảng ủy, chỉ huy Tiểu đoàn lãnh đạo, tổ chức thực hiện nghiêm Nghị quyết lãnh đạo của Quân ủy Trung ương; Quyết định của Bộ trưởng Bộ Quốc phòng; </w:t>
            </w:r>
            <w:r w:rsidRPr="00E836EA">
              <w:rPr>
                <w:sz w:val="22"/>
                <w:szCs w:val="22"/>
                <w:lang w:val="vi-VN"/>
              </w:rPr>
              <w:t>Mệnh</w:t>
            </w:r>
            <w:r w:rsidRPr="00E836EA">
              <w:rPr>
                <w:sz w:val="22"/>
                <w:szCs w:val="22"/>
              </w:rPr>
              <w:t xml:space="preserve"> lệnh công tác quân sự năm 2025 của </w:t>
            </w:r>
            <w:r w:rsidRPr="00E836EA">
              <w:rPr>
                <w:sz w:val="22"/>
                <w:szCs w:val="22"/>
                <w:lang w:val="vi-VN"/>
              </w:rPr>
              <w:t xml:space="preserve">Tư lệnh </w:t>
            </w:r>
            <w:proofErr w:type="gramStart"/>
            <w:r w:rsidRPr="00E836EA">
              <w:rPr>
                <w:sz w:val="22"/>
                <w:szCs w:val="22"/>
                <w:lang w:val="vi-VN"/>
              </w:rPr>
              <w:t>Quân</w:t>
            </w:r>
            <w:r w:rsidR="003A2C59">
              <w:rPr>
                <w:sz w:val="22"/>
                <w:szCs w:val="22"/>
              </w:rPr>
              <w:t xml:space="preserve"> </w:t>
            </w:r>
            <w:r w:rsidRPr="00E836EA">
              <w:rPr>
                <w:sz w:val="22"/>
                <w:szCs w:val="22"/>
                <w:lang w:val="vi-VN"/>
              </w:rPr>
              <w:t xml:space="preserve"> đoàn</w:t>
            </w:r>
            <w:proofErr w:type="gramEnd"/>
            <w:r w:rsidRPr="00E836EA">
              <w:rPr>
                <w:sz w:val="22"/>
                <w:szCs w:val="22"/>
              </w:rPr>
              <w:t>; Hướng dẫn về công tác tổ chức lực lượng của Bộ Tham mưu Quân đoàn.</w:t>
            </w:r>
          </w:p>
        </w:tc>
        <w:tc>
          <w:tcPr>
            <w:tcW w:w="114" w:type="pct"/>
            <w:shd w:val="clear" w:color="auto" w:fill="auto"/>
          </w:tcPr>
          <w:p w14:paraId="0E0B5910" w14:textId="77777777" w:rsidR="00711173" w:rsidRPr="00E836EA" w:rsidRDefault="00830D7C" w:rsidP="00711173">
            <w:pPr>
              <w:ind w:left="-57" w:right="-57"/>
              <w:jc w:val="both"/>
              <w:rPr>
                <w:spacing w:val="-2"/>
                <w:position w:val="-2"/>
                <w:sz w:val="22"/>
                <w:szCs w:val="22"/>
              </w:rPr>
            </w:pPr>
            <w:r>
              <w:rPr>
                <w:noProof/>
                <w:sz w:val="22"/>
                <w:szCs w:val="22"/>
              </w:rPr>
              <mc:AlternateContent>
                <mc:Choice Requires="wps">
                  <w:drawing>
                    <wp:anchor distT="0" distB="0" distL="114300" distR="114300" simplePos="0" relativeHeight="251687936" behindDoc="0" locked="0" layoutInCell="1" allowOverlap="1" wp14:anchorId="36B25C10" wp14:editId="7382A3EE">
                      <wp:simplePos x="0" y="0"/>
                      <wp:positionH relativeFrom="column">
                        <wp:posOffset>-62865</wp:posOffset>
                      </wp:positionH>
                      <wp:positionV relativeFrom="paragraph">
                        <wp:posOffset>92710</wp:posOffset>
                      </wp:positionV>
                      <wp:extent cx="2661285" cy="0"/>
                      <wp:effectExtent l="13335" t="6985" r="11430" b="12065"/>
                      <wp:wrapNone/>
                      <wp:docPr id="57" name="AutoShape 19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12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18B0F1" id="AutoShape 1970" o:spid="_x0000_s1026" type="#_x0000_t32" style="position:absolute;margin-left:-4.95pt;margin-top:7.3pt;width:209.5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"/>
                  </w:pict>
                </mc:Fallback>
              </mc:AlternateContent>
            </w:r>
          </w:p>
        </w:tc>
        <w:tc>
          <w:tcPr>
            <w:tcW w:w="115" w:type="pct"/>
            <w:shd w:val="clear" w:color="auto" w:fill="auto"/>
          </w:tcPr>
          <w:p w14:paraId="64648151" w14:textId="77777777" w:rsidR="00711173" w:rsidRPr="00E836EA" w:rsidRDefault="00711173" w:rsidP="00711173">
            <w:pPr>
              <w:ind w:left="-57" w:right="-57"/>
              <w:jc w:val="both"/>
              <w:rPr>
                <w:spacing w:val="-2"/>
                <w:position w:val="-2"/>
                <w:sz w:val="22"/>
                <w:szCs w:val="22"/>
              </w:rPr>
            </w:pPr>
          </w:p>
        </w:tc>
        <w:tc>
          <w:tcPr>
            <w:tcW w:w="115" w:type="pct"/>
            <w:shd w:val="clear" w:color="auto" w:fill="auto"/>
          </w:tcPr>
          <w:p w14:paraId="7EC1FDB4" w14:textId="77777777" w:rsidR="00711173" w:rsidRPr="00E836EA" w:rsidRDefault="00711173" w:rsidP="00711173">
            <w:pPr>
              <w:ind w:left="-57" w:right="-57"/>
              <w:jc w:val="both"/>
              <w:rPr>
                <w:spacing w:val="-2"/>
                <w:position w:val="-2"/>
                <w:sz w:val="22"/>
                <w:szCs w:val="22"/>
              </w:rPr>
            </w:pPr>
          </w:p>
        </w:tc>
        <w:tc>
          <w:tcPr>
            <w:tcW w:w="115" w:type="pct"/>
            <w:shd w:val="clear" w:color="auto" w:fill="auto"/>
          </w:tcPr>
          <w:p w14:paraId="732ED733" w14:textId="77777777" w:rsidR="00711173" w:rsidRPr="00E836EA" w:rsidRDefault="00711173" w:rsidP="00711173">
            <w:pPr>
              <w:ind w:left="-57" w:right="-57"/>
              <w:jc w:val="both"/>
              <w:rPr>
                <w:spacing w:val="-2"/>
                <w:position w:val="-2"/>
                <w:sz w:val="22"/>
                <w:szCs w:val="22"/>
              </w:rPr>
            </w:pPr>
          </w:p>
        </w:tc>
        <w:tc>
          <w:tcPr>
            <w:tcW w:w="114" w:type="pct"/>
            <w:shd w:val="clear" w:color="auto" w:fill="auto"/>
          </w:tcPr>
          <w:p w14:paraId="6702C69F" w14:textId="77777777" w:rsidR="00711173" w:rsidRPr="00E836EA" w:rsidRDefault="00711173" w:rsidP="00711173">
            <w:pPr>
              <w:ind w:left="-57" w:right="-57"/>
              <w:jc w:val="both"/>
              <w:rPr>
                <w:spacing w:val="-2"/>
                <w:position w:val="-2"/>
                <w:sz w:val="22"/>
                <w:szCs w:val="22"/>
              </w:rPr>
            </w:pPr>
          </w:p>
        </w:tc>
        <w:tc>
          <w:tcPr>
            <w:tcW w:w="115" w:type="pct"/>
            <w:shd w:val="clear" w:color="auto" w:fill="auto"/>
          </w:tcPr>
          <w:p w14:paraId="708AAEC8" w14:textId="77777777" w:rsidR="00711173" w:rsidRPr="00E836EA" w:rsidRDefault="00711173" w:rsidP="00711173">
            <w:pPr>
              <w:ind w:left="-57" w:right="-57"/>
              <w:jc w:val="both"/>
              <w:rPr>
                <w:spacing w:val="-2"/>
                <w:position w:val="-2"/>
                <w:sz w:val="22"/>
                <w:szCs w:val="22"/>
              </w:rPr>
            </w:pPr>
          </w:p>
        </w:tc>
        <w:tc>
          <w:tcPr>
            <w:tcW w:w="115" w:type="pct"/>
            <w:shd w:val="clear" w:color="auto" w:fill="auto"/>
          </w:tcPr>
          <w:p w14:paraId="13601383" w14:textId="77777777" w:rsidR="00711173" w:rsidRPr="00E836EA" w:rsidRDefault="00711173" w:rsidP="00711173">
            <w:pPr>
              <w:ind w:left="-57" w:right="-57"/>
              <w:jc w:val="both"/>
              <w:rPr>
                <w:spacing w:val="-2"/>
                <w:position w:val="-2"/>
                <w:sz w:val="22"/>
                <w:szCs w:val="22"/>
              </w:rPr>
            </w:pPr>
          </w:p>
        </w:tc>
        <w:tc>
          <w:tcPr>
            <w:tcW w:w="115" w:type="pct"/>
            <w:shd w:val="clear" w:color="auto" w:fill="auto"/>
          </w:tcPr>
          <w:p w14:paraId="67D94EF2" w14:textId="77777777" w:rsidR="00711173" w:rsidRPr="00E836EA" w:rsidRDefault="00711173" w:rsidP="00711173">
            <w:pPr>
              <w:ind w:left="-57" w:right="-57"/>
              <w:jc w:val="both"/>
              <w:rPr>
                <w:spacing w:val="-2"/>
                <w:position w:val="-2"/>
                <w:sz w:val="22"/>
                <w:szCs w:val="22"/>
              </w:rPr>
            </w:pPr>
          </w:p>
        </w:tc>
        <w:tc>
          <w:tcPr>
            <w:tcW w:w="114" w:type="pct"/>
            <w:shd w:val="clear" w:color="auto" w:fill="auto"/>
          </w:tcPr>
          <w:p w14:paraId="16B68943" w14:textId="77777777" w:rsidR="00711173" w:rsidRPr="00E836EA" w:rsidRDefault="00711173" w:rsidP="00711173">
            <w:pPr>
              <w:ind w:left="-57" w:right="-57"/>
              <w:jc w:val="both"/>
              <w:rPr>
                <w:spacing w:val="-2"/>
                <w:position w:val="-2"/>
                <w:sz w:val="22"/>
                <w:szCs w:val="22"/>
              </w:rPr>
            </w:pPr>
          </w:p>
        </w:tc>
        <w:tc>
          <w:tcPr>
            <w:tcW w:w="115" w:type="pct"/>
            <w:shd w:val="clear" w:color="auto" w:fill="auto"/>
          </w:tcPr>
          <w:p w14:paraId="73BC7FAA" w14:textId="77777777" w:rsidR="00711173" w:rsidRPr="00E836EA" w:rsidRDefault="00711173" w:rsidP="00711173">
            <w:pPr>
              <w:ind w:left="-57" w:right="-57"/>
              <w:jc w:val="both"/>
              <w:rPr>
                <w:spacing w:val="-2"/>
                <w:position w:val="-2"/>
                <w:sz w:val="22"/>
                <w:szCs w:val="22"/>
              </w:rPr>
            </w:pPr>
          </w:p>
        </w:tc>
        <w:tc>
          <w:tcPr>
            <w:tcW w:w="115" w:type="pct"/>
            <w:shd w:val="clear" w:color="auto" w:fill="auto"/>
          </w:tcPr>
          <w:p w14:paraId="217AA308" w14:textId="77777777" w:rsidR="00711173" w:rsidRPr="00E836EA" w:rsidRDefault="00711173" w:rsidP="00711173">
            <w:pPr>
              <w:ind w:left="-57" w:right="-57"/>
              <w:jc w:val="both"/>
              <w:rPr>
                <w:spacing w:val="-2"/>
                <w:position w:val="-2"/>
                <w:sz w:val="22"/>
                <w:szCs w:val="22"/>
              </w:rPr>
            </w:pPr>
          </w:p>
        </w:tc>
        <w:tc>
          <w:tcPr>
            <w:tcW w:w="150" w:type="pct"/>
            <w:shd w:val="clear" w:color="auto" w:fill="auto"/>
          </w:tcPr>
          <w:p w14:paraId="78CD308F" w14:textId="77777777" w:rsidR="00711173" w:rsidRPr="00E836EA" w:rsidRDefault="00711173" w:rsidP="00711173">
            <w:pPr>
              <w:ind w:left="-57" w:right="-57"/>
              <w:jc w:val="both"/>
              <w:rPr>
                <w:spacing w:val="-2"/>
                <w:position w:val="-2"/>
                <w:sz w:val="22"/>
                <w:szCs w:val="22"/>
              </w:rPr>
            </w:pPr>
          </w:p>
        </w:tc>
        <w:tc>
          <w:tcPr>
            <w:tcW w:w="327" w:type="pct"/>
            <w:shd w:val="clear" w:color="auto" w:fill="auto"/>
          </w:tcPr>
          <w:p w14:paraId="72CCE92A" w14:textId="77777777" w:rsidR="00711173" w:rsidRDefault="005B4771" w:rsidP="00711173">
            <w:pPr>
              <w:ind w:left="-57" w:right="-57"/>
              <w:jc w:val="center"/>
              <w:rPr>
                <w:sz w:val="22"/>
                <w:szCs w:val="22"/>
              </w:rPr>
            </w:pPr>
            <w:r>
              <w:rPr>
                <w:sz w:val="22"/>
                <w:szCs w:val="22"/>
              </w:rPr>
              <w:t>Chỉ huy</w:t>
            </w:r>
          </w:p>
          <w:p w14:paraId="3A19DCFB" w14:textId="77777777" w:rsidR="005B4771" w:rsidRPr="00E836EA" w:rsidRDefault="002252B5" w:rsidP="00711173">
            <w:pPr>
              <w:ind w:left="-57" w:right="-57"/>
              <w:jc w:val="center"/>
              <w:rPr>
                <w:sz w:val="22"/>
                <w:szCs w:val="22"/>
                <w:lang w:val="vi-VN"/>
              </w:rPr>
            </w:pPr>
            <w:r>
              <w:rPr>
                <w:sz w:val="22"/>
                <w:szCs w:val="22"/>
              </w:rPr>
              <w:t>đ</w:t>
            </w:r>
            <w:r w:rsidR="005B4771">
              <w:rPr>
                <w:sz w:val="22"/>
                <w:szCs w:val="22"/>
              </w:rPr>
              <w:t>ơn vị</w:t>
            </w:r>
          </w:p>
        </w:tc>
        <w:tc>
          <w:tcPr>
            <w:tcW w:w="1636" w:type="pct"/>
            <w:shd w:val="clear" w:color="auto" w:fill="auto"/>
          </w:tcPr>
          <w:p w14:paraId="0D3F523E" w14:textId="77777777" w:rsidR="00711173" w:rsidRPr="00E836EA" w:rsidRDefault="00711173" w:rsidP="00711173">
            <w:pPr>
              <w:pStyle w:val="Bodytext22"/>
              <w:shd w:val="clear" w:color="auto" w:fill="auto"/>
              <w:spacing w:before="0" w:line="240" w:lineRule="auto"/>
              <w:ind w:left="-57" w:right="-57" w:firstLine="34"/>
              <w:jc w:val="both"/>
              <w:rPr>
                <w:sz w:val="22"/>
                <w:szCs w:val="22"/>
              </w:rPr>
            </w:pPr>
            <w:r w:rsidRPr="00E836EA">
              <w:rPr>
                <w:rStyle w:val="Bodytext20"/>
                <w:sz w:val="22"/>
                <w:szCs w:val="22"/>
                <w:lang w:eastAsia="vi-VN"/>
              </w:rPr>
              <w:t>- Đơn vị thực hiện nghiêm tổ chức, biên chế theo đúng hướng dẫn của Bộ, Quân đoàn, Sư đoàn. Thường xuyên kiện toàn đủ 100% đầu mối tổ chức (từ cấp tiểu đội trở lên), các tiểu đội sắp xếp đủ biên chế để huấn luyện, SSCĐ.</w:t>
            </w:r>
          </w:p>
        </w:tc>
      </w:tr>
      <w:tr w:rsidR="00E836EA" w:rsidRPr="00E836EA" w14:paraId="0FE7BE13" w14:textId="77777777" w:rsidTr="00F81535">
        <w:trPr>
          <w:trHeight w:val="20"/>
        </w:trPr>
        <w:tc>
          <w:tcPr>
            <w:tcW w:w="142" w:type="pct"/>
            <w:shd w:val="clear" w:color="auto" w:fill="auto"/>
            <w:vAlign w:val="center"/>
          </w:tcPr>
          <w:p w14:paraId="0A921314" w14:textId="77777777" w:rsidR="00711173" w:rsidRPr="00E836EA" w:rsidRDefault="00711173" w:rsidP="00711173">
            <w:pPr>
              <w:ind w:left="-57" w:right="-57"/>
              <w:jc w:val="center"/>
              <w:rPr>
                <w:b/>
                <w:sz w:val="22"/>
                <w:szCs w:val="22"/>
              </w:rPr>
            </w:pPr>
          </w:p>
        </w:tc>
        <w:tc>
          <w:tcPr>
            <w:tcW w:w="1483" w:type="pct"/>
            <w:shd w:val="clear" w:color="auto" w:fill="auto"/>
          </w:tcPr>
          <w:p w14:paraId="20F2AD4D" w14:textId="77777777" w:rsidR="00711173" w:rsidRPr="00E836EA" w:rsidRDefault="00711173" w:rsidP="00711173">
            <w:pPr>
              <w:pStyle w:val="Heading8"/>
              <w:ind w:left="-57" w:right="-57" w:hanging="73"/>
              <w:jc w:val="both"/>
              <w:rPr>
                <w:rFonts w:ascii="Times New Roman" w:hAnsi="Times New Roman"/>
                <w:sz w:val="22"/>
                <w:szCs w:val="22"/>
              </w:rPr>
            </w:pPr>
            <w:r w:rsidRPr="00E836EA">
              <w:rPr>
                <w:rFonts w:ascii="Times New Roman" w:hAnsi="Times New Roman"/>
                <w:position w:val="-2"/>
                <w:sz w:val="22"/>
                <w:szCs w:val="22"/>
              </w:rPr>
              <w:t xml:space="preserve"> </w:t>
            </w:r>
            <w:r w:rsidRPr="00E836EA">
              <w:rPr>
                <w:rFonts w:ascii="Times New Roman" w:hAnsi="Times New Roman"/>
                <w:sz w:val="22"/>
                <w:szCs w:val="22"/>
              </w:rPr>
              <w:t>Thực hiện tốt công tác quản lý, bố trí, sử dụng quân số; chế độ đăng ký, thống kê, báo cáo; chế độ liên thẩm quân số đúng quy định.</w:t>
            </w:r>
          </w:p>
        </w:tc>
        <w:tc>
          <w:tcPr>
            <w:tcW w:w="114" w:type="pct"/>
            <w:shd w:val="clear" w:color="auto" w:fill="auto"/>
          </w:tcPr>
          <w:p w14:paraId="18EF1DF2" w14:textId="77777777" w:rsidR="00711173" w:rsidRPr="00E836EA" w:rsidRDefault="00830D7C" w:rsidP="00711173">
            <w:pPr>
              <w:ind w:left="-57" w:right="-57"/>
              <w:jc w:val="both"/>
              <w:rPr>
                <w:spacing w:val="-2"/>
                <w:position w:val="-2"/>
                <w:sz w:val="22"/>
                <w:szCs w:val="22"/>
              </w:rPr>
            </w:pPr>
            <w:r>
              <w:rPr>
                <w:noProof/>
                <w:sz w:val="22"/>
                <w:szCs w:val="22"/>
              </w:rPr>
              <mc:AlternateContent>
                <mc:Choice Requires="wps">
                  <w:drawing>
                    <wp:anchor distT="0" distB="0" distL="114300" distR="114300" simplePos="0" relativeHeight="251688960" behindDoc="0" locked="0" layoutInCell="1" allowOverlap="1" wp14:anchorId="75D7E4A8" wp14:editId="766C0354">
                      <wp:simplePos x="0" y="0"/>
                      <wp:positionH relativeFrom="column">
                        <wp:posOffset>-61595</wp:posOffset>
                      </wp:positionH>
                      <wp:positionV relativeFrom="paragraph">
                        <wp:posOffset>100330</wp:posOffset>
                      </wp:positionV>
                      <wp:extent cx="2660015" cy="0"/>
                      <wp:effectExtent l="5080" t="5080" r="11430" b="13970"/>
                      <wp:wrapNone/>
                      <wp:docPr id="56" name="AutoShape 19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00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D270A5" id="AutoShape 1971" o:spid="_x0000_s1026" type="#_x0000_t32" style="position:absolute;margin-left:-4.85pt;margin-top:7.9pt;width:209.4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"/>
                  </w:pict>
                </mc:Fallback>
              </mc:AlternateContent>
            </w:r>
          </w:p>
        </w:tc>
        <w:tc>
          <w:tcPr>
            <w:tcW w:w="115" w:type="pct"/>
            <w:shd w:val="clear" w:color="auto" w:fill="auto"/>
          </w:tcPr>
          <w:p w14:paraId="285C7E85" w14:textId="77777777" w:rsidR="00711173" w:rsidRPr="00E836EA" w:rsidRDefault="00711173" w:rsidP="00711173">
            <w:pPr>
              <w:ind w:left="-57" w:right="-57"/>
              <w:jc w:val="both"/>
              <w:rPr>
                <w:spacing w:val="-2"/>
                <w:position w:val="-2"/>
                <w:sz w:val="22"/>
                <w:szCs w:val="22"/>
              </w:rPr>
            </w:pPr>
          </w:p>
        </w:tc>
        <w:tc>
          <w:tcPr>
            <w:tcW w:w="115" w:type="pct"/>
            <w:shd w:val="clear" w:color="auto" w:fill="auto"/>
          </w:tcPr>
          <w:p w14:paraId="7F6E713B" w14:textId="77777777" w:rsidR="00711173" w:rsidRPr="00E836EA" w:rsidRDefault="00711173" w:rsidP="00711173">
            <w:pPr>
              <w:ind w:left="-57" w:right="-57"/>
              <w:jc w:val="both"/>
              <w:rPr>
                <w:spacing w:val="-2"/>
                <w:position w:val="-2"/>
                <w:sz w:val="22"/>
                <w:szCs w:val="22"/>
              </w:rPr>
            </w:pPr>
          </w:p>
        </w:tc>
        <w:tc>
          <w:tcPr>
            <w:tcW w:w="115" w:type="pct"/>
            <w:shd w:val="clear" w:color="auto" w:fill="auto"/>
          </w:tcPr>
          <w:p w14:paraId="4AFAD81F" w14:textId="77777777" w:rsidR="00711173" w:rsidRPr="00E836EA" w:rsidRDefault="00711173" w:rsidP="00711173">
            <w:pPr>
              <w:ind w:left="-57" w:right="-57"/>
              <w:jc w:val="both"/>
              <w:rPr>
                <w:spacing w:val="-2"/>
                <w:position w:val="-2"/>
                <w:sz w:val="22"/>
                <w:szCs w:val="22"/>
              </w:rPr>
            </w:pPr>
          </w:p>
        </w:tc>
        <w:tc>
          <w:tcPr>
            <w:tcW w:w="114" w:type="pct"/>
            <w:shd w:val="clear" w:color="auto" w:fill="auto"/>
          </w:tcPr>
          <w:p w14:paraId="1442087D" w14:textId="77777777" w:rsidR="00711173" w:rsidRPr="00E836EA" w:rsidRDefault="00711173" w:rsidP="00711173">
            <w:pPr>
              <w:ind w:left="-57" w:right="-57"/>
              <w:jc w:val="both"/>
              <w:rPr>
                <w:spacing w:val="-2"/>
                <w:position w:val="-2"/>
                <w:sz w:val="22"/>
                <w:szCs w:val="22"/>
              </w:rPr>
            </w:pPr>
          </w:p>
        </w:tc>
        <w:tc>
          <w:tcPr>
            <w:tcW w:w="115" w:type="pct"/>
            <w:shd w:val="clear" w:color="auto" w:fill="auto"/>
          </w:tcPr>
          <w:p w14:paraId="444C541D" w14:textId="77777777" w:rsidR="00711173" w:rsidRPr="00E836EA" w:rsidRDefault="00711173" w:rsidP="00711173">
            <w:pPr>
              <w:ind w:left="-57" w:right="-57"/>
              <w:jc w:val="both"/>
              <w:rPr>
                <w:spacing w:val="-2"/>
                <w:position w:val="-2"/>
                <w:sz w:val="22"/>
                <w:szCs w:val="22"/>
              </w:rPr>
            </w:pPr>
          </w:p>
        </w:tc>
        <w:tc>
          <w:tcPr>
            <w:tcW w:w="115" w:type="pct"/>
            <w:shd w:val="clear" w:color="auto" w:fill="auto"/>
          </w:tcPr>
          <w:p w14:paraId="3F43B8EC" w14:textId="77777777" w:rsidR="00711173" w:rsidRPr="00E836EA" w:rsidRDefault="00711173" w:rsidP="00711173">
            <w:pPr>
              <w:ind w:left="-57" w:right="-57"/>
              <w:jc w:val="both"/>
              <w:rPr>
                <w:spacing w:val="-2"/>
                <w:position w:val="-2"/>
                <w:sz w:val="22"/>
                <w:szCs w:val="22"/>
              </w:rPr>
            </w:pPr>
          </w:p>
        </w:tc>
        <w:tc>
          <w:tcPr>
            <w:tcW w:w="115" w:type="pct"/>
            <w:shd w:val="clear" w:color="auto" w:fill="auto"/>
          </w:tcPr>
          <w:p w14:paraId="241A0E27" w14:textId="77777777" w:rsidR="00711173" w:rsidRPr="00E836EA" w:rsidRDefault="00711173" w:rsidP="00711173">
            <w:pPr>
              <w:ind w:left="-57" w:right="-57"/>
              <w:jc w:val="both"/>
              <w:rPr>
                <w:spacing w:val="-2"/>
                <w:position w:val="-2"/>
                <w:sz w:val="22"/>
                <w:szCs w:val="22"/>
              </w:rPr>
            </w:pPr>
          </w:p>
        </w:tc>
        <w:tc>
          <w:tcPr>
            <w:tcW w:w="114" w:type="pct"/>
            <w:shd w:val="clear" w:color="auto" w:fill="auto"/>
          </w:tcPr>
          <w:p w14:paraId="169DAE89" w14:textId="77777777" w:rsidR="00711173" w:rsidRPr="00E836EA" w:rsidRDefault="00711173" w:rsidP="00711173">
            <w:pPr>
              <w:ind w:left="-57" w:right="-57"/>
              <w:jc w:val="both"/>
              <w:rPr>
                <w:spacing w:val="-2"/>
                <w:position w:val="-2"/>
                <w:sz w:val="22"/>
                <w:szCs w:val="22"/>
              </w:rPr>
            </w:pPr>
          </w:p>
        </w:tc>
        <w:tc>
          <w:tcPr>
            <w:tcW w:w="115" w:type="pct"/>
            <w:shd w:val="clear" w:color="auto" w:fill="auto"/>
          </w:tcPr>
          <w:p w14:paraId="3A3D725F" w14:textId="77777777" w:rsidR="00711173" w:rsidRPr="00E836EA" w:rsidRDefault="00711173" w:rsidP="00711173">
            <w:pPr>
              <w:ind w:left="-57" w:right="-57"/>
              <w:jc w:val="both"/>
              <w:rPr>
                <w:spacing w:val="-2"/>
                <w:position w:val="-2"/>
                <w:sz w:val="22"/>
                <w:szCs w:val="22"/>
              </w:rPr>
            </w:pPr>
          </w:p>
        </w:tc>
        <w:tc>
          <w:tcPr>
            <w:tcW w:w="115" w:type="pct"/>
            <w:shd w:val="clear" w:color="auto" w:fill="auto"/>
          </w:tcPr>
          <w:p w14:paraId="62596D9E" w14:textId="77777777" w:rsidR="00711173" w:rsidRPr="00E836EA" w:rsidRDefault="00711173" w:rsidP="00711173">
            <w:pPr>
              <w:ind w:left="-57" w:right="-57"/>
              <w:jc w:val="both"/>
              <w:rPr>
                <w:spacing w:val="-2"/>
                <w:position w:val="-2"/>
                <w:sz w:val="22"/>
                <w:szCs w:val="22"/>
              </w:rPr>
            </w:pPr>
          </w:p>
        </w:tc>
        <w:tc>
          <w:tcPr>
            <w:tcW w:w="150" w:type="pct"/>
            <w:shd w:val="clear" w:color="auto" w:fill="auto"/>
          </w:tcPr>
          <w:p w14:paraId="1BCF2EB3" w14:textId="77777777" w:rsidR="00711173" w:rsidRPr="00E836EA" w:rsidRDefault="00711173" w:rsidP="00711173">
            <w:pPr>
              <w:ind w:left="-57" w:right="-57"/>
              <w:jc w:val="both"/>
              <w:rPr>
                <w:spacing w:val="-2"/>
                <w:position w:val="-2"/>
                <w:sz w:val="22"/>
                <w:szCs w:val="22"/>
              </w:rPr>
            </w:pPr>
          </w:p>
        </w:tc>
        <w:tc>
          <w:tcPr>
            <w:tcW w:w="327" w:type="pct"/>
            <w:shd w:val="clear" w:color="auto" w:fill="auto"/>
          </w:tcPr>
          <w:p w14:paraId="763F5CDE" w14:textId="77777777" w:rsidR="00F239F4" w:rsidRDefault="00F239F4" w:rsidP="00F239F4">
            <w:pPr>
              <w:ind w:left="-57" w:right="-57"/>
              <w:jc w:val="center"/>
              <w:rPr>
                <w:sz w:val="22"/>
                <w:szCs w:val="22"/>
              </w:rPr>
            </w:pPr>
            <w:r>
              <w:rPr>
                <w:sz w:val="22"/>
                <w:szCs w:val="22"/>
              </w:rPr>
              <w:t>Chỉ huy</w:t>
            </w:r>
          </w:p>
          <w:p w14:paraId="77DABAAA" w14:textId="77777777" w:rsidR="00711173" w:rsidRPr="00E836EA" w:rsidRDefault="00F239F4" w:rsidP="00F239F4">
            <w:pPr>
              <w:ind w:left="-57" w:right="-57"/>
              <w:jc w:val="center"/>
              <w:rPr>
                <w:sz w:val="22"/>
                <w:szCs w:val="22"/>
                <w:lang w:val="vi-VN"/>
              </w:rPr>
            </w:pPr>
            <w:r>
              <w:rPr>
                <w:sz w:val="22"/>
                <w:szCs w:val="22"/>
              </w:rPr>
              <w:t>đơn vị</w:t>
            </w:r>
          </w:p>
        </w:tc>
        <w:tc>
          <w:tcPr>
            <w:tcW w:w="1636" w:type="pct"/>
            <w:shd w:val="clear" w:color="auto" w:fill="auto"/>
          </w:tcPr>
          <w:p w14:paraId="1D37FC14" w14:textId="77777777" w:rsidR="00711173" w:rsidRPr="00E836EA" w:rsidRDefault="00711173" w:rsidP="00711173">
            <w:pPr>
              <w:pStyle w:val="Heading5"/>
              <w:ind w:left="-57" w:right="-57" w:firstLine="34"/>
              <w:jc w:val="both"/>
              <w:rPr>
                <w:rFonts w:ascii="Times New Roman" w:hAnsi="Times New Roman"/>
                <w:spacing w:val="-2"/>
                <w:position w:val="-2"/>
                <w:sz w:val="22"/>
                <w:szCs w:val="22"/>
              </w:rPr>
            </w:pPr>
            <w:r w:rsidRPr="00E836EA">
              <w:rPr>
                <w:rFonts w:ascii="Times New Roman" w:hAnsi="Times New Roman"/>
                <w:spacing w:val="-2"/>
                <w:position w:val="-2"/>
                <w:sz w:val="22"/>
                <w:szCs w:val="22"/>
              </w:rPr>
              <w:t>- Duy trì nghiêm công tác quản lý quân số theo đúng quy định. Chỉ huy đơn vị tổ chức duy trì nghiêm chế độ liên thẩm quân số theo phân cấp.</w:t>
            </w:r>
          </w:p>
          <w:p w14:paraId="07CE4989" w14:textId="77777777" w:rsidR="00711173" w:rsidRPr="00E836EA" w:rsidRDefault="00711173" w:rsidP="00EB05BF">
            <w:pPr>
              <w:ind w:left="-57" w:right="-57"/>
              <w:jc w:val="both"/>
              <w:rPr>
                <w:sz w:val="22"/>
                <w:szCs w:val="22"/>
              </w:rPr>
            </w:pPr>
            <w:r w:rsidRPr="00E836EA">
              <w:rPr>
                <w:sz w:val="22"/>
                <w:szCs w:val="22"/>
              </w:rPr>
              <w:t xml:space="preserve">- Tăng cường công tác kiểm tra quân số của </w:t>
            </w:r>
            <w:r w:rsidR="00EB05BF" w:rsidRPr="00E836EA">
              <w:rPr>
                <w:sz w:val="22"/>
                <w:szCs w:val="22"/>
              </w:rPr>
              <w:t>chỉ huy</w:t>
            </w:r>
            <w:r w:rsidRPr="00E836EA">
              <w:rPr>
                <w:sz w:val="22"/>
                <w:szCs w:val="22"/>
              </w:rPr>
              <w:t xml:space="preserve"> </w:t>
            </w:r>
            <w:r w:rsidRPr="00E836EA">
              <w:rPr>
                <w:sz w:val="22"/>
                <w:szCs w:val="22"/>
              </w:rPr>
              <w:lastRenderedPageBreak/>
              <w:t xml:space="preserve">các cấp. </w:t>
            </w:r>
          </w:p>
        </w:tc>
      </w:tr>
      <w:tr w:rsidR="00E836EA" w:rsidRPr="00E836EA" w14:paraId="7DAA93F4" w14:textId="77777777" w:rsidTr="00F81535">
        <w:trPr>
          <w:trHeight w:val="20"/>
        </w:trPr>
        <w:tc>
          <w:tcPr>
            <w:tcW w:w="142" w:type="pct"/>
            <w:shd w:val="clear" w:color="auto" w:fill="auto"/>
            <w:vAlign w:val="center"/>
          </w:tcPr>
          <w:p w14:paraId="4873A64F" w14:textId="77777777" w:rsidR="00711173" w:rsidRPr="00E836EA" w:rsidRDefault="00711173" w:rsidP="00711173">
            <w:pPr>
              <w:ind w:left="-57" w:right="-57"/>
              <w:jc w:val="center"/>
              <w:rPr>
                <w:b/>
                <w:sz w:val="22"/>
                <w:szCs w:val="22"/>
                <w:lang w:val="vi-VN"/>
              </w:rPr>
            </w:pPr>
          </w:p>
        </w:tc>
        <w:tc>
          <w:tcPr>
            <w:tcW w:w="1483" w:type="pct"/>
            <w:shd w:val="clear" w:color="auto" w:fill="auto"/>
          </w:tcPr>
          <w:p w14:paraId="17C00283" w14:textId="77777777" w:rsidR="00711173" w:rsidRPr="00E836EA" w:rsidRDefault="00711173" w:rsidP="00EB05BF">
            <w:pPr>
              <w:pStyle w:val="Bodytext22"/>
              <w:shd w:val="clear" w:color="auto" w:fill="auto"/>
              <w:spacing w:before="0" w:line="240" w:lineRule="auto"/>
              <w:ind w:left="-57" w:right="-57"/>
              <w:jc w:val="both"/>
              <w:rPr>
                <w:spacing w:val="2"/>
                <w:sz w:val="22"/>
                <w:szCs w:val="22"/>
              </w:rPr>
            </w:pPr>
            <w:r w:rsidRPr="00E836EA">
              <w:rPr>
                <w:spacing w:val="2"/>
                <w:sz w:val="22"/>
                <w:szCs w:val="22"/>
              </w:rPr>
              <w:t xml:space="preserve">Quản lý trang bị kỹ thuật có trong biên chế đúng quy định, </w:t>
            </w:r>
            <w:proofErr w:type="gramStart"/>
            <w:r w:rsidRPr="00E836EA">
              <w:rPr>
                <w:spacing w:val="2"/>
                <w:sz w:val="22"/>
                <w:szCs w:val="22"/>
              </w:rPr>
              <w:t>an</w:t>
            </w:r>
            <w:proofErr w:type="gramEnd"/>
            <w:r w:rsidRPr="00E836EA">
              <w:rPr>
                <w:spacing w:val="2"/>
                <w:sz w:val="22"/>
                <w:szCs w:val="22"/>
              </w:rPr>
              <w:t xml:space="preserve"> toàn, không để xảy ra mất mát, cháy nổ. Tăng cường công tác kiểm tra, quản lý; nắm chắc số lượng, phân cấp chất </w:t>
            </w:r>
            <w:r w:rsidR="00830D7C">
              <w:rPr>
                <w:noProof/>
                <w:sz w:val="22"/>
                <w:szCs w:val="22"/>
              </w:rPr>
              <mc:AlternateContent>
                <mc:Choice Requires="wps">
                  <w:drawing>
                    <wp:anchor distT="0" distB="0" distL="114300" distR="114300" simplePos="0" relativeHeight="251696128" behindDoc="0" locked="0" layoutInCell="1" allowOverlap="1" wp14:anchorId="28C8A8ED" wp14:editId="350545DE">
                      <wp:simplePos x="0" y="0"/>
                      <wp:positionH relativeFrom="column">
                        <wp:posOffset>2756535</wp:posOffset>
                      </wp:positionH>
                      <wp:positionV relativeFrom="paragraph">
                        <wp:posOffset>104775</wp:posOffset>
                      </wp:positionV>
                      <wp:extent cx="2541270" cy="0"/>
                      <wp:effectExtent l="13335" t="9525" r="7620" b="9525"/>
                      <wp:wrapNone/>
                      <wp:docPr id="55" name="AutoShape 2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12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64C15C" id="AutoShape 2108" o:spid="_x0000_s1026" type="#_x0000_t32" style="position:absolute;margin-left:217.05pt;margin-top:8.25pt;width:200.1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"/>
                  </w:pict>
                </mc:Fallback>
              </mc:AlternateContent>
            </w:r>
            <w:r w:rsidRPr="00E836EA">
              <w:rPr>
                <w:spacing w:val="2"/>
                <w:sz w:val="22"/>
                <w:szCs w:val="22"/>
              </w:rPr>
              <w:t>lượng và tình trạng đồng bộ của trang bị kỹ thuật, sẵn sàng cấp phát bảo đảm cho nhiệm vụ huấn luyện, sẵn sàng chiến đấu và diễn tập, hội thi, hội thao của đơn vị.</w:t>
            </w:r>
          </w:p>
        </w:tc>
        <w:tc>
          <w:tcPr>
            <w:tcW w:w="114" w:type="pct"/>
            <w:shd w:val="clear" w:color="auto" w:fill="auto"/>
          </w:tcPr>
          <w:p w14:paraId="3C2D1EF3" w14:textId="77777777" w:rsidR="00711173" w:rsidRPr="00E836EA" w:rsidRDefault="00830D7C" w:rsidP="00711173">
            <w:pPr>
              <w:ind w:left="-57" w:right="-57"/>
              <w:jc w:val="both"/>
              <w:rPr>
                <w:spacing w:val="-2"/>
                <w:position w:val="-2"/>
                <w:sz w:val="22"/>
                <w:szCs w:val="22"/>
              </w:rPr>
            </w:pPr>
            <w:r>
              <w:rPr>
                <w:noProof/>
                <w:sz w:val="22"/>
                <w:szCs w:val="22"/>
              </w:rPr>
              <mc:AlternateContent>
                <mc:Choice Requires="wps">
                  <w:drawing>
                    <wp:anchor distT="0" distB="0" distL="114300" distR="114300" simplePos="0" relativeHeight="251689984" behindDoc="0" locked="0" layoutInCell="1" allowOverlap="1" wp14:anchorId="26563136" wp14:editId="53AABD1B">
                      <wp:simplePos x="0" y="0"/>
                      <wp:positionH relativeFrom="column">
                        <wp:posOffset>-62230</wp:posOffset>
                      </wp:positionH>
                      <wp:positionV relativeFrom="paragraph">
                        <wp:posOffset>103505</wp:posOffset>
                      </wp:positionV>
                      <wp:extent cx="2660650" cy="0"/>
                      <wp:effectExtent l="13970" t="8255" r="11430" b="10795"/>
                      <wp:wrapNone/>
                      <wp:docPr id="54" name="AutoShape 19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0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33C745" id="AutoShape 1972" o:spid="_x0000_s1026" type="#_x0000_t32" style="position:absolute;margin-left:-4.9pt;margin-top:8.15pt;width:209.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"/>
                  </w:pict>
                </mc:Fallback>
              </mc:AlternateContent>
            </w:r>
          </w:p>
        </w:tc>
        <w:tc>
          <w:tcPr>
            <w:tcW w:w="115" w:type="pct"/>
            <w:shd w:val="clear" w:color="auto" w:fill="auto"/>
          </w:tcPr>
          <w:p w14:paraId="2A09356F" w14:textId="77777777" w:rsidR="00711173" w:rsidRPr="00E836EA" w:rsidRDefault="00711173" w:rsidP="00711173">
            <w:pPr>
              <w:ind w:left="-57" w:right="-57"/>
              <w:jc w:val="both"/>
              <w:rPr>
                <w:spacing w:val="-2"/>
                <w:position w:val="-2"/>
                <w:sz w:val="22"/>
                <w:szCs w:val="22"/>
              </w:rPr>
            </w:pPr>
          </w:p>
        </w:tc>
        <w:tc>
          <w:tcPr>
            <w:tcW w:w="115" w:type="pct"/>
            <w:shd w:val="clear" w:color="auto" w:fill="auto"/>
          </w:tcPr>
          <w:p w14:paraId="3E539F0B" w14:textId="77777777" w:rsidR="00711173" w:rsidRPr="00E836EA" w:rsidRDefault="00711173" w:rsidP="00711173">
            <w:pPr>
              <w:ind w:left="-57" w:right="-57"/>
              <w:jc w:val="both"/>
              <w:rPr>
                <w:spacing w:val="-2"/>
                <w:position w:val="-2"/>
                <w:sz w:val="22"/>
                <w:szCs w:val="22"/>
              </w:rPr>
            </w:pPr>
          </w:p>
        </w:tc>
        <w:tc>
          <w:tcPr>
            <w:tcW w:w="115" w:type="pct"/>
            <w:shd w:val="clear" w:color="auto" w:fill="auto"/>
          </w:tcPr>
          <w:p w14:paraId="290939EC" w14:textId="77777777" w:rsidR="00711173" w:rsidRPr="00E836EA" w:rsidRDefault="00711173" w:rsidP="00711173">
            <w:pPr>
              <w:ind w:left="-57" w:right="-57"/>
              <w:jc w:val="both"/>
              <w:rPr>
                <w:spacing w:val="-2"/>
                <w:position w:val="-2"/>
                <w:sz w:val="22"/>
                <w:szCs w:val="22"/>
              </w:rPr>
            </w:pPr>
          </w:p>
        </w:tc>
        <w:tc>
          <w:tcPr>
            <w:tcW w:w="114" w:type="pct"/>
            <w:shd w:val="clear" w:color="auto" w:fill="auto"/>
          </w:tcPr>
          <w:p w14:paraId="61FFCCCD" w14:textId="77777777" w:rsidR="00711173" w:rsidRPr="00E836EA" w:rsidRDefault="00711173" w:rsidP="00711173">
            <w:pPr>
              <w:ind w:left="-57" w:right="-57"/>
              <w:jc w:val="both"/>
              <w:rPr>
                <w:spacing w:val="-2"/>
                <w:position w:val="-2"/>
                <w:sz w:val="22"/>
                <w:szCs w:val="22"/>
              </w:rPr>
            </w:pPr>
          </w:p>
        </w:tc>
        <w:tc>
          <w:tcPr>
            <w:tcW w:w="115" w:type="pct"/>
            <w:shd w:val="clear" w:color="auto" w:fill="auto"/>
          </w:tcPr>
          <w:p w14:paraId="2D60CBE9" w14:textId="77777777" w:rsidR="00711173" w:rsidRPr="00E836EA" w:rsidRDefault="00711173" w:rsidP="00711173">
            <w:pPr>
              <w:ind w:left="-57" w:right="-57"/>
              <w:jc w:val="both"/>
              <w:rPr>
                <w:spacing w:val="-2"/>
                <w:position w:val="-2"/>
                <w:sz w:val="22"/>
                <w:szCs w:val="22"/>
              </w:rPr>
            </w:pPr>
          </w:p>
        </w:tc>
        <w:tc>
          <w:tcPr>
            <w:tcW w:w="115" w:type="pct"/>
            <w:shd w:val="clear" w:color="auto" w:fill="auto"/>
          </w:tcPr>
          <w:p w14:paraId="757B71A6" w14:textId="77777777" w:rsidR="00711173" w:rsidRPr="00E836EA" w:rsidRDefault="00711173" w:rsidP="00711173">
            <w:pPr>
              <w:ind w:left="-57" w:right="-57"/>
              <w:jc w:val="both"/>
              <w:rPr>
                <w:spacing w:val="-2"/>
                <w:position w:val="-2"/>
                <w:sz w:val="22"/>
                <w:szCs w:val="22"/>
              </w:rPr>
            </w:pPr>
          </w:p>
        </w:tc>
        <w:tc>
          <w:tcPr>
            <w:tcW w:w="115" w:type="pct"/>
            <w:shd w:val="clear" w:color="auto" w:fill="auto"/>
          </w:tcPr>
          <w:p w14:paraId="1BC3DC80" w14:textId="77777777" w:rsidR="00711173" w:rsidRPr="00E836EA" w:rsidRDefault="00711173" w:rsidP="00711173">
            <w:pPr>
              <w:ind w:left="-57" w:right="-57"/>
              <w:jc w:val="both"/>
              <w:rPr>
                <w:spacing w:val="-2"/>
                <w:position w:val="-2"/>
                <w:sz w:val="22"/>
                <w:szCs w:val="22"/>
              </w:rPr>
            </w:pPr>
          </w:p>
        </w:tc>
        <w:tc>
          <w:tcPr>
            <w:tcW w:w="114" w:type="pct"/>
            <w:shd w:val="clear" w:color="auto" w:fill="auto"/>
          </w:tcPr>
          <w:p w14:paraId="43EEE341" w14:textId="77777777" w:rsidR="00711173" w:rsidRPr="00E836EA" w:rsidRDefault="00711173" w:rsidP="00711173">
            <w:pPr>
              <w:ind w:left="-57" w:right="-57"/>
              <w:jc w:val="both"/>
              <w:rPr>
                <w:spacing w:val="-2"/>
                <w:position w:val="-2"/>
                <w:sz w:val="22"/>
                <w:szCs w:val="22"/>
              </w:rPr>
            </w:pPr>
          </w:p>
        </w:tc>
        <w:tc>
          <w:tcPr>
            <w:tcW w:w="115" w:type="pct"/>
            <w:shd w:val="clear" w:color="auto" w:fill="auto"/>
          </w:tcPr>
          <w:p w14:paraId="3E911CC4" w14:textId="77777777" w:rsidR="00711173" w:rsidRPr="00E836EA" w:rsidRDefault="00711173" w:rsidP="00711173">
            <w:pPr>
              <w:ind w:left="-57" w:right="-57"/>
              <w:jc w:val="both"/>
              <w:rPr>
                <w:spacing w:val="-2"/>
                <w:position w:val="-2"/>
                <w:sz w:val="22"/>
                <w:szCs w:val="22"/>
              </w:rPr>
            </w:pPr>
          </w:p>
        </w:tc>
        <w:tc>
          <w:tcPr>
            <w:tcW w:w="115" w:type="pct"/>
            <w:shd w:val="clear" w:color="auto" w:fill="auto"/>
          </w:tcPr>
          <w:p w14:paraId="6009511C" w14:textId="77777777" w:rsidR="00711173" w:rsidRPr="00E836EA" w:rsidRDefault="00711173" w:rsidP="00711173">
            <w:pPr>
              <w:ind w:left="-57" w:right="-57"/>
              <w:jc w:val="both"/>
              <w:rPr>
                <w:spacing w:val="-2"/>
                <w:position w:val="-2"/>
                <w:sz w:val="22"/>
                <w:szCs w:val="22"/>
              </w:rPr>
            </w:pPr>
          </w:p>
        </w:tc>
        <w:tc>
          <w:tcPr>
            <w:tcW w:w="150" w:type="pct"/>
            <w:shd w:val="clear" w:color="auto" w:fill="auto"/>
          </w:tcPr>
          <w:p w14:paraId="60798B11" w14:textId="77777777" w:rsidR="00711173" w:rsidRPr="00E836EA" w:rsidRDefault="00711173" w:rsidP="00711173">
            <w:pPr>
              <w:ind w:left="-57" w:right="-57"/>
              <w:jc w:val="both"/>
              <w:rPr>
                <w:spacing w:val="-2"/>
                <w:position w:val="-2"/>
                <w:sz w:val="22"/>
                <w:szCs w:val="22"/>
              </w:rPr>
            </w:pPr>
          </w:p>
        </w:tc>
        <w:tc>
          <w:tcPr>
            <w:tcW w:w="327" w:type="pct"/>
            <w:shd w:val="clear" w:color="auto" w:fill="auto"/>
          </w:tcPr>
          <w:p w14:paraId="31D8FA98" w14:textId="77777777" w:rsidR="00F239F4" w:rsidRDefault="00F239F4" w:rsidP="00F239F4">
            <w:pPr>
              <w:ind w:left="-57" w:right="-57"/>
              <w:jc w:val="center"/>
              <w:rPr>
                <w:sz w:val="22"/>
                <w:szCs w:val="22"/>
              </w:rPr>
            </w:pPr>
            <w:r>
              <w:rPr>
                <w:sz w:val="22"/>
                <w:szCs w:val="22"/>
              </w:rPr>
              <w:t>Chỉ huy</w:t>
            </w:r>
          </w:p>
          <w:p w14:paraId="6C1276E0" w14:textId="77777777" w:rsidR="00711173" w:rsidRDefault="00F239F4" w:rsidP="00F239F4">
            <w:pPr>
              <w:ind w:left="-57" w:right="-57"/>
              <w:jc w:val="center"/>
              <w:rPr>
                <w:sz w:val="22"/>
                <w:szCs w:val="22"/>
              </w:rPr>
            </w:pPr>
            <w:r>
              <w:rPr>
                <w:sz w:val="22"/>
                <w:szCs w:val="22"/>
              </w:rPr>
              <w:t>đơn vị</w:t>
            </w:r>
          </w:p>
          <w:p w14:paraId="1B677187" w14:textId="77777777" w:rsidR="00E362D1" w:rsidRDefault="00E362D1" w:rsidP="00E362D1">
            <w:pPr>
              <w:ind w:left="-57" w:right="-57"/>
              <w:jc w:val="center"/>
              <w:rPr>
                <w:sz w:val="22"/>
                <w:szCs w:val="22"/>
              </w:rPr>
            </w:pPr>
          </w:p>
          <w:p w14:paraId="6A7B0F26" w14:textId="77777777" w:rsidR="00E362D1" w:rsidRDefault="00E362D1" w:rsidP="00E362D1">
            <w:pPr>
              <w:ind w:left="-57" w:right="-57"/>
              <w:jc w:val="center"/>
              <w:rPr>
                <w:sz w:val="22"/>
                <w:szCs w:val="22"/>
              </w:rPr>
            </w:pPr>
            <w:r>
              <w:rPr>
                <w:sz w:val="22"/>
                <w:szCs w:val="22"/>
              </w:rPr>
              <w:t>Chỉ huy</w:t>
            </w:r>
          </w:p>
          <w:p w14:paraId="0E010D1C" w14:textId="77777777" w:rsidR="00E362D1" w:rsidRPr="00E836EA" w:rsidRDefault="00E362D1" w:rsidP="00E362D1">
            <w:pPr>
              <w:ind w:left="-57" w:right="-57"/>
              <w:jc w:val="center"/>
              <w:rPr>
                <w:spacing w:val="-2"/>
                <w:position w:val="-2"/>
                <w:sz w:val="22"/>
                <w:szCs w:val="22"/>
              </w:rPr>
            </w:pPr>
            <w:r>
              <w:rPr>
                <w:sz w:val="22"/>
                <w:szCs w:val="22"/>
              </w:rPr>
              <w:t>đơn vị</w:t>
            </w:r>
          </w:p>
        </w:tc>
        <w:tc>
          <w:tcPr>
            <w:tcW w:w="1636" w:type="pct"/>
            <w:shd w:val="clear" w:color="auto" w:fill="auto"/>
          </w:tcPr>
          <w:p w14:paraId="596098A7" w14:textId="77777777" w:rsidR="00E362D1" w:rsidRDefault="00711173" w:rsidP="00E362D1">
            <w:pPr>
              <w:ind w:left="-57" w:right="-57"/>
              <w:jc w:val="both"/>
              <w:rPr>
                <w:spacing w:val="-2"/>
                <w:position w:val="-2"/>
                <w:sz w:val="22"/>
                <w:szCs w:val="22"/>
              </w:rPr>
            </w:pPr>
            <w:r w:rsidRPr="00E836EA">
              <w:rPr>
                <w:spacing w:val="-2"/>
                <w:position w:val="-2"/>
                <w:sz w:val="22"/>
                <w:szCs w:val="22"/>
              </w:rPr>
              <w:t xml:space="preserve">- Thực hiện kế hoạch của Bộ Quốc phòng đảm bảo </w:t>
            </w:r>
            <w:r w:rsidR="00CB0EFD">
              <w:rPr>
                <w:spacing w:val="-2"/>
                <w:position w:val="-2"/>
                <w:sz w:val="22"/>
                <w:szCs w:val="22"/>
              </w:rPr>
              <w:t>vũ khí trang bị</w:t>
            </w:r>
            <w:r w:rsidRPr="00E836EA">
              <w:rPr>
                <w:spacing w:val="-2"/>
                <w:position w:val="-2"/>
                <w:sz w:val="22"/>
                <w:szCs w:val="22"/>
              </w:rPr>
              <w:t xml:space="preserve"> đến năm 2025 theo Nghị quyết số 607-NQ/TW ngày 16/6/2018 của Q</w:t>
            </w:r>
            <w:r w:rsidR="00CB0EFD">
              <w:rPr>
                <w:spacing w:val="-2"/>
                <w:position w:val="-2"/>
                <w:sz w:val="22"/>
                <w:szCs w:val="22"/>
              </w:rPr>
              <w:t>uân ủy Trung ương</w:t>
            </w:r>
            <w:r w:rsidRPr="00E836EA">
              <w:rPr>
                <w:spacing w:val="-2"/>
                <w:position w:val="-2"/>
                <w:sz w:val="22"/>
                <w:szCs w:val="22"/>
              </w:rPr>
              <w:t>.</w:t>
            </w:r>
          </w:p>
          <w:p w14:paraId="69CD2252" w14:textId="77777777" w:rsidR="00711173" w:rsidRPr="00CE0738" w:rsidRDefault="00711173" w:rsidP="00E362D1">
            <w:pPr>
              <w:ind w:left="-57" w:right="-57"/>
              <w:jc w:val="both"/>
              <w:rPr>
                <w:spacing w:val="-4"/>
                <w:position w:val="-2"/>
                <w:sz w:val="22"/>
                <w:szCs w:val="22"/>
              </w:rPr>
            </w:pPr>
            <w:r w:rsidRPr="00CE0738">
              <w:rPr>
                <w:spacing w:val="-4"/>
                <w:sz w:val="22"/>
                <w:szCs w:val="22"/>
              </w:rPr>
              <w:t>- Tổ chức tiếp nhận, đưa vào khai thác có hiệu quả các loại trang bị kỹ thuật mới. Tổng hợp, báo cáo Sư</w:t>
            </w:r>
            <w:r w:rsidRPr="00CE0738">
              <w:rPr>
                <w:spacing w:val="-4"/>
                <w:sz w:val="22"/>
                <w:szCs w:val="22"/>
                <w:lang w:val="vi-VN"/>
              </w:rPr>
              <w:t xml:space="preserve"> đoàn</w:t>
            </w:r>
            <w:r w:rsidRPr="00CE0738">
              <w:rPr>
                <w:spacing w:val="-4"/>
                <w:sz w:val="22"/>
                <w:szCs w:val="22"/>
              </w:rPr>
              <w:t xml:space="preserve"> những danh mục trang bị kỹ thuật cấp 5 phải xử lý. Tổ chức tổng kiểm kê trang bị kỹ thuật thời điểm 0 giờ ngày 01/01/2025 theo đúng chỉ thị và hướng dẫn của Sư đoàn.</w:t>
            </w:r>
          </w:p>
        </w:tc>
      </w:tr>
      <w:tr w:rsidR="00CC2AF0" w:rsidRPr="00E836EA" w14:paraId="6B2FD42B" w14:textId="77777777" w:rsidTr="006A1927">
        <w:trPr>
          <w:trHeight w:val="20"/>
        </w:trPr>
        <w:tc>
          <w:tcPr>
            <w:tcW w:w="142" w:type="pct"/>
            <w:shd w:val="clear" w:color="auto" w:fill="auto"/>
            <w:vAlign w:val="center"/>
          </w:tcPr>
          <w:p w14:paraId="13FAF4A0" w14:textId="77777777" w:rsidR="00CC2AF0" w:rsidRPr="00E836EA" w:rsidRDefault="00CC2AF0" w:rsidP="00CC2AF0">
            <w:pPr>
              <w:pStyle w:val="Heading5"/>
              <w:ind w:left="-57" w:right="-57"/>
              <w:rPr>
                <w:rFonts w:ascii="Times New Roman" w:hAnsi="Times New Roman"/>
                <w:b/>
                <w:spacing w:val="-2"/>
                <w:position w:val="-2"/>
                <w:sz w:val="22"/>
                <w:szCs w:val="22"/>
              </w:rPr>
            </w:pPr>
            <w:r w:rsidRPr="00E836EA">
              <w:rPr>
                <w:rFonts w:ascii="Times New Roman" w:hAnsi="Times New Roman"/>
                <w:b/>
                <w:spacing w:val="-2"/>
                <w:position w:val="-2"/>
                <w:sz w:val="22"/>
                <w:szCs w:val="22"/>
              </w:rPr>
              <w:t>2</w:t>
            </w:r>
          </w:p>
        </w:tc>
        <w:tc>
          <w:tcPr>
            <w:tcW w:w="4858" w:type="pct"/>
            <w:gridSpan w:val="15"/>
            <w:shd w:val="clear" w:color="auto" w:fill="auto"/>
            <w:vAlign w:val="center"/>
          </w:tcPr>
          <w:p w14:paraId="1D8750B4" w14:textId="77777777" w:rsidR="00CC2AF0" w:rsidRPr="00E836EA" w:rsidRDefault="00CC2AF0" w:rsidP="00CC2AF0">
            <w:pPr>
              <w:pStyle w:val="Bodytext22"/>
              <w:shd w:val="clear" w:color="auto" w:fill="auto"/>
              <w:spacing w:before="0" w:line="240" w:lineRule="auto"/>
              <w:ind w:left="-57" w:right="-57"/>
              <w:jc w:val="left"/>
              <w:rPr>
                <w:rStyle w:val="Bodytext20"/>
                <w:spacing w:val="4"/>
                <w:sz w:val="22"/>
                <w:szCs w:val="22"/>
                <w:lang w:val="pt-BR" w:eastAsia="vi-VN"/>
              </w:rPr>
            </w:pPr>
            <w:r w:rsidRPr="00E836EA">
              <w:rPr>
                <w:b/>
                <w:spacing w:val="-2"/>
                <w:position w:val="-2"/>
                <w:sz w:val="22"/>
                <w:szCs w:val="22"/>
              </w:rPr>
              <w:t>Huấn luyện giỏi</w:t>
            </w:r>
          </w:p>
        </w:tc>
      </w:tr>
      <w:tr w:rsidR="00E836EA" w:rsidRPr="00E836EA" w14:paraId="62BD7041" w14:textId="77777777" w:rsidTr="00F81535">
        <w:trPr>
          <w:trHeight w:val="20"/>
        </w:trPr>
        <w:tc>
          <w:tcPr>
            <w:tcW w:w="142" w:type="pct"/>
            <w:shd w:val="clear" w:color="auto" w:fill="auto"/>
          </w:tcPr>
          <w:p w14:paraId="24EB5A1A" w14:textId="77777777" w:rsidR="00CC2AF0" w:rsidRPr="00E836EA" w:rsidRDefault="00CC2AF0" w:rsidP="00CC2AF0">
            <w:pPr>
              <w:ind w:left="-57" w:right="-57"/>
              <w:jc w:val="center"/>
              <w:rPr>
                <w:spacing w:val="-2"/>
                <w:position w:val="-2"/>
                <w:sz w:val="22"/>
                <w:szCs w:val="22"/>
              </w:rPr>
            </w:pPr>
            <w:r w:rsidRPr="00E836EA">
              <w:rPr>
                <w:spacing w:val="-2"/>
                <w:position w:val="-2"/>
                <w:sz w:val="22"/>
                <w:szCs w:val="22"/>
              </w:rPr>
              <w:t>a)</w:t>
            </w:r>
          </w:p>
        </w:tc>
        <w:tc>
          <w:tcPr>
            <w:tcW w:w="1483" w:type="pct"/>
            <w:shd w:val="clear" w:color="auto" w:fill="auto"/>
          </w:tcPr>
          <w:p w14:paraId="73EC613F" w14:textId="77777777" w:rsidR="00CC2AF0" w:rsidRPr="00E836EA" w:rsidRDefault="00CC2AF0" w:rsidP="00CC2AF0">
            <w:pPr>
              <w:ind w:left="-57" w:right="-57"/>
              <w:rPr>
                <w:spacing w:val="-2"/>
                <w:position w:val="-2"/>
                <w:sz w:val="22"/>
                <w:szCs w:val="22"/>
              </w:rPr>
            </w:pPr>
            <w:r w:rsidRPr="00E836EA">
              <w:rPr>
                <w:spacing w:val="-2"/>
                <w:position w:val="-2"/>
                <w:sz w:val="22"/>
                <w:szCs w:val="22"/>
              </w:rPr>
              <w:t xml:space="preserve"> Mục tiêu, chỉ tiêu chung</w:t>
            </w:r>
          </w:p>
        </w:tc>
        <w:tc>
          <w:tcPr>
            <w:tcW w:w="114" w:type="pct"/>
            <w:shd w:val="clear" w:color="auto" w:fill="auto"/>
          </w:tcPr>
          <w:p w14:paraId="4E5BAADE" w14:textId="77777777" w:rsidR="00CC2AF0" w:rsidRPr="00E836EA" w:rsidRDefault="00CC2AF0" w:rsidP="00CC2AF0">
            <w:pPr>
              <w:ind w:left="-57" w:right="-57"/>
              <w:jc w:val="both"/>
              <w:rPr>
                <w:spacing w:val="-2"/>
                <w:position w:val="-2"/>
                <w:sz w:val="22"/>
                <w:szCs w:val="22"/>
              </w:rPr>
            </w:pPr>
          </w:p>
        </w:tc>
        <w:tc>
          <w:tcPr>
            <w:tcW w:w="115" w:type="pct"/>
            <w:shd w:val="clear" w:color="auto" w:fill="auto"/>
          </w:tcPr>
          <w:p w14:paraId="2DB6DF97" w14:textId="77777777" w:rsidR="00CC2AF0" w:rsidRPr="00E836EA" w:rsidRDefault="00CC2AF0" w:rsidP="00CC2AF0">
            <w:pPr>
              <w:ind w:left="-57" w:right="-57"/>
              <w:jc w:val="center"/>
              <w:rPr>
                <w:spacing w:val="-2"/>
                <w:position w:val="-2"/>
                <w:sz w:val="22"/>
                <w:szCs w:val="22"/>
              </w:rPr>
            </w:pPr>
          </w:p>
        </w:tc>
        <w:tc>
          <w:tcPr>
            <w:tcW w:w="115" w:type="pct"/>
            <w:shd w:val="clear" w:color="auto" w:fill="auto"/>
          </w:tcPr>
          <w:p w14:paraId="5BAC6EA2" w14:textId="77777777" w:rsidR="00CC2AF0" w:rsidRPr="00E836EA" w:rsidRDefault="00CC2AF0" w:rsidP="00CC2AF0">
            <w:pPr>
              <w:pStyle w:val="Bodytext22"/>
              <w:shd w:val="clear" w:color="auto" w:fill="auto"/>
              <w:tabs>
                <w:tab w:val="left" w:pos="0"/>
                <w:tab w:val="left" w:pos="2211"/>
              </w:tabs>
              <w:spacing w:before="0" w:line="240" w:lineRule="auto"/>
              <w:ind w:left="-57" w:right="-57"/>
              <w:jc w:val="both"/>
              <w:rPr>
                <w:sz w:val="22"/>
                <w:szCs w:val="22"/>
                <w:shd w:val="clear" w:color="auto" w:fill="FFFFFF"/>
                <w:lang w:eastAsia="vi-VN"/>
              </w:rPr>
            </w:pPr>
          </w:p>
        </w:tc>
        <w:tc>
          <w:tcPr>
            <w:tcW w:w="115" w:type="pct"/>
            <w:shd w:val="clear" w:color="auto" w:fill="auto"/>
            <w:vAlign w:val="center"/>
          </w:tcPr>
          <w:p w14:paraId="011D2156" w14:textId="77777777" w:rsidR="00CC2AF0" w:rsidRPr="00E836EA" w:rsidRDefault="00CC2AF0" w:rsidP="00CC2AF0">
            <w:pPr>
              <w:ind w:left="-57" w:right="-57"/>
              <w:jc w:val="center"/>
              <w:rPr>
                <w:b/>
                <w:spacing w:val="-2"/>
                <w:position w:val="-2"/>
                <w:sz w:val="22"/>
                <w:szCs w:val="22"/>
              </w:rPr>
            </w:pPr>
          </w:p>
        </w:tc>
        <w:tc>
          <w:tcPr>
            <w:tcW w:w="114" w:type="pct"/>
            <w:shd w:val="clear" w:color="auto" w:fill="auto"/>
            <w:vAlign w:val="center"/>
          </w:tcPr>
          <w:p w14:paraId="5594839B" w14:textId="77777777"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14:paraId="3D89C753" w14:textId="77777777"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14:paraId="69B07D50" w14:textId="77777777"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14:paraId="32C44ED0" w14:textId="77777777" w:rsidR="00CC2AF0" w:rsidRPr="00E836EA" w:rsidRDefault="00CC2AF0" w:rsidP="00CC2AF0">
            <w:pPr>
              <w:ind w:left="-57" w:right="-57"/>
              <w:jc w:val="center"/>
              <w:rPr>
                <w:b/>
                <w:spacing w:val="-2"/>
                <w:position w:val="-2"/>
                <w:sz w:val="22"/>
                <w:szCs w:val="22"/>
              </w:rPr>
            </w:pPr>
          </w:p>
        </w:tc>
        <w:tc>
          <w:tcPr>
            <w:tcW w:w="114" w:type="pct"/>
            <w:shd w:val="clear" w:color="auto" w:fill="auto"/>
            <w:vAlign w:val="center"/>
          </w:tcPr>
          <w:p w14:paraId="301058DB" w14:textId="77777777"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14:paraId="7E2D947C" w14:textId="77777777"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14:paraId="35A64B77" w14:textId="77777777" w:rsidR="00CC2AF0" w:rsidRPr="00E836EA" w:rsidRDefault="00CC2AF0" w:rsidP="00CC2AF0">
            <w:pPr>
              <w:ind w:left="-57" w:right="-57"/>
              <w:jc w:val="center"/>
              <w:rPr>
                <w:b/>
                <w:spacing w:val="-2"/>
                <w:position w:val="-2"/>
                <w:sz w:val="22"/>
                <w:szCs w:val="22"/>
              </w:rPr>
            </w:pPr>
          </w:p>
        </w:tc>
        <w:tc>
          <w:tcPr>
            <w:tcW w:w="150" w:type="pct"/>
            <w:shd w:val="clear" w:color="auto" w:fill="auto"/>
            <w:vAlign w:val="center"/>
          </w:tcPr>
          <w:p w14:paraId="47A9D5CB" w14:textId="77777777" w:rsidR="00CC2AF0" w:rsidRPr="00E836EA" w:rsidRDefault="00CC2AF0" w:rsidP="00CC2AF0">
            <w:pPr>
              <w:ind w:left="-57" w:right="-57"/>
              <w:jc w:val="center"/>
              <w:rPr>
                <w:b/>
                <w:spacing w:val="-2"/>
                <w:position w:val="-2"/>
                <w:sz w:val="22"/>
                <w:szCs w:val="22"/>
              </w:rPr>
            </w:pPr>
          </w:p>
        </w:tc>
        <w:tc>
          <w:tcPr>
            <w:tcW w:w="327" w:type="pct"/>
            <w:shd w:val="clear" w:color="auto" w:fill="auto"/>
          </w:tcPr>
          <w:p w14:paraId="597BA41C" w14:textId="77777777" w:rsidR="00CC2AF0" w:rsidRPr="00E836EA" w:rsidRDefault="00CC2AF0" w:rsidP="00CC2AF0">
            <w:pPr>
              <w:ind w:left="-57" w:right="-57"/>
              <w:jc w:val="center"/>
              <w:rPr>
                <w:spacing w:val="-2"/>
                <w:position w:val="-2"/>
                <w:sz w:val="22"/>
                <w:szCs w:val="22"/>
              </w:rPr>
            </w:pPr>
          </w:p>
        </w:tc>
        <w:tc>
          <w:tcPr>
            <w:tcW w:w="1636" w:type="pct"/>
            <w:shd w:val="clear" w:color="auto" w:fill="auto"/>
          </w:tcPr>
          <w:p w14:paraId="7753BE6E" w14:textId="77777777" w:rsidR="00CC2AF0" w:rsidRPr="00E836EA" w:rsidRDefault="00CC2AF0" w:rsidP="00CC2AF0">
            <w:pPr>
              <w:ind w:left="-57" w:right="-57"/>
              <w:jc w:val="both"/>
              <w:rPr>
                <w:spacing w:val="-6"/>
                <w:sz w:val="22"/>
                <w:szCs w:val="22"/>
              </w:rPr>
            </w:pPr>
          </w:p>
        </w:tc>
      </w:tr>
      <w:tr w:rsidR="00E836EA" w:rsidRPr="00E836EA" w14:paraId="759DB775" w14:textId="77777777" w:rsidTr="00110D5A">
        <w:trPr>
          <w:trHeight w:val="891"/>
        </w:trPr>
        <w:tc>
          <w:tcPr>
            <w:tcW w:w="142" w:type="pct"/>
            <w:shd w:val="clear" w:color="auto" w:fill="auto"/>
            <w:vAlign w:val="center"/>
          </w:tcPr>
          <w:p w14:paraId="188855D7" w14:textId="77777777" w:rsidR="004E2327" w:rsidRPr="00E836EA" w:rsidRDefault="004E2327" w:rsidP="004E2327">
            <w:pPr>
              <w:ind w:left="-57" w:right="-57"/>
              <w:jc w:val="center"/>
              <w:rPr>
                <w:b/>
                <w:spacing w:val="-2"/>
                <w:position w:val="-2"/>
                <w:sz w:val="22"/>
                <w:szCs w:val="22"/>
              </w:rPr>
            </w:pPr>
          </w:p>
        </w:tc>
        <w:tc>
          <w:tcPr>
            <w:tcW w:w="1483" w:type="pct"/>
            <w:shd w:val="clear" w:color="auto" w:fill="auto"/>
          </w:tcPr>
          <w:p w14:paraId="4151E5FB" w14:textId="77777777" w:rsidR="004E2327" w:rsidRPr="00E836EA" w:rsidRDefault="004E2327" w:rsidP="004E2327">
            <w:pPr>
              <w:ind w:left="-57" w:right="-57"/>
              <w:jc w:val="both"/>
              <w:rPr>
                <w:sz w:val="22"/>
                <w:szCs w:val="22"/>
              </w:rPr>
            </w:pPr>
            <w:r w:rsidRPr="00E836EA">
              <w:rPr>
                <w:sz w:val="22"/>
                <w:szCs w:val="22"/>
              </w:rPr>
              <w:t xml:space="preserve">- Cấp uỷ, chỉ huy các cấp tập trung đổi mới tư duy, nhận thức nhằm nâng cao chất lượng công tác lãnh đạo, chỉ đạo, quản lý điều hành huấn luyện; chú trọng đổi mới nội dung tổ chức, phương pháp huấn luyện cho các đối tượng và công tác bảo đảm huấn luyện, luôn luôn sẵn sàng chiến đấu, </w:t>
            </w:r>
            <w:r w:rsidR="00153816" w:rsidRPr="00E836EA">
              <w:rPr>
                <w:sz w:val="22"/>
                <w:szCs w:val="22"/>
              </w:rPr>
              <w:t>hoàn thành tốt nhiệm vụ</w:t>
            </w:r>
            <w:r w:rsidRPr="00E836EA">
              <w:rPr>
                <w:sz w:val="22"/>
                <w:szCs w:val="22"/>
              </w:rPr>
              <w:t xml:space="preserve"> được giao, góp phần xây dựng đơn vị VMTD “Mẫu mực, tiêu biểu” năm 2025.</w:t>
            </w:r>
          </w:p>
          <w:p w14:paraId="7DF0B5F5" w14:textId="77777777" w:rsidR="004E2327" w:rsidRPr="00E836EA" w:rsidRDefault="004E2327" w:rsidP="004E2327">
            <w:pPr>
              <w:ind w:left="-57" w:right="-57"/>
              <w:jc w:val="both"/>
              <w:rPr>
                <w:spacing w:val="-2"/>
                <w:sz w:val="22"/>
                <w:szCs w:val="22"/>
              </w:rPr>
            </w:pPr>
            <w:r w:rsidRPr="00E836EA">
              <w:rPr>
                <w:spacing w:val="-2"/>
                <w:sz w:val="22"/>
                <w:szCs w:val="22"/>
              </w:rPr>
              <w:t xml:space="preserve">- 100% các đối tượng huấn luyện theo đúng </w:t>
            </w:r>
            <w:r w:rsidRPr="00E836EA">
              <w:rPr>
                <w:spacing w:val="-2"/>
                <w:sz w:val="22"/>
                <w:szCs w:val="22"/>
                <w:lang w:val="vi-VN"/>
              </w:rPr>
              <w:t>Mệnh</w:t>
            </w:r>
            <w:r w:rsidRPr="00E836EA">
              <w:rPr>
                <w:spacing w:val="-2"/>
                <w:sz w:val="22"/>
                <w:szCs w:val="22"/>
              </w:rPr>
              <w:t xml:space="preserve"> lệnh công tác quân sự của </w:t>
            </w:r>
            <w:r w:rsidRPr="00E836EA">
              <w:rPr>
                <w:spacing w:val="-2"/>
                <w:sz w:val="22"/>
                <w:szCs w:val="22"/>
                <w:lang w:val="vi-VN"/>
              </w:rPr>
              <w:t>Tư lệnh Quân đoàn</w:t>
            </w:r>
            <w:r w:rsidRPr="00E836EA">
              <w:rPr>
                <w:spacing w:val="-2"/>
                <w:sz w:val="22"/>
                <w:szCs w:val="22"/>
              </w:rPr>
              <w:t xml:space="preserve"> và Hướng dẫn của các cơ quan chức năng hàng năm. Kết quả huấn luyện cụ thể:</w:t>
            </w:r>
          </w:p>
          <w:p w14:paraId="168167CD" w14:textId="77777777" w:rsidR="004E2327" w:rsidRPr="00E836EA" w:rsidRDefault="004E2327" w:rsidP="004E2327">
            <w:pPr>
              <w:ind w:left="-57" w:right="-57"/>
              <w:jc w:val="both"/>
              <w:rPr>
                <w:sz w:val="22"/>
                <w:szCs w:val="22"/>
              </w:rPr>
            </w:pPr>
            <w:r w:rsidRPr="00E836EA">
              <w:rPr>
                <w:sz w:val="22"/>
                <w:szCs w:val="22"/>
              </w:rPr>
              <w:t xml:space="preserve">+ Huấn luyện tại chức sĩ quan, quân nhân chuyên nghiệp 100% đạt yêu cầu, trong đó </w:t>
            </w:r>
            <w:r w:rsidR="006B2680">
              <w:rPr>
                <w:sz w:val="22"/>
                <w:szCs w:val="22"/>
              </w:rPr>
              <w:t xml:space="preserve">24/30 = </w:t>
            </w:r>
            <w:r w:rsidRPr="00E836EA">
              <w:rPr>
                <w:sz w:val="22"/>
                <w:szCs w:val="22"/>
              </w:rPr>
              <w:t>80% đạt khá, giỏi trở lên.</w:t>
            </w:r>
          </w:p>
          <w:p w14:paraId="7D77D73F" w14:textId="77777777" w:rsidR="004E2327" w:rsidRPr="00E836EA" w:rsidRDefault="004E2327" w:rsidP="004E2327">
            <w:pPr>
              <w:ind w:left="-57" w:right="-57"/>
              <w:jc w:val="both"/>
              <w:rPr>
                <w:spacing w:val="-4"/>
                <w:sz w:val="22"/>
                <w:szCs w:val="22"/>
              </w:rPr>
            </w:pPr>
            <w:r w:rsidRPr="00E836EA">
              <w:rPr>
                <w:spacing w:val="-4"/>
                <w:sz w:val="22"/>
                <w:szCs w:val="22"/>
              </w:rPr>
              <w:t>+ Huấn luyện phân đội 100% nội dung, đề mục kiểm tra đạt yêu cầu, 78% đạt khá, giỏi trở lên.</w:t>
            </w:r>
          </w:p>
          <w:p w14:paraId="7989796E" w14:textId="77777777" w:rsidR="004E2327" w:rsidRPr="00792B1B" w:rsidRDefault="004E2327" w:rsidP="004E2327">
            <w:pPr>
              <w:ind w:left="-57" w:right="-57"/>
              <w:jc w:val="both"/>
              <w:rPr>
                <w:sz w:val="22"/>
                <w:szCs w:val="22"/>
              </w:rPr>
            </w:pPr>
            <w:r w:rsidRPr="00792B1B">
              <w:rPr>
                <w:sz w:val="22"/>
                <w:szCs w:val="22"/>
              </w:rPr>
              <w:t>- Cán bộ trực tiếp huấn luyện: 100% huấn luyện được th</w:t>
            </w:r>
            <w:r w:rsidR="008E54D8" w:rsidRPr="00792B1B">
              <w:rPr>
                <w:sz w:val="22"/>
                <w:szCs w:val="22"/>
              </w:rPr>
              <w:t>eo phân cấp;</w:t>
            </w:r>
            <w:r w:rsidRPr="00792B1B">
              <w:rPr>
                <w:sz w:val="22"/>
                <w:szCs w:val="22"/>
              </w:rPr>
              <w:t xml:space="preserve"> </w:t>
            </w:r>
            <w:r w:rsidRPr="00792B1B">
              <w:rPr>
                <w:sz w:val="22"/>
                <w:szCs w:val="22"/>
                <w:lang w:eastAsia="vi-VN"/>
              </w:rPr>
              <w:t xml:space="preserve">có </w:t>
            </w:r>
            <w:r w:rsidRPr="00792B1B">
              <w:rPr>
                <w:sz w:val="22"/>
                <w:szCs w:val="22"/>
              </w:rPr>
              <w:t>04/04 = 100</w:t>
            </w:r>
            <w:r w:rsidRPr="00792B1B">
              <w:rPr>
                <w:sz w:val="22"/>
                <w:szCs w:val="22"/>
                <w:lang w:val="vi-VN"/>
              </w:rPr>
              <w:t xml:space="preserve">% cán bộ cấp </w:t>
            </w:r>
            <w:r w:rsidRPr="00792B1B">
              <w:rPr>
                <w:sz w:val="22"/>
                <w:szCs w:val="22"/>
              </w:rPr>
              <w:t>T</w:t>
            </w:r>
            <w:r w:rsidRPr="00792B1B">
              <w:rPr>
                <w:sz w:val="22"/>
                <w:szCs w:val="22"/>
                <w:lang w:val="vi-VN"/>
              </w:rPr>
              <w:t>iểu đoàn</w:t>
            </w:r>
            <w:r w:rsidR="008E54D8" w:rsidRPr="00792B1B">
              <w:rPr>
                <w:sz w:val="22"/>
                <w:szCs w:val="22"/>
              </w:rPr>
              <w:t>;</w:t>
            </w:r>
            <w:r w:rsidRPr="00792B1B">
              <w:rPr>
                <w:sz w:val="22"/>
                <w:szCs w:val="22"/>
                <w:lang w:val="vi-VN"/>
              </w:rPr>
              <w:t xml:space="preserve"> </w:t>
            </w:r>
            <w:r w:rsidRPr="00792B1B">
              <w:rPr>
                <w:sz w:val="22"/>
                <w:szCs w:val="22"/>
              </w:rPr>
              <w:t xml:space="preserve">06/07 = </w:t>
            </w:r>
            <w:r w:rsidRPr="00792B1B">
              <w:rPr>
                <w:sz w:val="22"/>
                <w:szCs w:val="22"/>
                <w:lang w:val="vi-VN"/>
              </w:rPr>
              <w:t>85</w:t>
            </w:r>
            <w:r w:rsidRPr="00792B1B">
              <w:rPr>
                <w:sz w:val="22"/>
                <w:szCs w:val="22"/>
              </w:rPr>
              <w:t>,7</w:t>
            </w:r>
            <w:r w:rsidRPr="00792B1B">
              <w:rPr>
                <w:sz w:val="22"/>
                <w:szCs w:val="22"/>
                <w:lang w:val="vi-VN"/>
              </w:rPr>
              <w:t xml:space="preserve"> % cán bộ </w:t>
            </w:r>
            <w:r w:rsidR="00792B1B">
              <w:rPr>
                <w:sz w:val="22"/>
                <w:szCs w:val="22"/>
              </w:rPr>
              <w:t xml:space="preserve">cấp </w:t>
            </w:r>
            <w:r w:rsidRPr="00792B1B">
              <w:rPr>
                <w:sz w:val="22"/>
                <w:szCs w:val="22"/>
              </w:rPr>
              <w:t>Đ</w:t>
            </w:r>
            <w:r w:rsidR="008E54D8" w:rsidRPr="00792B1B">
              <w:rPr>
                <w:sz w:val="22"/>
                <w:szCs w:val="22"/>
                <w:lang w:val="vi-VN"/>
              </w:rPr>
              <w:t>ại đội</w:t>
            </w:r>
            <w:r w:rsidR="008E54D8" w:rsidRPr="00792B1B">
              <w:rPr>
                <w:sz w:val="22"/>
                <w:szCs w:val="22"/>
              </w:rPr>
              <w:t>;</w:t>
            </w:r>
            <w:r w:rsidRPr="00792B1B">
              <w:rPr>
                <w:sz w:val="22"/>
                <w:szCs w:val="22"/>
                <w:lang w:val="vi-VN"/>
              </w:rPr>
              <w:t xml:space="preserve"> </w:t>
            </w:r>
            <w:r w:rsidRPr="00792B1B">
              <w:rPr>
                <w:sz w:val="22"/>
                <w:szCs w:val="22"/>
              </w:rPr>
              <w:t>05/06 = 83,3%</w:t>
            </w:r>
            <w:r w:rsidRPr="00792B1B">
              <w:rPr>
                <w:sz w:val="22"/>
                <w:szCs w:val="22"/>
                <w:lang w:val="vi-VN"/>
              </w:rPr>
              <w:t xml:space="preserve"> cán bộ cấp </w:t>
            </w:r>
            <w:r w:rsidRPr="00792B1B">
              <w:rPr>
                <w:sz w:val="22"/>
                <w:szCs w:val="22"/>
              </w:rPr>
              <w:t>T</w:t>
            </w:r>
            <w:r w:rsidRPr="00792B1B">
              <w:rPr>
                <w:sz w:val="22"/>
                <w:szCs w:val="22"/>
                <w:lang w:val="vi-VN"/>
              </w:rPr>
              <w:t>rung đội</w:t>
            </w:r>
            <w:r w:rsidR="00792B1B">
              <w:rPr>
                <w:sz w:val="22"/>
                <w:szCs w:val="22"/>
              </w:rPr>
              <w:t xml:space="preserve"> </w:t>
            </w:r>
            <w:r w:rsidR="00792B1B" w:rsidRPr="00792B1B">
              <w:rPr>
                <w:sz w:val="22"/>
                <w:szCs w:val="22"/>
                <w:lang w:val="vi-VN"/>
              </w:rPr>
              <w:t>khá, giỏi</w:t>
            </w:r>
            <w:r w:rsidRPr="00792B1B">
              <w:rPr>
                <w:sz w:val="22"/>
                <w:szCs w:val="22"/>
                <w:lang w:val="vi-VN"/>
              </w:rPr>
              <w:t>; trong đó có 35% giỏi</w:t>
            </w:r>
            <w:r w:rsidR="00792B1B">
              <w:rPr>
                <w:sz w:val="22"/>
                <w:szCs w:val="22"/>
              </w:rPr>
              <w:t>.</w:t>
            </w:r>
          </w:p>
          <w:p w14:paraId="2A046062" w14:textId="77777777" w:rsidR="004E2327" w:rsidRPr="00E836EA" w:rsidRDefault="004E2327" w:rsidP="004E2327">
            <w:pPr>
              <w:ind w:left="-57" w:right="-57"/>
              <w:jc w:val="both"/>
              <w:rPr>
                <w:sz w:val="22"/>
                <w:szCs w:val="22"/>
              </w:rPr>
            </w:pPr>
            <w:r w:rsidRPr="00E836EA">
              <w:rPr>
                <w:sz w:val="22"/>
                <w:szCs w:val="22"/>
              </w:rPr>
              <w:t>- Tiểu đội trưởng, NVCMKT hoàn thành tốt nhiệm vụ theo chức trách đảm nhiệm.</w:t>
            </w:r>
          </w:p>
          <w:p w14:paraId="04F246FA" w14:textId="77777777" w:rsidR="004E2327" w:rsidRPr="00E836EA" w:rsidRDefault="004E2327" w:rsidP="004E2327">
            <w:pPr>
              <w:ind w:left="-57" w:right="-57"/>
              <w:jc w:val="both"/>
              <w:rPr>
                <w:sz w:val="22"/>
                <w:szCs w:val="22"/>
              </w:rPr>
            </w:pPr>
            <w:r w:rsidRPr="00E836EA">
              <w:rPr>
                <w:sz w:val="22"/>
                <w:szCs w:val="22"/>
              </w:rPr>
              <w:t>- 100% cán bộ, chiến sĩ biết bơi.</w:t>
            </w:r>
          </w:p>
          <w:p w14:paraId="5D99A136" w14:textId="77777777" w:rsidR="004E2327" w:rsidRPr="00E836EA" w:rsidRDefault="004E2327" w:rsidP="004E2327">
            <w:pPr>
              <w:ind w:left="-57" w:right="-57"/>
              <w:jc w:val="both"/>
              <w:rPr>
                <w:spacing w:val="-2"/>
                <w:sz w:val="22"/>
                <w:szCs w:val="22"/>
              </w:rPr>
            </w:pPr>
            <w:r w:rsidRPr="00E836EA">
              <w:rPr>
                <w:spacing w:val="-2"/>
                <w:sz w:val="22"/>
                <w:szCs w:val="22"/>
              </w:rPr>
              <w:lastRenderedPageBreak/>
              <w:t xml:space="preserve">- Kiểm tra 100 % các khoa mục, nội dung đạt yêu cầu; trong đó trong đó có 78% khá, giỏi trở lên; </w:t>
            </w:r>
            <w:r w:rsidRPr="00E836EA">
              <w:rPr>
                <w:sz w:val="22"/>
                <w:szCs w:val="22"/>
              </w:rPr>
              <w:t>02/03 = 66,67%</w:t>
            </w:r>
            <w:r w:rsidRPr="00E836EA">
              <w:rPr>
                <w:sz w:val="22"/>
                <w:szCs w:val="22"/>
                <w:lang w:val="vi-VN"/>
              </w:rPr>
              <w:t xml:space="preserve"> đầu mối </w:t>
            </w:r>
            <w:r w:rsidRPr="00E836EA">
              <w:rPr>
                <w:sz w:val="22"/>
                <w:szCs w:val="22"/>
              </w:rPr>
              <w:t>Đ</w:t>
            </w:r>
            <w:r w:rsidR="00D016D4" w:rsidRPr="00E836EA">
              <w:rPr>
                <w:sz w:val="22"/>
                <w:szCs w:val="22"/>
                <w:lang w:val="vi-VN"/>
              </w:rPr>
              <w:t>ại đội</w:t>
            </w:r>
            <w:r w:rsidR="00D016D4" w:rsidRPr="00E836EA">
              <w:rPr>
                <w:sz w:val="22"/>
                <w:szCs w:val="22"/>
              </w:rPr>
              <w:t>,</w:t>
            </w:r>
            <w:r w:rsidRPr="00E836EA">
              <w:rPr>
                <w:sz w:val="22"/>
                <w:szCs w:val="22"/>
                <w:lang w:val="vi-VN"/>
              </w:rPr>
              <w:t xml:space="preserve"> </w:t>
            </w:r>
            <w:r w:rsidRPr="00E836EA">
              <w:rPr>
                <w:sz w:val="22"/>
                <w:szCs w:val="22"/>
              </w:rPr>
              <w:t>T</w:t>
            </w:r>
            <w:r w:rsidRPr="00E836EA">
              <w:rPr>
                <w:sz w:val="22"/>
                <w:szCs w:val="22"/>
                <w:lang w:val="vi-VN"/>
              </w:rPr>
              <w:t>iểu đoàn</w:t>
            </w:r>
            <w:r w:rsidRPr="00E836EA">
              <w:rPr>
                <w:sz w:val="22"/>
                <w:szCs w:val="22"/>
              </w:rPr>
              <w:t xml:space="preserve"> đạt tiêu chuẩn </w:t>
            </w:r>
            <w:r w:rsidR="005D4493">
              <w:rPr>
                <w:sz w:val="22"/>
                <w:szCs w:val="22"/>
              </w:rPr>
              <w:t xml:space="preserve">đơn vị </w:t>
            </w:r>
            <w:r w:rsidRPr="00E836EA">
              <w:rPr>
                <w:sz w:val="22"/>
                <w:szCs w:val="22"/>
                <w:lang w:val="vi-VN"/>
              </w:rPr>
              <w:t>huấn luyện giỏi</w:t>
            </w:r>
            <w:r w:rsidRPr="00E836EA">
              <w:rPr>
                <w:spacing w:val="-2"/>
                <w:sz w:val="22"/>
                <w:szCs w:val="22"/>
              </w:rPr>
              <w:t>.</w:t>
            </w:r>
          </w:p>
          <w:p w14:paraId="69CA7DE4" w14:textId="77777777" w:rsidR="004E2327" w:rsidRPr="00E836EA" w:rsidRDefault="005F13C9" w:rsidP="004E2327">
            <w:pPr>
              <w:ind w:left="-57" w:right="-57"/>
              <w:jc w:val="both"/>
              <w:rPr>
                <w:spacing w:val="-4"/>
                <w:sz w:val="22"/>
                <w:szCs w:val="22"/>
              </w:rPr>
            </w:pPr>
            <w:r>
              <w:rPr>
                <w:noProof/>
                <w:sz w:val="22"/>
                <w:szCs w:val="22"/>
              </w:rPr>
              <mc:AlternateContent>
                <mc:Choice Requires="wps">
                  <w:drawing>
                    <wp:anchor distT="0" distB="0" distL="114300" distR="114300" simplePos="0" relativeHeight="251695104" behindDoc="0" locked="0" layoutInCell="1" allowOverlap="1" wp14:anchorId="5825A281" wp14:editId="36D805B5">
                      <wp:simplePos x="0" y="0"/>
                      <wp:positionH relativeFrom="column">
                        <wp:posOffset>2757170</wp:posOffset>
                      </wp:positionH>
                      <wp:positionV relativeFrom="paragraph">
                        <wp:posOffset>109220</wp:posOffset>
                      </wp:positionV>
                      <wp:extent cx="2529205" cy="0"/>
                      <wp:effectExtent l="0" t="0" r="23495" b="19050"/>
                      <wp:wrapNone/>
                      <wp:docPr id="53" name="AutoShape 2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92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DB34AB" id="AutoShape 2106" o:spid="_x0000_s1026" type="#_x0000_t32" style="position:absolute;margin-left:217.1pt;margin-top:8.6pt;width:199.1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"/>
                  </w:pict>
                </mc:Fallback>
              </mc:AlternateContent>
            </w:r>
            <w:r w:rsidR="004E2327" w:rsidRPr="00E836EA">
              <w:rPr>
                <w:spacing w:val="-4"/>
                <w:sz w:val="22"/>
                <w:szCs w:val="22"/>
              </w:rPr>
              <w:t>- Tổ chức hội thi, hội thao các cấp chặt chẽ, tham gia hội thi, hội thao do Quân đoàn, Sư đoàn tổ chức đạt giải cao.</w:t>
            </w:r>
          </w:p>
          <w:p w14:paraId="184C758A" w14:textId="77777777" w:rsidR="004E2327" w:rsidRPr="00E836EA" w:rsidRDefault="004E2327" w:rsidP="004E2327">
            <w:pPr>
              <w:ind w:left="-57" w:right="-57"/>
              <w:jc w:val="both"/>
              <w:rPr>
                <w:spacing w:val="-4"/>
                <w:sz w:val="22"/>
                <w:szCs w:val="22"/>
              </w:rPr>
            </w:pPr>
            <w:r w:rsidRPr="00E836EA">
              <w:rPr>
                <w:spacing w:val="-4"/>
                <w:sz w:val="22"/>
                <w:szCs w:val="22"/>
              </w:rPr>
              <w:t>- Bảo đảm an toàn tuyệt đối trong huấn luyện, diễn tập và mọi hoạt động của đơn vị.</w:t>
            </w:r>
          </w:p>
        </w:tc>
        <w:tc>
          <w:tcPr>
            <w:tcW w:w="114" w:type="pct"/>
            <w:shd w:val="clear" w:color="auto" w:fill="auto"/>
          </w:tcPr>
          <w:p w14:paraId="4845DD37" w14:textId="77777777" w:rsidR="004E2327" w:rsidRPr="00E836EA" w:rsidRDefault="00830D7C" w:rsidP="004E2327">
            <w:pPr>
              <w:ind w:left="-57" w:right="-57"/>
              <w:jc w:val="both"/>
              <w:rPr>
                <w:spacing w:val="-2"/>
                <w:position w:val="-2"/>
                <w:sz w:val="22"/>
                <w:szCs w:val="22"/>
              </w:rPr>
            </w:pPr>
            <w:r>
              <w:rPr>
                <w:noProof/>
                <w:sz w:val="22"/>
                <w:szCs w:val="22"/>
              </w:rPr>
              <w:lastRenderedPageBreak/>
              <mc:AlternateContent>
                <mc:Choice Requires="wps">
                  <w:drawing>
                    <wp:anchor distT="0" distB="0" distL="114300" distR="114300" simplePos="0" relativeHeight="251691008" behindDoc="0" locked="0" layoutInCell="1" allowOverlap="1" wp14:anchorId="185FB83D" wp14:editId="2B2BBA94">
                      <wp:simplePos x="0" y="0"/>
                      <wp:positionH relativeFrom="column">
                        <wp:posOffset>-66675</wp:posOffset>
                      </wp:positionH>
                      <wp:positionV relativeFrom="paragraph">
                        <wp:posOffset>107315</wp:posOffset>
                      </wp:positionV>
                      <wp:extent cx="2541270" cy="0"/>
                      <wp:effectExtent l="9525" t="12065" r="11430" b="6985"/>
                      <wp:wrapNone/>
                      <wp:docPr id="52" name="AutoShape 20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12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0EC1A4" id="AutoShape 2092" o:spid="_x0000_s1026" type="#_x0000_t32" style="position:absolute;margin-left:-5.25pt;margin-top:8.45pt;width:200.1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"/>
                  </w:pict>
                </mc:Fallback>
              </mc:AlternateContent>
            </w:r>
          </w:p>
        </w:tc>
        <w:tc>
          <w:tcPr>
            <w:tcW w:w="115" w:type="pct"/>
            <w:shd w:val="clear" w:color="auto" w:fill="auto"/>
          </w:tcPr>
          <w:p w14:paraId="3B4455A8" w14:textId="77777777" w:rsidR="004E2327" w:rsidRPr="00E836EA" w:rsidRDefault="004E2327" w:rsidP="004E2327">
            <w:pPr>
              <w:ind w:left="-57" w:right="-57"/>
              <w:jc w:val="both"/>
              <w:rPr>
                <w:spacing w:val="-2"/>
                <w:position w:val="-2"/>
                <w:sz w:val="22"/>
                <w:szCs w:val="22"/>
              </w:rPr>
            </w:pPr>
          </w:p>
        </w:tc>
        <w:tc>
          <w:tcPr>
            <w:tcW w:w="115" w:type="pct"/>
            <w:shd w:val="clear" w:color="auto" w:fill="auto"/>
          </w:tcPr>
          <w:p w14:paraId="4796DD3B" w14:textId="77777777" w:rsidR="004E2327" w:rsidRPr="00E836EA" w:rsidRDefault="004E2327" w:rsidP="004E2327">
            <w:pPr>
              <w:ind w:left="-57" w:right="-57"/>
              <w:jc w:val="both"/>
              <w:rPr>
                <w:spacing w:val="-2"/>
                <w:position w:val="-2"/>
                <w:sz w:val="22"/>
                <w:szCs w:val="22"/>
              </w:rPr>
            </w:pPr>
          </w:p>
        </w:tc>
        <w:tc>
          <w:tcPr>
            <w:tcW w:w="115" w:type="pct"/>
            <w:shd w:val="clear" w:color="auto" w:fill="auto"/>
          </w:tcPr>
          <w:p w14:paraId="01B1FA0D" w14:textId="77777777" w:rsidR="004E2327" w:rsidRPr="00E836EA" w:rsidRDefault="004E2327" w:rsidP="004E2327">
            <w:pPr>
              <w:ind w:left="-57" w:right="-57"/>
              <w:jc w:val="both"/>
              <w:rPr>
                <w:spacing w:val="-2"/>
                <w:position w:val="-2"/>
                <w:sz w:val="22"/>
                <w:szCs w:val="22"/>
              </w:rPr>
            </w:pPr>
          </w:p>
        </w:tc>
        <w:tc>
          <w:tcPr>
            <w:tcW w:w="114" w:type="pct"/>
            <w:shd w:val="clear" w:color="auto" w:fill="auto"/>
          </w:tcPr>
          <w:p w14:paraId="23D2817E" w14:textId="77777777" w:rsidR="004E2327" w:rsidRPr="00E836EA" w:rsidRDefault="004E2327" w:rsidP="004E2327">
            <w:pPr>
              <w:ind w:left="-57" w:right="-57"/>
              <w:jc w:val="both"/>
              <w:rPr>
                <w:spacing w:val="-2"/>
                <w:position w:val="-2"/>
                <w:sz w:val="22"/>
                <w:szCs w:val="22"/>
              </w:rPr>
            </w:pPr>
          </w:p>
        </w:tc>
        <w:tc>
          <w:tcPr>
            <w:tcW w:w="115" w:type="pct"/>
            <w:shd w:val="clear" w:color="auto" w:fill="auto"/>
          </w:tcPr>
          <w:p w14:paraId="5DBE7E2A" w14:textId="77777777" w:rsidR="004E2327" w:rsidRPr="00E836EA" w:rsidRDefault="004E2327" w:rsidP="004E2327">
            <w:pPr>
              <w:ind w:left="-57" w:right="-57"/>
              <w:jc w:val="both"/>
              <w:rPr>
                <w:spacing w:val="-2"/>
                <w:position w:val="-2"/>
                <w:sz w:val="22"/>
                <w:szCs w:val="22"/>
              </w:rPr>
            </w:pPr>
          </w:p>
        </w:tc>
        <w:tc>
          <w:tcPr>
            <w:tcW w:w="115" w:type="pct"/>
            <w:shd w:val="clear" w:color="auto" w:fill="auto"/>
          </w:tcPr>
          <w:p w14:paraId="6FFAF55C" w14:textId="77777777" w:rsidR="004E2327" w:rsidRPr="00E836EA" w:rsidRDefault="004E2327" w:rsidP="004E2327">
            <w:pPr>
              <w:ind w:left="-57" w:right="-57"/>
              <w:jc w:val="both"/>
              <w:rPr>
                <w:spacing w:val="-2"/>
                <w:position w:val="-2"/>
                <w:sz w:val="22"/>
                <w:szCs w:val="22"/>
              </w:rPr>
            </w:pPr>
          </w:p>
        </w:tc>
        <w:tc>
          <w:tcPr>
            <w:tcW w:w="115" w:type="pct"/>
            <w:shd w:val="clear" w:color="auto" w:fill="auto"/>
          </w:tcPr>
          <w:p w14:paraId="09A3BE0A" w14:textId="77777777" w:rsidR="004E2327" w:rsidRPr="00E836EA" w:rsidRDefault="004E2327" w:rsidP="004E2327">
            <w:pPr>
              <w:ind w:left="-57" w:right="-57"/>
              <w:jc w:val="both"/>
              <w:rPr>
                <w:spacing w:val="-2"/>
                <w:position w:val="-2"/>
                <w:sz w:val="22"/>
                <w:szCs w:val="22"/>
              </w:rPr>
            </w:pPr>
          </w:p>
        </w:tc>
        <w:tc>
          <w:tcPr>
            <w:tcW w:w="114" w:type="pct"/>
            <w:shd w:val="clear" w:color="auto" w:fill="auto"/>
          </w:tcPr>
          <w:p w14:paraId="69BE4399" w14:textId="77777777" w:rsidR="004E2327" w:rsidRPr="00E836EA" w:rsidRDefault="004E2327" w:rsidP="004E2327">
            <w:pPr>
              <w:ind w:left="-57" w:right="-57"/>
              <w:jc w:val="both"/>
              <w:rPr>
                <w:spacing w:val="-2"/>
                <w:position w:val="-2"/>
                <w:sz w:val="22"/>
                <w:szCs w:val="22"/>
              </w:rPr>
            </w:pPr>
          </w:p>
        </w:tc>
        <w:tc>
          <w:tcPr>
            <w:tcW w:w="115" w:type="pct"/>
            <w:shd w:val="clear" w:color="auto" w:fill="auto"/>
          </w:tcPr>
          <w:p w14:paraId="433426BD" w14:textId="77777777" w:rsidR="004E2327" w:rsidRPr="00E836EA" w:rsidRDefault="004E2327" w:rsidP="004E2327">
            <w:pPr>
              <w:ind w:left="-57" w:right="-57"/>
              <w:jc w:val="both"/>
              <w:rPr>
                <w:spacing w:val="-2"/>
                <w:position w:val="-2"/>
                <w:sz w:val="22"/>
                <w:szCs w:val="22"/>
              </w:rPr>
            </w:pPr>
          </w:p>
        </w:tc>
        <w:tc>
          <w:tcPr>
            <w:tcW w:w="115" w:type="pct"/>
            <w:shd w:val="clear" w:color="auto" w:fill="auto"/>
          </w:tcPr>
          <w:p w14:paraId="42BEF88D" w14:textId="77777777" w:rsidR="004E2327" w:rsidRPr="00E836EA" w:rsidRDefault="004E2327" w:rsidP="004E2327">
            <w:pPr>
              <w:ind w:left="-57" w:right="-57"/>
              <w:jc w:val="both"/>
              <w:rPr>
                <w:spacing w:val="-2"/>
                <w:position w:val="-2"/>
                <w:sz w:val="22"/>
                <w:szCs w:val="22"/>
              </w:rPr>
            </w:pPr>
          </w:p>
        </w:tc>
        <w:tc>
          <w:tcPr>
            <w:tcW w:w="150" w:type="pct"/>
            <w:shd w:val="clear" w:color="auto" w:fill="auto"/>
          </w:tcPr>
          <w:p w14:paraId="33521589" w14:textId="77777777" w:rsidR="004E2327" w:rsidRPr="00E836EA" w:rsidRDefault="004E2327" w:rsidP="004E2327">
            <w:pPr>
              <w:ind w:left="-57" w:right="-57"/>
              <w:jc w:val="both"/>
              <w:rPr>
                <w:spacing w:val="-2"/>
                <w:position w:val="-2"/>
                <w:sz w:val="22"/>
                <w:szCs w:val="22"/>
              </w:rPr>
            </w:pPr>
          </w:p>
        </w:tc>
        <w:tc>
          <w:tcPr>
            <w:tcW w:w="327" w:type="pct"/>
            <w:shd w:val="clear" w:color="auto" w:fill="auto"/>
          </w:tcPr>
          <w:p w14:paraId="6F10FA37" w14:textId="77777777" w:rsidR="004E2327" w:rsidRPr="00E836EA" w:rsidRDefault="004E2327" w:rsidP="00A77820">
            <w:pPr>
              <w:ind w:left="-57" w:right="-57"/>
              <w:jc w:val="center"/>
              <w:rPr>
                <w:spacing w:val="-2"/>
                <w:position w:val="-2"/>
                <w:sz w:val="22"/>
                <w:szCs w:val="22"/>
              </w:rPr>
            </w:pPr>
            <w:r w:rsidRPr="00E836EA">
              <w:rPr>
                <w:sz w:val="22"/>
                <w:szCs w:val="22"/>
              </w:rPr>
              <w:t>Toàn d</w:t>
            </w:r>
          </w:p>
          <w:p w14:paraId="795BFAD3" w14:textId="77777777" w:rsidR="004E2327" w:rsidRPr="00E836EA" w:rsidRDefault="004E2327" w:rsidP="00A77820">
            <w:pPr>
              <w:ind w:left="-57" w:right="-57"/>
              <w:jc w:val="center"/>
              <w:rPr>
                <w:spacing w:val="-2"/>
                <w:position w:val="-2"/>
                <w:sz w:val="22"/>
                <w:szCs w:val="22"/>
              </w:rPr>
            </w:pPr>
          </w:p>
          <w:p w14:paraId="58B271C1" w14:textId="77777777" w:rsidR="004E2327" w:rsidRPr="00E836EA" w:rsidRDefault="004E2327" w:rsidP="00A77820">
            <w:pPr>
              <w:ind w:left="-57" w:right="-57"/>
              <w:jc w:val="center"/>
              <w:rPr>
                <w:spacing w:val="-2"/>
                <w:position w:val="-2"/>
                <w:sz w:val="22"/>
                <w:szCs w:val="22"/>
              </w:rPr>
            </w:pPr>
          </w:p>
          <w:p w14:paraId="50C2D1C1" w14:textId="77777777" w:rsidR="004E2327" w:rsidRPr="00E836EA" w:rsidRDefault="004E2327" w:rsidP="00A77820">
            <w:pPr>
              <w:ind w:left="-57" w:right="-57"/>
              <w:jc w:val="center"/>
              <w:rPr>
                <w:spacing w:val="-2"/>
                <w:position w:val="-2"/>
                <w:sz w:val="22"/>
                <w:szCs w:val="22"/>
              </w:rPr>
            </w:pPr>
          </w:p>
          <w:p w14:paraId="5CF5AE61" w14:textId="77777777" w:rsidR="004E2327" w:rsidRPr="00E836EA" w:rsidRDefault="004E2327" w:rsidP="00A77820">
            <w:pPr>
              <w:ind w:left="-57" w:right="-57"/>
              <w:jc w:val="center"/>
              <w:rPr>
                <w:spacing w:val="-2"/>
                <w:position w:val="-2"/>
                <w:sz w:val="22"/>
                <w:szCs w:val="22"/>
              </w:rPr>
            </w:pPr>
          </w:p>
          <w:p w14:paraId="582FB433" w14:textId="77777777" w:rsidR="004E2327" w:rsidRPr="00E836EA" w:rsidRDefault="004E2327" w:rsidP="00A77820">
            <w:pPr>
              <w:ind w:left="-57" w:right="-57"/>
              <w:jc w:val="center"/>
              <w:rPr>
                <w:spacing w:val="-2"/>
                <w:position w:val="-2"/>
                <w:sz w:val="22"/>
                <w:szCs w:val="22"/>
              </w:rPr>
            </w:pPr>
          </w:p>
          <w:p w14:paraId="3920F71F" w14:textId="77777777" w:rsidR="004E2327" w:rsidRPr="00E836EA" w:rsidRDefault="004E2327" w:rsidP="00A77820">
            <w:pPr>
              <w:ind w:left="-57" w:right="-57"/>
              <w:jc w:val="center"/>
              <w:rPr>
                <w:spacing w:val="-2"/>
                <w:position w:val="-2"/>
                <w:sz w:val="22"/>
                <w:szCs w:val="22"/>
              </w:rPr>
            </w:pPr>
          </w:p>
          <w:p w14:paraId="40B53DFF" w14:textId="77777777" w:rsidR="004E2327" w:rsidRPr="00E836EA" w:rsidRDefault="004E2327" w:rsidP="00A77820">
            <w:pPr>
              <w:ind w:left="-57" w:right="-57"/>
              <w:jc w:val="center"/>
              <w:rPr>
                <w:spacing w:val="-2"/>
                <w:position w:val="-2"/>
                <w:sz w:val="22"/>
                <w:szCs w:val="22"/>
              </w:rPr>
            </w:pPr>
          </w:p>
          <w:p w14:paraId="04184265" w14:textId="77777777" w:rsidR="004E2327" w:rsidRPr="00E836EA" w:rsidRDefault="004E2327" w:rsidP="00A77820">
            <w:pPr>
              <w:ind w:left="-57" w:right="-57"/>
              <w:jc w:val="center"/>
              <w:rPr>
                <w:sz w:val="22"/>
                <w:szCs w:val="22"/>
              </w:rPr>
            </w:pPr>
          </w:p>
          <w:p w14:paraId="31B7DF9B" w14:textId="77777777" w:rsidR="004E2327" w:rsidRPr="00E836EA" w:rsidRDefault="004E2327" w:rsidP="00A77820">
            <w:pPr>
              <w:ind w:left="-57" w:right="-57"/>
              <w:jc w:val="center"/>
              <w:rPr>
                <w:sz w:val="22"/>
                <w:szCs w:val="22"/>
              </w:rPr>
            </w:pPr>
          </w:p>
          <w:p w14:paraId="7609F8A6" w14:textId="77777777" w:rsidR="004E2327" w:rsidRPr="00E836EA" w:rsidRDefault="004E2327" w:rsidP="00A77820">
            <w:pPr>
              <w:ind w:left="-57" w:right="-57"/>
              <w:jc w:val="center"/>
              <w:rPr>
                <w:sz w:val="22"/>
                <w:szCs w:val="22"/>
              </w:rPr>
            </w:pPr>
          </w:p>
          <w:p w14:paraId="7794F31C" w14:textId="77777777" w:rsidR="004E2327" w:rsidRPr="00E836EA" w:rsidRDefault="004E2327" w:rsidP="00A77820">
            <w:pPr>
              <w:ind w:left="-57" w:right="-57"/>
              <w:jc w:val="center"/>
              <w:rPr>
                <w:sz w:val="22"/>
                <w:szCs w:val="22"/>
              </w:rPr>
            </w:pPr>
          </w:p>
          <w:p w14:paraId="283F6E49" w14:textId="77777777" w:rsidR="004E2327" w:rsidRPr="00E836EA" w:rsidRDefault="004E2327" w:rsidP="00A77820">
            <w:pPr>
              <w:ind w:left="-57" w:right="-57"/>
              <w:jc w:val="center"/>
              <w:rPr>
                <w:sz w:val="22"/>
                <w:szCs w:val="22"/>
              </w:rPr>
            </w:pPr>
          </w:p>
          <w:p w14:paraId="2476BCC4" w14:textId="77777777" w:rsidR="004E2327" w:rsidRPr="00E836EA" w:rsidRDefault="004E2327" w:rsidP="00A77820">
            <w:pPr>
              <w:ind w:left="-57" w:right="-57"/>
              <w:jc w:val="center"/>
              <w:rPr>
                <w:sz w:val="22"/>
                <w:szCs w:val="22"/>
              </w:rPr>
            </w:pPr>
          </w:p>
          <w:p w14:paraId="7A34614C" w14:textId="77777777" w:rsidR="004E2327" w:rsidRPr="00E836EA" w:rsidRDefault="004E2327" w:rsidP="00A77820">
            <w:pPr>
              <w:ind w:left="-57" w:right="-57"/>
              <w:jc w:val="center"/>
              <w:rPr>
                <w:sz w:val="22"/>
                <w:szCs w:val="22"/>
              </w:rPr>
            </w:pPr>
          </w:p>
          <w:p w14:paraId="4685A65B" w14:textId="77777777" w:rsidR="004E2327" w:rsidRPr="00E836EA" w:rsidRDefault="004E2327" w:rsidP="00A77820">
            <w:pPr>
              <w:ind w:left="-57" w:right="-57"/>
              <w:jc w:val="center"/>
              <w:rPr>
                <w:sz w:val="22"/>
                <w:szCs w:val="22"/>
              </w:rPr>
            </w:pPr>
          </w:p>
          <w:p w14:paraId="104BD3BE" w14:textId="77777777" w:rsidR="004E2327" w:rsidRPr="00E836EA" w:rsidRDefault="004E2327" w:rsidP="00A77820">
            <w:pPr>
              <w:ind w:left="-57" w:right="-57"/>
              <w:jc w:val="center"/>
              <w:rPr>
                <w:sz w:val="22"/>
                <w:szCs w:val="22"/>
              </w:rPr>
            </w:pPr>
          </w:p>
          <w:p w14:paraId="4806DBF7" w14:textId="77777777" w:rsidR="004E2327" w:rsidRPr="00E836EA" w:rsidRDefault="004E2327" w:rsidP="00A77820">
            <w:pPr>
              <w:ind w:left="-57" w:right="-57"/>
              <w:jc w:val="center"/>
              <w:rPr>
                <w:spacing w:val="-2"/>
                <w:position w:val="-2"/>
                <w:sz w:val="22"/>
                <w:szCs w:val="22"/>
              </w:rPr>
            </w:pPr>
          </w:p>
          <w:p w14:paraId="4A31788F" w14:textId="77777777" w:rsidR="004E2327" w:rsidRPr="00E836EA" w:rsidRDefault="004E2327" w:rsidP="00A77820">
            <w:pPr>
              <w:ind w:left="-57" w:right="-57"/>
              <w:jc w:val="center"/>
              <w:rPr>
                <w:spacing w:val="-2"/>
                <w:position w:val="-2"/>
                <w:sz w:val="22"/>
                <w:szCs w:val="22"/>
              </w:rPr>
            </w:pPr>
          </w:p>
          <w:p w14:paraId="66EADA04" w14:textId="77777777" w:rsidR="004E2327" w:rsidRPr="00E836EA" w:rsidRDefault="004E2327" w:rsidP="00A77820">
            <w:pPr>
              <w:ind w:left="-57" w:right="-57"/>
              <w:jc w:val="center"/>
              <w:rPr>
                <w:spacing w:val="-2"/>
                <w:position w:val="-2"/>
                <w:sz w:val="22"/>
                <w:szCs w:val="22"/>
              </w:rPr>
            </w:pPr>
          </w:p>
          <w:p w14:paraId="5ABAC403" w14:textId="77777777" w:rsidR="004E2327" w:rsidRPr="00E836EA" w:rsidRDefault="004E2327" w:rsidP="00A77820">
            <w:pPr>
              <w:ind w:left="-57" w:right="-57"/>
              <w:jc w:val="center"/>
              <w:rPr>
                <w:spacing w:val="-2"/>
                <w:position w:val="-2"/>
                <w:sz w:val="22"/>
                <w:szCs w:val="22"/>
              </w:rPr>
            </w:pPr>
          </w:p>
          <w:p w14:paraId="49FE8AE5" w14:textId="77777777" w:rsidR="004E2327" w:rsidRPr="00E836EA" w:rsidRDefault="004E2327" w:rsidP="00A77820">
            <w:pPr>
              <w:ind w:left="-57" w:right="-57"/>
              <w:jc w:val="center"/>
              <w:rPr>
                <w:spacing w:val="-2"/>
                <w:position w:val="-2"/>
                <w:sz w:val="22"/>
                <w:szCs w:val="22"/>
              </w:rPr>
            </w:pPr>
          </w:p>
          <w:p w14:paraId="45234AEF" w14:textId="77777777" w:rsidR="004E2327" w:rsidRPr="00E836EA" w:rsidRDefault="004E2327" w:rsidP="00A77820">
            <w:pPr>
              <w:ind w:left="-57" w:right="-57"/>
              <w:jc w:val="center"/>
              <w:rPr>
                <w:spacing w:val="-2"/>
                <w:position w:val="-2"/>
                <w:sz w:val="22"/>
                <w:szCs w:val="22"/>
              </w:rPr>
            </w:pPr>
          </w:p>
          <w:p w14:paraId="75FE8132" w14:textId="77777777" w:rsidR="004E2327" w:rsidRPr="00E836EA" w:rsidRDefault="004E2327" w:rsidP="00A77820">
            <w:pPr>
              <w:ind w:left="-57" w:right="-57"/>
              <w:jc w:val="center"/>
              <w:rPr>
                <w:spacing w:val="-2"/>
                <w:position w:val="-2"/>
                <w:sz w:val="22"/>
                <w:szCs w:val="22"/>
              </w:rPr>
            </w:pPr>
          </w:p>
          <w:p w14:paraId="3FAF5B38" w14:textId="77777777" w:rsidR="00D016D4" w:rsidRPr="00E836EA" w:rsidRDefault="00D016D4" w:rsidP="00A77820">
            <w:pPr>
              <w:ind w:left="-57" w:right="-57"/>
              <w:jc w:val="center"/>
              <w:rPr>
                <w:spacing w:val="-2"/>
                <w:position w:val="-2"/>
                <w:sz w:val="22"/>
                <w:szCs w:val="22"/>
              </w:rPr>
            </w:pPr>
          </w:p>
          <w:p w14:paraId="454B3727" w14:textId="77777777" w:rsidR="004E2327" w:rsidRPr="00E836EA" w:rsidRDefault="004E2327" w:rsidP="00A77820">
            <w:pPr>
              <w:ind w:left="-57" w:right="-57"/>
              <w:jc w:val="center"/>
              <w:rPr>
                <w:spacing w:val="-2"/>
                <w:position w:val="-2"/>
                <w:sz w:val="22"/>
                <w:szCs w:val="22"/>
              </w:rPr>
            </w:pPr>
          </w:p>
          <w:p w14:paraId="718FBBC4" w14:textId="77777777" w:rsidR="004E2327" w:rsidRPr="00E836EA" w:rsidRDefault="004E2327" w:rsidP="00A77820">
            <w:pPr>
              <w:ind w:left="-57" w:right="-57"/>
              <w:jc w:val="center"/>
              <w:rPr>
                <w:spacing w:val="-2"/>
                <w:position w:val="-2"/>
                <w:sz w:val="22"/>
                <w:szCs w:val="22"/>
              </w:rPr>
            </w:pPr>
          </w:p>
          <w:p w14:paraId="32233DEC" w14:textId="77777777" w:rsidR="004E2327" w:rsidRPr="00E836EA" w:rsidRDefault="004E2327" w:rsidP="00A77820">
            <w:pPr>
              <w:ind w:left="-57" w:right="-57"/>
              <w:jc w:val="center"/>
              <w:rPr>
                <w:spacing w:val="-2"/>
                <w:position w:val="-2"/>
                <w:sz w:val="22"/>
                <w:szCs w:val="22"/>
              </w:rPr>
            </w:pPr>
          </w:p>
          <w:p w14:paraId="0D0B59FC" w14:textId="77777777" w:rsidR="004E2327" w:rsidRPr="00E836EA" w:rsidRDefault="004E2327" w:rsidP="00A77820">
            <w:pPr>
              <w:ind w:left="-57" w:right="-57"/>
              <w:jc w:val="center"/>
              <w:rPr>
                <w:spacing w:val="-2"/>
                <w:position w:val="-2"/>
                <w:sz w:val="20"/>
                <w:szCs w:val="22"/>
              </w:rPr>
            </w:pPr>
          </w:p>
          <w:p w14:paraId="0787C475" w14:textId="77777777" w:rsidR="00F3735D" w:rsidRDefault="00F3735D" w:rsidP="00A77820">
            <w:pPr>
              <w:ind w:left="-57" w:right="-57"/>
              <w:jc w:val="center"/>
              <w:rPr>
                <w:spacing w:val="-2"/>
                <w:position w:val="-2"/>
                <w:sz w:val="22"/>
                <w:szCs w:val="22"/>
              </w:rPr>
            </w:pPr>
          </w:p>
          <w:p w14:paraId="7E8880E9" w14:textId="77777777" w:rsidR="004E2327" w:rsidRPr="00A77820" w:rsidRDefault="00A77820" w:rsidP="00A77820">
            <w:pPr>
              <w:ind w:left="-57" w:right="-57"/>
              <w:jc w:val="center"/>
              <w:rPr>
                <w:spacing w:val="-2"/>
                <w:position w:val="-2"/>
                <w:sz w:val="22"/>
                <w:szCs w:val="22"/>
              </w:rPr>
            </w:pPr>
            <w:r w:rsidRPr="00A77820">
              <w:rPr>
                <w:spacing w:val="-2"/>
                <w:position w:val="-2"/>
                <w:sz w:val="22"/>
                <w:szCs w:val="22"/>
              </w:rPr>
              <w:t>Toàn d</w:t>
            </w:r>
          </w:p>
          <w:p w14:paraId="55C664A0" w14:textId="77777777" w:rsidR="004E2327" w:rsidRPr="00E836EA" w:rsidRDefault="004E2327" w:rsidP="00A77820">
            <w:pPr>
              <w:ind w:left="-57" w:right="-57"/>
              <w:jc w:val="center"/>
              <w:rPr>
                <w:spacing w:val="-2"/>
                <w:position w:val="-2"/>
                <w:sz w:val="20"/>
                <w:szCs w:val="22"/>
              </w:rPr>
            </w:pPr>
          </w:p>
          <w:p w14:paraId="370F433D" w14:textId="77777777" w:rsidR="004E2327" w:rsidRPr="00E836EA" w:rsidRDefault="004E2327" w:rsidP="00A77820">
            <w:pPr>
              <w:ind w:left="-57" w:right="-57"/>
              <w:jc w:val="center"/>
              <w:rPr>
                <w:spacing w:val="-2"/>
                <w:position w:val="-2"/>
                <w:sz w:val="22"/>
                <w:szCs w:val="22"/>
              </w:rPr>
            </w:pPr>
          </w:p>
        </w:tc>
        <w:tc>
          <w:tcPr>
            <w:tcW w:w="1636" w:type="pct"/>
            <w:shd w:val="clear" w:color="auto" w:fill="auto"/>
          </w:tcPr>
          <w:p w14:paraId="5F935153" w14:textId="77777777" w:rsidR="004E2327" w:rsidRPr="00E836EA" w:rsidRDefault="004E2327" w:rsidP="004E2327">
            <w:pPr>
              <w:widowControl w:val="0"/>
              <w:ind w:left="-57" w:right="-57"/>
              <w:jc w:val="both"/>
              <w:rPr>
                <w:spacing w:val="-2"/>
                <w:sz w:val="22"/>
                <w:szCs w:val="22"/>
                <w:lang w:val="nl-NL"/>
              </w:rPr>
            </w:pPr>
            <w:r w:rsidRPr="00E836EA">
              <w:rPr>
                <w:spacing w:val="-2"/>
                <w:sz w:val="22"/>
                <w:szCs w:val="22"/>
                <w:lang w:val="nl-NL"/>
              </w:rPr>
              <w:lastRenderedPageBreak/>
              <w:t>- Lãnh đạo chỉ huy các cấp quán triệt, thực hiện nghiêm Nghị quyết số 1659/NQ-QUTW của Quân ủy Trung ương; Nghị quyết số:.../NQ-ĐU ngày.../12/2024 của Đảng ủy Quân đoàn;  Nghị quyết số 67/NQ-ĐU ngày 02/12/2024 của Đảng ủy Sư đoàn về lãnh đạo thực hiện nhiệm vụ năm 2025; Mệnh lệnh công tác quân sự của Tư lệnh Quân đoàn; hướng dẫn của cơ quan các cấp; Đảng ủy Tiểu đoàn, Chi bộ ra nghị quyết lãnh đạo và triển khai công tác huấn luyện chiến đấu sát tình hình nhiệm vụ của đơn vị.</w:t>
            </w:r>
          </w:p>
          <w:p w14:paraId="31A3D903" w14:textId="77777777" w:rsidR="004E2327" w:rsidRPr="00E836EA" w:rsidRDefault="004E2327" w:rsidP="004E2327">
            <w:pPr>
              <w:pStyle w:val="Bodytext22"/>
              <w:shd w:val="clear" w:color="auto" w:fill="auto"/>
              <w:tabs>
                <w:tab w:val="left" w:pos="0"/>
                <w:tab w:val="left" w:pos="2218"/>
              </w:tabs>
              <w:spacing w:before="0" w:line="240" w:lineRule="auto"/>
              <w:ind w:left="-57" w:right="-57"/>
              <w:jc w:val="both"/>
              <w:rPr>
                <w:sz w:val="22"/>
                <w:szCs w:val="22"/>
                <w:lang w:val="nl-NL"/>
              </w:rPr>
            </w:pPr>
            <w:r w:rsidRPr="00E836EA">
              <w:rPr>
                <w:rStyle w:val="Bodytext20"/>
                <w:sz w:val="22"/>
                <w:szCs w:val="22"/>
                <w:lang w:val="nl-NL" w:eastAsia="vi-VN"/>
              </w:rPr>
              <w:t>- Đề xuất n</w:t>
            </w:r>
            <w:r w:rsidRPr="00E836EA">
              <w:rPr>
                <w:rStyle w:val="Bodytext20"/>
                <w:sz w:val="22"/>
                <w:szCs w:val="22"/>
                <w:lang w:eastAsia="vi-VN"/>
              </w:rPr>
              <w:t xml:space="preserve">hững chủ trương, </w:t>
            </w:r>
            <w:r w:rsidRPr="00E836EA">
              <w:rPr>
                <w:rStyle w:val="Bodytext20"/>
                <w:sz w:val="22"/>
                <w:szCs w:val="22"/>
                <w:lang w:val="nl-NL" w:eastAsia="vi-VN"/>
              </w:rPr>
              <w:t xml:space="preserve">có nhiều </w:t>
            </w:r>
            <w:r w:rsidRPr="00E836EA">
              <w:rPr>
                <w:rStyle w:val="Bodytext20"/>
                <w:sz w:val="22"/>
                <w:szCs w:val="22"/>
                <w:lang w:eastAsia="vi-VN"/>
              </w:rPr>
              <w:t>biện pháp, tổ chức tốt nhiệm vụ</w:t>
            </w:r>
            <w:r w:rsidRPr="00E836EA">
              <w:rPr>
                <w:rStyle w:val="Bodytext20"/>
                <w:sz w:val="22"/>
                <w:szCs w:val="22"/>
                <w:lang w:val="nl-NL" w:eastAsia="vi-VN"/>
              </w:rPr>
              <w:t xml:space="preserve"> huấn luyện</w:t>
            </w:r>
            <w:r w:rsidRPr="00E836EA">
              <w:rPr>
                <w:rStyle w:val="Bodytext20"/>
                <w:sz w:val="22"/>
                <w:szCs w:val="22"/>
                <w:lang w:eastAsia="vi-VN"/>
              </w:rPr>
              <w:t xml:space="preserve"> chiến đấu và đổi</w:t>
            </w:r>
            <w:r w:rsidRPr="00E836EA">
              <w:rPr>
                <w:rStyle w:val="Bodytext20"/>
                <w:sz w:val="22"/>
                <w:szCs w:val="22"/>
                <w:lang w:val="nl-NL" w:eastAsia="vi-VN"/>
              </w:rPr>
              <w:t xml:space="preserve"> </w:t>
            </w:r>
            <w:r w:rsidRPr="00E836EA">
              <w:rPr>
                <w:rStyle w:val="Bodytext20"/>
                <w:sz w:val="22"/>
                <w:szCs w:val="22"/>
                <w:lang w:eastAsia="vi-VN"/>
              </w:rPr>
              <w:t xml:space="preserve">mới 4 nội dung cơ bản (đối mới tư duy nhận thức về nhiệm vụ </w:t>
            </w:r>
            <w:r w:rsidRPr="00E836EA">
              <w:rPr>
                <w:rStyle w:val="Bodytext20"/>
                <w:sz w:val="22"/>
                <w:szCs w:val="22"/>
                <w:lang w:val="nl-NL" w:eastAsia="vi-VN"/>
              </w:rPr>
              <w:t>huấn luyện</w:t>
            </w:r>
            <w:r w:rsidRPr="00E836EA">
              <w:rPr>
                <w:rStyle w:val="Bodytext20"/>
                <w:sz w:val="22"/>
                <w:szCs w:val="22"/>
                <w:lang w:eastAsia="vi-VN"/>
              </w:rPr>
              <w:t>; đổi mới cơ chế</w:t>
            </w:r>
            <w:r w:rsidRPr="00E836EA">
              <w:rPr>
                <w:rStyle w:val="Bodytext20"/>
                <w:sz w:val="22"/>
                <w:szCs w:val="22"/>
                <w:lang w:val="nl-NL" w:eastAsia="vi-VN"/>
              </w:rPr>
              <w:t xml:space="preserve"> </w:t>
            </w:r>
            <w:r w:rsidRPr="00E836EA">
              <w:rPr>
                <w:rStyle w:val="Bodytext20"/>
                <w:sz w:val="22"/>
                <w:szCs w:val="22"/>
                <w:lang w:eastAsia="vi-VN"/>
              </w:rPr>
              <w:t>chỉ đạo,</w:t>
            </w:r>
            <w:r w:rsidRPr="00E836EA">
              <w:rPr>
                <w:rStyle w:val="Bodytext20"/>
                <w:sz w:val="22"/>
                <w:szCs w:val="22"/>
                <w:lang w:val="nl-NL" w:eastAsia="vi-VN"/>
              </w:rPr>
              <w:t xml:space="preserve"> </w:t>
            </w:r>
            <w:r w:rsidRPr="00E836EA">
              <w:rPr>
                <w:rStyle w:val="Bodytext20"/>
                <w:sz w:val="22"/>
                <w:szCs w:val="22"/>
                <w:lang w:eastAsia="vi-VN"/>
              </w:rPr>
              <w:t xml:space="preserve">quản lý điều hành </w:t>
            </w:r>
            <w:r w:rsidRPr="00E836EA">
              <w:rPr>
                <w:rStyle w:val="Bodytext20"/>
                <w:sz w:val="22"/>
                <w:szCs w:val="22"/>
                <w:lang w:val="nl-NL" w:eastAsia="vi-VN"/>
              </w:rPr>
              <w:t>huấn luyện</w:t>
            </w:r>
            <w:r w:rsidRPr="00E836EA">
              <w:rPr>
                <w:rStyle w:val="Bodytext20"/>
                <w:sz w:val="22"/>
                <w:szCs w:val="22"/>
                <w:lang w:eastAsia="vi-VN"/>
              </w:rPr>
              <w:t>; đổi mới về nội dung, tổ chức và phương pháp</w:t>
            </w:r>
            <w:r w:rsidRPr="00E836EA">
              <w:rPr>
                <w:rStyle w:val="Bodytext20"/>
                <w:sz w:val="22"/>
                <w:szCs w:val="22"/>
                <w:lang w:val="nl-NL" w:eastAsia="vi-VN"/>
              </w:rPr>
              <w:t xml:space="preserve"> huấn luyện</w:t>
            </w:r>
            <w:r w:rsidRPr="00E836EA">
              <w:rPr>
                <w:rStyle w:val="Bodytext20"/>
                <w:sz w:val="22"/>
                <w:szCs w:val="22"/>
                <w:lang w:eastAsia="vi-VN"/>
              </w:rPr>
              <w:t>;</w:t>
            </w:r>
            <w:r w:rsidRPr="00E836EA">
              <w:rPr>
                <w:rStyle w:val="Bodytext20"/>
                <w:sz w:val="22"/>
                <w:szCs w:val="22"/>
                <w:lang w:val="nl-NL" w:eastAsia="vi-VN"/>
              </w:rPr>
              <w:t xml:space="preserve"> </w:t>
            </w:r>
            <w:r w:rsidRPr="00E836EA">
              <w:rPr>
                <w:rStyle w:val="Bodytext20"/>
                <w:sz w:val="22"/>
                <w:szCs w:val="22"/>
                <w:lang w:eastAsia="vi-VN"/>
              </w:rPr>
              <w:t>đổi mới về công tác bảo đ</w:t>
            </w:r>
            <w:r w:rsidRPr="00E836EA">
              <w:rPr>
                <w:rStyle w:val="Bodytext20"/>
                <w:sz w:val="22"/>
                <w:szCs w:val="22"/>
                <w:lang w:val="nl-NL" w:eastAsia="vi-VN"/>
              </w:rPr>
              <w:t>ả</w:t>
            </w:r>
            <w:r w:rsidRPr="00E836EA">
              <w:rPr>
                <w:rStyle w:val="Bodytext20"/>
                <w:sz w:val="22"/>
                <w:szCs w:val="22"/>
                <w:lang w:eastAsia="vi-VN"/>
              </w:rPr>
              <w:t xml:space="preserve">m </w:t>
            </w:r>
            <w:r w:rsidRPr="00E836EA">
              <w:rPr>
                <w:rStyle w:val="Bodytext20"/>
                <w:sz w:val="22"/>
                <w:szCs w:val="22"/>
                <w:lang w:val="nl-NL" w:eastAsia="vi-VN"/>
              </w:rPr>
              <w:t>huấn luyện</w:t>
            </w:r>
            <w:r w:rsidRPr="00E836EA">
              <w:rPr>
                <w:rStyle w:val="Bodytext20"/>
                <w:sz w:val="22"/>
                <w:szCs w:val="22"/>
                <w:lang w:eastAsia="vi-VN"/>
              </w:rPr>
              <w:t>) cho các đơn vị thuộc quyền</w:t>
            </w:r>
            <w:r w:rsidRPr="00E836EA">
              <w:rPr>
                <w:rStyle w:val="Bodytext20"/>
                <w:sz w:val="22"/>
                <w:szCs w:val="22"/>
                <w:lang w:val="nl-NL" w:eastAsia="vi-VN"/>
              </w:rPr>
              <w:t>.</w:t>
            </w:r>
          </w:p>
          <w:p w14:paraId="75C9053A" w14:textId="77777777" w:rsidR="004E2327" w:rsidRPr="00E836EA" w:rsidRDefault="004E2327" w:rsidP="004E2327">
            <w:pPr>
              <w:pStyle w:val="Bodytext22"/>
              <w:shd w:val="clear" w:color="auto" w:fill="auto"/>
              <w:tabs>
                <w:tab w:val="left" w:pos="0"/>
                <w:tab w:val="left" w:pos="2211"/>
              </w:tabs>
              <w:spacing w:before="0" w:line="240" w:lineRule="auto"/>
              <w:ind w:left="-57" w:right="-57"/>
              <w:jc w:val="both"/>
              <w:rPr>
                <w:rStyle w:val="Bodytext20"/>
                <w:sz w:val="22"/>
                <w:szCs w:val="22"/>
                <w:lang w:eastAsia="vi-VN"/>
              </w:rPr>
            </w:pPr>
            <w:r w:rsidRPr="00E836EA">
              <w:rPr>
                <w:rStyle w:val="Bodytext20"/>
                <w:sz w:val="22"/>
                <w:szCs w:val="22"/>
                <w:lang w:val="nl-NL" w:eastAsia="vi-VN"/>
              </w:rPr>
              <w:t xml:space="preserve">- </w:t>
            </w:r>
            <w:r w:rsidRPr="00E836EA">
              <w:rPr>
                <w:rStyle w:val="Bodytext20"/>
                <w:sz w:val="22"/>
                <w:szCs w:val="22"/>
                <w:lang w:eastAsia="vi-VN"/>
              </w:rPr>
              <w:t xml:space="preserve">Hệ thống văn kiện công tác tham mưu </w:t>
            </w:r>
            <w:r w:rsidRPr="00E836EA">
              <w:rPr>
                <w:rStyle w:val="Bodytext20"/>
                <w:sz w:val="22"/>
                <w:szCs w:val="22"/>
                <w:lang w:val="nl-NL" w:eastAsia="vi-VN"/>
              </w:rPr>
              <w:t>huấn luyện</w:t>
            </w:r>
            <w:r w:rsidRPr="00E836EA">
              <w:rPr>
                <w:rStyle w:val="Bodytext20"/>
                <w:sz w:val="22"/>
                <w:szCs w:val="22"/>
                <w:lang w:eastAsia="vi-VN"/>
              </w:rPr>
              <w:t xml:space="preserve"> của các cấp (đúng với Hướng dẫn</w:t>
            </w:r>
            <w:r w:rsidRPr="00E836EA">
              <w:rPr>
                <w:rStyle w:val="Bodytext20"/>
                <w:sz w:val="22"/>
                <w:szCs w:val="22"/>
                <w:lang w:val="nl-NL" w:eastAsia="vi-VN"/>
              </w:rPr>
              <w:t xml:space="preserve"> </w:t>
            </w:r>
            <w:r w:rsidRPr="00E836EA">
              <w:rPr>
                <w:rStyle w:val="Bodytext20"/>
                <w:sz w:val="22"/>
                <w:szCs w:val="22"/>
                <w:lang w:eastAsia="vi-VN"/>
              </w:rPr>
              <w:t xml:space="preserve">thực hiện Điều lệ công tác tham mưu </w:t>
            </w:r>
            <w:r w:rsidRPr="00E836EA">
              <w:rPr>
                <w:rStyle w:val="Bodytext20"/>
                <w:sz w:val="22"/>
                <w:szCs w:val="22"/>
                <w:lang w:val="nl-NL" w:eastAsia="vi-VN"/>
              </w:rPr>
              <w:t>huấn luyện</w:t>
            </w:r>
            <w:r w:rsidRPr="00E836EA">
              <w:rPr>
                <w:rStyle w:val="Bodytext20"/>
                <w:sz w:val="22"/>
                <w:szCs w:val="22"/>
                <w:lang w:eastAsia="vi-VN"/>
              </w:rPr>
              <w:t xml:space="preserve"> chiến đấu năm 2011 và Hướng dẫn các cơ</w:t>
            </w:r>
            <w:r w:rsidRPr="00E836EA">
              <w:rPr>
                <w:rStyle w:val="Bodytext20"/>
                <w:sz w:val="22"/>
                <w:szCs w:val="22"/>
                <w:lang w:val="nl-NL" w:eastAsia="vi-VN"/>
              </w:rPr>
              <w:t xml:space="preserve"> </w:t>
            </w:r>
            <w:r w:rsidRPr="00E836EA">
              <w:rPr>
                <w:rStyle w:val="Bodytext20"/>
                <w:sz w:val="22"/>
                <w:szCs w:val="22"/>
                <w:lang w:eastAsia="vi-VN"/>
              </w:rPr>
              <w:t>quan chức năng).</w:t>
            </w:r>
          </w:p>
          <w:p w14:paraId="3BDA8AAA" w14:textId="77777777" w:rsidR="004E2327" w:rsidRPr="00E836EA" w:rsidRDefault="004E2327" w:rsidP="004E2327">
            <w:pPr>
              <w:pStyle w:val="Bodytext22"/>
              <w:shd w:val="clear" w:color="auto" w:fill="auto"/>
              <w:tabs>
                <w:tab w:val="left" w:pos="0"/>
                <w:tab w:val="left" w:pos="2211"/>
              </w:tabs>
              <w:spacing w:before="0" w:line="240" w:lineRule="auto"/>
              <w:ind w:left="-57" w:right="-57"/>
              <w:jc w:val="both"/>
              <w:rPr>
                <w:rStyle w:val="Bodytext20"/>
                <w:sz w:val="22"/>
                <w:szCs w:val="22"/>
                <w:lang w:eastAsia="vi-VN"/>
              </w:rPr>
            </w:pPr>
            <w:r w:rsidRPr="00E836EA">
              <w:rPr>
                <w:rStyle w:val="Bodytext20"/>
                <w:sz w:val="22"/>
                <w:szCs w:val="22"/>
                <w:lang w:eastAsia="vi-VN"/>
              </w:rPr>
              <w:t xml:space="preserve">- Tăng cường bồi dưỡng cho chỉ huy đơn vị nắm chắc yêu cầu, nhiệm vụ huấn luyện, phương châm, phương hướng, chỉ tiêu đạt được. Thực hiện theo Nghị quyết số 1659/NQ-QUTW ngày 20/12/2022 của Quân ủy Trung ương về nâng cao chất lượng huấn luyện giai </w:t>
            </w:r>
            <w:r w:rsidRPr="00E836EA">
              <w:rPr>
                <w:rStyle w:val="Bodytext20"/>
                <w:sz w:val="22"/>
                <w:szCs w:val="22"/>
                <w:lang w:eastAsia="vi-VN"/>
              </w:rPr>
              <w:lastRenderedPageBreak/>
              <w:t>đoạn 2023-2030 và những năm tiếp theo.</w:t>
            </w:r>
          </w:p>
          <w:p w14:paraId="4A067AB1" w14:textId="77777777" w:rsidR="004E2327" w:rsidRPr="00E836EA" w:rsidRDefault="004E2327" w:rsidP="004E2327">
            <w:pPr>
              <w:pStyle w:val="Bodytext22"/>
              <w:shd w:val="clear" w:color="auto" w:fill="auto"/>
              <w:tabs>
                <w:tab w:val="left" w:pos="0"/>
                <w:tab w:val="left" w:pos="2211"/>
              </w:tabs>
              <w:spacing w:before="0" w:line="240" w:lineRule="auto"/>
              <w:ind w:left="-57" w:right="-57"/>
              <w:jc w:val="both"/>
              <w:rPr>
                <w:sz w:val="22"/>
                <w:szCs w:val="22"/>
                <w:shd w:val="clear" w:color="auto" w:fill="FFFFFF"/>
                <w:lang w:eastAsia="vi-VN"/>
              </w:rPr>
            </w:pPr>
            <w:r w:rsidRPr="00E836EA">
              <w:rPr>
                <w:rStyle w:val="Bodytext20"/>
                <w:sz w:val="22"/>
                <w:szCs w:val="22"/>
                <w:lang w:eastAsia="vi-VN"/>
              </w:rPr>
              <w:t>- Thường xuyên kiểm tra, chỉ đạo đơn vị, quản lý, điều hành tổ chức huấn luyện chặt chẽ, đúng, đủ nội dung cho các đối tượng.</w:t>
            </w:r>
          </w:p>
        </w:tc>
      </w:tr>
      <w:tr w:rsidR="00E836EA" w:rsidRPr="00E836EA" w14:paraId="3BB05905" w14:textId="77777777" w:rsidTr="00F81535">
        <w:trPr>
          <w:trHeight w:val="20"/>
        </w:trPr>
        <w:tc>
          <w:tcPr>
            <w:tcW w:w="142" w:type="pct"/>
            <w:shd w:val="clear" w:color="auto" w:fill="auto"/>
            <w:vAlign w:val="center"/>
          </w:tcPr>
          <w:p w14:paraId="3E93F791" w14:textId="77777777" w:rsidR="00CC2AF0" w:rsidRPr="00E836EA" w:rsidRDefault="00CC2AF0" w:rsidP="00CC2AF0">
            <w:pPr>
              <w:ind w:left="-57" w:right="-57"/>
              <w:jc w:val="center"/>
              <w:rPr>
                <w:spacing w:val="-2"/>
                <w:position w:val="-2"/>
                <w:sz w:val="22"/>
                <w:szCs w:val="22"/>
              </w:rPr>
            </w:pPr>
            <w:r w:rsidRPr="00E836EA">
              <w:rPr>
                <w:spacing w:val="-2"/>
                <w:position w:val="-2"/>
                <w:sz w:val="22"/>
                <w:szCs w:val="22"/>
              </w:rPr>
              <w:lastRenderedPageBreak/>
              <w:t>b)</w:t>
            </w:r>
          </w:p>
        </w:tc>
        <w:tc>
          <w:tcPr>
            <w:tcW w:w="1483" w:type="pct"/>
            <w:shd w:val="clear" w:color="auto" w:fill="auto"/>
          </w:tcPr>
          <w:p w14:paraId="4D8D5D73" w14:textId="77777777" w:rsidR="00CC2AF0" w:rsidRPr="00E836EA" w:rsidRDefault="00CC2AF0" w:rsidP="00CC2AF0">
            <w:pPr>
              <w:pStyle w:val="Heading5"/>
              <w:ind w:left="-57" w:right="-57"/>
              <w:jc w:val="both"/>
              <w:rPr>
                <w:rFonts w:ascii="Times New Roman" w:hAnsi="Times New Roman"/>
                <w:spacing w:val="-2"/>
                <w:position w:val="-2"/>
                <w:sz w:val="22"/>
                <w:szCs w:val="22"/>
              </w:rPr>
            </w:pPr>
            <w:r w:rsidRPr="00E836EA">
              <w:rPr>
                <w:rFonts w:ascii="Times New Roman" w:hAnsi="Times New Roman"/>
                <w:spacing w:val="-2"/>
                <w:position w:val="-2"/>
                <w:sz w:val="22"/>
                <w:szCs w:val="22"/>
              </w:rPr>
              <w:t>Công tác tham mưu huấn luyện</w:t>
            </w:r>
          </w:p>
        </w:tc>
        <w:tc>
          <w:tcPr>
            <w:tcW w:w="114" w:type="pct"/>
            <w:shd w:val="clear" w:color="auto" w:fill="auto"/>
          </w:tcPr>
          <w:p w14:paraId="4346F492" w14:textId="77777777" w:rsidR="00CC2AF0" w:rsidRPr="00E836EA" w:rsidRDefault="00CC2AF0" w:rsidP="00CC2AF0">
            <w:pPr>
              <w:ind w:left="-57" w:right="-57"/>
              <w:jc w:val="both"/>
              <w:rPr>
                <w:spacing w:val="-2"/>
                <w:position w:val="-2"/>
                <w:sz w:val="22"/>
                <w:szCs w:val="22"/>
              </w:rPr>
            </w:pPr>
          </w:p>
        </w:tc>
        <w:tc>
          <w:tcPr>
            <w:tcW w:w="115" w:type="pct"/>
            <w:shd w:val="clear" w:color="auto" w:fill="auto"/>
          </w:tcPr>
          <w:p w14:paraId="14215F2E" w14:textId="77777777" w:rsidR="00CC2AF0" w:rsidRPr="00E836EA" w:rsidRDefault="00CC2AF0" w:rsidP="00CC2AF0">
            <w:pPr>
              <w:ind w:left="-57" w:right="-57"/>
              <w:jc w:val="center"/>
              <w:rPr>
                <w:spacing w:val="-2"/>
                <w:position w:val="-2"/>
                <w:sz w:val="22"/>
                <w:szCs w:val="22"/>
              </w:rPr>
            </w:pPr>
          </w:p>
        </w:tc>
        <w:tc>
          <w:tcPr>
            <w:tcW w:w="115" w:type="pct"/>
            <w:shd w:val="clear" w:color="auto" w:fill="auto"/>
          </w:tcPr>
          <w:p w14:paraId="5F4D2EE4" w14:textId="77777777" w:rsidR="00CC2AF0" w:rsidRPr="00E836EA" w:rsidRDefault="00CC2AF0" w:rsidP="00CC2AF0">
            <w:pPr>
              <w:widowControl w:val="0"/>
              <w:ind w:left="-57" w:right="-57"/>
              <w:jc w:val="both"/>
              <w:rPr>
                <w:spacing w:val="-2"/>
                <w:sz w:val="22"/>
                <w:szCs w:val="22"/>
                <w:shd w:val="clear" w:color="auto" w:fill="FFFFFF"/>
                <w:lang w:eastAsia="vi-VN"/>
              </w:rPr>
            </w:pPr>
          </w:p>
        </w:tc>
        <w:tc>
          <w:tcPr>
            <w:tcW w:w="115" w:type="pct"/>
            <w:shd w:val="clear" w:color="auto" w:fill="auto"/>
            <w:vAlign w:val="center"/>
          </w:tcPr>
          <w:p w14:paraId="2F0CD019" w14:textId="77777777" w:rsidR="00CC2AF0" w:rsidRPr="00E836EA" w:rsidRDefault="00CC2AF0" w:rsidP="00CC2AF0">
            <w:pPr>
              <w:ind w:left="-57" w:right="-57"/>
              <w:jc w:val="center"/>
              <w:rPr>
                <w:b/>
                <w:spacing w:val="-2"/>
                <w:position w:val="-2"/>
                <w:sz w:val="22"/>
                <w:szCs w:val="22"/>
              </w:rPr>
            </w:pPr>
          </w:p>
        </w:tc>
        <w:tc>
          <w:tcPr>
            <w:tcW w:w="114" w:type="pct"/>
            <w:shd w:val="clear" w:color="auto" w:fill="auto"/>
            <w:vAlign w:val="center"/>
          </w:tcPr>
          <w:p w14:paraId="19981ECF" w14:textId="77777777"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14:paraId="7BE2A8DD" w14:textId="77777777"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14:paraId="417512EE" w14:textId="77777777"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14:paraId="43641CFC" w14:textId="77777777" w:rsidR="00CC2AF0" w:rsidRPr="00E836EA" w:rsidRDefault="00CC2AF0" w:rsidP="00CC2AF0">
            <w:pPr>
              <w:ind w:left="-57" w:right="-57"/>
              <w:jc w:val="center"/>
              <w:rPr>
                <w:b/>
                <w:spacing w:val="-2"/>
                <w:position w:val="-2"/>
                <w:sz w:val="22"/>
                <w:szCs w:val="22"/>
              </w:rPr>
            </w:pPr>
          </w:p>
        </w:tc>
        <w:tc>
          <w:tcPr>
            <w:tcW w:w="114" w:type="pct"/>
            <w:shd w:val="clear" w:color="auto" w:fill="auto"/>
            <w:vAlign w:val="center"/>
          </w:tcPr>
          <w:p w14:paraId="72B8D84B" w14:textId="77777777"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14:paraId="384EB2E7" w14:textId="77777777"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14:paraId="3E3212EC" w14:textId="77777777" w:rsidR="00CC2AF0" w:rsidRPr="00E836EA" w:rsidRDefault="00CC2AF0" w:rsidP="00CC2AF0">
            <w:pPr>
              <w:ind w:left="-57" w:right="-57"/>
              <w:jc w:val="center"/>
              <w:rPr>
                <w:b/>
                <w:spacing w:val="-2"/>
                <w:position w:val="-2"/>
                <w:sz w:val="22"/>
                <w:szCs w:val="22"/>
              </w:rPr>
            </w:pPr>
          </w:p>
        </w:tc>
        <w:tc>
          <w:tcPr>
            <w:tcW w:w="150" w:type="pct"/>
            <w:shd w:val="clear" w:color="auto" w:fill="auto"/>
            <w:vAlign w:val="center"/>
          </w:tcPr>
          <w:p w14:paraId="220CBAC2" w14:textId="77777777" w:rsidR="00CC2AF0" w:rsidRPr="00E836EA" w:rsidRDefault="00CC2AF0" w:rsidP="00CC2AF0">
            <w:pPr>
              <w:ind w:left="-57" w:right="-57"/>
              <w:jc w:val="center"/>
              <w:rPr>
                <w:b/>
                <w:spacing w:val="-2"/>
                <w:position w:val="-2"/>
                <w:sz w:val="22"/>
                <w:szCs w:val="22"/>
              </w:rPr>
            </w:pPr>
          </w:p>
        </w:tc>
        <w:tc>
          <w:tcPr>
            <w:tcW w:w="327" w:type="pct"/>
            <w:shd w:val="clear" w:color="auto" w:fill="auto"/>
          </w:tcPr>
          <w:p w14:paraId="5D6561D7" w14:textId="77777777" w:rsidR="00CC2AF0" w:rsidRPr="00E836EA" w:rsidRDefault="00CC2AF0" w:rsidP="00CC2AF0">
            <w:pPr>
              <w:ind w:left="-57" w:right="-57"/>
              <w:jc w:val="center"/>
              <w:rPr>
                <w:spacing w:val="-2"/>
                <w:position w:val="-2"/>
                <w:sz w:val="22"/>
                <w:szCs w:val="22"/>
              </w:rPr>
            </w:pPr>
          </w:p>
        </w:tc>
        <w:tc>
          <w:tcPr>
            <w:tcW w:w="1636" w:type="pct"/>
            <w:shd w:val="clear" w:color="auto" w:fill="auto"/>
          </w:tcPr>
          <w:p w14:paraId="15676C3F" w14:textId="77777777" w:rsidR="00CC2AF0" w:rsidRPr="00E836EA" w:rsidRDefault="00CC2AF0" w:rsidP="00CC2AF0">
            <w:pPr>
              <w:ind w:left="-57" w:right="-57"/>
              <w:jc w:val="both"/>
              <w:rPr>
                <w:spacing w:val="-6"/>
                <w:sz w:val="22"/>
                <w:szCs w:val="22"/>
              </w:rPr>
            </w:pPr>
          </w:p>
        </w:tc>
      </w:tr>
      <w:tr w:rsidR="00E836EA" w:rsidRPr="00E836EA" w14:paraId="353D3189" w14:textId="77777777" w:rsidTr="00F81535">
        <w:trPr>
          <w:trHeight w:val="20"/>
        </w:trPr>
        <w:tc>
          <w:tcPr>
            <w:tcW w:w="142" w:type="pct"/>
            <w:shd w:val="clear" w:color="auto" w:fill="auto"/>
            <w:vAlign w:val="center"/>
          </w:tcPr>
          <w:p w14:paraId="7753EE21" w14:textId="77777777" w:rsidR="007C503A" w:rsidRPr="00E836EA" w:rsidRDefault="007C503A" w:rsidP="007C503A">
            <w:pPr>
              <w:ind w:left="-57" w:right="-57"/>
              <w:jc w:val="center"/>
              <w:rPr>
                <w:b/>
                <w:spacing w:val="-2"/>
                <w:position w:val="-2"/>
                <w:sz w:val="22"/>
                <w:szCs w:val="22"/>
              </w:rPr>
            </w:pPr>
          </w:p>
        </w:tc>
        <w:tc>
          <w:tcPr>
            <w:tcW w:w="1483" w:type="pct"/>
            <w:shd w:val="clear" w:color="auto" w:fill="auto"/>
          </w:tcPr>
          <w:p w14:paraId="69E3559B" w14:textId="77777777" w:rsidR="007C503A" w:rsidRPr="00E836EA" w:rsidRDefault="00830D7C" w:rsidP="007C503A">
            <w:pPr>
              <w:ind w:left="-57" w:right="-57" w:hanging="74"/>
              <w:jc w:val="both"/>
              <w:rPr>
                <w:sz w:val="22"/>
                <w:szCs w:val="22"/>
              </w:rPr>
            </w:pPr>
            <w:r>
              <w:rPr>
                <w:noProof/>
                <w:sz w:val="22"/>
                <w:szCs w:val="22"/>
              </w:rPr>
              <mc:AlternateContent>
                <mc:Choice Requires="wps">
                  <w:drawing>
                    <wp:anchor distT="0" distB="0" distL="114300" distR="114300" simplePos="0" relativeHeight="251692032" behindDoc="0" locked="0" layoutInCell="1" allowOverlap="1" wp14:anchorId="47A17F01" wp14:editId="19922EE5">
                      <wp:simplePos x="0" y="0"/>
                      <wp:positionH relativeFrom="column">
                        <wp:posOffset>2755900</wp:posOffset>
                      </wp:positionH>
                      <wp:positionV relativeFrom="paragraph">
                        <wp:posOffset>107315</wp:posOffset>
                      </wp:positionV>
                      <wp:extent cx="2529205" cy="0"/>
                      <wp:effectExtent l="12700" t="12065" r="10795" b="6985"/>
                      <wp:wrapNone/>
                      <wp:docPr id="51" name="AutoShape 20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92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F13694" id="AutoShape 2096" o:spid="_x0000_s1026" type="#_x0000_t32" style="position:absolute;margin-left:217pt;margin-top:8.45pt;width:199.1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"/>
                  </w:pict>
                </mc:Fallback>
              </mc:AlternateContent>
            </w:r>
            <w:r w:rsidR="007C503A" w:rsidRPr="00E836EA">
              <w:rPr>
                <w:sz w:val="22"/>
                <w:szCs w:val="22"/>
              </w:rPr>
              <w:t xml:space="preserve"> - 100% kế hoạch huấn luyện</w:t>
            </w:r>
            <w:r w:rsidR="00BC7FA8">
              <w:rPr>
                <w:sz w:val="22"/>
                <w:szCs w:val="22"/>
              </w:rPr>
              <w:t xml:space="preserve"> cấp Tiểu đoàn</w:t>
            </w:r>
            <w:r w:rsidR="007C503A" w:rsidRPr="00E836EA">
              <w:rPr>
                <w:sz w:val="22"/>
                <w:szCs w:val="22"/>
              </w:rPr>
              <w:t xml:space="preserve">, tiến trình biểu </w:t>
            </w:r>
            <w:r w:rsidR="00BC7FA8">
              <w:rPr>
                <w:sz w:val="22"/>
                <w:szCs w:val="22"/>
              </w:rPr>
              <w:t xml:space="preserve">cấp Đại đội </w:t>
            </w:r>
            <w:r w:rsidR="007C503A" w:rsidRPr="00E836EA">
              <w:rPr>
                <w:sz w:val="22"/>
                <w:szCs w:val="22"/>
              </w:rPr>
              <w:t>được xây dựng và phê duyệt đầy đủ, chặt chẽ theo phân cấp.</w:t>
            </w:r>
          </w:p>
          <w:p w14:paraId="5158119F" w14:textId="77777777" w:rsidR="007C503A" w:rsidRPr="00E836EA" w:rsidRDefault="007C503A" w:rsidP="007C503A">
            <w:pPr>
              <w:ind w:left="-57" w:right="-57"/>
              <w:jc w:val="both"/>
              <w:rPr>
                <w:sz w:val="22"/>
                <w:szCs w:val="22"/>
              </w:rPr>
            </w:pPr>
            <w:r w:rsidRPr="00E836EA">
              <w:rPr>
                <w:sz w:val="22"/>
                <w:szCs w:val="22"/>
              </w:rPr>
              <w:t xml:space="preserve">- 100% giáo án huấn luyện được chuẩn bị đầy đủ, chu đáo theo đúng </w:t>
            </w:r>
            <w:r w:rsidR="00BC7FA8">
              <w:rPr>
                <w:sz w:val="22"/>
                <w:szCs w:val="22"/>
              </w:rPr>
              <w:t>kế hoạch</w:t>
            </w:r>
            <w:r w:rsidRPr="00E836EA">
              <w:rPr>
                <w:sz w:val="22"/>
                <w:szCs w:val="22"/>
              </w:rPr>
              <w:t>, sát với từng đối tượng huấn luyện.</w:t>
            </w:r>
          </w:p>
          <w:p w14:paraId="3AA8D355" w14:textId="77777777" w:rsidR="007C503A" w:rsidRPr="00E836EA" w:rsidRDefault="007C503A" w:rsidP="007C503A">
            <w:pPr>
              <w:ind w:left="-57" w:right="-57"/>
              <w:jc w:val="both"/>
              <w:rPr>
                <w:sz w:val="22"/>
                <w:szCs w:val="22"/>
              </w:rPr>
            </w:pPr>
            <w:r w:rsidRPr="00E836EA">
              <w:rPr>
                <w:sz w:val="22"/>
                <w:szCs w:val="22"/>
              </w:rPr>
              <w:t>- Tổ chức huấn luyện cho 100% các đối tượng theo kế hoạch huấn luyện đã được phê duyệt.</w:t>
            </w:r>
          </w:p>
          <w:p w14:paraId="79C04429" w14:textId="77777777" w:rsidR="007C503A" w:rsidRPr="00E836EA" w:rsidRDefault="007C503A" w:rsidP="007C503A">
            <w:pPr>
              <w:ind w:left="-57" w:right="-57"/>
              <w:jc w:val="both"/>
              <w:rPr>
                <w:sz w:val="22"/>
                <w:szCs w:val="22"/>
              </w:rPr>
            </w:pPr>
            <w:r w:rsidRPr="00E836EA">
              <w:rPr>
                <w:sz w:val="22"/>
                <w:szCs w:val="22"/>
              </w:rPr>
              <w:t xml:space="preserve">- Thống kê kết quả huấn luyện đầy đủ, kịp thời, đúng mẫu biểu; báo cáo huấn luyện theo phân cấp, đúng điều lệ và hướng dẫn công tác tham mưu huấn luyện chiến đấu. </w:t>
            </w:r>
          </w:p>
          <w:p w14:paraId="6003C264" w14:textId="77777777" w:rsidR="007C503A" w:rsidRPr="00E836EA" w:rsidRDefault="007C503A" w:rsidP="007C503A">
            <w:pPr>
              <w:pStyle w:val="Heading5"/>
              <w:ind w:left="-57" w:right="-57"/>
              <w:jc w:val="both"/>
              <w:rPr>
                <w:rFonts w:ascii="Times New Roman" w:hAnsi="Times New Roman"/>
                <w:spacing w:val="-2"/>
                <w:position w:val="-2"/>
                <w:sz w:val="22"/>
                <w:szCs w:val="22"/>
              </w:rPr>
            </w:pPr>
          </w:p>
        </w:tc>
        <w:tc>
          <w:tcPr>
            <w:tcW w:w="114" w:type="pct"/>
            <w:shd w:val="clear" w:color="auto" w:fill="auto"/>
          </w:tcPr>
          <w:p w14:paraId="0B456CF1" w14:textId="77777777" w:rsidR="007C503A" w:rsidRPr="00E836EA" w:rsidRDefault="007C503A" w:rsidP="007C503A">
            <w:pPr>
              <w:ind w:left="-57" w:right="-57"/>
              <w:jc w:val="both"/>
              <w:rPr>
                <w:spacing w:val="-2"/>
                <w:position w:val="-2"/>
                <w:sz w:val="22"/>
                <w:szCs w:val="22"/>
              </w:rPr>
            </w:pPr>
          </w:p>
        </w:tc>
        <w:tc>
          <w:tcPr>
            <w:tcW w:w="115" w:type="pct"/>
            <w:shd w:val="clear" w:color="auto" w:fill="auto"/>
          </w:tcPr>
          <w:p w14:paraId="017121A3" w14:textId="77777777" w:rsidR="007C503A" w:rsidRPr="00E836EA" w:rsidRDefault="007C503A" w:rsidP="007C503A">
            <w:pPr>
              <w:ind w:left="-57" w:right="-57"/>
              <w:jc w:val="both"/>
              <w:rPr>
                <w:spacing w:val="-2"/>
                <w:position w:val="-2"/>
                <w:sz w:val="22"/>
                <w:szCs w:val="22"/>
              </w:rPr>
            </w:pPr>
          </w:p>
        </w:tc>
        <w:tc>
          <w:tcPr>
            <w:tcW w:w="115" w:type="pct"/>
            <w:shd w:val="clear" w:color="auto" w:fill="auto"/>
          </w:tcPr>
          <w:p w14:paraId="6C2413A6" w14:textId="77777777" w:rsidR="007C503A" w:rsidRPr="00E836EA" w:rsidRDefault="007C503A" w:rsidP="007C503A">
            <w:pPr>
              <w:ind w:left="-57" w:right="-57"/>
              <w:jc w:val="both"/>
              <w:rPr>
                <w:spacing w:val="-2"/>
                <w:position w:val="-2"/>
                <w:sz w:val="22"/>
                <w:szCs w:val="22"/>
              </w:rPr>
            </w:pPr>
          </w:p>
        </w:tc>
        <w:tc>
          <w:tcPr>
            <w:tcW w:w="115" w:type="pct"/>
            <w:shd w:val="clear" w:color="auto" w:fill="auto"/>
          </w:tcPr>
          <w:p w14:paraId="3F12B24E" w14:textId="77777777" w:rsidR="007C503A" w:rsidRPr="00E836EA" w:rsidRDefault="007C503A" w:rsidP="007C503A">
            <w:pPr>
              <w:ind w:left="-57" w:right="-57"/>
              <w:jc w:val="both"/>
              <w:rPr>
                <w:spacing w:val="-2"/>
                <w:position w:val="-2"/>
                <w:sz w:val="22"/>
                <w:szCs w:val="22"/>
              </w:rPr>
            </w:pPr>
          </w:p>
        </w:tc>
        <w:tc>
          <w:tcPr>
            <w:tcW w:w="114" w:type="pct"/>
            <w:shd w:val="clear" w:color="auto" w:fill="auto"/>
          </w:tcPr>
          <w:p w14:paraId="4B4F2809" w14:textId="77777777" w:rsidR="007C503A" w:rsidRPr="00E836EA" w:rsidRDefault="007C503A" w:rsidP="007C503A">
            <w:pPr>
              <w:ind w:left="-57" w:right="-57"/>
              <w:jc w:val="both"/>
              <w:rPr>
                <w:spacing w:val="-2"/>
                <w:position w:val="-2"/>
                <w:sz w:val="22"/>
                <w:szCs w:val="22"/>
              </w:rPr>
            </w:pPr>
          </w:p>
        </w:tc>
        <w:tc>
          <w:tcPr>
            <w:tcW w:w="115" w:type="pct"/>
            <w:shd w:val="clear" w:color="auto" w:fill="auto"/>
          </w:tcPr>
          <w:p w14:paraId="36BFC8F9" w14:textId="77777777" w:rsidR="007C503A" w:rsidRPr="00E836EA" w:rsidRDefault="007C503A" w:rsidP="007C503A">
            <w:pPr>
              <w:ind w:left="-57" w:right="-57"/>
              <w:jc w:val="both"/>
              <w:rPr>
                <w:spacing w:val="-2"/>
                <w:position w:val="-2"/>
                <w:sz w:val="22"/>
                <w:szCs w:val="22"/>
              </w:rPr>
            </w:pPr>
          </w:p>
        </w:tc>
        <w:tc>
          <w:tcPr>
            <w:tcW w:w="115" w:type="pct"/>
            <w:shd w:val="clear" w:color="auto" w:fill="auto"/>
          </w:tcPr>
          <w:p w14:paraId="768DBAEA" w14:textId="77777777" w:rsidR="007C503A" w:rsidRPr="00E836EA" w:rsidRDefault="007C503A" w:rsidP="007C503A">
            <w:pPr>
              <w:ind w:left="-57" w:right="-57"/>
              <w:jc w:val="both"/>
              <w:rPr>
                <w:spacing w:val="-2"/>
                <w:position w:val="-2"/>
                <w:sz w:val="22"/>
                <w:szCs w:val="22"/>
              </w:rPr>
            </w:pPr>
          </w:p>
        </w:tc>
        <w:tc>
          <w:tcPr>
            <w:tcW w:w="115" w:type="pct"/>
            <w:shd w:val="clear" w:color="auto" w:fill="auto"/>
          </w:tcPr>
          <w:p w14:paraId="3648A7A2" w14:textId="77777777" w:rsidR="007C503A" w:rsidRPr="00E836EA" w:rsidRDefault="007C503A" w:rsidP="007C503A">
            <w:pPr>
              <w:ind w:left="-57" w:right="-57"/>
              <w:jc w:val="both"/>
              <w:rPr>
                <w:spacing w:val="-2"/>
                <w:position w:val="-2"/>
                <w:sz w:val="22"/>
                <w:szCs w:val="22"/>
              </w:rPr>
            </w:pPr>
          </w:p>
        </w:tc>
        <w:tc>
          <w:tcPr>
            <w:tcW w:w="114" w:type="pct"/>
            <w:shd w:val="clear" w:color="auto" w:fill="auto"/>
          </w:tcPr>
          <w:p w14:paraId="1C53B8D0" w14:textId="77777777" w:rsidR="007C503A" w:rsidRPr="00E836EA" w:rsidRDefault="007C503A" w:rsidP="007C503A">
            <w:pPr>
              <w:ind w:left="-57" w:right="-57"/>
              <w:jc w:val="both"/>
              <w:rPr>
                <w:spacing w:val="-2"/>
                <w:position w:val="-2"/>
                <w:sz w:val="22"/>
                <w:szCs w:val="22"/>
              </w:rPr>
            </w:pPr>
          </w:p>
        </w:tc>
        <w:tc>
          <w:tcPr>
            <w:tcW w:w="115" w:type="pct"/>
            <w:shd w:val="clear" w:color="auto" w:fill="auto"/>
          </w:tcPr>
          <w:p w14:paraId="52E5B790" w14:textId="77777777" w:rsidR="007C503A" w:rsidRPr="00E836EA" w:rsidRDefault="007C503A" w:rsidP="007C503A">
            <w:pPr>
              <w:ind w:left="-57" w:right="-57"/>
              <w:jc w:val="both"/>
              <w:rPr>
                <w:spacing w:val="-2"/>
                <w:position w:val="-2"/>
                <w:sz w:val="22"/>
                <w:szCs w:val="22"/>
              </w:rPr>
            </w:pPr>
          </w:p>
        </w:tc>
        <w:tc>
          <w:tcPr>
            <w:tcW w:w="115" w:type="pct"/>
            <w:shd w:val="clear" w:color="auto" w:fill="auto"/>
          </w:tcPr>
          <w:p w14:paraId="51BFEB66" w14:textId="77777777" w:rsidR="007C503A" w:rsidRPr="00E836EA" w:rsidRDefault="007C503A" w:rsidP="007C503A">
            <w:pPr>
              <w:ind w:left="-57" w:right="-57"/>
              <w:jc w:val="both"/>
              <w:rPr>
                <w:spacing w:val="-2"/>
                <w:position w:val="-2"/>
                <w:sz w:val="22"/>
                <w:szCs w:val="22"/>
              </w:rPr>
            </w:pPr>
          </w:p>
        </w:tc>
        <w:tc>
          <w:tcPr>
            <w:tcW w:w="150" w:type="pct"/>
            <w:shd w:val="clear" w:color="auto" w:fill="auto"/>
          </w:tcPr>
          <w:p w14:paraId="4AB68AF6" w14:textId="77777777" w:rsidR="007C503A" w:rsidRPr="00E836EA" w:rsidRDefault="007C503A" w:rsidP="007C503A">
            <w:pPr>
              <w:ind w:left="-57" w:right="-57"/>
              <w:jc w:val="both"/>
              <w:rPr>
                <w:spacing w:val="-2"/>
                <w:position w:val="-2"/>
                <w:sz w:val="22"/>
                <w:szCs w:val="22"/>
              </w:rPr>
            </w:pPr>
          </w:p>
        </w:tc>
        <w:tc>
          <w:tcPr>
            <w:tcW w:w="327" w:type="pct"/>
            <w:shd w:val="clear" w:color="auto" w:fill="auto"/>
          </w:tcPr>
          <w:p w14:paraId="57FDD037" w14:textId="77777777" w:rsidR="00E362D1" w:rsidRDefault="00E362D1" w:rsidP="00E362D1">
            <w:pPr>
              <w:ind w:left="-57" w:right="-57"/>
              <w:jc w:val="center"/>
              <w:rPr>
                <w:sz w:val="22"/>
                <w:szCs w:val="22"/>
              </w:rPr>
            </w:pPr>
            <w:r>
              <w:rPr>
                <w:sz w:val="22"/>
                <w:szCs w:val="22"/>
              </w:rPr>
              <w:t>Chỉ huy</w:t>
            </w:r>
          </w:p>
          <w:p w14:paraId="3F29A772" w14:textId="77777777" w:rsidR="007C503A" w:rsidRPr="00E836EA" w:rsidRDefault="00E362D1" w:rsidP="00E362D1">
            <w:pPr>
              <w:ind w:left="-57" w:right="-57"/>
              <w:jc w:val="center"/>
              <w:rPr>
                <w:spacing w:val="-2"/>
                <w:position w:val="-2"/>
                <w:sz w:val="22"/>
                <w:szCs w:val="22"/>
              </w:rPr>
            </w:pPr>
            <w:r>
              <w:rPr>
                <w:sz w:val="22"/>
                <w:szCs w:val="22"/>
              </w:rPr>
              <w:t>đơn vị</w:t>
            </w:r>
            <w:r w:rsidR="007C503A" w:rsidRPr="00E836EA">
              <w:rPr>
                <w:spacing w:val="-2"/>
                <w:position w:val="-2"/>
                <w:sz w:val="22"/>
                <w:szCs w:val="22"/>
              </w:rPr>
              <w:t xml:space="preserve"> </w:t>
            </w:r>
          </w:p>
          <w:p w14:paraId="3C09959C" w14:textId="77777777" w:rsidR="007C503A" w:rsidRPr="00E836EA" w:rsidRDefault="007C503A" w:rsidP="007C503A">
            <w:pPr>
              <w:ind w:left="-57" w:right="-57"/>
              <w:jc w:val="center"/>
              <w:rPr>
                <w:spacing w:val="-2"/>
                <w:position w:val="-2"/>
                <w:sz w:val="22"/>
                <w:szCs w:val="22"/>
              </w:rPr>
            </w:pPr>
          </w:p>
          <w:p w14:paraId="56BD494D" w14:textId="77777777" w:rsidR="007C503A" w:rsidRPr="00E836EA" w:rsidRDefault="007C503A" w:rsidP="007C503A">
            <w:pPr>
              <w:ind w:left="-57" w:right="-57"/>
              <w:jc w:val="center"/>
              <w:rPr>
                <w:spacing w:val="-2"/>
                <w:position w:val="-2"/>
                <w:sz w:val="22"/>
                <w:szCs w:val="22"/>
              </w:rPr>
            </w:pPr>
          </w:p>
          <w:p w14:paraId="36B201B0" w14:textId="77777777" w:rsidR="007C503A" w:rsidRPr="00E836EA" w:rsidRDefault="007C503A" w:rsidP="007C503A">
            <w:pPr>
              <w:ind w:left="-57" w:right="-57"/>
              <w:jc w:val="center"/>
              <w:rPr>
                <w:spacing w:val="-2"/>
                <w:position w:val="-2"/>
                <w:sz w:val="22"/>
                <w:szCs w:val="22"/>
              </w:rPr>
            </w:pPr>
          </w:p>
          <w:p w14:paraId="65F79A4C" w14:textId="77777777" w:rsidR="007C503A" w:rsidRPr="00E836EA" w:rsidRDefault="007C503A" w:rsidP="007C503A">
            <w:pPr>
              <w:ind w:left="-57" w:right="-57"/>
              <w:jc w:val="center"/>
              <w:rPr>
                <w:spacing w:val="-2"/>
                <w:position w:val="-2"/>
                <w:sz w:val="22"/>
                <w:szCs w:val="22"/>
              </w:rPr>
            </w:pPr>
          </w:p>
          <w:p w14:paraId="66E73BE2" w14:textId="77777777" w:rsidR="007C503A" w:rsidRPr="00E836EA" w:rsidRDefault="007C503A" w:rsidP="007C503A">
            <w:pPr>
              <w:ind w:left="-57" w:right="-57"/>
              <w:jc w:val="center"/>
              <w:rPr>
                <w:spacing w:val="-2"/>
                <w:position w:val="-2"/>
                <w:sz w:val="22"/>
                <w:szCs w:val="22"/>
              </w:rPr>
            </w:pPr>
          </w:p>
          <w:p w14:paraId="4FF14AFB" w14:textId="77777777" w:rsidR="007C503A" w:rsidRPr="00E836EA" w:rsidRDefault="007C503A" w:rsidP="007C503A">
            <w:pPr>
              <w:ind w:left="-57" w:right="-57"/>
              <w:jc w:val="center"/>
              <w:rPr>
                <w:spacing w:val="-2"/>
                <w:position w:val="-2"/>
                <w:sz w:val="22"/>
                <w:szCs w:val="22"/>
              </w:rPr>
            </w:pPr>
          </w:p>
          <w:p w14:paraId="76D65F04" w14:textId="77777777" w:rsidR="007C503A" w:rsidRPr="00E836EA" w:rsidRDefault="007C503A" w:rsidP="007C503A">
            <w:pPr>
              <w:ind w:left="-57" w:right="-57"/>
              <w:jc w:val="center"/>
              <w:rPr>
                <w:spacing w:val="-2"/>
                <w:position w:val="-2"/>
                <w:sz w:val="22"/>
                <w:szCs w:val="22"/>
              </w:rPr>
            </w:pPr>
          </w:p>
          <w:p w14:paraId="19080282" w14:textId="77777777" w:rsidR="007C503A" w:rsidRPr="00E836EA" w:rsidRDefault="007C503A" w:rsidP="007C503A">
            <w:pPr>
              <w:ind w:left="-57" w:right="-57"/>
              <w:jc w:val="center"/>
              <w:rPr>
                <w:spacing w:val="-2"/>
                <w:position w:val="-2"/>
                <w:sz w:val="22"/>
                <w:szCs w:val="22"/>
              </w:rPr>
            </w:pPr>
          </w:p>
          <w:p w14:paraId="6354F7FC" w14:textId="77777777" w:rsidR="007C503A" w:rsidRPr="00E836EA" w:rsidRDefault="007C503A" w:rsidP="007C503A">
            <w:pPr>
              <w:ind w:left="-57" w:right="-57"/>
              <w:jc w:val="center"/>
              <w:rPr>
                <w:spacing w:val="-2"/>
                <w:position w:val="-2"/>
                <w:sz w:val="22"/>
                <w:szCs w:val="22"/>
              </w:rPr>
            </w:pPr>
          </w:p>
          <w:p w14:paraId="4DBA78AE" w14:textId="77777777" w:rsidR="007C503A" w:rsidRPr="00E836EA" w:rsidRDefault="007C503A" w:rsidP="007C503A">
            <w:pPr>
              <w:ind w:left="-57" w:right="-57"/>
              <w:jc w:val="center"/>
              <w:rPr>
                <w:spacing w:val="-2"/>
                <w:position w:val="-2"/>
                <w:sz w:val="22"/>
                <w:szCs w:val="22"/>
              </w:rPr>
            </w:pPr>
          </w:p>
          <w:p w14:paraId="05B487E7" w14:textId="77777777" w:rsidR="007C503A" w:rsidRPr="00E836EA" w:rsidRDefault="007C503A" w:rsidP="007C503A">
            <w:pPr>
              <w:ind w:left="-57" w:right="-57"/>
              <w:jc w:val="center"/>
              <w:rPr>
                <w:spacing w:val="-2"/>
                <w:position w:val="-2"/>
                <w:sz w:val="22"/>
                <w:szCs w:val="22"/>
              </w:rPr>
            </w:pPr>
          </w:p>
          <w:p w14:paraId="79CE507A" w14:textId="77777777" w:rsidR="007C503A" w:rsidRPr="00E836EA" w:rsidRDefault="007C503A" w:rsidP="007C503A">
            <w:pPr>
              <w:ind w:left="-57" w:right="-57"/>
              <w:jc w:val="center"/>
              <w:rPr>
                <w:spacing w:val="-2"/>
                <w:position w:val="-2"/>
                <w:sz w:val="22"/>
                <w:szCs w:val="22"/>
              </w:rPr>
            </w:pPr>
          </w:p>
          <w:p w14:paraId="7AF254EC" w14:textId="77777777" w:rsidR="007C503A" w:rsidRPr="00E836EA" w:rsidRDefault="007C503A" w:rsidP="007C503A">
            <w:pPr>
              <w:ind w:left="-57" w:right="-57"/>
              <w:jc w:val="center"/>
              <w:rPr>
                <w:spacing w:val="-2"/>
                <w:position w:val="-2"/>
                <w:sz w:val="22"/>
                <w:szCs w:val="22"/>
              </w:rPr>
            </w:pPr>
          </w:p>
          <w:p w14:paraId="3DB0E4A2" w14:textId="77777777" w:rsidR="007C503A" w:rsidRPr="00E836EA" w:rsidRDefault="007C503A" w:rsidP="007C503A">
            <w:pPr>
              <w:ind w:left="-57" w:right="-57"/>
              <w:jc w:val="center"/>
              <w:rPr>
                <w:spacing w:val="-2"/>
                <w:position w:val="-2"/>
                <w:sz w:val="22"/>
                <w:szCs w:val="22"/>
              </w:rPr>
            </w:pPr>
          </w:p>
          <w:p w14:paraId="46400147" w14:textId="77777777" w:rsidR="007C503A" w:rsidRPr="00E836EA" w:rsidRDefault="007C503A" w:rsidP="007C503A">
            <w:pPr>
              <w:ind w:left="-57" w:right="-57"/>
              <w:jc w:val="center"/>
              <w:rPr>
                <w:spacing w:val="-2"/>
                <w:position w:val="-2"/>
                <w:sz w:val="22"/>
                <w:szCs w:val="22"/>
              </w:rPr>
            </w:pPr>
          </w:p>
          <w:p w14:paraId="207DE640" w14:textId="77777777" w:rsidR="007C503A" w:rsidRPr="00E836EA" w:rsidRDefault="007C503A" w:rsidP="007C503A">
            <w:pPr>
              <w:ind w:left="-57" w:right="-57"/>
              <w:jc w:val="center"/>
              <w:rPr>
                <w:spacing w:val="-2"/>
                <w:position w:val="-2"/>
                <w:sz w:val="22"/>
                <w:szCs w:val="22"/>
              </w:rPr>
            </w:pPr>
          </w:p>
          <w:p w14:paraId="18F6D67B" w14:textId="77777777" w:rsidR="007C503A" w:rsidRPr="00E836EA" w:rsidRDefault="007C503A" w:rsidP="007C503A">
            <w:pPr>
              <w:ind w:left="-57" w:right="-57"/>
              <w:jc w:val="center"/>
              <w:rPr>
                <w:spacing w:val="-2"/>
                <w:position w:val="-2"/>
                <w:sz w:val="22"/>
                <w:szCs w:val="22"/>
              </w:rPr>
            </w:pPr>
          </w:p>
          <w:p w14:paraId="508EED1F" w14:textId="77777777" w:rsidR="007C503A" w:rsidRPr="00E836EA" w:rsidRDefault="007C503A" w:rsidP="007C503A">
            <w:pPr>
              <w:ind w:left="-57" w:right="-57"/>
              <w:jc w:val="center"/>
              <w:rPr>
                <w:spacing w:val="-2"/>
                <w:position w:val="-2"/>
                <w:sz w:val="22"/>
                <w:szCs w:val="22"/>
              </w:rPr>
            </w:pPr>
          </w:p>
          <w:p w14:paraId="162BA032" w14:textId="77777777" w:rsidR="007C503A" w:rsidRPr="00E836EA" w:rsidRDefault="007C503A" w:rsidP="007C503A">
            <w:pPr>
              <w:ind w:left="-57" w:right="-57"/>
              <w:jc w:val="center"/>
              <w:rPr>
                <w:spacing w:val="-2"/>
                <w:position w:val="-2"/>
                <w:sz w:val="22"/>
                <w:szCs w:val="22"/>
              </w:rPr>
            </w:pPr>
          </w:p>
          <w:p w14:paraId="22AD6127" w14:textId="77777777" w:rsidR="007C503A" w:rsidRPr="00E836EA" w:rsidRDefault="007C503A" w:rsidP="007C503A">
            <w:pPr>
              <w:ind w:left="-57" w:right="-57"/>
              <w:jc w:val="center"/>
              <w:rPr>
                <w:spacing w:val="-2"/>
                <w:position w:val="-2"/>
                <w:sz w:val="22"/>
                <w:szCs w:val="22"/>
              </w:rPr>
            </w:pPr>
          </w:p>
          <w:p w14:paraId="7074D77A" w14:textId="77777777" w:rsidR="007C503A" w:rsidRPr="00E836EA" w:rsidRDefault="007C503A" w:rsidP="007C503A">
            <w:pPr>
              <w:ind w:left="-57" w:right="-57"/>
              <w:jc w:val="center"/>
              <w:rPr>
                <w:spacing w:val="-2"/>
                <w:position w:val="-2"/>
                <w:sz w:val="22"/>
                <w:szCs w:val="22"/>
              </w:rPr>
            </w:pPr>
          </w:p>
          <w:p w14:paraId="4D7B5A02" w14:textId="77777777" w:rsidR="007C503A" w:rsidRPr="00E836EA" w:rsidRDefault="007C503A" w:rsidP="007C503A">
            <w:pPr>
              <w:ind w:left="-57" w:right="-57"/>
              <w:jc w:val="center"/>
              <w:rPr>
                <w:spacing w:val="-2"/>
                <w:position w:val="-2"/>
                <w:sz w:val="22"/>
                <w:szCs w:val="22"/>
              </w:rPr>
            </w:pPr>
          </w:p>
          <w:p w14:paraId="1038CDC7" w14:textId="77777777" w:rsidR="007C503A" w:rsidRPr="00E836EA" w:rsidRDefault="007C503A" w:rsidP="007C503A">
            <w:pPr>
              <w:ind w:left="-57" w:right="-57"/>
              <w:jc w:val="center"/>
              <w:rPr>
                <w:spacing w:val="-2"/>
                <w:position w:val="-2"/>
                <w:sz w:val="22"/>
                <w:szCs w:val="22"/>
              </w:rPr>
            </w:pPr>
          </w:p>
          <w:p w14:paraId="6E3B16F8" w14:textId="77777777" w:rsidR="007C503A" w:rsidRPr="00E836EA" w:rsidRDefault="007C503A" w:rsidP="007C503A">
            <w:pPr>
              <w:ind w:left="-57" w:right="-57"/>
              <w:jc w:val="center"/>
              <w:rPr>
                <w:spacing w:val="-2"/>
                <w:position w:val="-2"/>
                <w:sz w:val="22"/>
                <w:szCs w:val="22"/>
              </w:rPr>
            </w:pPr>
          </w:p>
          <w:p w14:paraId="6BED1377" w14:textId="77777777" w:rsidR="007C503A" w:rsidRPr="00E836EA" w:rsidRDefault="007C503A" w:rsidP="007C503A">
            <w:pPr>
              <w:ind w:left="-57" w:right="-57"/>
              <w:jc w:val="center"/>
              <w:rPr>
                <w:spacing w:val="-2"/>
                <w:position w:val="-2"/>
                <w:sz w:val="22"/>
                <w:szCs w:val="22"/>
              </w:rPr>
            </w:pPr>
          </w:p>
          <w:p w14:paraId="0110A150" w14:textId="77777777" w:rsidR="007C503A" w:rsidRPr="00E836EA" w:rsidRDefault="007C503A" w:rsidP="007C503A">
            <w:pPr>
              <w:ind w:left="-57" w:right="-57"/>
              <w:jc w:val="center"/>
              <w:rPr>
                <w:spacing w:val="-2"/>
                <w:position w:val="-2"/>
                <w:sz w:val="22"/>
                <w:szCs w:val="22"/>
              </w:rPr>
            </w:pPr>
          </w:p>
          <w:p w14:paraId="76092EE2" w14:textId="77777777" w:rsidR="007C503A" w:rsidRPr="00E836EA" w:rsidRDefault="007C503A" w:rsidP="007C503A">
            <w:pPr>
              <w:ind w:left="-57" w:right="-57"/>
              <w:jc w:val="center"/>
              <w:rPr>
                <w:spacing w:val="-2"/>
                <w:position w:val="-2"/>
                <w:sz w:val="22"/>
                <w:szCs w:val="22"/>
              </w:rPr>
            </w:pPr>
          </w:p>
          <w:p w14:paraId="5958967A" w14:textId="77777777" w:rsidR="007C503A" w:rsidRPr="00E836EA" w:rsidRDefault="007C503A" w:rsidP="007C503A">
            <w:pPr>
              <w:ind w:left="-57" w:right="-57"/>
              <w:jc w:val="center"/>
              <w:rPr>
                <w:spacing w:val="-2"/>
                <w:position w:val="-2"/>
                <w:sz w:val="22"/>
                <w:szCs w:val="22"/>
              </w:rPr>
            </w:pPr>
          </w:p>
          <w:p w14:paraId="3691ADCC" w14:textId="77777777" w:rsidR="007C503A" w:rsidRPr="00E836EA" w:rsidRDefault="007C503A" w:rsidP="007C503A">
            <w:pPr>
              <w:ind w:left="-57" w:right="-57"/>
              <w:jc w:val="center"/>
              <w:rPr>
                <w:spacing w:val="-2"/>
                <w:position w:val="-2"/>
                <w:sz w:val="22"/>
                <w:szCs w:val="22"/>
              </w:rPr>
            </w:pPr>
          </w:p>
        </w:tc>
        <w:tc>
          <w:tcPr>
            <w:tcW w:w="1636" w:type="pct"/>
            <w:shd w:val="clear" w:color="auto" w:fill="auto"/>
          </w:tcPr>
          <w:p w14:paraId="0DC53F08" w14:textId="77777777" w:rsidR="007C503A" w:rsidRPr="00E836EA" w:rsidRDefault="007C503A" w:rsidP="007C503A">
            <w:pPr>
              <w:ind w:left="-57" w:right="-57"/>
              <w:jc w:val="both"/>
              <w:rPr>
                <w:sz w:val="22"/>
                <w:szCs w:val="22"/>
              </w:rPr>
            </w:pPr>
            <w:r w:rsidRPr="00E836EA">
              <w:rPr>
                <w:sz w:val="22"/>
                <w:szCs w:val="22"/>
              </w:rPr>
              <w:lastRenderedPageBreak/>
              <w:t xml:space="preserve">- </w:t>
            </w:r>
            <w:r w:rsidR="00E362D1">
              <w:rPr>
                <w:sz w:val="22"/>
                <w:szCs w:val="22"/>
              </w:rPr>
              <w:t>Cấp ủy</w:t>
            </w:r>
            <w:r w:rsidRPr="00E836EA">
              <w:rPr>
                <w:sz w:val="22"/>
                <w:szCs w:val="22"/>
              </w:rPr>
              <w:t xml:space="preserve">, chỉ huy </w:t>
            </w:r>
            <w:r w:rsidR="00E362D1">
              <w:rPr>
                <w:sz w:val="22"/>
                <w:szCs w:val="22"/>
              </w:rPr>
              <w:t>các cấp</w:t>
            </w:r>
            <w:r w:rsidRPr="00E836EA">
              <w:rPr>
                <w:sz w:val="22"/>
                <w:szCs w:val="22"/>
              </w:rPr>
              <w:t xml:space="preserve"> quán triệt, triển khai chấp hành nghiêm Mệnh lệnh công tác Quân sự của Tư lệnh Quân đoàn, Kế hoạch, Hướng dẫn huấn luyện của Sư đoàn, cụ thể hóa và hướng dẫn cho đơn vị thực hiện đồng bộ, thống nhất, hiệu quả.</w:t>
            </w:r>
          </w:p>
          <w:p w14:paraId="630FDA2A" w14:textId="77777777" w:rsidR="007C503A" w:rsidRPr="00E362D1" w:rsidRDefault="007C503A" w:rsidP="007C503A">
            <w:pPr>
              <w:ind w:left="-57" w:right="-57"/>
              <w:jc w:val="both"/>
              <w:rPr>
                <w:sz w:val="22"/>
                <w:szCs w:val="22"/>
              </w:rPr>
            </w:pPr>
            <w:r w:rsidRPr="00E362D1">
              <w:rPr>
                <w:sz w:val="22"/>
                <w:szCs w:val="22"/>
              </w:rPr>
              <w:t>- Khi xây dựng kế hoạch</w:t>
            </w:r>
            <w:r w:rsidR="00E362D1" w:rsidRPr="00E362D1">
              <w:rPr>
                <w:sz w:val="22"/>
                <w:szCs w:val="22"/>
              </w:rPr>
              <w:t xml:space="preserve"> Tiểu đoàn</w:t>
            </w:r>
            <w:r w:rsidRPr="00E362D1">
              <w:rPr>
                <w:sz w:val="22"/>
                <w:szCs w:val="22"/>
              </w:rPr>
              <w:t>, tiến trình biểu huấn luyện</w:t>
            </w:r>
            <w:r w:rsidR="00E362D1" w:rsidRPr="00E362D1">
              <w:rPr>
                <w:sz w:val="22"/>
                <w:szCs w:val="22"/>
              </w:rPr>
              <w:t xml:space="preserve"> Đại đội</w:t>
            </w:r>
            <w:r w:rsidRPr="00E362D1">
              <w:rPr>
                <w:sz w:val="22"/>
                <w:szCs w:val="22"/>
              </w:rPr>
              <w:t xml:space="preserve"> cho các đối tượng phải nghiên cứu kỹ các yếu tố về công tác bảo đảm thao trường, vật chất để bảo đảm tính xoay vòng huấn luyện các nội dung cho phù hợp; phát huy hết công năng thao trường, bãi tập…; trước khi phê duyệt tiến trình biểu huấn luyện cho Đại đội, Tiểu đoàn phải thẩm định kỹ.</w:t>
            </w:r>
          </w:p>
          <w:p w14:paraId="7231694D" w14:textId="77777777" w:rsidR="007C503A" w:rsidRPr="00E836EA" w:rsidRDefault="007C503A" w:rsidP="007C503A">
            <w:pPr>
              <w:ind w:left="-57" w:right="-57"/>
              <w:jc w:val="both"/>
              <w:rPr>
                <w:sz w:val="22"/>
                <w:szCs w:val="22"/>
              </w:rPr>
            </w:pPr>
            <w:r w:rsidRPr="00E836EA">
              <w:rPr>
                <w:sz w:val="22"/>
                <w:szCs w:val="22"/>
              </w:rPr>
              <w:t>- Tham gia đầy đủ các lớp tập huấn do Quân đoàn, Sư đoàn tổ chức. Xây dựng kế hoạch tập huấn, bồi dưỡng Tiểu đội trưởng, nhân viên chuyên môn</w:t>
            </w:r>
            <w:r w:rsidR="00C326F3">
              <w:rPr>
                <w:sz w:val="22"/>
                <w:szCs w:val="22"/>
              </w:rPr>
              <w:t xml:space="preserve"> cấp Tiểu đoàn</w:t>
            </w:r>
            <w:r w:rsidRPr="00E836EA">
              <w:rPr>
                <w:sz w:val="22"/>
                <w:szCs w:val="22"/>
              </w:rPr>
              <w:t xml:space="preserve"> đúng quy định. Khi chuẩn bị giáo án huấn luyện phải nghiên cứu kỹ tài liệu có liên quan, đối tượng huấn luyện, kết hợp chuẩn bị vật chất, thao trường; giáo án huấn luyện được thông qua và phê duyệt chặt chẽ; trước khi huấn luyện phải thục luyện, giảng thử.</w:t>
            </w:r>
          </w:p>
          <w:p w14:paraId="6CA1AC53" w14:textId="77777777" w:rsidR="007C503A" w:rsidRPr="00E836EA" w:rsidRDefault="007C503A" w:rsidP="007C503A">
            <w:pPr>
              <w:ind w:left="-57" w:right="-57"/>
              <w:jc w:val="both"/>
              <w:rPr>
                <w:sz w:val="22"/>
                <w:szCs w:val="22"/>
              </w:rPr>
            </w:pPr>
            <w:r w:rsidRPr="00E836EA">
              <w:rPr>
                <w:sz w:val="22"/>
                <w:szCs w:val="22"/>
              </w:rPr>
              <w:t>- Chỉ huy đơn vị điều hành huấn luyện đúng kế hoạch, đủ nội dung, thời gian, quân số. Sẵn sàng thực hiện</w:t>
            </w:r>
            <w:r w:rsidRPr="00E836EA">
              <w:rPr>
                <w:sz w:val="22"/>
                <w:szCs w:val="22"/>
                <w:lang w:val="vi-VN"/>
              </w:rPr>
              <w:t xml:space="preserve"> </w:t>
            </w:r>
            <w:r w:rsidRPr="00E836EA">
              <w:rPr>
                <w:sz w:val="22"/>
                <w:szCs w:val="22"/>
              </w:rPr>
              <w:t>theo lịch</w:t>
            </w:r>
            <w:r w:rsidRPr="00E836EA">
              <w:rPr>
                <w:sz w:val="22"/>
                <w:szCs w:val="22"/>
                <w:lang w:val="vi-VN"/>
              </w:rPr>
              <w:t xml:space="preserve"> </w:t>
            </w:r>
            <w:r w:rsidRPr="00E836EA">
              <w:rPr>
                <w:sz w:val="22"/>
                <w:szCs w:val="22"/>
              </w:rPr>
              <w:t xml:space="preserve">điều chỉnh kế hoạch huấn luyện khi thời tiết nắng nóng hoặc thực hiện nhiệm vụ phòng chống dịch bệnh, thiên tai. </w:t>
            </w:r>
          </w:p>
          <w:p w14:paraId="115CE803" w14:textId="77777777" w:rsidR="007C503A" w:rsidRPr="00E836EA" w:rsidRDefault="007C503A" w:rsidP="007C503A">
            <w:pPr>
              <w:ind w:left="-57" w:right="-57" w:hanging="73"/>
              <w:jc w:val="both"/>
              <w:rPr>
                <w:sz w:val="22"/>
                <w:szCs w:val="22"/>
              </w:rPr>
            </w:pPr>
            <w:r w:rsidRPr="00E836EA">
              <w:rPr>
                <w:sz w:val="22"/>
                <w:szCs w:val="22"/>
              </w:rPr>
              <w:t xml:space="preserve"> - Chỉ huy đơn vị có trách nhiệm thống kê kết quả huấn luyện đầy đủ, kịp thời, đúng mẫu biểu; báo cáo huấn </w:t>
            </w:r>
            <w:r w:rsidRPr="00E836EA">
              <w:rPr>
                <w:sz w:val="22"/>
                <w:szCs w:val="22"/>
              </w:rPr>
              <w:lastRenderedPageBreak/>
              <w:t>luyện chính xác. Nội dung thống kê huấn luyện và báo cáo huấn luyện được lưu giữ theo quy định.</w:t>
            </w:r>
          </w:p>
          <w:p w14:paraId="343D784F" w14:textId="77777777" w:rsidR="007C503A" w:rsidRPr="00E836EA" w:rsidRDefault="007C503A" w:rsidP="007C503A">
            <w:pPr>
              <w:ind w:left="-57" w:right="-57" w:hanging="73"/>
              <w:jc w:val="both"/>
              <w:rPr>
                <w:sz w:val="22"/>
                <w:szCs w:val="22"/>
              </w:rPr>
            </w:pPr>
            <w:r w:rsidRPr="00E836EA">
              <w:rPr>
                <w:sz w:val="22"/>
                <w:szCs w:val="22"/>
              </w:rPr>
              <w:t>- Kiểm tra, hội thao, hội thi chặt chẽ, hiệu quả; đánh giá kết quả thực chất, khách quan.</w:t>
            </w:r>
          </w:p>
        </w:tc>
      </w:tr>
      <w:tr w:rsidR="00E836EA" w:rsidRPr="00E836EA" w14:paraId="71480A59" w14:textId="77777777" w:rsidTr="00F81535">
        <w:trPr>
          <w:trHeight w:val="20"/>
        </w:trPr>
        <w:tc>
          <w:tcPr>
            <w:tcW w:w="142" w:type="pct"/>
            <w:shd w:val="clear" w:color="auto" w:fill="auto"/>
            <w:vAlign w:val="center"/>
          </w:tcPr>
          <w:p w14:paraId="07A22F83" w14:textId="77777777" w:rsidR="00CC2AF0" w:rsidRPr="00E836EA" w:rsidRDefault="00CC2AF0" w:rsidP="00CC2AF0">
            <w:pPr>
              <w:ind w:left="-57" w:right="-57"/>
              <w:jc w:val="center"/>
              <w:rPr>
                <w:spacing w:val="-2"/>
                <w:position w:val="-2"/>
                <w:sz w:val="22"/>
                <w:szCs w:val="22"/>
              </w:rPr>
            </w:pPr>
            <w:r w:rsidRPr="00E836EA">
              <w:rPr>
                <w:spacing w:val="-2"/>
                <w:position w:val="-2"/>
                <w:sz w:val="22"/>
                <w:szCs w:val="22"/>
              </w:rPr>
              <w:lastRenderedPageBreak/>
              <w:t>c)</w:t>
            </w:r>
          </w:p>
        </w:tc>
        <w:tc>
          <w:tcPr>
            <w:tcW w:w="1483" w:type="pct"/>
            <w:shd w:val="clear" w:color="auto" w:fill="auto"/>
          </w:tcPr>
          <w:p w14:paraId="740566CA" w14:textId="77777777" w:rsidR="00CC2AF0" w:rsidRPr="00E836EA" w:rsidRDefault="00CC2AF0" w:rsidP="00CC2AF0">
            <w:pPr>
              <w:pStyle w:val="Heading5"/>
              <w:ind w:left="-57" w:right="-57"/>
              <w:jc w:val="both"/>
              <w:rPr>
                <w:rFonts w:ascii="Times New Roman" w:hAnsi="Times New Roman"/>
                <w:spacing w:val="-2"/>
                <w:position w:val="-2"/>
                <w:sz w:val="22"/>
                <w:szCs w:val="22"/>
              </w:rPr>
            </w:pPr>
            <w:r w:rsidRPr="00E836EA">
              <w:rPr>
                <w:rFonts w:ascii="Times New Roman" w:hAnsi="Times New Roman"/>
                <w:spacing w:val="-2"/>
                <w:position w:val="-2"/>
                <w:sz w:val="22"/>
                <w:szCs w:val="22"/>
              </w:rPr>
              <w:t>Thực hành huấn luyện</w:t>
            </w:r>
          </w:p>
        </w:tc>
        <w:tc>
          <w:tcPr>
            <w:tcW w:w="114" w:type="pct"/>
            <w:shd w:val="clear" w:color="auto" w:fill="auto"/>
          </w:tcPr>
          <w:p w14:paraId="0E45480D" w14:textId="77777777" w:rsidR="00CC2AF0" w:rsidRPr="00E836EA" w:rsidRDefault="00CC2AF0" w:rsidP="00CC2AF0">
            <w:pPr>
              <w:ind w:left="-57" w:right="-57"/>
              <w:jc w:val="both"/>
              <w:rPr>
                <w:spacing w:val="-2"/>
                <w:position w:val="-2"/>
                <w:sz w:val="22"/>
                <w:szCs w:val="22"/>
              </w:rPr>
            </w:pPr>
          </w:p>
        </w:tc>
        <w:tc>
          <w:tcPr>
            <w:tcW w:w="115" w:type="pct"/>
            <w:shd w:val="clear" w:color="auto" w:fill="auto"/>
          </w:tcPr>
          <w:p w14:paraId="12E9C729" w14:textId="77777777" w:rsidR="00CC2AF0" w:rsidRPr="00E836EA" w:rsidRDefault="00CC2AF0" w:rsidP="00CC2AF0">
            <w:pPr>
              <w:ind w:left="-57" w:right="-57"/>
              <w:jc w:val="center"/>
              <w:rPr>
                <w:spacing w:val="-2"/>
                <w:position w:val="-2"/>
                <w:sz w:val="22"/>
                <w:szCs w:val="22"/>
              </w:rPr>
            </w:pPr>
          </w:p>
        </w:tc>
        <w:tc>
          <w:tcPr>
            <w:tcW w:w="115" w:type="pct"/>
            <w:shd w:val="clear" w:color="auto" w:fill="auto"/>
          </w:tcPr>
          <w:p w14:paraId="2D8A185B" w14:textId="77777777" w:rsidR="00CC2AF0" w:rsidRPr="00E836EA" w:rsidRDefault="00CC2AF0" w:rsidP="00CC2AF0">
            <w:pPr>
              <w:widowControl w:val="0"/>
              <w:ind w:left="-57" w:right="-57"/>
              <w:jc w:val="both"/>
              <w:rPr>
                <w:spacing w:val="-2"/>
                <w:sz w:val="22"/>
                <w:szCs w:val="22"/>
                <w:shd w:val="clear" w:color="auto" w:fill="FFFFFF"/>
                <w:lang w:eastAsia="vi-VN"/>
              </w:rPr>
            </w:pPr>
          </w:p>
        </w:tc>
        <w:tc>
          <w:tcPr>
            <w:tcW w:w="115" w:type="pct"/>
            <w:shd w:val="clear" w:color="auto" w:fill="auto"/>
            <w:vAlign w:val="center"/>
          </w:tcPr>
          <w:p w14:paraId="25D53832" w14:textId="77777777" w:rsidR="00CC2AF0" w:rsidRPr="00E836EA" w:rsidRDefault="00CC2AF0" w:rsidP="00CC2AF0">
            <w:pPr>
              <w:ind w:left="-57" w:right="-57"/>
              <w:jc w:val="center"/>
              <w:rPr>
                <w:b/>
                <w:spacing w:val="-2"/>
                <w:position w:val="-2"/>
                <w:sz w:val="22"/>
                <w:szCs w:val="22"/>
              </w:rPr>
            </w:pPr>
          </w:p>
        </w:tc>
        <w:tc>
          <w:tcPr>
            <w:tcW w:w="114" w:type="pct"/>
            <w:shd w:val="clear" w:color="auto" w:fill="auto"/>
            <w:vAlign w:val="center"/>
          </w:tcPr>
          <w:p w14:paraId="7FD9A788" w14:textId="77777777"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14:paraId="5BFD16A6" w14:textId="77777777"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14:paraId="175ABD17" w14:textId="77777777"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14:paraId="0F14EC95" w14:textId="77777777" w:rsidR="00CC2AF0" w:rsidRPr="00E836EA" w:rsidRDefault="00CC2AF0" w:rsidP="00CC2AF0">
            <w:pPr>
              <w:ind w:left="-57" w:right="-57"/>
              <w:jc w:val="center"/>
              <w:rPr>
                <w:b/>
                <w:spacing w:val="-2"/>
                <w:position w:val="-2"/>
                <w:sz w:val="22"/>
                <w:szCs w:val="22"/>
              </w:rPr>
            </w:pPr>
          </w:p>
        </w:tc>
        <w:tc>
          <w:tcPr>
            <w:tcW w:w="114" w:type="pct"/>
            <w:shd w:val="clear" w:color="auto" w:fill="auto"/>
            <w:vAlign w:val="center"/>
          </w:tcPr>
          <w:p w14:paraId="30C4BFB6" w14:textId="77777777"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14:paraId="06FB69B6" w14:textId="77777777"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14:paraId="76130E41" w14:textId="77777777" w:rsidR="00CC2AF0" w:rsidRPr="00E836EA" w:rsidRDefault="00CC2AF0" w:rsidP="00CC2AF0">
            <w:pPr>
              <w:ind w:left="-57" w:right="-57"/>
              <w:jc w:val="center"/>
              <w:rPr>
                <w:b/>
                <w:spacing w:val="-2"/>
                <w:position w:val="-2"/>
                <w:sz w:val="22"/>
                <w:szCs w:val="22"/>
              </w:rPr>
            </w:pPr>
          </w:p>
        </w:tc>
        <w:tc>
          <w:tcPr>
            <w:tcW w:w="150" w:type="pct"/>
            <w:shd w:val="clear" w:color="auto" w:fill="auto"/>
            <w:vAlign w:val="center"/>
          </w:tcPr>
          <w:p w14:paraId="5416DB15" w14:textId="77777777" w:rsidR="00CC2AF0" w:rsidRPr="00E836EA" w:rsidRDefault="00CC2AF0" w:rsidP="00CC2AF0">
            <w:pPr>
              <w:ind w:left="-57" w:right="-57"/>
              <w:jc w:val="center"/>
              <w:rPr>
                <w:b/>
                <w:spacing w:val="-2"/>
                <w:position w:val="-2"/>
                <w:sz w:val="22"/>
                <w:szCs w:val="22"/>
              </w:rPr>
            </w:pPr>
          </w:p>
        </w:tc>
        <w:tc>
          <w:tcPr>
            <w:tcW w:w="327" w:type="pct"/>
            <w:shd w:val="clear" w:color="auto" w:fill="auto"/>
          </w:tcPr>
          <w:p w14:paraId="0BDF9E0E" w14:textId="77777777" w:rsidR="00CC2AF0" w:rsidRPr="00E836EA" w:rsidRDefault="00CC2AF0" w:rsidP="00CC2AF0">
            <w:pPr>
              <w:ind w:left="-57" w:right="-57"/>
              <w:jc w:val="center"/>
              <w:rPr>
                <w:spacing w:val="-2"/>
                <w:position w:val="-2"/>
                <w:sz w:val="22"/>
                <w:szCs w:val="22"/>
              </w:rPr>
            </w:pPr>
          </w:p>
        </w:tc>
        <w:tc>
          <w:tcPr>
            <w:tcW w:w="1636" w:type="pct"/>
            <w:shd w:val="clear" w:color="auto" w:fill="auto"/>
          </w:tcPr>
          <w:p w14:paraId="1CBF485E" w14:textId="77777777" w:rsidR="00CC2AF0" w:rsidRPr="00E836EA" w:rsidRDefault="00CC2AF0" w:rsidP="00CC2AF0">
            <w:pPr>
              <w:ind w:left="-57" w:right="-57"/>
              <w:jc w:val="both"/>
              <w:rPr>
                <w:spacing w:val="-6"/>
                <w:sz w:val="22"/>
                <w:szCs w:val="22"/>
              </w:rPr>
            </w:pPr>
          </w:p>
        </w:tc>
      </w:tr>
      <w:tr w:rsidR="00E836EA" w:rsidRPr="00E836EA" w14:paraId="1E069D8E" w14:textId="77777777" w:rsidTr="00F81535">
        <w:trPr>
          <w:trHeight w:val="20"/>
        </w:trPr>
        <w:tc>
          <w:tcPr>
            <w:tcW w:w="142" w:type="pct"/>
            <w:shd w:val="clear" w:color="auto" w:fill="auto"/>
            <w:vAlign w:val="center"/>
          </w:tcPr>
          <w:p w14:paraId="73C1EE1E" w14:textId="77777777" w:rsidR="00CC2AF0" w:rsidRPr="00E836EA" w:rsidRDefault="00CC2AF0" w:rsidP="00CC2AF0">
            <w:pPr>
              <w:ind w:left="-57" w:right="-57"/>
              <w:jc w:val="center"/>
              <w:rPr>
                <w:spacing w:val="-2"/>
                <w:position w:val="-2"/>
                <w:sz w:val="22"/>
                <w:szCs w:val="22"/>
              </w:rPr>
            </w:pPr>
            <w:r w:rsidRPr="00E836EA">
              <w:rPr>
                <w:spacing w:val="-2"/>
                <w:position w:val="-2"/>
                <w:sz w:val="22"/>
                <w:szCs w:val="22"/>
              </w:rPr>
              <w:t>c.1</w:t>
            </w:r>
          </w:p>
        </w:tc>
        <w:tc>
          <w:tcPr>
            <w:tcW w:w="1483" w:type="pct"/>
            <w:shd w:val="clear" w:color="auto" w:fill="auto"/>
          </w:tcPr>
          <w:p w14:paraId="71D8E36A" w14:textId="77777777" w:rsidR="00CC2AF0" w:rsidRPr="00E836EA" w:rsidRDefault="00CC2AF0" w:rsidP="00CC2AF0">
            <w:pPr>
              <w:pStyle w:val="Heading5"/>
              <w:ind w:left="-57" w:right="-57"/>
              <w:jc w:val="both"/>
              <w:rPr>
                <w:rFonts w:ascii="Times New Roman" w:hAnsi="Times New Roman"/>
                <w:spacing w:val="-2"/>
                <w:position w:val="-2"/>
                <w:sz w:val="22"/>
                <w:szCs w:val="22"/>
              </w:rPr>
            </w:pPr>
            <w:r w:rsidRPr="00E836EA">
              <w:rPr>
                <w:rFonts w:ascii="Times New Roman" w:hAnsi="Times New Roman"/>
                <w:spacing w:val="-2"/>
                <w:position w:val="-2"/>
                <w:sz w:val="22"/>
                <w:szCs w:val="22"/>
              </w:rPr>
              <w:t>Huấn luyện chiến thuật BCHT</w:t>
            </w:r>
          </w:p>
        </w:tc>
        <w:tc>
          <w:tcPr>
            <w:tcW w:w="114" w:type="pct"/>
            <w:shd w:val="clear" w:color="auto" w:fill="auto"/>
          </w:tcPr>
          <w:p w14:paraId="289956B7" w14:textId="77777777" w:rsidR="00CC2AF0" w:rsidRPr="00E836EA" w:rsidRDefault="00CC2AF0" w:rsidP="00CC2AF0">
            <w:pPr>
              <w:ind w:left="-57" w:right="-57"/>
              <w:jc w:val="both"/>
              <w:rPr>
                <w:spacing w:val="-2"/>
                <w:position w:val="-2"/>
                <w:sz w:val="22"/>
                <w:szCs w:val="22"/>
              </w:rPr>
            </w:pPr>
          </w:p>
        </w:tc>
        <w:tc>
          <w:tcPr>
            <w:tcW w:w="115" w:type="pct"/>
            <w:shd w:val="clear" w:color="auto" w:fill="auto"/>
          </w:tcPr>
          <w:p w14:paraId="1DA0720A" w14:textId="77777777" w:rsidR="00CC2AF0" w:rsidRPr="00E836EA" w:rsidRDefault="00CC2AF0" w:rsidP="00CC2AF0">
            <w:pPr>
              <w:ind w:left="-57" w:right="-57"/>
              <w:jc w:val="center"/>
              <w:rPr>
                <w:spacing w:val="-2"/>
                <w:position w:val="-2"/>
                <w:sz w:val="22"/>
                <w:szCs w:val="22"/>
              </w:rPr>
            </w:pPr>
          </w:p>
        </w:tc>
        <w:tc>
          <w:tcPr>
            <w:tcW w:w="115" w:type="pct"/>
            <w:shd w:val="clear" w:color="auto" w:fill="auto"/>
          </w:tcPr>
          <w:p w14:paraId="2F43AF05" w14:textId="77777777" w:rsidR="00CC2AF0" w:rsidRPr="00E836EA" w:rsidRDefault="00CC2AF0" w:rsidP="00CC2AF0">
            <w:pPr>
              <w:widowControl w:val="0"/>
              <w:ind w:left="-57" w:right="-57"/>
              <w:jc w:val="both"/>
              <w:rPr>
                <w:spacing w:val="-2"/>
                <w:sz w:val="22"/>
                <w:szCs w:val="22"/>
                <w:shd w:val="clear" w:color="auto" w:fill="FFFFFF"/>
                <w:lang w:eastAsia="vi-VN"/>
              </w:rPr>
            </w:pPr>
          </w:p>
        </w:tc>
        <w:tc>
          <w:tcPr>
            <w:tcW w:w="115" w:type="pct"/>
            <w:shd w:val="clear" w:color="auto" w:fill="auto"/>
            <w:vAlign w:val="center"/>
          </w:tcPr>
          <w:p w14:paraId="529E0DEF" w14:textId="77777777" w:rsidR="00CC2AF0" w:rsidRPr="00E836EA" w:rsidRDefault="00CC2AF0" w:rsidP="00CC2AF0">
            <w:pPr>
              <w:ind w:left="-57" w:right="-57"/>
              <w:jc w:val="center"/>
              <w:rPr>
                <w:b/>
                <w:spacing w:val="-2"/>
                <w:position w:val="-2"/>
                <w:sz w:val="22"/>
                <w:szCs w:val="22"/>
              </w:rPr>
            </w:pPr>
          </w:p>
        </w:tc>
        <w:tc>
          <w:tcPr>
            <w:tcW w:w="114" w:type="pct"/>
            <w:shd w:val="clear" w:color="auto" w:fill="auto"/>
            <w:vAlign w:val="center"/>
          </w:tcPr>
          <w:p w14:paraId="14896FBB" w14:textId="77777777"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14:paraId="77900D9B" w14:textId="77777777"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14:paraId="6C66E7BF" w14:textId="77777777"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14:paraId="42D56EB7" w14:textId="77777777" w:rsidR="00CC2AF0" w:rsidRPr="00E836EA" w:rsidRDefault="00CC2AF0" w:rsidP="00CC2AF0">
            <w:pPr>
              <w:ind w:left="-57" w:right="-57"/>
              <w:jc w:val="center"/>
              <w:rPr>
                <w:b/>
                <w:spacing w:val="-2"/>
                <w:position w:val="-2"/>
                <w:sz w:val="22"/>
                <w:szCs w:val="22"/>
              </w:rPr>
            </w:pPr>
          </w:p>
        </w:tc>
        <w:tc>
          <w:tcPr>
            <w:tcW w:w="114" w:type="pct"/>
            <w:shd w:val="clear" w:color="auto" w:fill="auto"/>
            <w:vAlign w:val="center"/>
          </w:tcPr>
          <w:p w14:paraId="110544B7" w14:textId="77777777"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14:paraId="1229D8FB" w14:textId="77777777"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14:paraId="6A75C702" w14:textId="77777777" w:rsidR="00CC2AF0" w:rsidRPr="00E836EA" w:rsidRDefault="00CC2AF0" w:rsidP="00CC2AF0">
            <w:pPr>
              <w:ind w:left="-57" w:right="-57"/>
              <w:jc w:val="center"/>
              <w:rPr>
                <w:b/>
                <w:spacing w:val="-2"/>
                <w:position w:val="-2"/>
                <w:sz w:val="22"/>
                <w:szCs w:val="22"/>
              </w:rPr>
            </w:pPr>
          </w:p>
        </w:tc>
        <w:tc>
          <w:tcPr>
            <w:tcW w:w="150" w:type="pct"/>
            <w:shd w:val="clear" w:color="auto" w:fill="auto"/>
            <w:vAlign w:val="center"/>
          </w:tcPr>
          <w:p w14:paraId="43608FE9" w14:textId="77777777" w:rsidR="00CC2AF0" w:rsidRPr="00E836EA" w:rsidRDefault="00CC2AF0" w:rsidP="00CC2AF0">
            <w:pPr>
              <w:ind w:left="-57" w:right="-57"/>
              <w:jc w:val="center"/>
              <w:rPr>
                <w:b/>
                <w:spacing w:val="-2"/>
                <w:position w:val="-2"/>
                <w:sz w:val="22"/>
                <w:szCs w:val="22"/>
              </w:rPr>
            </w:pPr>
          </w:p>
        </w:tc>
        <w:tc>
          <w:tcPr>
            <w:tcW w:w="327" w:type="pct"/>
            <w:shd w:val="clear" w:color="auto" w:fill="auto"/>
          </w:tcPr>
          <w:p w14:paraId="6A7DC4F8" w14:textId="77777777" w:rsidR="00CC2AF0" w:rsidRPr="00E836EA" w:rsidRDefault="00CC2AF0" w:rsidP="00CC2AF0">
            <w:pPr>
              <w:ind w:left="-57" w:right="-57"/>
              <w:jc w:val="center"/>
              <w:rPr>
                <w:spacing w:val="-2"/>
                <w:position w:val="-2"/>
                <w:sz w:val="22"/>
                <w:szCs w:val="22"/>
              </w:rPr>
            </w:pPr>
          </w:p>
        </w:tc>
        <w:tc>
          <w:tcPr>
            <w:tcW w:w="1636" w:type="pct"/>
            <w:shd w:val="clear" w:color="auto" w:fill="auto"/>
          </w:tcPr>
          <w:p w14:paraId="75FA4A70" w14:textId="77777777" w:rsidR="00CC2AF0" w:rsidRPr="00E836EA" w:rsidRDefault="00CC2AF0" w:rsidP="00CC2AF0">
            <w:pPr>
              <w:ind w:left="-57" w:right="-57"/>
              <w:jc w:val="both"/>
              <w:rPr>
                <w:spacing w:val="-6"/>
                <w:sz w:val="22"/>
                <w:szCs w:val="22"/>
              </w:rPr>
            </w:pPr>
          </w:p>
        </w:tc>
      </w:tr>
      <w:tr w:rsidR="00E836EA" w:rsidRPr="00E836EA" w14:paraId="23E26440" w14:textId="77777777" w:rsidTr="00F81535">
        <w:trPr>
          <w:trHeight w:val="20"/>
        </w:trPr>
        <w:tc>
          <w:tcPr>
            <w:tcW w:w="142" w:type="pct"/>
            <w:shd w:val="clear" w:color="auto" w:fill="auto"/>
            <w:vAlign w:val="center"/>
          </w:tcPr>
          <w:p w14:paraId="7ED71597" w14:textId="77777777" w:rsidR="00CC2AF0" w:rsidRPr="00E836EA" w:rsidRDefault="00CC2AF0" w:rsidP="00CC2AF0">
            <w:pPr>
              <w:ind w:left="-57" w:right="-57"/>
              <w:jc w:val="center"/>
              <w:rPr>
                <w:spacing w:val="-2"/>
                <w:position w:val="-2"/>
                <w:sz w:val="22"/>
                <w:szCs w:val="22"/>
              </w:rPr>
            </w:pPr>
            <w:r w:rsidRPr="00E836EA">
              <w:rPr>
                <w:spacing w:val="-2"/>
                <w:position w:val="-2"/>
                <w:sz w:val="22"/>
                <w:szCs w:val="22"/>
              </w:rPr>
              <w:t>*</w:t>
            </w:r>
          </w:p>
        </w:tc>
        <w:tc>
          <w:tcPr>
            <w:tcW w:w="1483" w:type="pct"/>
            <w:shd w:val="clear" w:color="auto" w:fill="auto"/>
          </w:tcPr>
          <w:p w14:paraId="1C644D39" w14:textId="77777777" w:rsidR="00CC2AF0" w:rsidRPr="00E836EA" w:rsidRDefault="00CC2AF0" w:rsidP="00CC2AF0">
            <w:pPr>
              <w:pStyle w:val="Heading5"/>
              <w:ind w:left="-57" w:right="-57"/>
              <w:jc w:val="both"/>
              <w:rPr>
                <w:rFonts w:ascii="Times New Roman" w:hAnsi="Times New Roman"/>
                <w:spacing w:val="-2"/>
                <w:position w:val="-2"/>
                <w:sz w:val="22"/>
                <w:szCs w:val="22"/>
              </w:rPr>
            </w:pPr>
            <w:r w:rsidRPr="00E836EA">
              <w:rPr>
                <w:rFonts w:ascii="Times New Roman" w:hAnsi="Times New Roman"/>
                <w:spacing w:val="-2"/>
                <w:position w:val="-2"/>
                <w:sz w:val="22"/>
                <w:szCs w:val="22"/>
              </w:rPr>
              <w:t>Huấn luyện chiến thuật</w:t>
            </w:r>
          </w:p>
        </w:tc>
        <w:tc>
          <w:tcPr>
            <w:tcW w:w="114" w:type="pct"/>
            <w:shd w:val="clear" w:color="auto" w:fill="auto"/>
          </w:tcPr>
          <w:p w14:paraId="4EF357DA" w14:textId="77777777" w:rsidR="00CC2AF0" w:rsidRPr="00E836EA" w:rsidRDefault="00CC2AF0" w:rsidP="00CC2AF0">
            <w:pPr>
              <w:ind w:left="-57" w:right="-57"/>
              <w:jc w:val="both"/>
              <w:rPr>
                <w:spacing w:val="-2"/>
                <w:position w:val="-2"/>
                <w:sz w:val="22"/>
                <w:szCs w:val="22"/>
              </w:rPr>
            </w:pPr>
          </w:p>
        </w:tc>
        <w:tc>
          <w:tcPr>
            <w:tcW w:w="115" w:type="pct"/>
            <w:shd w:val="clear" w:color="auto" w:fill="auto"/>
          </w:tcPr>
          <w:p w14:paraId="687E1F5C" w14:textId="77777777" w:rsidR="00CC2AF0" w:rsidRPr="00E836EA" w:rsidRDefault="00CC2AF0" w:rsidP="00CC2AF0">
            <w:pPr>
              <w:ind w:left="-57" w:right="-57"/>
              <w:jc w:val="center"/>
              <w:rPr>
                <w:spacing w:val="-2"/>
                <w:position w:val="-2"/>
                <w:sz w:val="22"/>
                <w:szCs w:val="22"/>
              </w:rPr>
            </w:pPr>
          </w:p>
        </w:tc>
        <w:tc>
          <w:tcPr>
            <w:tcW w:w="115" w:type="pct"/>
            <w:shd w:val="clear" w:color="auto" w:fill="auto"/>
          </w:tcPr>
          <w:p w14:paraId="4985EC1B" w14:textId="77777777" w:rsidR="00CC2AF0" w:rsidRPr="00E836EA" w:rsidRDefault="00CC2AF0" w:rsidP="00CC2AF0">
            <w:pPr>
              <w:widowControl w:val="0"/>
              <w:ind w:left="-57" w:right="-57"/>
              <w:jc w:val="both"/>
              <w:rPr>
                <w:spacing w:val="-2"/>
                <w:sz w:val="22"/>
                <w:szCs w:val="22"/>
                <w:shd w:val="clear" w:color="auto" w:fill="FFFFFF"/>
                <w:lang w:eastAsia="vi-VN"/>
              </w:rPr>
            </w:pPr>
          </w:p>
        </w:tc>
        <w:tc>
          <w:tcPr>
            <w:tcW w:w="115" w:type="pct"/>
            <w:shd w:val="clear" w:color="auto" w:fill="auto"/>
            <w:vAlign w:val="center"/>
          </w:tcPr>
          <w:p w14:paraId="31BF9FED" w14:textId="77777777" w:rsidR="00CC2AF0" w:rsidRPr="00E836EA" w:rsidRDefault="00CC2AF0" w:rsidP="00CC2AF0">
            <w:pPr>
              <w:ind w:left="-57" w:right="-57"/>
              <w:jc w:val="center"/>
              <w:rPr>
                <w:b/>
                <w:spacing w:val="-2"/>
                <w:position w:val="-2"/>
                <w:sz w:val="22"/>
                <w:szCs w:val="22"/>
              </w:rPr>
            </w:pPr>
          </w:p>
        </w:tc>
        <w:tc>
          <w:tcPr>
            <w:tcW w:w="114" w:type="pct"/>
            <w:shd w:val="clear" w:color="auto" w:fill="auto"/>
            <w:vAlign w:val="center"/>
          </w:tcPr>
          <w:p w14:paraId="1F6711F4" w14:textId="77777777"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14:paraId="502882B9" w14:textId="77777777"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14:paraId="3D2BDF2E" w14:textId="77777777"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14:paraId="571DB7BC" w14:textId="77777777" w:rsidR="00CC2AF0" w:rsidRPr="00E836EA" w:rsidRDefault="00CC2AF0" w:rsidP="00CC2AF0">
            <w:pPr>
              <w:ind w:left="-57" w:right="-57"/>
              <w:jc w:val="center"/>
              <w:rPr>
                <w:b/>
                <w:spacing w:val="-2"/>
                <w:position w:val="-2"/>
                <w:sz w:val="22"/>
                <w:szCs w:val="22"/>
              </w:rPr>
            </w:pPr>
          </w:p>
        </w:tc>
        <w:tc>
          <w:tcPr>
            <w:tcW w:w="114" w:type="pct"/>
            <w:shd w:val="clear" w:color="auto" w:fill="auto"/>
            <w:vAlign w:val="center"/>
          </w:tcPr>
          <w:p w14:paraId="2A1E80D6" w14:textId="77777777"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14:paraId="6F416DE7" w14:textId="77777777"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14:paraId="3C2220CB" w14:textId="77777777" w:rsidR="00CC2AF0" w:rsidRPr="00E836EA" w:rsidRDefault="00CC2AF0" w:rsidP="00CC2AF0">
            <w:pPr>
              <w:ind w:left="-57" w:right="-57"/>
              <w:jc w:val="center"/>
              <w:rPr>
                <w:b/>
                <w:spacing w:val="-2"/>
                <w:position w:val="-2"/>
                <w:sz w:val="22"/>
                <w:szCs w:val="22"/>
              </w:rPr>
            </w:pPr>
          </w:p>
        </w:tc>
        <w:tc>
          <w:tcPr>
            <w:tcW w:w="150" w:type="pct"/>
            <w:shd w:val="clear" w:color="auto" w:fill="auto"/>
            <w:vAlign w:val="center"/>
          </w:tcPr>
          <w:p w14:paraId="0450D88D" w14:textId="77777777" w:rsidR="00CC2AF0" w:rsidRPr="00E836EA" w:rsidRDefault="00CC2AF0" w:rsidP="00CC2AF0">
            <w:pPr>
              <w:ind w:left="-57" w:right="-57"/>
              <w:jc w:val="center"/>
              <w:rPr>
                <w:b/>
                <w:spacing w:val="-2"/>
                <w:position w:val="-2"/>
                <w:sz w:val="22"/>
                <w:szCs w:val="22"/>
              </w:rPr>
            </w:pPr>
          </w:p>
        </w:tc>
        <w:tc>
          <w:tcPr>
            <w:tcW w:w="327" w:type="pct"/>
            <w:shd w:val="clear" w:color="auto" w:fill="auto"/>
          </w:tcPr>
          <w:p w14:paraId="2C9053AB" w14:textId="77777777" w:rsidR="00CC2AF0" w:rsidRPr="00E836EA" w:rsidRDefault="00CC2AF0" w:rsidP="00CC2AF0">
            <w:pPr>
              <w:ind w:left="-57" w:right="-57"/>
              <w:jc w:val="center"/>
              <w:rPr>
                <w:spacing w:val="-2"/>
                <w:position w:val="-2"/>
                <w:sz w:val="22"/>
                <w:szCs w:val="22"/>
              </w:rPr>
            </w:pPr>
          </w:p>
        </w:tc>
        <w:tc>
          <w:tcPr>
            <w:tcW w:w="1636" w:type="pct"/>
            <w:shd w:val="clear" w:color="auto" w:fill="auto"/>
          </w:tcPr>
          <w:p w14:paraId="37E694AC" w14:textId="77777777" w:rsidR="00CC2AF0" w:rsidRPr="00E836EA" w:rsidRDefault="00CC2AF0" w:rsidP="00CC2AF0">
            <w:pPr>
              <w:ind w:left="-57" w:right="-57"/>
              <w:jc w:val="both"/>
              <w:rPr>
                <w:spacing w:val="-6"/>
                <w:sz w:val="22"/>
                <w:szCs w:val="22"/>
              </w:rPr>
            </w:pPr>
          </w:p>
        </w:tc>
      </w:tr>
      <w:tr w:rsidR="00E836EA" w:rsidRPr="00E836EA" w14:paraId="6199ED29" w14:textId="77777777" w:rsidTr="00F81535">
        <w:trPr>
          <w:trHeight w:val="20"/>
        </w:trPr>
        <w:tc>
          <w:tcPr>
            <w:tcW w:w="142" w:type="pct"/>
            <w:shd w:val="clear" w:color="auto" w:fill="auto"/>
            <w:vAlign w:val="center"/>
          </w:tcPr>
          <w:p w14:paraId="3F2CB5F4" w14:textId="77777777" w:rsidR="009B55A1" w:rsidRPr="00E836EA" w:rsidRDefault="009B55A1" w:rsidP="009B55A1">
            <w:pPr>
              <w:ind w:left="-57" w:right="-57"/>
              <w:jc w:val="center"/>
              <w:rPr>
                <w:b/>
                <w:sz w:val="22"/>
                <w:szCs w:val="22"/>
                <w:lang w:val="vi-VN"/>
              </w:rPr>
            </w:pPr>
          </w:p>
        </w:tc>
        <w:tc>
          <w:tcPr>
            <w:tcW w:w="1483" w:type="pct"/>
            <w:shd w:val="clear" w:color="auto" w:fill="auto"/>
          </w:tcPr>
          <w:p w14:paraId="314D2F27" w14:textId="77777777" w:rsidR="009B55A1" w:rsidRPr="005F13C9" w:rsidRDefault="00830D7C" w:rsidP="002D690D">
            <w:pPr>
              <w:ind w:left="-57" w:right="-57"/>
              <w:jc w:val="both"/>
              <w:rPr>
                <w:spacing w:val="2"/>
                <w:sz w:val="22"/>
                <w:szCs w:val="22"/>
              </w:rPr>
            </w:pPr>
            <w:r w:rsidRPr="005F13C9">
              <w:rPr>
                <w:noProof/>
                <w:spacing w:val="2"/>
                <w:sz w:val="22"/>
                <w:szCs w:val="22"/>
              </w:rPr>
              <mc:AlternateContent>
                <mc:Choice Requires="wps">
                  <w:drawing>
                    <wp:anchor distT="0" distB="0" distL="114300" distR="114300" simplePos="0" relativeHeight="251693056" behindDoc="0" locked="0" layoutInCell="1" allowOverlap="1" wp14:anchorId="181DBF64" wp14:editId="48441BA5">
                      <wp:simplePos x="0" y="0"/>
                      <wp:positionH relativeFrom="column">
                        <wp:posOffset>2759710</wp:posOffset>
                      </wp:positionH>
                      <wp:positionV relativeFrom="paragraph">
                        <wp:posOffset>114935</wp:posOffset>
                      </wp:positionV>
                      <wp:extent cx="2567305" cy="0"/>
                      <wp:effectExtent l="6985" t="10160" r="6985" b="8890"/>
                      <wp:wrapNone/>
                      <wp:docPr id="50" name="AutoShape 20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673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B77170" id="AutoShape 2098" o:spid="_x0000_s1026" type="#_x0000_t32" style="position:absolute;margin-left:217.3pt;margin-top:9.05pt;width:202.1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"/>
                  </w:pict>
                </mc:Fallback>
              </mc:AlternateContent>
            </w:r>
            <w:r w:rsidR="009B55A1" w:rsidRPr="005F13C9">
              <w:rPr>
                <w:spacing w:val="2"/>
                <w:sz w:val="22"/>
                <w:szCs w:val="22"/>
              </w:rPr>
              <w:t>- Huấn luyện tại chức sĩ quan: 100% quân số tham gia; kết quả huấn luyện 100% đạt yêu cầu</w:t>
            </w:r>
            <w:r w:rsidR="002D690D" w:rsidRPr="005F13C9">
              <w:rPr>
                <w:spacing w:val="2"/>
                <w:sz w:val="22"/>
                <w:szCs w:val="22"/>
              </w:rPr>
              <w:t xml:space="preserve">; </w:t>
            </w:r>
            <w:r w:rsidR="002D690D" w:rsidRPr="005F13C9">
              <w:rPr>
                <w:spacing w:val="2"/>
                <w:sz w:val="22"/>
                <w:szCs w:val="22"/>
                <w:lang w:eastAsia="vi-VN"/>
              </w:rPr>
              <w:t xml:space="preserve">có </w:t>
            </w:r>
            <w:r w:rsidR="002D690D" w:rsidRPr="005F13C9">
              <w:rPr>
                <w:spacing w:val="2"/>
                <w:sz w:val="22"/>
                <w:szCs w:val="22"/>
              </w:rPr>
              <w:t>04/04 = 100</w:t>
            </w:r>
            <w:r w:rsidR="002D690D" w:rsidRPr="005F13C9">
              <w:rPr>
                <w:spacing w:val="2"/>
                <w:sz w:val="22"/>
                <w:szCs w:val="22"/>
                <w:lang w:val="vi-VN"/>
              </w:rPr>
              <w:t xml:space="preserve">% cán bộ cấp </w:t>
            </w:r>
            <w:r w:rsidR="002D690D" w:rsidRPr="005F13C9">
              <w:rPr>
                <w:spacing w:val="2"/>
                <w:sz w:val="22"/>
                <w:szCs w:val="22"/>
              </w:rPr>
              <w:t>T</w:t>
            </w:r>
            <w:r w:rsidR="002D690D" w:rsidRPr="005F13C9">
              <w:rPr>
                <w:spacing w:val="2"/>
                <w:sz w:val="22"/>
                <w:szCs w:val="22"/>
                <w:lang w:val="vi-VN"/>
              </w:rPr>
              <w:t>iểu đoàn</w:t>
            </w:r>
            <w:r w:rsidR="002D690D" w:rsidRPr="005F13C9">
              <w:rPr>
                <w:spacing w:val="2"/>
                <w:sz w:val="22"/>
                <w:szCs w:val="22"/>
              </w:rPr>
              <w:t>;</w:t>
            </w:r>
            <w:r w:rsidR="002D690D" w:rsidRPr="005F13C9">
              <w:rPr>
                <w:spacing w:val="2"/>
                <w:sz w:val="22"/>
                <w:szCs w:val="22"/>
                <w:lang w:val="vi-VN"/>
              </w:rPr>
              <w:t xml:space="preserve"> </w:t>
            </w:r>
            <w:r w:rsidR="002D690D" w:rsidRPr="005F13C9">
              <w:rPr>
                <w:spacing w:val="2"/>
                <w:sz w:val="22"/>
                <w:szCs w:val="22"/>
              </w:rPr>
              <w:t xml:space="preserve">06/07 = </w:t>
            </w:r>
            <w:r w:rsidR="002D690D" w:rsidRPr="005F13C9">
              <w:rPr>
                <w:spacing w:val="2"/>
                <w:sz w:val="22"/>
                <w:szCs w:val="22"/>
                <w:lang w:val="vi-VN"/>
              </w:rPr>
              <w:t>85</w:t>
            </w:r>
            <w:r w:rsidR="002D690D" w:rsidRPr="005F13C9">
              <w:rPr>
                <w:spacing w:val="2"/>
                <w:sz w:val="22"/>
                <w:szCs w:val="22"/>
              </w:rPr>
              <w:t>,7</w:t>
            </w:r>
            <w:r w:rsidR="002D690D" w:rsidRPr="005F13C9">
              <w:rPr>
                <w:spacing w:val="2"/>
                <w:sz w:val="22"/>
                <w:szCs w:val="22"/>
                <w:lang w:val="vi-VN"/>
              </w:rPr>
              <w:t xml:space="preserve"> % cán bộ </w:t>
            </w:r>
            <w:r w:rsidR="002D690D" w:rsidRPr="005F13C9">
              <w:rPr>
                <w:spacing w:val="2"/>
                <w:sz w:val="22"/>
                <w:szCs w:val="22"/>
              </w:rPr>
              <w:t>cấp Đ</w:t>
            </w:r>
            <w:r w:rsidR="002D690D" w:rsidRPr="005F13C9">
              <w:rPr>
                <w:spacing w:val="2"/>
                <w:sz w:val="22"/>
                <w:szCs w:val="22"/>
                <w:lang w:val="vi-VN"/>
              </w:rPr>
              <w:t>ại đội</w:t>
            </w:r>
            <w:r w:rsidR="002D690D" w:rsidRPr="005F13C9">
              <w:rPr>
                <w:spacing w:val="2"/>
                <w:sz w:val="22"/>
                <w:szCs w:val="22"/>
              </w:rPr>
              <w:t>;</w:t>
            </w:r>
            <w:r w:rsidR="002D690D" w:rsidRPr="005F13C9">
              <w:rPr>
                <w:spacing w:val="2"/>
                <w:sz w:val="22"/>
                <w:szCs w:val="22"/>
                <w:lang w:val="vi-VN"/>
              </w:rPr>
              <w:t xml:space="preserve"> </w:t>
            </w:r>
            <w:r w:rsidR="002D690D" w:rsidRPr="005F13C9">
              <w:rPr>
                <w:spacing w:val="2"/>
                <w:sz w:val="22"/>
                <w:szCs w:val="22"/>
              </w:rPr>
              <w:t>05/06 = 83,3%</w:t>
            </w:r>
            <w:r w:rsidR="002D690D" w:rsidRPr="005F13C9">
              <w:rPr>
                <w:spacing w:val="2"/>
                <w:sz w:val="22"/>
                <w:szCs w:val="22"/>
                <w:lang w:val="vi-VN"/>
              </w:rPr>
              <w:t xml:space="preserve"> cán bộ cấp </w:t>
            </w:r>
            <w:r w:rsidR="002D690D" w:rsidRPr="005F13C9">
              <w:rPr>
                <w:spacing w:val="2"/>
                <w:sz w:val="22"/>
                <w:szCs w:val="22"/>
              </w:rPr>
              <w:t>T</w:t>
            </w:r>
            <w:r w:rsidR="002D690D" w:rsidRPr="005F13C9">
              <w:rPr>
                <w:spacing w:val="2"/>
                <w:sz w:val="22"/>
                <w:szCs w:val="22"/>
                <w:lang w:val="vi-VN"/>
              </w:rPr>
              <w:t>rung đội</w:t>
            </w:r>
            <w:r w:rsidR="002D690D" w:rsidRPr="005F13C9">
              <w:rPr>
                <w:spacing w:val="2"/>
                <w:sz w:val="22"/>
                <w:szCs w:val="22"/>
              </w:rPr>
              <w:t xml:space="preserve"> </w:t>
            </w:r>
            <w:r w:rsidR="002D690D" w:rsidRPr="005F13C9">
              <w:rPr>
                <w:spacing w:val="2"/>
                <w:sz w:val="22"/>
                <w:szCs w:val="22"/>
                <w:lang w:val="vi-VN"/>
              </w:rPr>
              <w:t>khá, giỏi; trong đó có 35% giỏi</w:t>
            </w:r>
            <w:r w:rsidR="002D690D" w:rsidRPr="005F13C9">
              <w:rPr>
                <w:spacing w:val="2"/>
                <w:sz w:val="22"/>
                <w:szCs w:val="22"/>
              </w:rPr>
              <w:t xml:space="preserve"> trở lên.</w:t>
            </w:r>
          </w:p>
          <w:p w14:paraId="7916B904" w14:textId="77777777" w:rsidR="009B55A1" w:rsidRPr="005F13C9" w:rsidRDefault="009B55A1" w:rsidP="009B55A1">
            <w:pPr>
              <w:ind w:left="-57" w:right="-57" w:hanging="74"/>
              <w:jc w:val="both"/>
              <w:rPr>
                <w:spacing w:val="2"/>
                <w:sz w:val="22"/>
                <w:szCs w:val="22"/>
              </w:rPr>
            </w:pPr>
            <w:r w:rsidRPr="005F13C9">
              <w:rPr>
                <w:spacing w:val="2"/>
                <w:sz w:val="22"/>
                <w:szCs w:val="22"/>
              </w:rPr>
              <w:t xml:space="preserve"> - Huấn luyện QNCN, NVCMKT cấp d: HL tổ BB trong CĐTC, PN; luyện tập phương án bảo vệ đơn vị. 100% quân số tham gia; kết quả huấn luyện 100% đạt yêu cầu; trong đó, có </w:t>
            </w:r>
            <w:r w:rsidR="0029226F" w:rsidRPr="005F13C9">
              <w:rPr>
                <w:spacing w:val="2"/>
                <w:sz w:val="22"/>
                <w:szCs w:val="22"/>
              </w:rPr>
              <w:t>09/11 = 81,2</w:t>
            </w:r>
            <w:r w:rsidRPr="005F13C9">
              <w:rPr>
                <w:spacing w:val="2"/>
                <w:sz w:val="22"/>
                <w:szCs w:val="22"/>
              </w:rPr>
              <w:t>% trở lên đạt khá, giỏi.</w:t>
            </w:r>
          </w:p>
          <w:p w14:paraId="77C4C416" w14:textId="77777777" w:rsidR="009B55A1" w:rsidRPr="00E836EA" w:rsidRDefault="009D2323" w:rsidP="009B55A1">
            <w:pPr>
              <w:ind w:left="-57" w:right="-57" w:hanging="74"/>
              <w:jc w:val="both"/>
              <w:rPr>
                <w:sz w:val="22"/>
                <w:szCs w:val="22"/>
              </w:rPr>
            </w:pPr>
            <w:r>
              <w:rPr>
                <w:sz w:val="22"/>
                <w:szCs w:val="22"/>
              </w:rPr>
              <w:t xml:space="preserve"> - Huấn luyện HSQ chỉ huy </w:t>
            </w:r>
            <w:r w:rsidR="009B55A1" w:rsidRPr="00E836EA">
              <w:rPr>
                <w:sz w:val="22"/>
                <w:szCs w:val="22"/>
              </w:rPr>
              <w:t>cấp c: HL chiến thuật BCHT cùng đơn vị (</w:t>
            </w:r>
            <w:r>
              <w:rPr>
                <w:sz w:val="22"/>
                <w:szCs w:val="22"/>
              </w:rPr>
              <w:t xml:space="preserve">Đối tượng </w:t>
            </w:r>
            <w:r w:rsidR="009B55A1" w:rsidRPr="00E836EA">
              <w:rPr>
                <w:sz w:val="22"/>
                <w:szCs w:val="22"/>
              </w:rPr>
              <w:t>16 ngày</w:t>
            </w:r>
            <w:r>
              <w:rPr>
                <w:sz w:val="22"/>
                <w:szCs w:val="22"/>
              </w:rPr>
              <w:t>/tháng</w:t>
            </w:r>
            <w:r w:rsidR="009B55A1" w:rsidRPr="00E836EA">
              <w:rPr>
                <w:sz w:val="22"/>
                <w:szCs w:val="22"/>
              </w:rPr>
              <w:t xml:space="preserve">): 100% quân số tham gia; kết quả huấn luyện 100% đạt yêu cầu; trong đó, có </w:t>
            </w:r>
            <w:r w:rsidR="00EB1485" w:rsidRPr="00E836EA">
              <w:rPr>
                <w:sz w:val="22"/>
                <w:szCs w:val="22"/>
              </w:rPr>
              <w:t xml:space="preserve">13/16 = </w:t>
            </w:r>
            <w:r w:rsidR="009B55A1" w:rsidRPr="00E836EA">
              <w:rPr>
                <w:sz w:val="22"/>
                <w:szCs w:val="22"/>
              </w:rPr>
              <w:t>8</w:t>
            </w:r>
            <w:r w:rsidR="00EB1485" w:rsidRPr="00E836EA">
              <w:rPr>
                <w:sz w:val="22"/>
                <w:szCs w:val="22"/>
              </w:rPr>
              <w:t>2,25</w:t>
            </w:r>
            <w:r w:rsidR="009B55A1" w:rsidRPr="00E836EA">
              <w:rPr>
                <w:sz w:val="22"/>
                <w:szCs w:val="22"/>
              </w:rPr>
              <w:t>% trở lên đạt khá, giỏi.</w:t>
            </w:r>
          </w:p>
          <w:p w14:paraId="52A38716" w14:textId="77777777" w:rsidR="009B55A1" w:rsidRPr="00E836EA" w:rsidRDefault="009B55A1" w:rsidP="009B55A1">
            <w:pPr>
              <w:ind w:left="-57" w:right="-57"/>
              <w:jc w:val="both"/>
              <w:rPr>
                <w:sz w:val="22"/>
                <w:szCs w:val="22"/>
              </w:rPr>
            </w:pPr>
            <w:r w:rsidRPr="00E836EA">
              <w:rPr>
                <w:sz w:val="22"/>
                <w:szCs w:val="22"/>
              </w:rPr>
              <w:t xml:space="preserve">- Huấn luyện phân đội: HL chiến thuật từng người, chiến thuật Tiểu đội; 100% quân số tham gia; kết quả huấn luyện 100% đạt yêu cầu; trong đó, có </w:t>
            </w:r>
            <w:r w:rsidR="00A83C71" w:rsidRPr="00E836EA">
              <w:rPr>
                <w:sz w:val="22"/>
                <w:szCs w:val="22"/>
              </w:rPr>
              <w:t>4</w:t>
            </w:r>
            <w:r w:rsidRPr="00E836EA">
              <w:rPr>
                <w:sz w:val="22"/>
                <w:szCs w:val="22"/>
              </w:rPr>
              <w:t>0% trở lên đạt giỏi.</w:t>
            </w:r>
          </w:p>
          <w:p w14:paraId="66824403" w14:textId="77777777" w:rsidR="009B55A1" w:rsidRPr="00E836EA" w:rsidRDefault="009B55A1" w:rsidP="009B55A1">
            <w:pPr>
              <w:ind w:left="-57" w:right="-57"/>
              <w:jc w:val="both"/>
              <w:rPr>
                <w:sz w:val="22"/>
                <w:szCs w:val="22"/>
              </w:rPr>
            </w:pPr>
            <w:r w:rsidRPr="00E836EA">
              <w:rPr>
                <w:sz w:val="22"/>
                <w:szCs w:val="22"/>
              </w:rPr>
              <w:t xml:space="preserve"> </w:t>
            </w:r>
          </w:p>
        </w:tc>
        <w:tc>
          <w:tcPr>
            <w:tcW w:w="114" w:type="pct"/>
            <w:shd w:val="clear" w:color="auto" w:fill="auto"/>
          </w:tcPr>
          <w:p w14:paraId="2E780BF2" w14:textId="77777777" w:rsidR="009B55A1" w:rsidRPr="00E836EA" w:rsidRDefault="009B55A1" w:rsidP="009B55A1">
            <w:pPr>
              <w:ind w:left="-57" w:right="-57"/>
              <w:jc w:val="both"/>
              <w:rPr>
                <w:spacing w:val="-2"/>
                <w:position w:val="-2"/>
                <w:sz w:val="22"/>
                <w:szCs w:val="22"/>
              </w:rPr>
            </w:pPr>
          </w:p>
        </w:tc>
        <w:tc>
          <w:tcPr>
            <w:tcW w:w="115" w:type="pct"/>
            <w:shd w:val="clear" w:color="auto" w:fill="auto"/>
          </w:tcPr>
          <w:p w14:paraId="4E6F091F" w14:textId="77777777" w:rsidR="009B55A1" w:rsidRPr="00E836EA" w:rsidRDefault="009B55A1" w:rsidP="009B55A1">
            <w:pPr>
              <w:ind w:left="-57" w:right="-57"/>
              <w:jc w:val="both"/>
              <w:rPr>
                <w:spacing w:val="-2"/>
                <w:position w:val="-2"/>
                <w:sz w:val="22"/>
                <w:szCs w:val="22"/>
              </w:rPr>
            </w:pPr>
          </w:p>
        </w:tc>
        <w:tc>
          <w:tcPr>
            <w:tcW w:w="115" w:type="pct"/>
            <w:shd w:val="clear" w:color="auto" w:fill="auto"/>
          </w:tcPr>
          <w:p w14:paraId="14BDCBAC" w14:textId="77777777" w:rsidR="009B55A1" w:rsidRPr="00E836EA" w:rsidRDefault="009B55A1" w:rsidP="009B55A1">
            <w:pPr>
              <w:ind w:left="-57" w:right="-57"/>
              <w:jc w:val="both"/>
              <w:rPr>
                <w:spacing w:val="-2"/>
                <w:position w:val="-2"/>
                <w:sz w:val="22"/>
                <w:szCs w:val="22"/>
              </w:rPr>
            </w:pPr>
          </w:p>
        </w:tc>
        <w:tc>
          <w:tcPr>
            <w:tcW w:w="115" w:type="pct"/>
            <w:shd w:val="clear" w:color="auto" w:fill="auto"/>
          </w:tcPr>
          <w:p w14:paraId="503B3E0E" w14:textId="77777777" w:rsidR="009B55A1" w:rsidRPr="00E836EA" w:rsidRDefault="009B55A1" w:rsidP="009B55A1">
            <w:pPr>
              <w:ind w:left="-57" w:right="-57"/>
              <w:jc w:val="both"/>
              <w:rPr>
                <w:spacing w:val="-2"/>
                <w:position w:val="-2"/>
                <w:sz w:val="22"/>
                <w:szCs w:val="22"/>
              </w:rPr>
            </w:pPr>
          </w:p>
        </w:tc>
        <w:tc>
          <w:tcPr>
            <w:tcW w:w="114" w:type="pct"/>
            <w:shd w:val="clear" w:color="auto" w:fill="auto"/>
          </w:tcPr>
          <w:p w14:paraId="0BC87E40" w14:textId="77777777" w:rsidR="009B55A1" w:rsidRPr="00E836EA" w:rsidRDefault="009B55A1" w:rsidP="009B55A1">
            <w:pPr>
              <w:ind w:left="-57" w:right="-57"/>
              <w:jc w:val="both"/>
              <w:rPr>
                <w:spacing w:val="-2"/>
                <w:position w:val="-2"/>
                <w:sz w:val="22"/>
                <w:szCs w:val="22"/>
              </w:rPr>
            </w:pPr>
          </w:p>
        </w:tc>
        <w:tc>
          <w:tcPr>
            <w:tcW w:w="115" w:type="pct"/>
            <w:shd w:val="clear" w:color="auto" w:fill="auto"/>
          </w:tcPr>
          <w:p w14:paraId="25A00497" w14:textId="77777777" w:rsidR="009B55A1" w:rsidRPr="00E836EA" w:rsidRDefault="009B55A1" w:rsidP="009B55A1">
            <w:pPr>
              <w:ind w:left="-57" w:right="-57"/>
              <w:jc w:val="both"/>
              <w:rPr>
                <w:spacing w:val="-2"/>
                <w:position w:val="-2"/>
                <w:sz w:val="22"/>
                <w:szCs w:val="22"/>
              </w:rPr>
            </w:pPr>
          </w:p>
        </w:tc>
        <w:tc>
          <w:tcPr>
            <w:tcW w:w="115" w:type="pct"/>
            <w:shd w:val="clear" w:color="auto" w:fill="auto"/>
          </w:tcPr>
          <w:p w14:paraId="06DCD632" w14:textId="77777777" w:rsidR="009B55A1" w:rsidRPr="00E836EA" w:rsidRDefault="009B55A1" w:rsidP="009B55A1">
            <w:pPr>
              <w:ind w:left="-57" w:right="-57"/>
              <w:jc w:val="both"/>
              <w:rPr>
                <w:spacing w:val="-2"/>
                <w:position w:val="-2"/>
                <w:sz w:val="22"/>
                <w:szCs w:val="22"/>
              </w:rPr>
            </w:pPr>
          </w:p>
        </w:tc>
        <w:tc>
          <w:tcPr>
            <w:tcW w:w="115" w:type="pct"/>
            <w:shd w:val="clear" w:color="auto" w:fill="auto"/>
          </w:tcPr>
          <w:p w14:paraId="6111FEA0" w14:textId="77777777" w:rsidR="009B55A1" w:rsidRPr="00E836EA" w:rsidRDefault="009B55A1" w:rsidP="009B55A1">
            <w:pPr>
              <w:ind w:left="-57" w:right="-57"/>
              <w:jc w:val="both"/>
              <w:rPr>
                <w:spacing w:val="-2"/>
                <w:position w:val="-2"/>
                <w:sz w:val="22"/>
                <w:szCs w:val="22"/>
              </w:rPr>
            </w:pPr>
          </w:p>
        </w:tc>
        <w:tc>
          <w:tcPr>
            <w:tcW w:w="114" w:type="pct"/>
            <w:shd w:val="clear" w:color="auto" w:fill="auto"/>
          </w:tcPr>
          <w:p w14:paraId="0A621E63" w14:textId="77777777" w:rsidR="009B55A1" w:rsidRPr="00E836EA" w:rsidRDefault="009B55A1" w:rsidP="009B55A1">
            <w:pPr>
              <w:ind w:left="-57" w:right="-57"/>
              <w:jc w:val="both"/>
              <w:rPr>
                <w:spacing w:val="-2"/>
                <w:position w:val="-2"/>
                <w:sz w:val="22"/>
                <w:szCs w:val="22"/>
              </w:rPr>
            </w:pPr>
          </w:p>
        </w:tc>
        <w:tc>
          <w:tcPr>
            <w:tcW w:w="115" w:type="pct"/>
            <w:shd w:val="clear" w:color="auto" w:fill="auto"/>
          </w:tcPr>
          <w:p w14:paraId="713482C5" w14:textId="77777777" w:rsidR="009B55A1" w:rsidRPr="00E836EA" w:rsidRDefault="009B55A1" w:rsidP="009B55A1">
            <w:pPr>
              <w:ind w:left="-57" w:right="-57"/>
              <w:jc w:val="both"/>
              <w:rPr>
                <w:b/>
                <w:spacing w:val="-2"/>
                <w:position w:val="-2"/>
                <w:sz w:val="22"/>
                <w:szCs w:val="22"/>
              </w:rPr>
            </w:pPr>
          </w:p>
        </w:tc>
        <w:tc>
          <w:tcPr>
            <w:tcW w:w="115" w:type="pct"/>
            <w:shd w:val="clear" w:color="auto" w:fill="auto"/>
          </w:tcPr>
          <w:p w14:paraId="0689B25C" w14:textId="77777777" w:rsidR="009B55A1" w:rsidRPr="00E836EA" w:rsidRDefault="009B55A1" w:rsidP="009B55A1">
            <w:pPr>
              <w:ind w:left="-57" w:right="-57"/>
              <w:jc w:val="both"/>
              <w:rPr>
                <w:spacing w:val="-2"/>
                <w:position w:val="-2"/>
                <w:sz w:val="22"/>
                <w:szCs w:val="22"/>
              </w:rPr>
            </w:pPr>
          </w:p>
        </w:tc>
        <w:tc>
          <w:tcPr>
            <w:tcW w:w="150" w:type="pct"/>
            <w:shd w:val="clear" w:color="auto" w:fill="auto"/>
          </w:tcPr>
          <w:p w14:paraId="6B8C3163" w14:textId="77777777" w:rsidR="009B55A1" w:rsidRPr="00E836EA" w:rsidRDefault="009B55A1" w:rsidP="009B55A1">
            <w:pPr>
              <w:ind w:left="-57" w:right="-57"/>
              <w:jc w:val="both"/>
              <w:rPr>
                <w:spacing w:val="-2"/>
                <w:position w:val="-2"/>
                <w:sz w:val="22"/>
                <w:szCs w:val="22"/>
              </w:rPr>
            </w:pPr>
          </w:p>
        </w:tc>
        <w:tc>
          <w:tcPr>
            <w:tcW w:w="327" w:type="pct"/>
            <w:shd w:val="clear" w:color="auto" w:fill="auto"/>
          </w:tcPr>
          <w:p w14:paraId="7C4F851E" w14:textId="77777777" w:rsidR="009B55A1" w:rsidRPr="00E836EA" w:rsidRDefault="00C361B9" w:rsidP="009B55A1">
            <w:pPr>
              <w:ind w:left="-57" w:right="-57"/>
              <w:jc w:val="center"/>
              <w:rPr>
                <w:spacing w:val="-2"/>
                <w:position w:val="-2"/>
                <w:sz w:val="22"/>
                <w:szCs w:val="22"/>
              </w:rPr>
            </w:pPr>
            <w:r w:rsidRPr="00E836EA">
              <w:rPr>
                <w:sz w:val="22"/>
                <w:szCs w:val="22"/>
              </w:rPr>
              <w:t>Toàn d</w:t>
            </w:r>
            <w:r w:rsidRPr="00E836EA">
              <w:rPr>
                <w:spacing w:val="-2"/>
                <w:position w:val="-2"/>
                <w:sz w:val="22"/>
                <w:szCs w:val="22"/>
              </w:rPr>
              <w:t xml:space="preserve"> </w:t>
            </w:r>
          </w:p>
          <w:p w14:paraId="11B2CE4E" w14:textId="77777777" w:rsidR="009B55A1" w:rsidRPr="00E836EA" w:rsidRDefault="009B55A1" w:rsidP="009B55A1">
            <w:pPr>
              <w:ind w:left="-57" w:right="-57"/>
              <w:jc w:val="center"/>
              <w:rPr>
                <w:spacing w:val="-2"/>
                <w:position w:val="-2"/>
                <w:sz w:val="22"/>
                <w:szCs w:val="22"/>
              </w:rPr>
            </w:pPr>
          </w:p>
          <w:p w14:paraId="13A14A4D" w14:textId="77777777" w:rsidR="009B55A1" w:rsidRPr="00E836EA" w:rsidRDefault="009B55A1" w:rsidP="009B55A1">
            <w:pPr>
              <w:ind w:left="-57" w:right="-57"/>
              <w:jc w:val="center"/>
              <w:rPr>
                <w:spacing w:val="-2"/>
                <w:position w:val="-2"/>
                <w:sz w:val="22"/>
                <w:szCs w:val="22"/>
              </w:rPr>
            </w:pPr>
          </w:p>
          <w:p w14:paraId="2DAC15C9" w14:textId="77777777" w:rsidR="009B55A1" w:rsidRPr="00E836EA" w:rsidRDefault="009B55A1" w:rsidP="009B55A1">
            <w:pPr>
              <w:ind w:left="-57" w:right="-57"/>
              <w:rPr>
                <w:spacing w:val="-2"/>
                <w:position w:val="-2"/>
                <w:sz w:val="22"/>
                <w:szCs w:val="22"/>
              </w:rPr>
            </w:pPr>
          </w:p>
          <w:p w14:paraId="3DCC8122" w14:textId="77777777" w:rsidR="009B55A1" w:rsidRPr="00E836EA" w:rsidRDefault="009B55A1" w:rsidP="009B55A1">
            <w:pPr>
              <w:ind w:left="-57" w:right="-57"/>
              <w:rPr>
                <w:spacing w:val="-2"/>
                <w:position w:val="-2"/>
                <w:sz w:val="22"/>
                <w:szCs w:val="22"/>
              </w:rPr>
            </w:pPr>
          </w:p>
          <w:p w14:paraId="6982C945" w14:textId="77777777" w:rsidR="009B55A1" w:rsidRPr="00E836EA" w:rsidRDefault="009B55A1" w:rsidP="009B55A1">
            <w:pPr>
              <w:ind w:left="-57" w:right="-57"/>
              <w:rPr>
                <w:spacing w:val="-2"/>
                <w:position w:val="-2"/>
                <w:sz w:val="22"/>
                <w:szCs w:val="22"/>
              </w:rPr>
            </w:pPr>
          </w:p>
          <w:p w14:paraId="597046B0" w14:textId="77777777" w:rsidR="009B55A1" w:rsidRPr="00E836EA" w:rsidRDefault="009B55A1" w:rsidP="009B55A1">
            <w:pPr>
              <w:ind w:left="-57" w:right="-57"/>
              <w:jc w:val="center"/>
              <w:rPr>
                <w:spacing w:val="-2"/>
                <w:position w:val="-2"/>
                <w:sz w:val="22"/>
                <w:szCs w:val="22"/>
              </w:rPr>
            </w:pPr>
          </w:p>
          <w:p w14:paraId="4354B9FC" w14:textId="77777777" w:rsidR="009B55A1" w:rsidRPr="00E836EA" w:rsidRDefault="009B55A1" w:rsidP="009B55A1">
            <w:pPr>
              <w:ind w:left="-57" w:right="-57"/>
              <w:jc w:val="center"/>
              <w:rPr>
                <w:spacing w:val="-2"/>
                <w:position w:val="-2"/>
                <w:sz w:val="22"/>
                <w:szCs w:val="22"/>
              </w:rPr>
            </w:pPr>
          </w:p>
          <w:p w14:paraId="246FCF8A" w14:textId="77777777" w:rsidR="009B55A1" w:rsidRPr="00E836EA" w:rsidRDefault="009B55A1" w:rsidP="009B55A1">
            <w:pPr>
              <w:ind w:left="-57" w:right="-57"/>
              <w:jc w:val="center"/>
              <w:rPr>
                <w:spacing w:val="-2"/>
                <w:position w:val="-2"/>
                <w:sz w:val="22"/>
                <w:szCs w:val="22"/>
              </w:rPr>
            </w:pPr>
          </w:p>
          <w:p w14:paraId="7079B68C" w14:textId="77777777" w:rsidR="009B55A1" w:rsidRPr="00E836EA" w:rsidRDefault="009B55A1" w:rsidP="009B55A1">
            <w:pPr>
              <w:ind w:left="-57" w:right="-57"/>
              <w:jc w:val="center"/>
              <w:rPr>
                <w:spacing w:val="-2"/>
                <w:position w:val="-2"/>
                <w:sz w:val="22"/>
                <w:szCs w:val="22"/>
              </w:rPr>
            </w:pPr>
          </w:p>
          <w:p w14:paraId="085D1BC3" w14:textId="77777777" w:rsidR="009B55A1" w:rsidRPr="00E836EA" w:rsidRDefault="009B55A1" w:rsidP="009B55A1">
            <w:pPr>
              <w:ind w:left="-57" w:right="-57"/>
              <w:jc w:val="center"/>
              <w:rPr>
                <w:spacing w:val="-2"/>
                <w:position w:val="-2"/>
                <w:sz w:val="22"/>
                <w:szCs w:val="22"/>
              </w:rPr>
            </w:pPr>
          </w:p>
          <w:p w14:paraId="76FEC7E7" w14:textId="77777777" w:rsidR="009B55A1" w:rsidRPr="00E836EA" w:rsidRDefault="009B55A1" w:rsidP="009B55A1">
            <w:pPr>
              <w:ind w:left="-57" w:right="-57"/>
              <w:jc w:val="center"/>
              <w:rPr>
                <w:spacing w:val="-2"/>
                <w:position w:val="-2"/>
                <w:sz w:val="22"/>
                <w:szCs w:val="22"/>
              </w:rPr>
            </w:pPr>
          </w:p>
          <w:p w14:paraId="2747CE5F" w14:textId="77777777" w:rsidR="009B55A1" w:rsidRPr="00E836EA" w:rsidRDefault="009B55A1" w:rsidP="009B55A1">
            <w:pPr>
              <w:ind w:left="-57" w:right="-57"/>
              <w:jc w:val="center"/>
              <w:rPr>
                <w:spacing w:val="-2"/>
                <w:position w:val="-2"/>
                <w:sz w:val="22"/>
                <w:szCs w:val="22"/>
              </w:rPr>
            </w:pPr>
          </w:p>
          <w:p w14:paraId="08C4EA42" w14:textId="77777777" w:rsidR="009B55A1" w:rsidRPr="00E836EA" w:rsidRDefault="009B55A1" w:rsidP="009B55A1">
            <w:pPr>
              <w:ind w:left="-57" w:right="-57"/>
              <w:jc w:val="center"/>
              <w:rPr>
                <w:spacing w:val="-2"/>
                <w:position w:val="-2"/>
                <w:sz w:val="22"/>
                <w:szCs w:val="22"/>
              </w:rPr>
            </w:pPr>
          </w:p>
          <w:p w14:paraId="055B8DFE" w14:textId="77777777" w:rsidR="009B55A1" w:rsidRPr="00E836EA" w:rsidRDefault="009B55A1" w:rsidP="009B55A1">
            <w:pPr>
              <w:ind w:left="-57" w:right="-57"/>
              <w:jc w:val="center"/>
              <w:rPr>
                <w:spacing w:val="-2"/>
                <w:position w:val="-2"/>
                <w:sz w:val="22"/>
                <w:szCs w:val="22"/>
              </w:rPr>
            </w:pPr>
          </w:p>
          <w:p w14:paraId="2462FC9A" w14:textId="77777777" w:rsidR="009B55A1" w:rsidRPr="00E836EA" w:rsidRDefault="009B55A1" w:rsidP="009B55A1">
            <w:pPr>
              <w:ind w:left="-57" w:right="-57"/>
              <w:jc w:val="center"/>
              <w:rPr>
                <w:spacing w:val="-2"/>
                <w:position w:val="-2"/>
                <w:sz w:val="22"/>
                <w:szCs w:val="22"/>
              </w:rPr>
            </w:pPr>
          </w:p>
          <w:p w14:paraId="048163AF" w14:textId="77777777" w:rsidR="009B55A1" w:rsidRPr="00E836EA" w:rsidRDefault="009B55A1" w:rsidP="009B55A1">
            <w:pPr>
              <w:ind w:left="-57" w:right="-57"/>
              <w:jc w:val="center"/>
              <w:rPr>
                <w:spacing w:val="-2"/>
                <w:position w:val="-2"/>
                <w:sz w:val="22"/>
                <w:szCs w:val="22"/>
              </w:rPr>
            </w:pPr>
          </w:p>
          <w:p w14:paraId="72D9EBD7" w14:textId="77777777" w:rsidR="009B55A1" w:rsidRPr="00E836EA" w:rsidRDefault="009B55A1" w:rsidP="009B55A1">
            <w:pPr>
              <w:ind w:left="-57" w:right="-57"/>
              <w:jc w:val="center"/>
              <w:rPr>
                <w:spacing w:val="-2"/>
                <w:position w:val="-2"/>
                <w:sz w:val="22"/>
                <w:szCs w:val="22"/>
              </w:rPr>
            </w:pPr>
          </w:p>
          <w:p w14:paraId="2D398AF2" w14:textId="77777777" w:rsidR="009B55A1" w:rsidRPr="00E836EA" w:rsidRDefault="009B55A1" w:rsidP="009B55A1">
            <w:pPr>
              <w:ind w:left="-57" w:right="-57"/>
              <w:jc w:val="center"/>
              <w:rPr>
                <w:spacing w:val="-2"/>
                <w:position w:val="-2"/>
                <w:sz w:val="22"/>
                <w:szCs w:val="22"/>
              </w:rPr>
            </w:pPr>
          </w:p>
          <w:p w14:paraId="139438DD" w14:textId="77777777" w:rsidR="009B55A1" w:rsidRPr="00E836EA" w:rsidRDefault="009B55A1" w:rsidP="009B55A1">
            <w:pPr>
              <w:ind w:left="-57" w:right="-57"/>
              <w:jc w:val="center"/>
              <w:rPr>
                <w:spacing w:val="-2"/>
                <w:position w:val="-2"/>
                <w:sz w:val="22"/>
                <w:szCs w:val="22"/>
              </w:rPr>
            </w:pPr>
          </w:p>
          <w:p w14:paraId="38562CAF" w14:textId="77777777" w:rsidR="009B55A1" w:rsidRPr="00E836EA" w:rsidRDefault="009B55A1" w:rsidP="009B55A1">
            <w:pPr>
              <w:ind w:left="-57" w:right="-57"/>
              <w:jc w:val="center"/>
              <w:rPr>
                <w:spacing w:val="-2"/>
                <w:position w:val="-2"/>
                <w:sz w:val="22"/>
                <w:szCs w:val="22"/>
              </w:rPr>
            </w:pPr>
          </w:p>
          <w:p w14:paraId="5CFD0A77" w14:textId="77777777" w:rsidR="009B55A1" w:rsidRPr="00E836EA" w:rsidRDefault="009B55A1" w:rsidP="009B55A1">
            <w:pPr>
              <w:ind w:left="-57" w:right="-57"/>
              <w:jc w:val="center"/>
              <w:rPr>
                <w:spacing w:val="-2"/>
                <w:position w:val="-2"/>
                <w:sz w:val="22"/>
                <w:szCs w:val="22"/>
              </w:rPr>
            </w:pPr>
          </w:p>
          <w:p w14:paraId="72876FB6" w14:textId="77777777" w:rsidR="009B55A1" w:rsidRPr="00E836EA" w:rsidRDefault="009B55A1" w:rsidP="009B55A1">
            <w:pPr>
              <w:ind w:left="-57" w:right="-57"/>
              <w:jc w:val="center"/>
              <w:rPr>
                <w:spacing w:val="-2"/>
                <w:position w:val="-2"/>
                <w:sz w:val="22"/>
                <w:szCs w:val="22"/>
              </w:rPr>
            </w:pPr>
          </w:p>
          <w:p w14:paraId="50D59C51" w14:textId="77777777" w:rsidR="009B55A1" w:rsidRPr="00E836EA" w:rsidRDefault="009B55A1" w:rsidP="009B55A1">
            <w:pPr>
              <w:ind w:left="-57" w:right="-57"/>
              <w:jc w:val="center"/>
              <w:rPr>
                <w:spacing w:val="-2"/>
                <w:position w:val="-2"/>
                <w:sz w:val="22"/>
                <w:szCs w:val="22"/>
              </w:rPr>
            </w:pPr>
          </w:p>
          <w:p w14:paraId="2DDAAB5D" w14:textId="77777777" w:rsidR="009B55A1" w:rsidRPr="00E836EA" w:rsidRDefault="009B55A1" w:rsidP="009B55A1">
            <w:pPr>
              <w:ind w:left="-57" w:right="-57"/>
              <w:jc w:val="center"/>
              <w:rPr>
                <w:spacing w:val="-2"/>
                <w:position w:val="-2"/>
                <w:sz w:val="22"/>
                <w:szCs w:val="22"/>
              </w:rPr>
            </w:pPr>
          </w:p>
          <w:p w14:paraId="38ECE3C1" w14:textId="77777777" w:rsidR="009B55A1" w:rsidRPr="00E836EA" w:rsidRDefault="009B55A1" w:rsidP="009B55A1">
            <w:pPr>
              <w:ind w:left="-57" w:right="-57"/>
              <w:jc w:val="center"/>
              <w:rPr>
                <w:spacing w:val="-2"/>
                <w:position w:val="-2"/>
                <w:sz w:val="22"/>
                <w:szCs w:val="22"/>
              </w:rPr>
            </w:pPr>
          </w:p>
          <w:p w14:paraId="72EA3C33" w14:textId="77777777" w:rsidR="009B55A1" w:rsidRPr="00E836EA" w:rsidRDefault="009B55A1" w:rsidP="009B55A1">
            <w:pPr>
              <w:ind w:left="-57" w:right="-57"/>
              <w:jc w:val="center"/>
              <w:rPr>
                <w:spacing w:val="-2"/>
                <w:position w:val="-2"/>
                <w:sz w:val="22"/>
                <w:szCs w:val="22"/>
              </w:rPr>
            </w:pPr>
          </w:p>
          <w:p w14:paraId="1F146F9C" w14:textId="77777777" w:rsidR="009B55A1" w:rsidRPr="00E836EA" w:rsidRDefault="009B55A1" w:rsidP="009B55A1">
            <w:pPr>
              <w:ind w:left="-57" w:right="-57"/>
              <w:jc w:val="center"/>
              <w:rPr>
                <w:spacing w:val="-2"/>
                <w:position w:val="-2"/>
                <w:sz w:val="22"/>
                <w:szCs w:val="22"/>
              </w:rPr>
            </w:pPr>
          </w:p>
          <w:p w14:paraId="6E0A698B" w14:textId="77777777" w:rsidR="009B55A1" w:rsidRPr="00E836EA" w:rsidRDefault="009B55A1" w:rsidP="009B55A1">
            <w:pPr>
              <w:ind w:left="-57" w:right="-57"/>
              <w:jc w:val="center"/>
              <w:rPr>
                <w:spacing w:val="-2"/>
                <w:position w:val="-2"/>
                <w:sz w:val="22"/>
                <w:szCs w:val="22"/>
              </w:rPr>
            </w:pPr>
          </w:p>
          <w:p w14:paraId="207FEA57" w14:textId="77777777" w:rsidR="009B55A1" w:rsidRPr="00E836EA" w:rsidRDefault="009B55A1" w:rsidP="009B55A1">
            <w:pPr>
              <w:ind w:left="-57" w:right="-57"/>
              <w:jc w:val="center"/>
              <w:rPr>
                <w:spacing w:val="-2"/>
                <w:position w:val="-2"/>
                <w:sz w:val="22"/>
                <w:szCs w:val="22"/>
              </w:rPr>
            </w:pPr>
          </w:p>
          <w:p w14:paraId="664DD45C" w14:textId="77777777" w:rsidR="009B55A1" w:rsidRPr="00E836EA" w:rsidRDefault="009B55A1" w:rsidP="009B55A1">
            <w:pPr>
              <w:ind w:left="-57" w:right="-57"/>
              <w:jc w:val="center"/>
              <w:rPr>
                <w:spacing w:val="-2"/>
                <w:position w:val="-2"/>
                <w:sz w:val="22"/>
                <w:szCs w:val="22"/>
              </w:rPr>
            </w:pPr>
          </w:p>
          <w:p w14:paraId="52D8B592" w14:textId="77777777" w:rsidR="009B55A1" w:rsidRPr="00E836EA" w:rsidRDefault="009B55A1" w:rsidP="009B55A1">
            <w:pPr>
              <w:ind w:left="-57" w:right="-57"/>
              <w:jc w:val="center"/>
              <w:rPr>
                <w:spacing w:val="-2"/>
                <w:position w:val="-2"/>
                <w:sz w:val="22"/>
                <w:szCs w:val="22"/>
              </w:rPr>
            </w:pPr>
          </w:p>
          <w:p w14:paraId="5EBA8E4F" w14:textId="77777777" w:rsidR="009B55A1" w:rsidRPr="00E836EA" w:rsidRDefault="009B55A1" w:rsidP="009B55A1">
            <w:pPr>
              <w:ind w:left="-57" w:right="-57"/>
              <w:jc w:val="center"/>
              <w:rPr>
                <w:spacing w:val="-2"/>
                <w:position w:val="-2"/>
                <w:sz w:val="22"/>
                <w:szCs w:val="22"/>
              </w:rPr>
            </w:pPr>
          </w:p>
        </w:tc>
        <w:tc>
          <w:tcPr>
            <w:tcW w:w="1636" w:type="pct"/>
            <w:shd w:val="clear" w:color="auto" w:fill="auto"/>
          </w:tcPr>
          <w:p w14:paraId="35F25899" w14:textId="77777777" w:rsidR="009B55A1" w:rsidRPr="00E836EA" w:rsidRDefault="009B55A1" w:rsidP="00E10A23">
            <w:pPr>
              <w:ind w:left="-57" w:right="-57" w:hanging="74"/>
              <w:jc w:val="both"/>
              <w:rPr>
                <w:sz w:val="22"/>
                <w:szCs w:val="22"/>
              </w:rPr>
            </w:pPr>
            <w:r w:rsidRPr="00E836EA">
              <w:rPr>
                <w:sz w:val="22"/>
                <w:szCs w:val="22"/>
              </w:rPr>
              <w:lastRenderedPageBreak/>
              <w:t xml:space="preserve"> - </w:t>
            </w:r>
            <w:r w:rsidR="00A67EEB" w:rsidRPr="00E836EA">
              <w:rPr>
                <w:sz w:val="22"/>
                <w:szCs w:val="22"/>
              </w:rPr>
              <w:t>Tham gia</w:t>
            </w:r>
            <w:r w:rsidRPr="00E836EA">
              <w:rPr>
                <w:sz w:val="22"/>
                <w:szCs w:val="22"/>
              </w:rPr>
              <w:t xml:space="preserve"> tập huấn cán bộ các cấp theo đúng kế hoạch, thống nhất được nội dung, tổ chức phương pháp huấn luyện chiến thuật theo chương trình quy định. Kế hoạch cấp Tiểu đoàn, tiến trình biểu cấp Đại đội phải được xây dựng thống nhất, bảo đảm chất lượng tốt; trong đó tiến trình biểu huấn luyện cấp Đại đội sắp xếp nội dung, thời gian huấn luyện chiến thuật phải thể hiện được tính xoay vòng cho các Trung đội và tận dụng tối đa thao trường trong khu vực doanh trại và ngoài doạnh trại (do Quân đội, đơn vị quản lý) phục vụ cho huấn luyện, bảo đảm thuận tiện cho việc kiểm tra theo dõi huấn luyện của chỉ huy. Xác định cụ thể nội dung, thời gian huấn luyện ban đêm của từng đề mục; từng vấn đề huấn luyện.</w:t>
            </w:r>
          </w:p>
          <w:p w14:paraId="2D3DAEA3" w14:textId="77777777" w:rsidR="009B55A1" w:rsidRPr="00E836EA" w:rsidRDefault="009B55A1" w:rsidP="00E10A23">
            <w:pPr>
              <w:ind w:left="-57" w:right="-57"/>
              <w:jc w:val="both"/>
              <w:rPr>
                <w:sz w:val="22"/>
                <w:szCs w:val="22"/>
              </w:rPr>
            </w:pPr>
            <w:r w:rsidRPr="00E836EA">
              <w:rPr>
                <w:sz w:val="22"/>
                <w:szCs w:val="22"/>
              </w:rPr>
              <w:t xml:space="preserve">- Chuẩn bị đầy đủ, chu đáo giáo án huấn luyện, kế hoạch thông qua giáo án, kế hoạch bồi dưỡng cán bộ trước khi huấn luyện, bảo đảm đúng đối tượng, nội dung, tài liệu, hướng dẫn huấn luyện và được phê duyệt theo phân cấp. Duy trì chặt chẽ nền nếp, chế độ thông qua giáo án, bồi dưỡng cán bộ theo phân cấp; đăng ký thống kê kết quả huấn luyện chiến thuật đầy đủ, kịp thời. Các nội dung huấn luyện ban đêm có thể tổ chức thông qua vào ban đêm, nội dung thông qua tập trung vào công tác chuẩn bị huấn luyện đêm, tổ chức và phương pháp huấn luyện, điều hành luyện tập, sửa tập, theo dõi, kiểm tra huấn luyện các vấn đề huấn luyện trong điều kiện ban đêm. </w:t>
            </w:r>
          </w:p>
          <w:p w14:paraId="326180E0" w14:textId="77777777" w:rsidR="008E68E7" w:rsidRPr="00E836EA" w:rsidRDefault="00E10A23" w:rsidP="006602B3">
            <w:pPr>
              <w:ind w:left="-57" w:right="-57"/>
              <w:jc w:val="both"/>
              <w:rPr>
                <w:sz w:val="22"/>
                <w:szCs w:val="22"/>
              </w:rPr>
            </w:pPr>
            <w:r w:rsidRPr="00E836EA">
              <w:rPr>
                <w:sz w:val="22"/>
                <w:szCs w:val="22"/>
              </w:rPr>
              <w:t xml:space="preserve">- Chủ động củng cố, tu sửa thao trường bảo đảm nhiệm vụ huấn luyện chiến thuật cho các đối tượng. Tích cực cải tiến mô hình, học cụ, vật chất, thiết bị </w:t>
            </w:r>
            <w:r w:rsidRPr="00E836EA">
              <w:rPr>
                <w:sz w:val="22"/>
                <w:szCs w:val="22"/>
              </w:rPr>
              <w:lastRenderedPageBreak/>
              <w:t>huấn luyện; coi trọng nghiên cứu, cải tiến, làm mới các thiết bị phục vụ huấn lu</w:t>
            </w:r>
            <w:r w:rsidR="006602B3" w:rsidRPr="00E836EA">
              <w:rPr>
                <w:sz w:val="22"/>
                <w:szCs w:val="22"/>
              </w:rPr>
              <w:t>yện ban đêm, đảm bảo chắc, bền, tiện sử dụng</w:t>
            </w:r>
            <w:r w:rsidRPr="00E836EA">
              <w:rPr>
                <w:sz w:val="22"/>
                <w:szCs w:val="22"/>
              </w:rPr>
              <w:t>, thíc</w:t>
            </w:r>
            <w:r w:rsidR="006602B3" w:rsidRPr="00E836EA">
              <w:rPr>
                <w:sz w:val="22"/>
                <w:szCs w:val="22"/>
              </w:rPr>
              <w:t xml:space="preserve">h ứng với mọi điều </w:t>
            </w:r>
            <w:proofErr w:type="gramStart"/>
            <w:r w:rsidR="006602B3" w:rsidRPr="00E836EA">
              <w:rPr>
                <w:sz w:val="22"/>
                <w:szCs w:val="22"/>
              </w:rPr>
              <w:t xml:space="preserve">kiện </w:t>
            </w:r>
            <w:r w:rsidRPr="00E836EA">
              <w:rPr>
                <w:sz w:val="22"/>
                <w:szCs w:val="22"/>
              </w:rPr>
              <w:t xml:space="preserve"> thời</w:t>
            </w:r>
            <w:proofErr w:type="gramEnd"/>
            <w:r w:rsidRPr="00E836EA">
              <w:rPr>
                <w:sz w:val="22"/>
                <w:szCs w:val="22"/>
              </w:rPr>
              <w:t xml:space="preserve"> tiết (mưa gió, sương mù, sương muối, ẩm ướt...). </w:t>
            </w:r>
          </w:p>
        </w:tc>
      </w:tr>
      <w:tr w:rsidR="00E836EA" w:rsidRPr="00E836EA" w14:paraId="56CCF91E" w14:textId="77777777" w:rsidTr="00F81535">
        <w:trPr>
          <w:trHeight w:val="20"/>
        </w:trPr>
        <w:tc>
          <w:tcPr>
            <w:tcW w:w="142" w:type="pct"/>
            <w:shd w:val="clear" w:color="auto" w:fill="auto"/>
            <w:vAlign w:val="center"/>
          </w:tcPr>
          <w:p w14:paraId="692C2B4A" w14:textId="77777777" w:rsidR="00CC2AF0" w:rsidRPr="00E836EA" w:rsidRDefault="00CC2AF0" w:rsidP="00CC2AF0">
            <w:pPr>
              <w:ind w:left="-57" w:right="-57"/>
              <w:jc w:val="center"/>
              <w:rPr>
                <w:spacing w:val="-2"/>
                <w:position w:val="-2"/>
                <w:sz w:val="22"/>
                <w:szCs w:val="22"/>
              </w:rPr>
            </w:pPr>
            <w:r w:rsidRPr="00E836EA">
              <w:rPr>
                <w:spacing w:val="-2"/>
                <w:position w:val="-2"/>
                <w:sz w:val="22"/>
                <w:szCs w:val="22"/>
              </w:rPr>
              <w:lastRenderedPageBreak/>
              <w:t>*</w:t>
            </w:r>
          </w:p>
        </w:tc>
        <w:tc>
          <w:tcPr>
            <w:tcW w:w="1483" w:type="pct"/>
            <w:shd w:val="clear" w:color="auto" w:fill="auto"/>
            <w:vAlign w:val="center"/>
          </w:tcPr>
          <w:p w14:paraId="5E859737" w14:textId="77777777" w:rsidR="00CC2AF0" w:rsidRPr="00E836EA" w:rsidRDefault="00CC2AF0" w:rsidP="00CC2AF0">
            <w:pPr>
              <w:pStyle w:val="Heading5"/>
              <w:ind w:left="-57" w:right="-57"/>
              <w:jc w:val="both"/>
              <w:rPr>
                <w:rFonts w:ascii="Times New Roman" w:hAnsi="Times New Roman"/>
                <w:spacing w:val="-2"/>
                <w:position w:val="-2"/>
                <w:sz w:val="22"/>
                <w:szCs w:val="22"/>
              </w:rPr>
            </w:pPr>
            <w:r w:rsidRPr="00E836EA">
              <w:rPr>
                <w:rFonts w:ascii="Times New Roman" w:hAnsi="Times New Roman"/>
                <w:spacing w:val="-2"/>
                <w:position w:val="-2"/>
                <w:sz w:val="22"/>
                <w:szCs w:val="22"/>
              </w:rPr>
              <w:t>Diễn tập</w:t>
            </w:r>
          </w:p>
        </w:tc>
        <w:tc>
          <w:tcPr>
            <w:tcW w:w="114" w:type="pct"/>
            <w:shd w:val="clear" w:color="auto" w:fill="auto"/>
          </w:tcPr>
          <w:p w14:paraId="4606F0F2" w14:textId="77777777" w:rsidR="00CC2AF0" w:rsidRPr="00E836EA" w:rsidRDefault="00CC2AF0" w:rsidP="00CC2AF0">
            <w:pPr>
              <w:ind w:left="-57" w:right="-57"/>
              <w:jc w:val="both"/>
              <w:rPr>
                <w:spacing w:val="-2"/>
                <w:position w:val="-2"/>
                <w:sz w:val="22"/>
                <w:szCs w:val="22"/>
              </w:rPr>
            </w:pPr>
          </w:p>
        </w:tc>
        <w:tc>
          <w:tcPr>
            <w:tcW w:w="115" w:type="pct"/>
            <w:shd w:val="clear" w:color="auto" w:fill="auto"/>
          </w:tcPr>
          <w:p w14:paraId="13565732" w14:textId="77777777" w:rsidR="00CC2AF0" w:rsidRPr="00E836EA" w:rsidRDefault="00CC2AF0" w:rsidP="00CC2AF0">
            <w:pPr>
              <w:ind w:left="-57" w:right="-57"/>
              <w:jc w:val="center"/>
              <w:rPr>
                <w:spacing w:val="-2"/>
                <w:position w:val="-2"/>
                <w:sz w:val="22"/>
                <w:szCs w:val="22"/>
              </w:rPr>
            </w:pPr>
          </w:p>
        </w:tc>
        <w:tc>
          <w:tcPr>
            <w:tcW w:w="115" w:type="pct"/>
            <w:shd w:val="clear" w:color="auto" w:fill="auto"/>
          </w:tcPr>
          <w:p w14:paraId="725BE67D" w14:textId="77777777" w:rsidR="00CC2AF0" w:rsidRPr="00E836EA" w:rsidRDefault="00CC2AF0" w:rsidP="00CC2AF0">
            <w:pPr>
              <w:widowControl w:val="0"/>
              <w:ind w:left="-57" w:right="-57"/>
              <w:jc w:val="both"/>
              <w:rPr>
                <w:spacing w:val="-2"/>
                <w:sz w:val="22"/>
                <w:szCs w:val="22"/>
                <w:shd w:val="clear" w:color="auto" w:fill="FFFFFF"/>
                <w:lang w:eastAsia="vi-VN"/>
              </w:rPr>
            </w:pPr>
          </w:p>
        </w:tc>
        <w:tc>
          <w:tcPr>
            <w:tcW w:w="115" w:type="pct"/>
            <w:shd w:val="clear" w:color="auto" w:fill="auto"/>
            <w:vAlign w:val="center"/>
          </w:tcPr>
          <w:p w14:paraId="4AA634A2" w14:textId="77777777" w:rsidR="00CC2AF0" w:rsidRPr="00E836EA" w:rsidRDefault="00CC2AF0" w:rsidP="00CC2AF0">
            <w:pPr>
              <w:ind w:left="-57" w:right="-57"/>
              <w:jc w:val="center"/>
              <w:rPr>
                <w:b/>
                <w:spacing w:val="-2"/>
                <w:position w:val="-2"/>
                <w:sz w:val="22"/>
                <w:szCs w:val="22"/>
              </w:rPr>
            </w:pPr>
          </w:p>
        </w:tc>
        <w:tc>
          <w:tcPr>
            <w:tcW w:w="114" w:type="pct"/>
            <w:shd w:val="clear" w:color="auto" w:fill="auto"/>
            <w:vAlign w:val="center"/>
          </w:tcPr>
          <w:p w14:paraId="653E01FE" w14:textId="77777777"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14:paraId="16DF50A2" w14:textId="77777777"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14:paraId="102504C9" w14:textId="77777777"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14:paraId="773553C1" w14:textId="77777777" w:rsidR="00CC2AF0" w:rsidRPr="00E836EA" w:rsidRDefault="00CC2AF0" w:rsidP="00CC2AF0">
            <w:pPr>
              <w:ind w:left="-57" w:right="-57"/>
              <w:jc w:val="center"/>
              <w:rPr>
                <w:b/>
                <w:spacing w:val="-2"/>
                <w:position w:val="-2"/>
                <w:sz w:val="22"/>
                <w:szCs w:val="22"/>
              </w:rPr>
            </w:pPr>
          </w:p>
        </w:tc>
        <w:tc>
          <w:tcPr>
            <w:tcW w:w="114" w:type="pct"/>
            <w:shd w:val="clear" w:color="auto" w:fill="auto"/>
            <w:vAlign w:val="center"/>
          </w:tcPr>
          <w:p w14:paraId="53DB10EB" w14:textId="77777777"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14:paraId="1624E050" w14:textId="77777777"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14:paraId="1FBE27D8" w14:textId="77777777" w:rsidR="00CC2AF0" w:rsidRPr="00E836EA" w:rsidRDefault="00CC2AF0" w:rsidP="00CC2AF0">
            <w:pPr>
              <w:ind w:left="-57" w:right="-57"/>
              <w:jc w:val="center"/>
              <w:rPr>
                <w:b/>
                <w:spacing w:val="-2"/>
                <w:position w:val="-2"/>
                <w:sz w:val="22"/>
                <w:szCs w:val="22"/>
              </w:rPr>
            </w:pPr>
          </w:p>
        </w:tc>
        <w:tc>
          <w:tcPr>
            <w:tcW w:w="150" w:type="pct"/>
            <w:shd w:val="clear" w:color="auto" w:fill="auto"/>
            <w:vAlign w:val="center"/>
          </w:tcPr>
          <w:p w14:paraId="5D0B4795" w14:textId="77777777" w:rsidR="00CC2AF0" w:rsidRPr="00E836EA" w:rsidRDefault="00CC2AF0" w:rsidP="00CC2AF0">
            <w:pPr>
              <w:ind w:left="-57" w:right="-57"/>
              <w:jc w:val="center"/>
              <w:rPr>
                <w:b/>
                <w:spacing w:val="-2"/>
                <w:position w:val="-2"/>
                <w:sz w:val="22"/>
                <w:szCs w:val="22"/>
              </w:rPr>
            </w:pPr>
          </w:p>
        </w:tc>
        <w:tc>
          <w:tcPr>
            <w:tcW w:w="327" w:type="pct"/>
            <w:shd w:val="clear" w:color="auto" w:fill="auto"/>
          </w:tcPr>
          <w:p w14:paraId="14C60F39" w14:textId="77777777" w:rsidR="00CC2AF0" w:rsidRPr="00E836EA" w:rsidRDefault="00CC2AF0" w:rsidP="00CC2AF0">
            <w:pPr>
              <w:ind w:left="-57" w:right="-57"/>
              <w:jc w:val="center"/>
              <w:rPr>
                <w:spacing w:val="-2"/>
                <w:position w:val="-2"/>
                <w:sz w:val="22"/>
                <w:szCs w:val="22"/>
              </w:rPr>
            </w:pPr>
          </w:p>
        </w:tc>
        <w:tc>
          <w:tcPr>
            <w:tcW w:w="1636" w:type="pct"/>
            <w:shd w:val="clear" w:color="auto" w:fill="auto"/>
          </w:tcPr>
          <w:p w14:paraId="0D42CD5C" w14:textId="77777777" w:rsidR="00CC2AF0" w:rsidRPr="00E836EA" w:rsidRDefault="00CC2AF0" w:rsidP="00CC2AF0">
            <w:pPr>
              <w:ind w:left="-57" w:right="-57"/>
              <w:jc w:val="both"/>
              <w:rPr>
                <w:spacing w:val="-6"/>
                <w:sz w:val="22"/>
                <w:szCs w:val="22"/>
              </w:rPr>
            </w:pPr>
          </w:p>
        </w:tc>
      </w:tr>
      <w:tr w:rsidR="00E836EA" w:rsidRPr="00E836EA" w14:paraId="4563999E" w14:textId="77777777" w:rsidTr="00F81535">
        <w:trPr>
          <w:trHeight w:val="20"/>
        </w:trPr>
        <w:tc>
          <w:tcPr>
            <w:tcW w:w="142" w:type="pct"/>
            <w:shd w:val="clear" w:color="auto" w:fill="auto"/>
            <w:vAlign w:val="center"/>
          </w:tcPr>
          <w:p w14:paraId="107DE4AB" w14:textId="77777777" w:rsidR="00CC2AF0" w:rsidRPr="00E836EA" w:rsidRDefault="00CC2AF0" w:rsidP="00CC2AF0">
            <w:pPr>
              <w:ind w:left="-57" w:right="-57"/>
              <w:jc w:val="center"/>
              <w:rPr>
                <w:spacing w:val="-2"/>
                <w:position w:val="-2"/>
                <w:sz w:val="22"/>
                <w:szCs w:val="22"/>
              </w:rPr>
            </w:pPr>
          </w:p>
        </w:tc>
        <w:tc>
          <w:tcPr>
            <w:tcW w:w="1483" w:type="pct"/>
            <w:shd w:val="clear" w:color="auto" w:fill="auto"/>
          </w:tcPr>
          <w:p w14:paraId="48BA35C2" w14:textId="77777777" w:rsidR="00CC2AF0" w:rsidRPr="00E836EA" w:rsidRDefault="00212CD8" w:rsidP="00CC2AF0">
            <w:pPr>
              <w:ind w:left="-57" w:right="-57"/>
              <w:jc w:val="both"/>
              <w:rPr>
                <w:sz w:val="22"/>
                <w:szCs w:val="22"/>
              </w:rPr>
            </w:pPr>
            <w:r w:rsidRPr="00E836EA">
              <w:rPr>
                <w:sz w:val="22"/>
                <w:szCs w:val="22"/>
              </w:rPr>
              <w:t xml:space="preserve">- 100% sĩ quan </w:t>
            </w:r>
            <w:r w:rsidR="00CC2AF0" w:rsidRPr="00E836EA">
              <w:rPr>
                <w:sz w:val="22"/>
                <w:szCs w:val="22"/>
              </w:rPr>
              <w:t xml:space="preserve">các cấp thực hiện khá, giỏi nhiệm vụ theo cương vị chức trách trong diễn tập; trong đó có 80% trở lên đạt giỏi. Sĩ quan chỉ huy các cấp phải giỏi cấp mình, biết cấp trên, thành thạo cấp dưới trong diễn tập. </w:t>
            </w:r>
          </w:p>
          <w:p w14:paraId="2AAD31D0" w14:textId="77777777" w:rsidR="00CC2AF0" w:rsidRPr="00E836EA" w:rsidRDefault="00CC2AF0" w:rsidP="00CC2AF0">
            <w:pPr>
              <w:ind w:left="-57" w:right="-57"/>
              <w:jc w:val="both"/>
              <w:rPr>
                <w:sz w:val="22"/>
                <w:szCs w:val="22"/>
              </w:rPr>
            </w:pPr>
            <w:r w:rsidRPr="00E836EA">
              <w:rPr>
                <w:sz w:val="22"/>
                <w:szCs w:val="22"/>
              </w:rPr>
              <w:t xml:space="preserve">- 100% các cuộc diễn tập an toàn tuyệt đối về người và vũ khí trang bị, nhất là diễn tập chiến thuật có bắn đạn thật. </w:t>
            </w:r>
          </w:p>
          <w:p w14:paraId="515CC656" w14:textId="77777777" w:rsidR="00CC2AF0" w:rsidRPr="00E836EA" w:rsidRDefault="00CC2AF0" w:rsidP="00CC2AF0">
            <w:pPr>
              <w:ind w:left="-57" w:right="-57"/>
              <w:jc w:val="both"/>
              <w:rPr>
                <w:rStyle w:val="Bodytext20"/>
                <w:sz w:val="22"/>
                <w:szCs w:val="22"/>
              </w:rPr>
            </w:pPr>
          </w:p>
        </w:tc>
        <w:tc>
          <w:tcPr>
            <w:tcW w:w="114" w:type="pct"/>
            <w:shd w:val="clear" w:color="auto" w:fill="auto"/>
          </w:tcPr>
          <w:p w14:paraId="6F31BFE9" w14:textId="77777777" w:rsidR="00CC2AF0" w:rsidRPr="00E836EA" w:rsidRDefault="00CC2AF0" w:rsidP="00CC2AF0">
            <w:pPr>
              <w:ind w:left="-57" w:right="-57"/>
              <w:jc w:val="both"/>
              <w:rPr>
                <w:noProof/>
                <w:spacing w:val="-2"/>
                <w:position w:val="-2"/>
                <w:sz w:val="22"/>
                <w:szCs w:val="22"/>
              </w:rPr>
            </w:pPr>
          </w:p>
        </w:tc>
        <w:tc>
          <w:tcPr>
            <w:tcW w:w="115" w:type="pct"/>
            <w:shd w:val="clear" w:color="auto" w:fill="auto"/>
          </w:tcPr>
          <w:p w14:paraId="629C3259" w14:textId="77777777" w:rsidR="00CC2AF0" w:rsidRPr="00E836EA" w:rsidRDefault="00CC2AF0" w:rsidP="00CC2AF0">
            <w:pPr>
              <w:ind w:left="-57" w:right="-57"/>
              <w:jc w:val="both"/>
              <w:rPr>
                <w:spacing w:val="-2"/>
                <w:position w:val="-2"/>
                <w:sz w:val="22"/>
                <w:szCs w:val="22"/>
              </w:rPr>
            </w:pPr>
          </w:p>
        </w:tc>
        <w:tc>
          <w:tcPr>
            <w:tcW w:w="115" w:type="pct"/>
            <w:shd w:val="clear" w:color="auto" w:fill="auto"/>
          </w:tcPr>
          <w:p w14:paraId="1D445EF8" w14:textId="77777777" w:rsidR="00CC2AF0" w:rsidRPr="00E836EA" w:rsidRDefault="00CC2AF0" w:rsidP="00CC2AF0">
            <w:pPr>
              <w:ind w:left="-57" w:right="-57"/>
              <w:jc w:val="both"/>
              <w:rPr>
                <w:spacing w:val="-2"/>
                <w:position w:val="-2"/>
                <w:sz w:val="22"/>
                <w:szCs w:val="22"/>
              </w:rPr>
            </w:pPr>
          </w:p>
        </w:tc>
        <w:tc>
          <w:tcPr>
            <w:tcW w:w="115" w:type="pct"/>
            <w:shd w:val="clear" w:color="auto" w:fill="auto"/>
          </w:tcPr>
          <w:p w14:paraId="62FC1361" w14:textId="77777777" w:rsidR="00CC2AF0" w:rsidRPr="00E836EA" w:rsidRDefault="00CC2AF0" w:rsidP="00CC2AF0">
            <w:pPr>
              <w:ind w:left="-57" w:right="-57"/>
              <w:jc w:val="both"/>
              <w:rPr>
                <w:spacing w:val="-2"/>
                <w:position w:val="-2"/>
                <w:sz w:val="22"/>
                <w:szCs w:val="22"/>
              </w:rPr>
            </w:pPr>
          </w:p>
        </w:tc>
        <w:tc>
          <w:tcPr>
            <w:tcW w:w="114" w:type="pct"/>
            <w:shd w:val="clear" w:color="auto" w:fill="auto"/>
          </w:tcPr>
          <w:p w14:paraId="7B804E6B" w14:textId="77777777" w:rsidR="00CC2AF0" w:rsidRPr="00E836EA" w:rsidRDefault="00CC2AF0" w:rsidP="00CC2AF0">
            <w:pPr>
              <w:ind w:left="-57" w:right="-57"/>
              <w:jc w:val="both"/>
              <w:rPr>
                <w:spacing w:val="-2"/>
                <w:position w:val="-2"/>
                <w:sz w:val="22"/>
                <w:szCs w:val="22"/>
              </w:rPr>
            </w:pPr>
          </w:p>
        </w:tc>
        <w:tc>
          <w:tcPr>
            <w:tcW w:w="115" w:type="pct"/>
            <w:shd w:val="clear" w:color="auto" w:fill="auto"/>
          </w:tcPr>
          <w:p w14:paraId="044D6B71" w14:textId="77777777" w:rsidR="00CC2AF0" w:rsidRPr="00E836EA" w:rsidRDefault="00CC2AF0" w:rsidP="00CC2AF0">
            <w:pPr>
              <w:ind w:left="-57" w:right="-57"/>
              <w:jc w:val="both"/>
              <w:rPr>
                <w:spacing w:val="-2"/>
                <w:position w:val="-2"/>
                <w:sz w:val="22"/>
                <w:szCs w:val="22"/>
              </w:rPr>
            </w:pPr>
          </w:p>
        </w:tc>
        <w:tc>
          <w:tcPr>
            <w:tcW w:w="115" w:type="pct"/>
            <w:shd w:val="clear" w:color="auto" w:fill="auto"/>
          </w:tcPr>
          <w:p w14:paraId="291F783D" w14:textId="77777777" w:rsidR="00CC2AF0" w:rsidRPr="00E836EA" w:rsidRDefault="00830D7C" w:rsidP="00CC2AF0">
            <w:pPr>
              <w:ind w:left="-57" w:right="-57"/>
              <w:jc w:val="both"/>
              <w:rPr>
                <w:spacing w:val="-2"/>
                <w:position w:val="-2"/>
                <w:sz w:val="22"/>
                <w:szCs w:val="22"/>
              </w:rPr>
            </w:pPr>
            <w:r>
              <w:rPr>
                <w:noProof/>
                <w:spacing w:val="-2"/>
                <w:position w:val="-2"/>
                <w:sz w:val="22"/>
                <w:szCs w:val="22"/>
              </w:rPr>
              <mc:AlternateContent>
                <mc:Choice Requires="wps">
                  <w:drawing>
                    <wp:anchor distT="0" distB="0" distL="114300" distR="114300" simplePos="0" relativeHeight="251638784" behindDoc="0" locked="0" layoutInCell="1" allowOverlap="1" wp14:anchorId="77E56B3F" wp14:editId="375035B7">
                      <wp:simplePos x="0" y="0"/>
                      <wp:positionH relativeFrom="column">
                        <wp:posOffset>-62230</wp:posOffset>
                      </wp:positionH>
                      <wp:positionV relativeFrom="paragraph">
                        <wp:posOffset>88265</wp:posOffset>
                      </wp:positionV>
                      <wp:extent cx="205105" cy="0"/>
                      <wp:effectExtent l="13970" t="12065" r="9525" b="6985"/>
                      <wp:wrapNone/>
                      <wp:docPr id="49" name="AutoShape 18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1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C3AC29" id="AutoShape 1878" o:spid="_x0000_s1026" type="#_x0000_t32" style="position:absolute;margin-left:-4.9pt;margin-top:6.95pt;width:16.15pt;height:0;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"/>
                  </w:pict>
                </mc:Fallback>
              </mc:AlternateContent>
            </w:r>
          </w:p>
        </w:tc>
        <w:tc>
          <w:tcPr>
            <w:tcW w:w="115" w:type="pct"/>
            <w:shd w:val="clear" w:color="auto" w:fill="auto"/>
          </w:tcPr>
          <w:p w14:paraId="375479C1" w14:textId="77777777" w:rsidR="00CC2AF0" w:rsidRPr="00E836EA" w:rsidRDefault="00CC2AF0" w:rsidP="00CC2AF0">
            <w:pPr>
              <w:ind w:left="-57" w:right="-57"/>
              <w:jc w:val="both"/>
              <w:rPr>
                <w:spacing w:val="-2"/>
                <w:position w:val="-2"/>
                <w:sz w:val="22"/>
                <w:szCs w:val="22"/>
              </w:rPr>
            </w:pPr>
          </w:p>
        </w:tc>
        <w:tc>
          <w:tcPr>
            <w:tcW w:w="114" w:type="pct"/>
            <w:shd w:val="clear" w:color="auto" w:fill="auto"/>
          </w:tcPr>
          <w:p w14:paraId="3ECFA06E" w14:textId="77777777" w:rsidR="00CC2AF0" w:rsidRPr="00E836EA" w:rsidRDefault="00830D7C" w:rsidP="00CC2AF0">
            <w:pPr>
              <w:ind w:left="-57" w:right="-57"/>
              <w:jc w:val="both"/>
              <w:rPr>
                <w:spacing w:val="-2"/>
                <w:position w:val="-2"/>
                <w:sz w:val="22"/>
                <w:szCs w:val="22"/>
              </w:rPr>
            </w:pPr>
            <w:r>
              <w:rPr>
                <w:noProof/>
                <w:spacing w:val="-2"/>
                <w:position w:val="-2"/>
                <w:sz w:val="22"/>
                <w:szCs w:val="22"/>
              </w:rPr>
              <mc:AlternateContent>
                <mc:Choice Requires="wps">
                  <w:drawing>
                    <wp:anchor distT="0" distB="0" distL="114300" distR="114300" simplePos="0" relativeHeight="251639808" behindDoc="0" locked="0" layoutInCell="1" allowOverlap="1" wp14:anchorId="1B2981A1" wp14:editId="225EB04B">
                      <wp:simplePos x="0" y="0"/>
                      <wp:positionH relativeFrom="column">
                        <wp:posOffset>140970</wp:posOffset>
                      </wp:positionH>
                      <wp:positionV relativeFrom="paragraph">
                        <wp:posOffset>95250</wp:posOffset>
                      </wp:positionV>
                      <wp:extent cx="450215" cy="0"/>
                      <wp:effectExtent l="7620" t="9525" r="8890" b="9525"/>
                      <wp:wrapNone/>
                      <wp:docPr id="48" name="AutoShape 18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2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3DED75" id="AutoShape 1879" o:spid="_x0000_s1026" type="#_x0000_t32" style="position:absolute;margin-left:11.1pt;margin-top:7.5pt;width:35.45pt;height:0;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"/>
                  </w:pict>
                </mc:Fallback>
              </mc:AlternateContent>
            </w:r>
          </w:p>
        </w:tc>
        <w:tc>
          <w:tcPr>
            <w:tcW w:w="115" w:type="pct"/>
            <w:shd w:val="clear" w:color="auto" w:fill="auto"/>
          </w:tcPr>
          <w:p w14:paraId="3E4A6218" w14:textId="77777777" w:rsidR="00CC2AF0" w:rsidRPr="00E836EA" w:rsidRDefault="00CC2AF0" w:rsidP="00CC2AF0">
            <w:pPr>
              <w:ind w:left="-57" w:right="-57"/>
              <w:jc w:val="both"/>
              <w:rPr>
                <w:spacing w:val="-2"/>
                <w:position w:val="-2"/>
                <w:sz w:val="22"/>
                <w:szCs w:val="22"/>
              </w:rPr>
            </w:pPr>
          </w:p>
        </w:tc>
        <w:tc>
          <w:tcPr>
            <w:tcW w:w="115" w:type="pct"/>
            <w:shd w:val="clear" w:color="auto" w:fill="auto"/>
          </w:tcPr>
          <w:p w14:paraId="46A20D28" w14:textId="77777777" w:rsidR="00CC2AF0" w:rsidRPr="00E836EA" w:rsidRDefault="00CC2AF0" w:rsidP="00CC2AF0">
            <w:pPr>
              <w:ind w:left="-57" w:right="-57"/>
              <w:jc w:val="both"/>
              <w:rPr>
                <w:spacing w:val="-2"/>
                <w:position w:val="-2"/>
                <w:sz w:val="22"/>
                <w:szCs w:val="22"/>
              </w:rPr>
            </w:pPr>
          </w:p>
        </w:tc>
        <w:tc>
          <w:tcPr>
            <w:tcW w:w="150" w:type="pct"/>
            <w:shd w:val="clear" w:color="auto" w:fill="auto"/>
          </w:tcPr>
          <w:p w14:paraId="51DF9A96" w14:textId="77777777" w:rsidR="00CC2AF0" w:rsidRPr="00E836EA" w:rsidRDefault="00CC2AF0" w:rsidP="00CC2AF0">
            <w:pPr>
              <w:ind w:left="-57" w:right="-57"/>
              <w:jc w:val="both"/>
              <w:rPr>
                <w:spacing w:val="-2"/>
                <w:position w:val="-2"/>
                <w:sz w:val="22"/>
                <w:szCs w:val="22"/>
              </w:rPr>
            </w:pPr>
          </w:p>
        </w:tc>
        <w:tc>
          <w:tcPr>
            <w:tcW w:w="327" w:type="pct"/>
            <w:shd w:val="clear" w:color="auto" w:fill="auto"/>
          </w:tcPr>
          <w:p w14:paraId="0A3A4B48" w14:textId="77777777" w:rsidR="00CC2AF0" w:rsidRPr="00E836EA" w:rsidRDefault="00212CD8" w:rsidP="00CC2AF0">
            <w:pPr>
              <w:ind w:left="-57" w:right="-57"/>
              <w:jc w:val="center"/>
              <w:rPr>
                <w:spacing w:val="-2"/>
                <w:position w:val="-2"/>
                <w:sz w:val="22"/>
                <w:szCs w:val="22"/>
              </w:rPr>
            </w:pPr>
            <w:r w:rsidRPr="00E836EA">
              <w:rPr>
                <w:sz w:val="22"/>
                <w:szCs w:val="22"/>
              </w:rPr>
              <w:t>Toàn d</w:t>
            </w:r>
            <w:r w:rsidR="00CC2AF0" w:rsidRPr="00E836EA">
              <w:rPr>
                <w:spacing w:val="-2"/>
                <w:position w:val="-2"/>
                <w:sz w:val="22"/>
                <w:szCs w:val="22"/>
              </w:rPr>
              <w:t xml:space="preserve"> </w:t>
            </w:r>
          </w:p>
          <w:p w14:paraId="7966B403" w14:textId="77777777" w:rsidR="00CC2AF0" w:rsidRPr="00E836EA" w:rsidRDefault="00CC2AF0" w:rsidP="00CC2AF0">
            <w:pPr>
              <w:ind w:left="-57" w:right="-57"/>
              <w:jc w:val="center"/>
              <w:rPr>
                <w:spacing w:val="-2"/>
                <w:position w:val="-2"/>
                <w:sz w:val="22"/>
                <w:szCs w:val="22"/>
              </w:rPr>
            </w:pPr>
          </w:p>
          <w:p w14:paraId="7414D365" w14:textId="77777777" w:rsidR="00CC2AF0" w:rsidRPr="00E836EA" w:rsidRDefault="00CC2AF0" w:rsidP="00CC2AF0">
            <w:pPr>
              <w:ind w:left="-57" w:right="-57"/>
              <w:jc w:val="center"/>
              <w:rPr>
                <w:spacing w:val="-2"/>
                <w:position w:val="-2"/>
                <w:sz w:val="22"/>
                <w:szCs w:val="22"/>
              </w:rPr>
            </w:pPr>
          </w:p>
          <w:p w14:paraId="5DFEB0B7" w14:textId="77777777" w:rsidR="00CC2AF0" w:rsidRPr="00E836EA" w:rsidRDefault="00CC2AF0" w:rsidP="00CC2AF0">
            <w:pPr>
              <w:ind w:left="-57" w:right="-57"/>
              <w:jc w:val="center"/>
              <w:rPr>
                <w:spacing w:val="-2"/>
                <w:position w:val="-2"/>
                <w:sz w:val="22"/>
                <w:szCs w:val="22"/>
              </w:rPr>
            </w:pPr>
          </w:p>
          <w:p w14:paraId="0ECE5365" w14:textId="77777777" w:rsidR="00CC2AF0" w:rsidRPr="00E836EA" w:rsidRDefault="00CC2AF0" w:rsidP="00CC2AF0">
            <w:pPr>
              <w:ind w:left="-57" w:right="-57"/>
              <w:jc w:val="center"/>
              <w:rPr>
                <w:spacing w:val="-2"/>
                <w:position w:val="-2"/>
                <w:sz w:val="22"/>
                <w:szCs w:val="22"/>
              </w:rPr>
            </w:pPr>
          </w:p>
          <w:p w14:paraId="1C620749" w14:textId="77777777" w:rsidR="00CC2AF0" w:rsidRPr="00E836EA" w:rsidRDefault="00CC2AF0" w:rsidP="00CC2AF0">
            <w:pPr>
              <w:ind w:left="-57" w:right="-57"/>
              <w:jc w:val="center"/>
              <w:rPr>
                <w:spacing w:val="-2"/>
                <w:position w:val="-2"/>
                <w:sz w:val="22"/>
                <w:szCs w:val="22"/>
              </w:rPr>
            </w:pPr>
          </w:p>
          <w:p w14:paraId="77BE3AD5" w14:textId="77777777" w:rsidR="00CC2AF0" w:rsidRPr="00E836EA" w:rsidRDefault="00CC2AF0" w:rsidP="00CC2AF0">
            <w:pPr>
              <w:ind w:left="-57" w:right="-57"/>
              <w:jc w:val="center"/>
              <w:rPr>
                <w:spacing w:val="-2"/>
                <w:position w:val="-2"/>
                <w:sz w:val="22"/>
                <w:szCs w:val="22"/>
              </w:rPr>
            </w:pPr>
          </w:p>
          <w:p w14:paraId="57E3E9E0" w14:textId="77777777" w:rsidR="00CC2AF0" w:rsidRPr="00E836EA" w:rsidRDefault="00CC2AF0" w:rsidP="00CC2AF0">
            <w:pPr>
              <w:ind w:left="-57" w:right="-57"/>
              <w:jc w:val="center"/>
              <w:rPr>
                <w:spacing w:val="-2"/>
                <w:position w:val="-2"/>
                <w:sz w:val="22"/>
                <w:szCs w:val="22"/>
              </w:rPr>
            </w:pPr>
          </w:p>
          <w:p w14:paraId="5D9010D0" w14:textId="77777777" w:rsidR="00CC2AF0" w:rsidRPr="00E836EA" w:rsidRDefault="00CC2AF0" w:rsidP="00CC2AF0">
            <w:pPr>
              <w:ind w:left="-57" w:right="-57"/>
              <w:jc w:val="center"/>
              <w:rPr>
                <w:spacing w:val="-2"/>
                <w:position w:val="-2"/>
                <w:sz w:val="22"/>
                <w:szCs w:val="22"/>
              </w:rPr>
            </w:pPr>
          </w:p>
          <w:p w14:paraId="7AE1DE9D" w14:textId="77777777" w:rsidR="00CC2AF0" w:rsidRPr="00E836EA" w:rsidRDefault="00CC2AF0" w:rsidP="00CC2AF0">
            <w:pPr>
              <w:ind w:left="-57" w:right="-57"/>
              <w:jc w:val="center"/>
              <w:rPr>
                <w:spacing w:val="-2"/>
                <w:position w:val="-2"/>
                <w:sz w:val="22"/>
                <w:szCs w:val="22"/>
              </w:rPr>
            </w:pPr>
          </w:p>
          <w:p w14:paraId="4626322F" w14:textId="77777777" w:rsidR="00CC2AF0" w:rsidRPr="00E836EA" w:rsidRDefault="00CC2AF0" w:rsidP="00CC2AF0">
            <w:pPr>
              <w:ind w:left="-57" w:right="-57"/>
              <w:jc w:val="center"/>
              <w:rPr>
                <w:spacing w:val="-2"/>
                <w:position w:val="-2"/>
                <w:sz w:val="22"/>
                <w:szCs w:val="22"/>
              </w:rPr>
            </w:pPr>
          </w:p>
          <w:p w14:paraId="4260065F" w14:textId="77777777" w:rsidR="00CC2AF0" w:rsidRPr="00E836EA" w:rsidRDefault="00CC2AF0" w:rsidP="00CC2AF0">
            <w:pPr>
              <w:ind w:left="-57" w:right="-57"/>
              <w:jc w:val="center"/>
              <w:rPr>
                <w:spacing w:val="-2"/>
                <w:position w:val="-2"/>
                <w:sz w:val="22"/>
                <w:szCs w:val="22"/>
              </w:rPr>
            </w:pPr>
          </w:p>
        </w:tc>
        <w:tc>
          <w:tcPr>
            <w:tcW w:w="1636" w:type="pct"/>
            <w:shd w:val="clear" w:color="auto" w:fill="auto"/>
          </w:tcPr>
          <w:p w14:paraId="78E1476B" w14:textId="77777777" w:rsidR="00CC2AF0" w:rsidRPr="00313820" w:rsidRDefault="00212CD8" w:rsidP="00CC2AF0">
            <w:pPr>
              <w:ind w:left="-57" w:right="-57"/>
              <w:jc w:val="both"/>
              <w:rPr>
                <w:spacing w:val="-2"/>
                <w:sz w:val="22"/>
                <w:szCs w:val="22"/>
              </w:rPr>
            </w:pPr>
            <w:r w:rsidRPr="00313820">
              <w:rPr>
                <w:spacing w:val="-2"/>
                <w:sz w:val="22"/>
                <w:szCs w:val="22"/>
              </w:rPr>
              <w:t>-</w:t>
            </w:r>
            <w:r w:rsidR="00CC2AF0" w:rsidRPr="00313820">
              <w:rPr>
                <w:spacing w:val="-2"/>
                <w:sz w:val="22"/>
                <w:szCs w:val="22"/>
              </w:rPr>
              <w:t xml:space="preserve"> Làm tốt công tác chuẩn bị diễn tập, tổ chức nghiên cứu</w:t>
            </w:r>
            <w:r w:rsidRPr="00313820">
              <w:rPr>
                <w:spacing w:val="-2"/>
                <w:sz w:val="22"/>
                <w:szCs w:val="22"/>
              </w:rPr>
              <w:t xml:space="preserve"> quyết tâm chiến đấu của </w:t>
            </w:r>
            <w:r w:rsidR="000E0DE7" w:rsidRPr="00313820">
              <w:rPr>
                <w:spacing w:val="-2"/>
                <w:sz w:val="22"/>
                <w:szCs w:val="22"/>
              </w:rPr>
              <w:t>Sư đoàn trưởng</w:t>
            </w:r>
            <w:r w:rsidRPr="00313820">
              <w:rPr>
                <w:spacing w:val="-2"/>
                <w:sz w:val="22"/>
                <w:szCs w:val="22"/>
              </w:rPr>
              <w:t xml:space="preserve">, chỉ lệnh TTLL của Phòng Tham mưu Sư đoàn </w:t>
            </w:r>
            <w:r w:rsidR="00CC2AF0" w:rsidRPr="00313820">
              <w:rPr>
                <w:spacing w:val="-2"/>
                <w:sz w:val="22"/>
                <w:szCs w:val="22"/>
              </w:rPr>
              <w:t xml:space="preserve">để xây dựng kế hoạch </w:t>
            </w:r>
            <w:r w:rsidRPr="00313820">
              <w:rPr>
                <w:spacing w:val="-2"/>
                <w:sz w:val="22"/>
                <w:szCs w:val="22"/>
              </w:rPr>
              <w:t xml:space="preserve">triển khai, bảo đảm TTLL </w:t>
            </w:r>
            <w:r w:rsidR="00CC2AF0" w:rsidRPr="00313820">
              <w:rPr>
                <w:spacing w:val="-2"/>
                <w:sz w:val="22"/>
                <w:szCs w:val="22"/>
              </w:rPr>
              <w:t xml:space="preserve">diễn tập phù hợp, đáp ứng được các chỉ tiêu về các cung hành quân, các khu vực trú quân, khu vực thực hành các trận chiến đấu. </w:t>
            </w:r>
          </w:p>
          <w:p w14:paraId="757DDD10" w14:textId="77777777" w:rsidR="00212CD8" w:rsidRPr="00E836EA" w:rsidRDefault="00CC2AF0" w:rsidP="00212CD8">
            <w:pPr>
              <w:ind w:left="-57" w:right="-57"/>
              <w:jc w:val="both"/>
              <w:rPr>
                <w:sz w:val="22"/>
                <w:szCs w:val="22"/>
              </w:rPr>
            </w:pPr>
            <w:r w:rsidRPr="00E836EA">
              <w:rPr>
                <w:sz w:val="22"/>
                <w:szCs w:val="22"/>
              </w:rPr>
              <w:t>-</w:t>
            </w:r>
            <w:r w:rsidR="00212CD8" w:rsidRPr="00E836EA">
              <w:rPr>
                <w:sz w:val="22"/>
                <w:szCs w:val="22"/>
              </w:rPr>
              <w:t xml:space="preserve"> Huấn luyện bộ đội sử dụng thành thạo phương tiện, trang bị kỹ thuật, khí tài thông tin, đặc biệt là các khí tài thông tin mới.</w:t>
            </w:r>
          </w:p>
          <w:p w14:paraId="78969F20" w14:textId="77777777" w:rsidR="00CC2AF0" w:rsidRPr="00E836EA" w:rsidRDefault="00212CD8" w:rsidP="00CC2AF0">
            <w:pPr>
              <w:ind w:left="-57" w:right="-57"/>
              <w:jc w:val="both"/>
              <w:rPr>
                <w:rStyle w:val="Bodytext20"/>
                <w:sz w:val="22"/>
                <w:szCs w:val="22"/>
                <w:shd w:val="clear" w:color="auto" w:fill="auto"/>
              </w:rPr>
            </w:pPr>
            <w:r w:rsidRPr="00E836EA">
              <w:rPr>
                <w:sz w:val="22"/>
                <w:szCs w:val="22"/>
              </w:rPr>
              <w:t>- Huấn luyện cho bộ đội có ý thức địch tình cao; biết triệt để lợi dụng địa hình, địa vật; chấp hành nghiêm mệnh lệnh của người chỉ huy và các quy định kỷ luật thao trường.</w:t>
            </w:r>
          </w:p>
        </w:tc>
      </w:tr>
      <w:tr w:rsidR="00E836EA" w:rsidRPr="00E836EA" w14:paraId="1E52899C" w14:textId="77777777" w:rsidTr="00F81535">
        <w:trPr>
          <w:trHeight w:val="20"/>
        </w:trPr>
        <w:tc>
          <w:tcPr>
            <w:tcW w:w="142" w:type="pct"/>
            <w:shd w:val="clear" w:color="auto" w:fill="auto"/>
            <w:vAlign w:val="center"/>
          </w:tcPr>
          <w:p w14:paraId="19091A24" w14:textId="77777777" w:rsidR="00CC2AF0" w:rsidRPr="00E836EA" w:rsidRDefault="00CC2AF0" w:rsidP="00CC2AF0">
            <w:pPr>
              <w:ind w:left="-57" w:right="-57"/>
              <w:jc w:val="center"/>
              <w:rPr>
                <w:spacing w:val="-2"/>
                <w:position w:val="-2"/>
                <w:sz w:val="22"/>
                <w:szCs w:val="22"/>
              </w:rPr>
            </w:pPr>
            <w:r w:rsidRPr="00E836EA">
              <w:rPr>
                <w:spacing w:val="-2"/>
                <w:position w:val="-2"/>
                <w:sz w:val="22"/>
                <w:szCs w:val="22"/>
              </w:rPr>
              <w:t>c.2</w:t>
            </w:r>
          </w:p>
        </w:tc>
        <w:tc>
          <w:tcPr>
            <w:tcW w:w="1483" w:type="pct"/>
            <w:shd w:val="clear" w:color="auto" w:fill="auto"/>
          </w:tcPr>
          <w:p w14:paraId="0D3CA575" w14:textId="77777777" w:rsidR="00CC2AF0" w:rsidRPr="00E836EA" w:rsidRDefault="00CC2AF0" w:rsidP="00CC2AF0">
            <w:pPr>
              <w:widowControl w:val="0"/>
              <w:ind w:left="-57" w:right="-57"/>
              <w:jc w:val="both"/>
              <w:rPr>
                <w:spacing w:val="-2"/>
                <w:sz w:val="22"/>
                <w:szCs w:val="22"/>
                <w:shd w:val="clear" w:color="auto" w:fill="FFFFFF"/>
                <w:lang w:eastAsia="vi-VN"/>
              </w:rPr>
            </w:pPr>
            <w:r w:rsidRPr="00E836EA">
              <w:rPr>
                <w:spacing w:val="-2"/>
                <w:position w:val="-2"/>
                <w:sz w:val="22"/>
                <w:szCs w:val="22"/>
              </w:rPr>
              <w:t>Huấn luyện kỹ thuật chiến đấu bộ binh</w:t>
            </w:r>
          </w:p>
        </w:tc>
        <w:tc>
          <w:tcPr>
            <w:tcW w:w="114" w:type="pct"/>
            <w:shd w:val="clear" w:color="auto" w:fill="auto"/>
            <w:vAlign w:val="center"/>
          </w:tcPr>
          <w:p w14:paraId="6AA42CD4" w14:textId="77777777"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14:paraId="3758AB1D" w14:textId="77777777"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14:paraId="5FA9592A" w14:textId="77777777"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14:paraId="7ECE9418" w14:textId="77777777" w:rsidR="00CC2AF0" w:rsidRPr="00E836EA" w:rsidRDefault="00CC2AF0" w:rsidP="00CC2AF0">
            <w:pPr>
              <w:ind w:left="-57" w:right="-57"/>
              <w:jc w:val="center"/>
              <w:rPr>
                <w:b/>
                <w:spacing w:val="-2"/>
                <w:position w:val="-2"/>
                <w:sz w:val="22"/>
                <w:szCs w:val="22"/>
              </w:rPr>
            </w:pPr>
          </w:p>
        </w:tc>
        <w:tc>
          <w:tcPr>
            <w:tcW w:w="114" w:type="pct"/>
            <w:shd w:val="clear" w:color="auto" w:fill="auto"/>
            <w:vAlign w:val="center"/>
          </w:tcPr>
          <w:p w14:paraId="561455E0" w14:textId="77777777"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14:paraId="652F67A3" w14:textId="77777777"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14:paraId="66A7BC51" w14:textId="77777777"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14:paraId="4BF0630A" w14:textId="77777777" w:rsidR="00CC2AF0" w:rsidRPr="00E836EA" w:rsidRDefault="00CC2AF0" w:rsidP="00CC2AF0">
            <w:pPr>
              <w:ind w:left="-57" w:right="-57"/>
              <w:jc w:val="center"/>
              <w:rPr>
                <w:b/>
                <w:spacing w:val="-2"/>
                <w:position w:val="-2"/>
                <w:sz w:val="22"/>
                <w:szCs w:val="22"/>
              </w:rPr>
            </w:pPr>
          </w:p>
        </w:tc>
        <w:tc>
          <w:tcPr>
            <w:tcW w:w="114" w:type="pct"/>
            <w:shd w:val="clear" w:color="auto" w:fill="auto"/>
            <w:vAlign w:val="center"/>
          </w:tcPr>
          <w:p w14:paraId="60145AE3" w14:textId="77777777"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14:paraId="07EF91A8" w14:textId="77777777"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14:paraId="0CB38FAF" w14:textId="77777777" w:rsidR="00CC2AF0" w:rsidRPr="00E836EA" w:rsidRDefault="00CC2AF0" w:rsidP="00CC2AF0">
            <w:pPr>
              <w:ind w:left="-57" w:right="-57"/>
              <w:jc w:val="center"/>
              <w:rPr>
                <w:b/>
                <w:spacing w:val="-2"/>
                <w:position w:val="-2"/>
                <w:sz w:val="22"/>
                <w:szCs w:val="22"/>
              </w:rPr>
            </w:pPr>
          </w:p>
        </w:tc>
        <w:tc>
          <w:tcPr>
            <w:tcW w:w="150" w:type="pct"/>
            <w:shd w:val="clear" w:color="auto" w:fill="auto"/>
            <w:vAlign w:val="center"/>
          </w:tcPr>
          <w:p w14:paraId="5F9BE225" w14:textId="77777777" w:rsidR="00CC2AF0" w:rsidRPr="00E836EA" w:rsidRDefault="00CC2AF0" w:rsidP="00CC2AF0">
            <w:pPr>
              <w:ind w:left="-57" w:right="-57"/>
              <w:jc w:val="center"/>
              <w:rPr>
                <w:b/>
                <w:spacing w:val="-2"/>
                <w:position w:val="-2"/>
                <w:sz w:val="22"/>
                <w:szCs w:val="22"/>
              </w:rPr>
            </w:pPr>
          </w:p>
        </w:tc>
        <w:tc>
          <w:tcPr>
            <w:tcW w:w="327" w:type="pct"/>
            <w:shd w:val="clear" w:color="auto" w:fill="auto"/>
          </w:tcPr>
          <w:p w14:paraId="7A3FA0C5" w14:textId="77777777" w:rsidR="00CC2AF0" w:rsidRPr="00E836EA" w:rsidRDefault="00CC2AF0" w:rsidP="00CC2AF0">
            <w:pPr>
              <w:ind w:left="-57" w:right="-57"/>
              <w:jc w:val="center"/>
              <w:rPr>
                <w:spacing w:val="-2"/>
                <w:position w:val="-2"/>
                <w:sz w:val="22"/>
                <w:szCs w:val="22"/>
              </w:rPr>
            </w:pPr>
          </w:p>
        </w:tc>
        <w:tc>
          <w:tcPr>
            <w:tcW w:w="1636" w:type="pct"/>
            <w:shd w:val="clear" w:color="auto" w:fill="auto"/>
          </w:tcPr>
          <w:p w14:paraId="7607A504" w14:textId="77777777" w:rsidR="00CC2AF0" w:rsidRPr="00E836EA" w:rsidRDefault="00CC2AF0" w:rsidP="00CC2AF0">
            <w:pPr>
              <w:ind w:left="-57" w:right="-57"/>
              <w:jc w:val="both"/>
              <w:rPr>
                <w:spacing w:val="-6"/>
                <w:sz w:val="22"/>
                <w:szCs w:val="22"/>
              </w:rPr>
            </w:pPr>
          </w:p>
        </w:tc>
      </w:tr>
      <w:tr w:rsidR="00E836EA" w:rsidRPr="00E836EA" w14:paraId="429211A6" w14:textId="77777777" w:rsidTr="00F81535">
        <w:trPr>
          <w:trHeight w:val="20"/>
        </w:trPr>
        <w:tc>
          <w:tcPr>
            <w:tcW w:w="142" w:type="pct"/>
            <w:shd w:val="clear" w:color="auto" w:fill="auto"/>
            <w:vAlign w:val="center"/>
          </w:tcPr>
          <w:p w14:paraId="5F75E296" w14:textId="77777777" w:rsidR="00CC2AF0" w:rsidRPr="00E836EA" w:rsidRDefault="00CC2AF0" w:rsidP="00CC2AF0">
            <w:pPr>
              <w:ind w:left="-57" w:right="-57"/>
              <w:jc w:val="center"/>
              <w:rPr>
                <w:b/>
                <w:spacing w:val="-2"/>
                <w:position w:val="-2"/>
                <w:sz w:val="22"/>
                <w:szCs w:val="22"/>
              </w:rPr>
            </w:pPr>
          </w:p>
        </w:tc>
        <w:tc>
          <w:tcPr>
            <w:tcW w:w="1483" w:type="pct"/>
            <w:shd w:val="clear" w:color="auto" w:fill="auto"/>
          </w:tcPr>
          <w:p w14:paraId="4882882E" w14:textId="77777777" w:rsidR="00CC2AF0" w:rsidRPr="00E836EA" w:rsidRDefault="00CC2AF0" w:rsidP="00CC2AF0">
            <w:pPr>
              <w:ind w:left="-57" w:right="-57"/>
              <w:jc w:val="both"/>
              <w:rPr>
                <w:sz w:val="22"/>
                <w:szCs w:val="22"/>
              </w:rPr>
            </w:pPr>
            <w:r w:rsidRPr="00E836EA">
              <w:rPr>
                <w:sz w:val="22"/>
                <w:szCs w:val="22"/>
              </w:rPr>
              <w:t>- Kiểm tra các môn kỹ thuật chiến đấu bộ binh</w:t>
            </w:r>
          </w:p>
          <w:p w14:paraId="52AF37EF" w14:textId="77777777" w:rsidR="00CC2AF0" w:rsidRPr="00E836EA" w:rsidRDefault="00CC2AF0" w:rsidP="00CC2AF0">
            <w:pPr>
              <w:ind w:left="-57" w:right="-57"/>
              <w:jc w:val="both"/>
              <w:rPr>
                <w:spacing w:val="-4"/>
                <w:sz w:val="22"/>
                <w:szCs w:val="22"/>
              </w:rPr>
            </w:pPr>
            <w:r w:rsidRPr="00E836EA">
              <w:rPr>
                <w:spacing w:val="-4"/>
                <w:sz w:val="22"/>
                <w:szCs w:val="22"/>
              </w:rPr>
              <w:t xml:space="preserve">+ Kết quả kiểm tra sĩ quan: 100% đạt yêu cầu, trong đó </w:t>
            </w:r>
            <w:r w:rsidR="00AE66E2">
              <w:rPr>
                <w:spacing w:val="-4"/>
                <w:sz w:val="22"/>
                <w:szCs w:val="22"/>
              </w:rPr>
              <w:t>08</w:t>
            </w:r>
            <w:r w:rsidR="00E95DA8" w:rsidRPr="00E836EA">
              <w:rPr>
                <w:spacing w:val="-4"/>
                <w:sz w:val="22"/>
                <w:szCs w:val="22"/>
              </w:rPr>
              <w:t>/19 = 4</w:t>
            </w:r>
            <w:r w:rsidR="00AE66E2">
              <w:rPr>
                <w:spacing w:val="-4"/>
                <w:sz w:val="22"/>
                <w:szCs w:val="22"/>
              </w:rPr>
              <w:t>2</w:t>
            </w:r>
            <w:r w:rsidR="00E95DA8" w:rsidRPr="00E836EA">
              <w:rPr>
                <w:spacing w:val="-4"/>
                <w:sz w:val="22"/>
                <w:szCs w:val="22"/>
              </w:rPr>
              <w:t>,</w:t>
            </w:r>
            <w:r w:rsidR="00AE66E2">
              <w:rPr>
                <w:spacing w:val="-4"/>
                <w:sz w:val="22"/>
                <w:szCs w:val="22"/>
              </w:rPr>
              <w:t>1</w:t>
            </w:r>
            <w:r w:rsidRPr="00E836EA">
              <w:rPr>
                <w:spacing w:val="-4"/>
                <w:sz w:val="22"/>
                <w:szCs w:val="22"/>
              </w:rPr>
              <w:t>% trở lên đạt loại giỏi.</w:t>
            </w:r>
          </w:p>
          <w:p w14:paraId="2701A2E5" w14:textId="77777777" w:rsidR="00CC2AF0" w:rsidRPr="00E836EA" w:rsidRDefault="00CC2AF0" w:rsidP="00CC2AF0">
            <w:pPr>
              <w:ind w:left="-57" w:right="-57"/>
              <w:jc w:val="both"/>
              <w:rPr>
                <w:spacing w:val="-2"/>
                <w:sz w:val="22"/>
                <w:szCs w:val="22"/>
              </w:rPr>
            </w:pPr>
            <w:r w:rsidRPr="00E836EA">
              <w:rPr>
                <w:spacing w:val="-2"/>
                <w:sz w:val="22"/>
                <w:szCs w:val="22"/>
              </w:rPr>
              <w:t>+ Kết quả kiểm tra quân nhân chuyên nghiệp, hạ</w:t>
            </w:r>
            <w:r w:rsidR="00E05C3C" w:rsidRPr="00E836EA">
              <w:rPr>
                <w:spacing w:val="-2"/>
                <w:sz w:val="22"/>
                <w:szCs w:val="22"/>
              </w:rPr>
              <w:t xml:space="preserve"> sĩ quan binh sĩ</w:t>
            </w:r>
            <w:r w:rsidRPr="00E836EA">
              <w:rPr>
                <w:spacing w:val="-2"/>
                <w:sz w:val="22"/>
                <w:szCs w:val="22"/>
              </w:rPr>
              <w:t xml:space="preserve">: 100% đạt yêu cầu, trong đó có </w:t>
            </w:r>
            <w:r w:rsidR="00E66186" w:rsidRPr="00E836EA">
              <w:rPr>
                <w:spacing w:val="-2"/>
                <w:sz w:val="22"/>
                <w:szCs w:val="22"/>
              </w:rPr>
              <w:t>4</w:t>
            </w:r>
            <w:r w:rsidRPr="00E836EA">
              <w:rPr>
                <w:spacing w:val="-2"/>
                <w:sz w:val="22"/>
                <w:szCs w:val="22"/>
              </w:rPr>
              <w:t>0% trở lên đạt loại giỏi.</w:t>
            </w:r>
          </w:p>
          <w:p w14:paraId="04D2E138" w14:textId="77777777" w:rsidR="00CC2AF0" w:rsidRPr="00E836EA" w:rsidRDefault="00CC2AF0" w:rsidP="00CC2AF0">
            <w:pPr>
              <w:ind w:left="-57" w:right="-57"/>
              <w:jc w:val="both"/>
              <w:rPr>
                <w:sz w:val="22"/>
                <w:szCs w:val="22"/>
              </w:rPr>
            </w:pPr>
          </w:p>
        </w:tc>
        <w:tc>
          <w:tcPr>
            <w:tcW w:w="114" w:type="pct"/>
            <w:shd w:val="clear" w:color="auto" w:fill="auto"/>
          </w:tcPr>
          <w:p w14:paraId="2916D366" w14:textId="77777777" w:rsidR="00CC2AF0" w:rsidRPr="00E836EA" w:rsidRDefault="00830D7C" w:rsidP="00CC2AF0">
            <w:pPr>
              <w:ind w:left="-57" w:right="-57"/>
              <w:jc w:val="both"/>
              <w:rPr>
                <w:spacing w:val="-2"/>
                <w:position w:val="-2"/>
                <w:sz w:val="22"/>
                <w:szCs w:val="22"/>
              </w:rPr>
            </w:pPr>
            <w:r>
              <w:rPr>
                <w:noProof/>
                <w:sz w:val="22"/>
                <w:szCs w:val="22"/>
              </w:rPr>
              <mc:AlternateContent>
                <mc:Choice Requires="wps">
                  <w:drawing>
                    <wp:anchor distT="0" distB="0" distL="114300" distR="114300" simplePos="0" relativeHeight="251632640" behindDoc="0" locked="0" layoutInCell="1" allowOverlap="1" wp14:anchorId="259DE691" wp14:editId="35A320CB">
                      <wp:simplePos x="0" y="0"/>
                      <wp:positionH relativeFrom="column">
                        <wp:posOffset>-67310</wp:posOffset>
                      </wp:positionH>
                      <wp:positionV relativeFrom="paragraph">
                        <wp:posOffset>116840</wp:posOffset>
                      </wp:positionV>
                      <wp:extent cx="2543175" cy="0"/>
                      <wp:effectExtent l="8890" t="12065" r="10160" b="6985"/>
                      <wp:wrapNone/>
                      <wp:docPr id="47" name="AutoShape 18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3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6C213B" id="AutoShape 1866" o:spid="_x0000_s1026" type="#_x0000_t32" style="position:absolute;margin-left:-5.3pt;margin-top:9.2pt;width:200.25pt;height:0;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"/>
                  </w:pict>
                </mc:Fallback>
              </mc:AlternateContent>
            </w:r>
          </w:p>
        </w:tc>
        <w:tc>
          <w:tcPr>
            <w:tcW w:w="115" w:type="pct"/>
            <w:shd w:val="clear" w:color="auto" w:fill="auto"/>
          </w:tcPr>
          <w:p w14:paraId="6BB8B06A" w14:textId="77777777" w:rsidR="00CC2AF0" w:rsidRPr="00E836EA" w:rsidRDefault="00CC2AF0" w:rsidP="00CC2AF0">
            <w:pPr>
              <w:ind w:left="-57" w:right="-57"/>
              <w:jc w:val="both"/>
              <w:rPr>
                <w:spacing w:val="-2"/>
                <w:position w:val="-2"/>
                <w:sz w:val="22"/>
                <w:szCs w:val="22"/>
              </w:rPr>
            </w:pPr>
          </w:p>
        </w:tc>
        <w:tc>
          <w:tcPr>
            <w:tcW w:w="115" w:type="pct"/>
            <w:shd w:val="clear" w:color="auto" w:fill="auto"/>
          </w:tcPr>
          <w:p w14:paraId="2754D3D6" w14:textId="77777777" w:rsidR="00CC2AF0" w:rsidRPr="00E836EA" w:rsidRDefault="00CC2AF0" w:rsidP="00CC2AF0">
            <w:pPr>
              <w:ind w:left="-57" w:right="-57"/>
              <w:jc w:val="both"/>
              <w:rPr>
                <w:spacing w:val="-2"/>
                <w:position w:val="-2"/>
                <w:sz w:val="22"/>
                <w:szCs w:val="22"/>
              </w:rPr>
            </w:pPr>
          </w:p>
        </w:tc>
        <w:tc>
          <w:tcPr>
            <w:tcW w:w="115" w:type="pct"/>
            <w:shd w:val="clear" w:color="auto" w:fill="auto"/>
          </w:tcPr>
          <w:p w14:paraId="7C4F7FFF" w14:textId="77777777" w:rsidR="00CC2AF0" w:rsidRPr="00E836EA" w:rsidRDefault="00CC2AF0" w:rsidP="00CC2AF0">
            <w:pPr>
              <w:ind w:left="-57" w:right="-57"/>
              <w:jc w:val="both"/>
              <w:rPr>
                <w:spacing w:val="-2"/>
                <w:position w:val="-2"/>
                <w:sz w:val="22"/>
                <w:szCs w:val="22"/>
              </w:rPr>
            </w:pPr>
          </w:p>
        </w:tc>
        <w:tc>
          <w:tcPr>
            <w:tcW w:w="114" w:type="pct"/>
            <w:shd w:val="clear" w:color="auto" w:fill="auto"/>
          </w:tcPr>
          <w:p w14:paraId="10EE4FE0" w14:textId="77777777" w:rsidR="00CC2AF0" w:rsidRPr="00E836EA" w:rsidRDefault="00CC2AF0" w:rsidP="00CC2AF0">
            <w:pPr>
              <w:ind w:left="-57" w:right="-57"/>
              <w:jc w:val="both"/>
              <w:rPr>
                <w:spacing w:val="-2"/>
                <w:position w:val="-2"/>
                <w:sz w:val="22"/>
                <w:szCs w:val="22"/>
              </w:rPr>
            </w:pPr>
          </w:p>
        </w:tc>
        <w:tc>
          <w:tcPr>
            <w:tcW w:w="115" w:type="pct"/>
            <w:shd w:val="clear" w:color="auto" w:fill="auto"/>
          </w:tcPr>
          <w:p w14:paraId="217B1021" w14:textId="77777777" w:rsidR="00CC2AF0" w:rsidRPr="00E836EA" w:rsidRDefault="00CC2AF0" w:rsidP="00CC2AF0">
            <w:pPr>
              <w:ind w:left="-57" w:right="-57"/>
              <w:jc w:val="both"/>
              <w:rPr>
                <w:spacing w:val="-2"/>
                <w:position w:val="-2"/>
                <w:sz w:val="22"/>
                <w:szCs w:val="22"/>
              </w:rPr>
            </w:pPr>
          </w:p>
        </w:tc>
        <w:tc>
          <w:tcPr>
            <w:tcW w:w="115" w:type="pct"/>
            <w:shd w:val="clear" w:color="auto" w:fill="auto"/>
          </w:tcPr>
          <w:p w14:paraId="09268DF8" w14:textId="77777777" w:rsidR="00CC2AF0" w:rsidRPr="00E836EA" w:rsidRDefault="00CC2AF0" w:rsidP="00CC2AF0">
            <w:pPr>
              <w:ind w:left="-57" w:right="-57"/>
              <w:jc w:val="both"/>
              <w:rPr>
                <w:spacing w:val="-2"/>
                <w:position w:val="-2"/>
                <w:sz w:val="22"/>
                <w:szCs w:val="22"/>
              </w:rPr>
            </w:pPr>
          </w:p>
        </w:tc>
        <w:tc>
          <w:tcPr>
            <w:tcW w:w="115" w:type="pct"/>
            <w:shd w:val="clear" w:color="auto" w:fill="auto"/>
          </w:tcPr>
          <w:p w14:paraId="27211D9D" w14:textId="77777777" w:rsidR="00CC2AF0" w:rsidRPr="00E836EA" w:rsidRDefault="00CC2AF0" w:rsidP="00CC2AF0">
            <w:pPr>
              <w:ind w:left="-57" w:right="-57"/>
              <w:jc w:val="both"/>
              <w:rPr>
                <w:spacing w:val="-2"/>
                <w:position w:val="-2"/>
                <w:sz w:val="22"/>
                <w:szCs w:val="22"/>
              </w:rPr>
            </w:pPr>
          </w:p>
        </w:tc>
        <w:tc>
          <w:tcPr>
            <w:tcW w:w="114" w:type="pct"/>
            <w:shd w:val="clear" w:color="auto" w:fill="auto"/>
          </w:tcPr>
          <w:p w14:paraId="3C79E48E" w14:textId="77777777" w:rsidR="00CC2AF0" w:rsidRPr="00E836EA" w:rsidRDefault="00CC2AF0" w:rsidP="00CC2AF0">
            <w:pPr>
              <w:ind w:left="-57" w:right="-57"/>
              <w:jc w:val="both"/>
              <w:rPr>
                <w:spacing w:val="-2"/>
                <w:position w:val="-2"/>
                <w:sz w:val="22"/>
                <w:szCs w:val="22"/>
              </w:rPr>
            </w:pPr>
          </w:p>
        </w:tc>
        <w:tc>
          <w:tcPr>
            <w:tcW w:w="115" w:type="pct"/>
            <w:shd w:val="clear" w:color="auto" w:fill="auto"/>
          </w:tcPr>
          <w:p w14:paraId="2B41F13B" w14:textId="77777777" w:rsidR="00CC2AF0" w:rsidRPr="00E836EA" w:rsidRDefault="00CC2AF0" w:rsidP="00CC2AF0">
            <w:pPr>
              <w:ind w:left="-57" w:right="-57"/>
              <w:jc w:val="both"/>
              <w:rPr>
                <w:spacing w:val="-2"/>
                <w:position w:val="-2"/>
                <w:sz w:val="22"/>
                <w:szCs w:val="22"/>
              </w:rPr>
            </w:pPr>
          </w:p>
        </w:tc>
        <w:tc>
          <w:tcPr>
            <w:tcW w:w="115" w:type="pct"/>
            <w:shd w:val="clear" w:color="auto" w:fill="auto"/>
          </w:tcPr>
          <w:p w14:paraId="1BD02F84" w14:textId="77777777" w:rsidR="00CC2AF0" w:rsidRPr="00E836EA" w:rsidRDefault="00CC2AF0" w:rsidP="00CC2AF0">
            <w:pPr>
              <w:ind w:left="-57" w:right="-57"/>
              <w:jc w:val="both"/>
              <w:rPr>
                <w:spacing w:val="-2"/>
                <w:position w:val="-2"/>
                <w:sz w:val="22"/>
                <w:szCs w:val="22"/>
              </w:rPr>
            </w:pPr>
          </w:p>
        </w:tc>
        <w:tc>
          <w:tcPr>
            <w:tcW w:w="150" w:type="pct"/>
            <w:shd w:val="clear" w:color="auto" w:fill="auto"/>
          </w:tcPr>
          <w:p w14:paraId="1CBB8E95" w14:textId="77777777" w:rsidR="00CC2AF0" w:rsidRPr="00E836EA" w:rsidRDefault="00CC2AF0" w:rsidP="00CC2AF0">
            <w:pPr>
              <w:ind w:left="-57" w:right="-57"/>
              <w:jc w:val="both"/>
              <w:rPr>
                <w:spacing w:val="-2"/>
                <w:position w:val="-2"/>
                <w:sz w:val="22"/>
                <w:szCs w:val="22"/>
              </w:rPr>
            </w:pPr>
          </w:p>
        </w:tc>
        <w:tc>
          <w:tcPr>
            <w:tcW w:w="327" w:type="pct"/>
            <w:shd w:val="clear" w:color="auto" w:fill="auto"/>
          </w:tcPr>
          <w:p w14:paraId="6259A35F" w14:textId="77777777" w:rsidR="00CC2AF0" w:rsidRPr="00E836EA" w:rsidRDefault="004A3C62" w:rsidP="00CC2AF0">
            <w:pPr>
              <w:ind w:left="-57" w:right="-57"/>
              <w:jc w:val="center"/>
              <w:rPr>
                <w:spacing w:val="-2"/>
                <w:position w:val="-2"/>
                <w:sz w:val="22"/>
                <w:szCs w:val="22"/>
              </w:rPr>
            </w:pPr>
            <w:r w:rsidRPr="00E836EA">
              <w:rPr>
                <w:sz w:val="22"/>
                <w:szCs w:val="22"/>
              </w:rPr>
              <w:t>Toàn d</w:t>
            </w:r>
            <w:r w:rsidR="00CC2AF0" w:rsidRPr="00E836EA">
              <w:rPr>
                <w:spacing w:val="-2"/>
                <w:position w:val="-2"/>
                <w:sz w:val="22"/>
                <w:szCs w:val="22"/>
              </w:rPr>
              <w:t xml:space="preserve"> </w:t>
            </w:r>
          </w:p>
          <w:p w14:paraId="23DD6B06" w14:textId="77777777" w:rsidR="00CC2AF0" w:rsidRPr="00E836EA" w:rsidRDefault="00CC2AF0" w:rsidP="00CC2AF0">
            <w:pPr>
              <w:ind w:left="-57" w:right="-57"/>
              <w:jc w:val="center"/>
              <w:rPr>
                <w:spacing w:val="-2"/>
                <w:position w:val="-2"/>
                <w:sz w:val="22"/>
                <w:szCs w:val="22"/>
              </w:rPr>
            </w:pPr>
          </w:p>
          <w:p w14:paraId="005F9429" w14:textId="77777777" w:rsidR="00CC2AF0" w:rsidRPr="00E836EA" w:rsidRDefault="00CC2AF0" w:rsidP="00CC2AF0">
            <w:pPr>
              <w:ind w:left="-57" w:right="-57"/>
              <w:jc w:val="center"/>
              <w:rPr>
                <w:spacing w:val="-2"/>
                <w:position w:val="-2"/>
                <w:sz w:val="22"/>
                <w:szCs w:val="22"/>
              </w:rPr>
            </w:pPr>
          </w:p>
          <w:p w14:paraId="6DC3873D" w14:textId="77777777" w:rsidR="00CC2AF0" w:rsidRPr="00E836EA" w:rsidRDefault="00CC2AF0" w:rsidP="00CC2AF0">
            <w:pPr>
              <w:ind w:left="-57" w:right="-57"/>
              <w:jc w:val="center"/>
              <w:rPr>
                <w:spacing w:val="-2"/>
                <w:position w:val="-2"/>
                <w:sz w:val="22"/>
                <w:szCs w:val="22"/>
              </w:rPr>
            </w:pPr>
          </w:p>
          <w:p w14:paraId="01281EA9" w14:textId="77777777" w:rsidR="00CC2AF0" w:rsidRPr="00E836EA" w:rsidRDefault="00CC2AF0" w:rsidP="00CC2AF0">
            <w:pPr>
              <w:ind w:left="-57" w:right="-57"/>
              <w:jc w:val="center"/>
              <w:rPr>
                <w:spacing w:val="-2"/>
                <w:position w:val="-2"/>
                <w:sz w:val="22"/>
                <w:szCs w:val="22"/>
              </w:rPr>
            </w:pPr>
          </w:p>
          <w:p w14:paraId="7B2CDFAE" w14:textId="77777777" w:rsidR="00CC2AF0" w:rsidRPr="00E836EA" w:rsidRDefault="00CC2AF0" w:rsidP="00CC2AF0">
            <w:pPr>
              <w:ind w:left="-57" w:right="-57"/>
              <w:jc w:val="center"/>
              <w:rPr>
                <w:spacing w:val="-2"/>
                <w:position w:val="-2"/>
                <w:sz w:val="22"/>
                <w:szCs w:val="22"/>
              </w:rPr>
            </w:pPr>
          </w:p>
          <w:p w14:paraId="038E0F73" w14:textId="77777777" w:rsidR="00CC2AF0" w:rsidRPr="00E836EA" w:rsidRDefault="00CC2AF0" w:rsidP="00CC2AF0">
            <w:pPr>
              <w:ind w:left="-57" w:right="-57"/>
              <w:jc w:val="center"/>
              <w:rPr>
                <w:spacing w:val="-2"/>
                <w:position w:val="-2"/>
                <w:sz w:val="22"/>
                <w:szCs w:val="22"/>
              </w:rPr>
            </w:pPr>
          </w:p>
          <w:p w14:paraId="7BF369BE" w14:textId="77777777" w:rsidR="00CC2AF0" w:rsidRPr="00E836EA" w:rsidRDefault="00CC2AF0" w:rsidP="00CC2AF0">
            <w:pPr>
              <w:ind w:left="-57" w:right="-57"/>
              <w:jc w:val="center"/>
              <w:rPr>
                <w:spacing w:val="-2"/>
                <w:position w:val="-2"/>
                <w:sz w:val="22"/>
                <w:szCs w:val="22"/>
              </w:rPr>
            </w:pPr>
          </w:p>
          <w:p w14:paraId="442C9C5A" w14:textId="77777777" w:rsidR="00CC2AF0" w:rsidRPr="00E836EA" w:rsidRDefault="00CC2AF0" w:rsidP="00CC2AF0">
            <w:pPr>
              <w:ind w:left="-57" w:right="-57"/>
              <w:jc w:val="center"/>
              <w:rPr>
                <w:spacing w:val="-2"/>
                <w:position w:val="-2"/>
                <w:sz w:val="22"/>
                <w:szCs w:val="22"/>
              </w:rPr>
            </w:pPr>
          </w:p>
          <w:p w14:paraId="7E770C1F" w14:textId="77777777" w:rsidR="00CC2AF0" w:rsidRPr="00E836EA" w:rsidRDefault="00CC2AF0" w:rsidP="00CC2AF0">
            <w:pPr>
              <w:ind w:left="-57" w:right="-57"/>
              <w:jc w:val="center"/>
              <w:rPr>
                <w:spacing w:val="-2"/>
                <w:position w:val="-2"/>
                <w:sz w:val="22"/>
                <w:szCs w:val="22"/>
              </w:rPr>
            </w:pPr>
          </w:p>
          <w:p w14:paraId="381902E3" w14:textId="77777777" w:rsidR="00CC2AF0" w:rsidRPr="00E836EA" w:rsidRDefault="00CC2AF0" w:rsidP="00CC2AF0">
            <w:pPr>
              <w:ind w:left="-57" w:right="-57"/>
              <w:jc w:val="center"/>
              <w:rPr>
                <w:spacing w:val="-2"/>
                <w:position w:val="-2"/>
                <w:sz w:val="22"/>
                <w:szCs w:val="22"/>
              </w:rPr>
            </w:pPr>
          </w:p>
          <w:p w14:paraId="3290A199" w14:textId="77777777" w:rsidR="00CC2AF0" w:rsidRPr="00E836EA" w:rsidRDefault="00CC2AF0" w:rsidP="00CC2AF0">
            <w:pPr>
              <w:ind w:left="-57" w:right="-57"/>
              <w:jc w:val="center"/>
              <w:rPr>
                <w:spacing w:val="-2"/>
                <w:position w:val="-2"/>
                <w:sz w:val="22"/>
                <w:szCs w:val="22"/>
              </w:rPr>
            </w:pPr>
          </w:p>
          <w:p w14:paraId="719429F8" w14:textId="77777777" w:rsidR="00CC2AF0" w:rsidRPr="00E836EA" w:rsidRDefault="00CC2AF0" w:rsidP="00CC2AF0">
            <w:pPr>
              <w:ind w:left="-57" w:right="-57"/>
              <w:jc w:val="center"/>
              <w:rPr>
                <w:spacing w:val="-2"/>
                <w:position w:val="-2"/>
                <w:sz w:val="22"/>
                <w:szCs w:val="22"/>
              </w:rPr>
            </w:pPr>
          </w:p>
          <w:p w14:paraId="5C1B028F" w14:textId="77777777" w:rsidR="00CC2AF0" w:rsidRPr="00E836EA" w:rsidRDefault="00CC2AF0" w:rsidP="00CC2AF0">
            <w:pPr>
              <w:ind w:left="-57" w:right="-57"/>
              <w:jc w:val="center"/>
              <w:rPr>
                <w:spacing w:val="-2"/>
                <w:position w:val="-2"/>
                <w:sz w:val="22"/>
                <w:szCs w:val="22"/>
              </w:rPr>
            </w:pPr>
          </w:p>
          <w:p w14:paraId="133DFE58" w14:textId="77777777" w:rsidR="00CC2AF0" w:rsidRPr="00E836EA" w:rsidRDefault="00CC2AF0" w:rsidP="00CC2AF0">
            <w:pPr>
              <w:ind w:left="-57" w:right="-57"/>
              <w:jc w:val="center"/>
              <w:rPr>
                <w:spacing w:val="-2"/>
                <w:position w:val="-2"/>
                <w:sz w:val="22"/>
                <w:szCs w:val="22"/>
              </w:rPr>
            </w:pPr>
          </w:p>
          <w:p w14:paraId="4C533A01" w14:textId="77777777" w:rsidR="00CC2AF0" w:rsidRPr="00E836EA" w:rsidRDefault="00CC2AF0" w:rsidP="00CC2AF0">
            <w:pPr>
              <w:ind w:left="-57" w:right="-57"/>
              <w:jc w:val="center"/>
              <w:rPr>
                <w:spacing w:val="-2"/>
                <w:position w:val="-2"/>
                <w:sz w:val="22"/>
                <w:szCs w:val="22"/>
              </w:rPr>
            </w:pPr>
          </w:p>
          <w:p w14:paraId="2FE50F82" w14:textId="77777777" w:rsidR="00CC2AF0" w:rsidRPr="00E836EA" w:rsidRDefault="00CC2AF0" w:rsidP="00CC2AF0">
            <w:pPr>
              <w:ind w:left="-57" w:right="-57"/>
              <w:jc w:val="center"/>
              <w:rPr>
                <w:spacing w:val="-2"/>
                <w:position w:val="-2"/>
                <w:sz w:val="22"/>
                <w:szCs w:val="22"/>
              </w:rPr>
            </w:pPr>
          </w:p>
          <w:p w14:paraId="0190AB39" w14:textId="77777777" w:rsidR="00CC2AF0" w:rsidRPr="00E836EA" w:rsidRDefault="00CC2AF0" w:rsidP="00CC2AF0">
            <w:pPr>
              <w:ind w:left="-57" w:right="-57"/>
              <w:jc w:val="center"/>
              <w:rPr>
                <w:spacing w:val="-2"/>
                <w:position w:val="-2"/>
                <w:sz w:val="22"/>
                <w:szCs w:val="22"/>
              </w:rPr>
            </w:pPr>
          </w:p>
          <w:p w14:paraId="260557A4" w14:textId="77777777" w:rsidR="00CC2AF0" w:rsidRPr="00E836EA" w:rsidRDefault="00CC2AF0" w:rsidP="00CC2AF0">
            <w:pPr>
              <w:ind w:left="-57" w:right="-57"/>
              <w:rPr>
                <w:spacing w:val="-2"/>
                <w:position w:val="-2"/>
                <w:sz w:val="22"/>
                <w:szCs w:val="22"/>
              </w:rPr>
            </w:pPr>
          </w:p>
        </w:tc>
        <w:tc>
          <w:tcPr>
            <w:tcW w:w="1636" w:type="pct"/>
            <w:shd w:val="clear" w:color="auto" w:fill="auto"/>
          </w:tcPr>
          <w:p w14:paraId="35FFEF51" w14:textId="77777777" w:rsidR="00CC2AF0" w:rsidRPr="00E836EA" w:rsidRDefault="00CC2AF0" w:rsidP="00CC2AF0">
            <w:pPr>
              <w:ind w:left="-57" w:right="-57"/>
              <w:jc w:val="both"/>
              <w:rPr>
                <w:sz w:val="22"/>
                <w:szCs w:val="22"/>
              </w:rPr>
            </w:pPr>
            <w:r w:rsidRPr="00E836EA">
              <w:rPr>
                <w:sz w:val="22"/>
                <w:szCs w:val="22"/>
              </w:rPr>
              <w:lastRenderedPageBreak/>
              <w:t>- Huấn luyện cho bộ đội nắm chắc tính năng kỹ chiến thuật, thuần thục động tác và kỹ năng thực hành sử dụng súng, đạn, lựu đạn, thuốc nổ, biết làm công sự - ngụy trang và khắc phục các loại vật cản trong mọi điều kiện; tổ chức huấn luyện sát điều kiện các bài theo Giáo trình kiểm tra, củng cố tâm lý tin tưởng vào vũ khí trang bị cho bộ đội.</w:t>
            </w:r>
          </w:p>
          <w:p w14:paraId="368CD95F" w14:textId="77777777" w:rsidR="00CC2AF0" w:rsidRPr="00E836EA" w:rsidRDefault="00CC2AF0" w:rsidP="00CC2AF0">
            <w:pPr>
              <w:ind w:left="-57" w:right="-57"/>
              <w:jc w:val="both"/>
              <w:rPr>
                <w:sz w:val="22"/>
                <w:szCs w:val="22"/>
              </w:rPr>
            </w:pPr>
            <w:r w:rsidRPr="00E836EA">
              <w:rPr>
                <w:sz w:val="22"/>
                <w:szCs w:val="22"/>
              </w:rPr>
              <w:t>- Tổ chức huấn luyện theo phân cấp, cử cán bộ theo dõi, hướng dẫn, kiểm tra đôn đốc đơn vị huấn luyện bảo đảm nội dung, thời gian huấn luyện; huấn luyện từ cơ bản đến nâng cao, từ động tác đơn giản đến phức tạp. Khi lên lớp lý thuyết nói chậm; giới thiệu động tác thực hành, động tác mẫu chuẩn xác để bộ đội quan sát động tác của cán bộ huấn luyện.</w:t>
            </w:r>
          </w:p>
          <w:p w14:paraId="547BD2B3" w14:textId="77777777" w:rsidR="00CC2AF0" w:rsidRPr="00E836EA" w:rsidRDefault="00CC2AF0" w:rsidP="00CC2AF0">
            <w:pPr>
              <w:ind w:left="-57" w:right="-57"/>
              <w:jc w:val="both"/>
              <w:rPr>
                <w:sz w:val="22"/>
                <w:szCs w:val="22"/>
              </w:rPr>
            </w:pPr>
            <w:r w:rsidRPr="00E836EA">
              <w:rPr>
                <w:sz w:val="22"/>
                <w:szCs w:val="22"/>
              </w:rPr>
              <w:t xml:space="preserve">- Trong huấn luyện làm tốt công tác kiểm tra, hội thao đánh giá kết quả, rút kinh nghiệm kịp thời một buổi, bài huấn luyện. </w:t>
            </w:r>
          </w:p>
          <w:p w14:paraId="2D4EF7EB" w14:textId="77777777" w:rsidR="00845EBA" w:rsidRPr="00E836EA" w:rsidRDefault="00CC2AF0" w:rsidP="00CC2AF0">
            <w:pPr>
              <w:ind w:left="-57" w:right="-57"/>
              <w:jc w:val="both"/>
              <w:rPr>
                <w:sz w:val="22"/>
                <w:szCs w:val="22"/>
              </w:rPr>
            </w:pPr>
            <w:r w:rsidRPr="00E836EA">
              <w:rPr>
                <w:sz w:val="22"/>
                <w:szCs w:val="22"/>
              </w:rPr>
              <w:t xml:space="preserve">- Quán triệt nghiêm túc Quy tắc bảo đảm an toàn </w:t>
            </w:r>
            <w:r w:rsidRPr="00E836EA">
              <w:rPr>
                <w:sz w:val="22"/>
                <w:szCs w:val="22"/>
              </w:rPr>
              <w:lastRenderedPageBreak/>
              <w:t>trong huấn luyện, cán bộ chiến sĩ tham gia huấn luyện phải nắm chắc nội dung, thời gian và các biện pháp bảo đảm an toàn trong huấn luyện.</w:t>
            </w:r>
          </w:p>
          <w:p w14:paraId="4989B282" w14:textId="77777777" w:rsidR="00CC2AF0" w:rsidRPr="00E836EA" w:rsidRDefault="00845EBA" w:rsidP="00CC2AF0">
            <w:pPr>
              <w:ind w:left="-57" w:right="-57"/>
              <w:jc w:val="both"/>
              <w:rPr>
                <w:sz w:val="22"/>
                <w:szCs w:val="22"/>
              </w:rPr>
            </w:pPr>
            <w:r w:rsidRPr="00E836EA">
              <w:rPr>
                <w:sz w:val="22"/>
                <w:szCs w:val="22"/>
              </w:rPr>
              <w:t>- Kiểm tra trung thực, khách quan.</w:t>
            </w:r>
          </w:p>
        </w:tc>
      </w:tr>
      <w:tr w:rsidR="00E836EA" w:rsidRPr="00E836EA" w14:paraId="2EEE8D5F" w14:textId="77777777" w:rsidTr="00F81535">
        <w:trPr>
          <w:trHeight w:val="20"/>
        </w:trPr>
        <w:tc>
          <w:tcPr>
            <w:tcW w:w="142" w:type="pct"/>
            <w:shd w:val="clear" w:color="auto" w:fill="auto"/>
            <w:vAlign w:val="center"/>
          </w:tcPr>
          <w:p w14:paraId="78BBE0C6" w14:textId="77777777" w:rsidR="00CC2AF0" w:rsidRPr="00E836EA" w:rsidRDefault="00CC2AF0" w:rsidP="00CC2AF0">
            <w:pPr>
              <w:ind w:left="-57" w:right="-57"/>
              <w:jc w:val="center"/>
              <w:rPr>
                <w:spacing w:val="-2"/>
                <w:position w:val="-2"/>
                <w:sz w:val="22"/>
                <w:szCs w:val="22"/>
              </w:rPr>
            </w:pPr>
            <w:r w:rsidRPr="00E836EA">
              <w:rPr>
                <w:spacing w:val="-2"/>
                <w:position w:val="-2"/>
                <w:sz w:val="22"/>
                <w:szCs w:val="22"/>
              </w:rPr>
              <w:lastRenderedPageBreak/>
              <w:t>c.3</w:t>
            </w:r>
          </w:p>
        </w:tc>
        <w:tc>
          <w:tcPr>
            <w:tcW w:w="1483" w:type="pct"/>
            <w:shd w:val="clear" w:color="auto" w:fill="auto"/>
          </w:tcPr>
          <w:p w14:paraId="5AAAF31B" w14:textId="77777777" w:rsidR="00CC2AF0" w:rsidRPr="00E836EA" w:rsidRDefault="00CC2AF0" w:rsidP="00CC2AF0">
            <w:pPr>
              <w:pStyle w:val="Heading5"/>
              <w:ind w:left="-57" w:right="-57"/>
              <w:jc w:val="both"/>
              <w:rPr>
                <w:rFonts w:ascii="Times New Roman" w:hAnsi="Times New Roman"/>
                <w:spacing w:val="-2"/>
                <w:position w:val="-2"/>
                <w:sz w:val="22"/>
                <w:szCs w:val="22"/>
              </w:rPr>
            </w:pPr>
            <w:r w:rsidRPr="00E836EA">
              <w:rPr>
                <w:rFonts w:ascii="Times New Roman" w:hAnsi="Times New Roman"/>
                <w:sz w:val="22"/>
                <w:szCs w:val="22"/>
              </w:rPr>
              <w:t>Huấn luyện điều lệnh</w:t>
            </w:r>
          </w:p>
        </w:tc>
        <w:tc>
          <w:tcPr>
            <w:tcW w:w="114" w:type="pct"/>
            <w:shd w:val="clear" w:color="auto" w:fill="auto"/>
          </w:tcPr>
          <w:p w14:paraId="6B3D314A" w14:textId="77777777" w:rsidR="00CC2AF0" w:rsidRPr="00E836EA" w:rsidRDefault="00CC2AF0" w:rsidP="00CC2AF0">
            <w:pPr>
              <w:ind w:left="-57" w:right="-57"/>
              <w:jc w:val="both"/>
              <w:rPr>
                <w:spacing w:val="-2"/>
                <w:position w:val="-2"/>
                <w:sz w:val="22"/>
                <w:szCs w:val="22"/>
              </w:rPr>
            </w:pPr>
          </w:p>
        </w:tc>
        <w:tc>
          <w:tcPr>
            <w:tcW w:w="115" w:type="pct"/>
            <w:shd w:val="clear" w:color="auto" w:fill="auto"/>
          </w:tcPr>
          <w:p w14:paraId="2598E5F6" w14:textId="77777777" w:rsidR="00CC2AF0" w:rsidRPr="00E836EA" w:rsidRDefault="00CC2AF0" w:rsidP="00CC2AF0">
            <w:pPr>
              <w:ind w:left="-57" w:right="-57"/>
              <w:jc w:val="center"/>
              <w:rPr>
                <w:spacing w:val="-2"/>
                <w:position w:val="-2"/>
                <w:sz w:val="22"/>
                <w:szCs w:val="22"/>
              </w:rPr>
            </w:pPr>
          </w:p>
        </w:tc>
        <w:tc>
          <w:tcPr>
            <w:tcW w:w="115" w:type="pct"/>
            <w:shd w:val="clear" w:color="auto" w:fill="auto"/>
          </w:tcPr>
          <w:p w14:paraId="75BACE6E" w14:textId="77777777" w:rsidR="00CC2AF0" w:rsidRPr="00E836EA" w:rsidRDefault="00CC2AF0" w:rsidP="00CC2AF0">
            <w:pPr>
              <w:widowControl w:val="0"/>
              <w:ind w:left="-57" w:right="-57"/>
              <w:jc w:val="both"/>
              <w:rPr>
                <w:spacing w:val="-2"/>
                <w:sz w:val="22"/>
                <w:szCs w:val="22"/>
                <w:shd w:val="clear" w:color="auto" w:fill="FFFFFF"/>
                <w:lang w:eastAsia="vi-VN"/>
              </w:rPr>
            </w:pPr>
          </w:p>
        </w:tc>
        <w:tc>
          <w:tcPr>
            <w:tcW w:w="115" w:type="pct"/>
            <w:shd w:val="clear" w:color="auto" w:fill="auto"/>
            <w:vAlign w:val="center"/>
          </w:tcPr>
          <w:p w14:paraId="1A8E376B" w14:textId="77777777" w:rsidR="00CC2AF0" w:rsidRPr="00E836EA" w:rsidRDefault="00CC2AF0" w:rsidP="00CC2AF0">
            <w:pPr>
              <w:ind w:left="-57" w:right="-57"/>
              <w:jc w:val="center"/>
              <w:rPr>
                <w:b/>
                <w:spacing w:val="-2"/>
                <w:position w:val="-2"/>
                <w:sz w:val="22"/>
                <w:szCs w:val="22"/>
              </w:rPr>
            </w:pPr>
          </w:p>
        </w:tc>
        <w:tc>
          <w:tcPr>
            <w:tcW w:w="114" w:type="pct"/>
            <w:shd w:val="clear" w:color="auto" w:fill="auto"/>
            <w:vAlign w:val="center"/>
          </w:tcPr>
          <w:p w14:paraId="5CF0B53F" w14:textId="77777777"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14:paraId="196626A1" w14:textId="77777777"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14:paraId="7EE4A1D0" w14:textId="77777777"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14:paraId="242092AA" w14:textId="77777777" w:rsidR="00CC2AF0" w:rsidRPr="00E836EA" w:rsidRDefault="00CC2AF0" w:rsidP="00CC2AF0">
            <w:pPr>
              <w:ind w:left="-57" w:right="-57"/>
              <w:jc w:val="center"/>
              <w:rPr>
                <w:b/>
                <w:spacing w:val="-2"/>
                <w:position w:val="-2"/>
                <w:sz w:val="22"/>
                <w:szCs w:val="22"/>
              </w:rPr>
            </w:pPr>
          </w:p>
        </w:tc>
        <w:tc>
          <w:tcPr>
            <w:tcW w:w="114" w:type="pct"/>
            <w:shd w:val="clear" w:color="auto" w:fill="auto"/>
            <w:vAlign w:val="center"/>
          </w:tcPr>
          <w:p w14:paraId="10A73F08" w14:textId="77777777"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14:paraId="7B29BD04" w14:textId="77777777"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14:paraId="0B453B9E" w14:textId="77777777" w:rsidR="00CC2AF0" w:rsidRPr="00E836EA" w:rsidRDefault="00CC2AF0" w:rsidP="00CC2AF0">
            <w:pPr>
              <w:ind w:left="-57" w:right="-57"/>
              <w:jc w:val="center"/>
              <w:rPr>
                <w:b/>
                <w:spacing w:val="-2"/>
                <w:position w:val="-2"/>
                <w:sz w:val="22"/>
                <w:szCs w:val="22"/>
              </w:rPr>
            </w:pPr>
          </w:p>
        </w:tc>
        <w:tc>
          <w:tcPr>
            <w:tcW w:w="150" w:type="pct"/>
            <w:shd w:val="clear" w:color="auto" w:fill="auto"/>
            <w:vAlign w:val="center"/>
          </w:tcPr>
          <w:p w14:paraId="7A0CC4EE" w14:textId="77777777" w:rsidR="00CC2AF0" w:rsidRPr="00E836EA" w:rsidRDefault="00CC2AF0" w:rsidP="00CC2AF0">
            <w:pPr>
              <w:ind w:left="-57" w:right="-57"/>
              <w:jc w:val="center"/>
              <w:rPr>
                <w:b/>
                <w:spacing w:val="-2"/>
                <w:position w:val="-2"/>
                <w:sz w:val="22"/>
                <w:szCs w:val="22"/>
              </w:rPr>
            </w:pPr>
          </w:p>
        </w:tc>
        <w:tc>
          <w:tcPr>
            <w:tcW w:w="327" w:type="pct"/>
            <w:shd w:val="clear" w:color="auto" w:fill="auto"/>
          </w:tcPr>
          <w:p w14:paraId="56EBE8ED" w14:textId="77777777" w:rsidR="00CC2AF0" w:rsidRPr="00E836EA" w:rsidRDefault="00CC2AF0" w:rsidP="00CC2AF0">
            <w:pPr>
              <w:ind w:left="-57" w:right="-57"/>
              <w:jc w:val="center"/>
              <w:rPr>
                <w:spacing w:val="-2"/>
                <w:position w:val="-2"/>
                <w:sz w:val="22"/>
                <w:szCs w:val="22"/>
              </w:rPr>
            </w:pPr>
          </w:p>
        </w:tc>
        <w:tc>
          <w:tcPr>
            <w:tcW w:w="1636" w:type="pct"/>
            <w:shd w:val="clear" w:color="auto" w:fill="auto"/>
          </w:tcPr>
          <w:p w14:paraId="3353BFB7" w14:textId="77777777" w:rsidR="00CC2AF0" w:rsidRPr="00E836EA" w:rsidRDefault="00CC2AF0" w:rsidP="00CC2AF0">
            <w:pPr>
              <w:ind w:left="-57" w:right="-57"/>
              <w:jc w:val="both"/>
              <w:rPr>
                <w:spacing w:val="-6"/>
                <w:sz w:val="22"/>
                <w:szCs w:val="22"/>
              </w:rPr>
            </w:pPr>
          </w:p>
        </w:tc>
      </w:tr>
      <w:tr w:rsidR="00E836EA" w:rsidRPr="00E836EA" w14:paraId="33E0E8AD" w14:textId="77777777" w:rsidTr="00F81535">
        <w:trPr>
          <w:trHeight w:val="20"/>
        </w:trPr>
        <w:tc>
          <w:tcPr>
            <w:tcW w:w="142" w:type="pct"/>
            <w:shd w:val="clear" w:color="auto" w:fill="auto"/>
            <w:vAlign w:val="center"/>
          </w:tcPr>
          <w:p w14:paraId="10B250B4" w14:textId="77777777" w:rsidR="00CC2AF0" w:rsidRPr="00E836EA" w:rsidRDefault="00CC2AF0" w:rsidP="00CC2AF0">
            <w:pPr>
              <w:ind w:left="-57" w:right="-57"/>
              <w:jc w:val="center"/>
              <w:rPr>
                <w:b/>
                <w:spacing w:val="-2"/>
                <w:position w:val="-2"/>
                <w:sz w:val="22"/>
                <w:szCs w:val="22"/>
              </w:rPr>
            </w:pPr>
          </w:p>
        </w:tc>
        <w:tc>
          <w:tcPr>
            <w:tcW w:w="1483" w:type="pct"/>
            <w:shd w:val="clear" w:color="auto" w:fill="auto"/>
          </w:tcPr>
          <w:p w14:paraId="23CEBF0B" w14:textId="77777777" w:rsidR="001C6ECC" w:rsidRDefault="002D690D" w:rsidP="001C6ECC">
            <w:pPr>
              <w:ind w:left="-57" w:right="-57"/>
              <w:jc w:val="both"/>
              <w:rPr>
                <w:spacing w:val="-2"/>
                <w:sz w:val="22"/>
                <w:szCs w:val="22"/>
              </w:rPr>
            </w:pPr>
            <w:r w:rsidRPr="00385BBB">
              <w:rPr>
                <w:spacing w:val="-2"/>
                <w:sz w:val="22"/>
                <w:szCs w:val="22"/>
              </w:rPr>
              <w:t xml:space="preserve">- </w:t>
            </w:r>
            <w:r w:rsidR="001C6ECC">
              <w:rPr>
                <w:spacing w:val="-2"/>
                <w:sz w:val="22"/>
                <w:szCs w:val="22"/>
              </w:rPr>
              <w:t>H</w:t>
            </w:r>
            <w:r w:rsidR="00385BBB" w:rsidRPr="00385BBB">
              <w:rPr>
                <w:spacing w:val="-2"/>
                <w:sz w:val="22"/>
                <w:szCs w:val="22"/>
              </w:rPr>
              <w:t>uấn luyện sĩ quan</w:t>
            </w:r>
            <w:r w:rsidRPr="00385BBB">
              <w:rPr>
                <w:spacing w:val="-2"/>
                <w:sz w:val="22"/>
                <w:szCs w:val="22"/>
              </w:rPr>
              <w:t xml:space="preserve">: </w:t>
            </w:r>
            <w:r w:rsidRPr="00385BBB">
              <w:rPr>
                <w:spacing w:val="-2"/>
                <w:sz w:val="22"/>
                <w:szCs w:val="22"/>
                <w:lang w:val="vi-VN" w:eastAsia="vi-VN"/>
              </w:rPr>
              <w:t>100% cán bộ hu</w:t>
            </w:r>
            <w:r w:rsidRPr="00385BBB">
              <w:rPr>
                <w:spacing w:val="-2"/>
                <w:sz w:val="22"/>
                <w:szCs w:val="22"/>
                <w:lang w:eastAsia="vi-VN"/>
              </w:rPr>
              <w:t>ấn</w:t>
            </w:r>
            <w:r w:rsidRPr="00385BBB">
              <w:rPr>
                <w:spacing w:val="-2"/>
                <w:sz w:val="22"/>
                <w:szCs w:val="22"/>
                <w:lang w:val="vi-VN" w:eastAsia="vi-VN"/>
              </w:rPr>
              <w:t xml:space="preserve"> luyện được theo phân cấp, </w:t>
            </w:r>
            <w:r w:rsidRPr="00385BBB">
              <w:rPr>
                <w:spacing w:val="-2"/>
                <w:sz w:val="22"/>
                <w:szCs w:val="22"/>
                <w:lang w:eastAsia="vi-VN"/>
              </w:rPr>
              <w:t xml:space="preserve">có </w:t>
            </w:r>
            <w:r w:rsidRPr="00385BBB">
              <w:rPr>
                <w:spacing w:val="-2"/>
                <w:sz w:val="22"/>
                <w:szCs w:val="22"/>
              </w:rPr>
              <w:t>04/04 = 100</w:t>
            </w:r>
            <w:r w:rsidRPr="00385BBB">
              <w:rPr>
                <w:spacing w:val="-2"/>
                <w:sz w:val="22"/>
                <w:szCs w:val="22"/>
                <w:lang w:val="vi-VN"/>
              </w:rPr>
              <w:t xml:space="preserve">% cán bộ </w:t>
            </w:r>
            <w:r w:rsidRPr="00385BBB">
              <w:rPr>
                <w:spacing w:val="-2"/>
                <w:sz w:val="22"/>
                <w:szCs w:val="22"/>
              </w:rPr>
              <w:t>T</w:t>
            </w:r>
            <w:r w:rsidRPr="00385BBB">
              <w:rPr>
                <w:spacing w:val="-2"/>
                <w:sz w:val="22"/>
                <w:szCs w:val="22"/>
                <w:lang w:val="vi-VN"/>
              </w:rPr>
              <w:t>iểu đoàn</w:t>
            </w:r>
            <w:r w:rsidRPr="00385BBB">
              <w:rPr>
                <w:spacing w:val="-2"/>
                <w:sz w:val="22"/>
                <w:szCs w:val="22"/>
              </w:rPr>
              <w:t>,</w:t>
            </w:r>
            <w:r w:rsidRPr="00385BBB">
              <w:rPr>
                <w:spacing w:val="-2"/>
                <w:sz w:val="22"/>
                <w:szCs w:val="22"/>
                <w:lang w:val="vi-VN"/>
              </w:rPr>
              <w:t xml:space="preserve"> </w:t>
            </w:r>
            <w:r w:rsidRPr="00385BBB">
              <w:rPr>
                <w:spacing w:val="-2"/>
                <w:sz w:val="22"/>
                <w:szCs w:val="22"/>
              </w:rPr>
              <w:t xml:space="preserve">06/07 = </w:t>
            </w:r>
            <w:r w:rsidRPr="00385BBB">
              <w:rPr>
                <w:spacing w:val="-2"/>
                <w:sz w:val="22"/>
                <w:szCs w:val="22"/>
                <w:lang w:val="vi-VN"/>
              </w:rPr>
              <w:t>85</w:t>
            </w:r>
            <w:r w:rsidRPr="00385BBB">
              <w:rPr>
                <w:spacing w:val="-2"/>
                <w:sz w:val="22"/>
                <w:szCs w:val="22"/>
              </w:rPr>
              <w:t>,7</w:t>
            </w:r>
            <w:r w:rsidRPr="00385BBB">
              <w:rPr>
                <w:spacing w:val="-2"/>
                <w:sz w:val="22"/>
                <w:szCs w:val="22"/>
                <w:lang w:val="vi-VN"/>
              </w:rPr>
              <w:t xml:space="preserve"> % cán bộ </w:t>
            </w:r>
            <w:r w:rsidRPr="00385BBB">
              <w:rPr>
                <w:spacing w:val="-2"/>
                <w:sz w:val="22"/>
                <w:szCs w:val="22"/>
              </w:rPr>
              <w:t>Đ</w:t>
            </w:r>
            <w:r w:rsidRPr="00385BBB">
              <w:rPr>
                <w:spacing w:val="-2"/>
                <w:sz w:val="22"/>
                <w:szCs w:val="22"/>
                <w:lang w:val="vi-VN"/>
              </w:rPr>
              <w:t xml:space="preserve">ại đội, </w:t>
            </w:r>
            <w:r w:rsidRPr="00385BBB">
              <w:rPr>
                <w:spacing w:val="-2"/>
                <w:sz w:val="22"/>
                <w:szCs w:val="22"/>
              </w:rPr>
              <w:t>05/06 = 83,3%</w:t>
            </w:r>
            <w:r w:rsidRPr="00385BBB">
              <w:rPr>
                <w:spacing w:val="-2"/>
                <w:sz w:val="22"/>
                <w:szCs w:val="22"/>
                <w:lang w:val="vi-VN"/>
              </w:rPr>
              <w:t xml:space="preserve"> cán bộ cấp </w:t>
            </w:r>
            <w:r w:rsidRPr="00385BBB">
              <w:rPr>
                <w:spacing w:val="-2"/>
                <w:sz w:val="22"/>
                <w:szCs w:val="22"/>
              </w:rPr>
              <w:t>T</w:t>
            </w:r>
            <w:r w:rsidRPr="00385BBB">
              <w:rPr>
                <w:spacing w:val="-2"/>
                <w:sz w:val="22"/>
                <w:szCs w:val="22"/>
                <w:lang w:val="vi-VN"/>
              </w:rPr>
              <w:t>rung đội</w:t>
            </w:r>
            <w:r w:rsidRPr="00385BBB">
              <w:rPr>
                <w:spacing w:val="-2"/>
                <w:sz w:val="22"/>
                <w:szCs w:val="22"/>
              </w:rPr>
              <w:t xml:space="preserve"> </w:t>
            </w:r>
            <w:r w:rsidRPr="00385BBB">
              <w:rPr>
                <w:spacing w:val="-2"/>
                <w:sz w:val="22"/>
                <w:szCs w:val="22"/>
                <w:lang w:val="vi-VN"/>
              </w:rPr>
              <w:t>khá, giỏi</w:t>
            </w:r>
            <w:r w:rsidRPr="00385BBB">
              <w:rPr>
                <w:spacing w:val="-2"/>
                <w:sz w:val="22"/>
                <w:szCs w:val="22"/>
              </w:rPr>
              <w:t>.</w:t>
            </w:r>
          </w:p>
          <w:p w14:paraId="4D83BE92" w14:textId="77777777" w:rsidR="00385BBB" w:rsidRPr="001C6ECC" w:rsidRDefault="001C6ECC" w:rsidP="001C6ECC">
            <w:pPr>
              <w:ind w:left="-57" w:right="-57"/>
              <w:jc w:val="both"/>
              <w:rPr>
                <w:spacing w:val="-2"/>
                <w:sz w:val="22"/>
                <w:szCs w:val="22"/>
              </w:rPr>
            </w:pPr>
            <w:r>
              <w:rPr>
                <w:spacing w:val="-4"/>
                <w:sz w:val="22"/>
                <w:szCs w:val="22"/>
              </w:rPr>
              <w:t>-</w:t>
            </w:r>
            <w:r w:rsidR="00385BBB" w:rsidRPr="00E836EA">
              <w:rPr>
                <w:spacing w:val="-4"/>
                <w:sz w:val="22"/>
                <w:szCs w:val="22"/>
              </w:rPr>
              <w:t xml:space="preserve"> </w:t>
            </w:r>
            <w:r>
              <w:rPr>
                <w:spacing w:val="-4"/>
                <w:sz w:val="22"/>
                <w:szCs w:val="22"/>
              </w:rPr>
              <w:t>H</w:t>
            </w:r>
            <w:r w:rsidR="00385BBB">
              <w:rPr>
                <w:spacing w:val="-4"/>
                <w:sz w:val="22"/>
                <w:szCs w:val="22"/>
              </w:rPr>
              <w:t>uấn luyện quân nhân chuyên nghiệp:</w:t>
            </w:r>
            <w:r w:rsidRPr="00E836EA">
              <w:rPr>
                <w:sz w:val="22"/>
                <w:szCs w:val="22"/>
              </w:rPr>
              <w:t xml:space="preserve"> 100% quân số tham gia; kết quả huấn luyện 100% đạt yêu cầu; trong đó, có 09/11 = 81,2% trở lên đạt khá, giỏi.</w:t>
            </w:r>
          </w:p>
          <w:p w14:paraId="5232BC02" w14:textId="77777777" w:rsidR="00CC2AF0" w:rsidRPr="00E836EA" w:rsidRDefault="00CC2AF0" w:rsidP="001C6ECC">
            <w:pPr>
              <w:ind w:left="-57" w:right="-57"/>
              <w:jc w:val="both"/>
              <w:rPr>
                <w:spacing w:val="-2"/>
                <w:sz w:val="22"/>
                <w:szCs w:val="22"/>
              </w:rPr>
            </w:pPr>
            <w:r w:rsidRPr="00E836EA">
              <w:rPr>
                <w:spacing w:val="-2"/>
                <w:sz w:val="22"/>
                <w:szCs w:val="22"/>
              </w:rPr>
              <w:t xml:space="preserve">- </w:t>
            </w:r>
            <w:r w:rsidR="001C6ECC">
              <w:rPr>
                <w:spacing w:val="-2"/>
                <w:sz w:val="22"/>
                <w:szCs w:val="22"/>
              </w:rPr>
              <w:t xml:space="preserve">Huấn luyện phân đội, hạ sĩ quan binh sĩ: </w:t>
            </w:r>
            <w:r w:rsidRPr="00E836EA">
              <w:rPr>
                <w:spacing w:val="-2"/>
                <w:sz w:val="22"/>
                <w:szCs w:val="22"/>
              </w:rPr>
              <w:t xml:space="preserve">100% quân nhân đều được huấn luyện điều lệnh quản lý bộ đội, điều lệnh đội ngũ, giáo dục pháp luật về an toàn giao thông. Kết quả huấn luyện phân đội 100% đạt yêu cầu trong đó có 80 % trở lên đạt khá, giỏi. </w:t>
            </w:r>
          </w:p>
          <w:p w14:paraId="7F6371D0" w14:textId="77777777" w:rsidR="00CC2AF0" w:rsidRPr="00E836EA" w:rsidRDefault="00CC2AF0" w:rsidP="001C6ECC">
            <w:pPr>
              <w:ind w:left="-57" w:right="-57"/>
              <w:jc w:val="both"/>
              <w:rPr>
                <w:spacing w:val="-4"/>
                <w:sz w:val="22"/>
                <w:szCs w:val="22"/>
              </w:rPr>
            </w:pPr>
          </w:p>
        </w:tc>
        <w:tc>
          <w:tcPr>
            <w:tcW w:w="114" w:type="pct"/>
            <w:shd w:val="clear" w:color="auto" w:fill="auto"/>
          </w:tcPr>
          <w:p w14:paraId="251237A5" w14:textId="77777777" w:rsidR="00CC2AF0" w:rsidRPr="00E836EA" w:rsidRDefault="00830D7C" w:rsidP="00CC2AF0">
            <w:pPr>
              <w:ind w:left="-57" w:right="-57"/>
              <w:jc w:val="both"/>
              <w:rPr>
                <w:spacing w:val="-2"/>
                <w:position w:val="-2"/>
                <w:sz w:val="22"/>
                <w:szCs w:val="22"/>
              </w:rPr>
            </w:pPr>
            <w:r>
              <w:rPr>
                <w:noProof/>
                <w:spacing w:val="-2"/>
                <w:position w:val="-2"/>
                <w:sz w:val="22"/>
                <w:szCs w:val="22"/>
              </w:rPr>
              <mc:AlternateContent>
                <mc:Choice Requires="wps">
                  <w:drawing>
                    <wp:anchor distT="0" distB="0" distL="114300" distR="114300" simplePos="0" relativeHeight="251633664" behindDoc="0" locked="0" layoutInCell="1" allowOverlap="1" wp14:anchorId="4E2DD699" wp14:editId="4F8E9707">
                      <wp:simplePos x="0" y="0"/>
                      <wp:positionH relativeFrom="column">
                        <wp:posOffset>-59690</wp:posOffset>
                      </wp:positionH>
                      <wp:positionV relativeFrom="paragraph">
                        <wp:posOffset>100965</wp:posOffset>
                      </wp:positionV>
                      <wp:extent cx="2526665" cy="0"/>
                      <wp:effectExtent l="6985" t="5715" r="9525" b="13335"/>
                      <wp:wrapNone/>
                      <wp:docPr id="46" name="AutoShape 18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73816B" id="AutoShape 1867" o:spid="_x0000_s1026" type="#_x0000_t32" style="position:absolute;margin-left:-4.7pt;margin-top:7.95pt;width:198.95pt;height:0;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"/>
                  </w:pict>
                </mc:Fallback>
              </mc:AlternateContent>
            </w:r>
          </w:p>
        </w:tc>
        <w:tc>
          <w:tcPr>
            <w:tcW w:w="115" w:type="pct"/>
            <w:shd w:val="clear" w:color="auto" w:fill="auto"/>
          </w:tcPr>
          <w:p w14:paraId="46ED6AD1" w14:textId="77777777" w:rsidR="00CC2AF0" w:rsidRPr="00E836EA" w:rsidRDefault="00CC2AF0" w:rsidP="00CC2AF0">
            <w:pPr>
              <w:ind w:left="-57" w:right="-57"/>
              <w:jc w:val="both"/>
              <w:rPr>
                <w:spacing w:val="-2"/>
                <w:position w:val="-2"/>
                <w:sz w:val="22"/>
                <w:szCs w:val="22"/>
              </w:rPr>
            </w:pPr>
          </w:p>
          <w:p w14:paraId="1D279E68" w14:textId="77777777" w:rsidR="00CC2AF0" w:rsidRPr="00E836EA" w:rsidRDefault="00CC2AF0" w:rsidP="00CC2AF0">
            <w:pPr>
              <w:ind w:left="-57" w:right="-57"/>
              <w:jc w:val="both"/>
              <w:rPr>
                <w:spacing w:val="-2"/>
                <w:position w:val="-2"/>
                <w:sz w:val="22"/>
                <w:szCs w:val="22"/>
              </w:rPr>
            </w:pPr>
          </w:p>
          <w:p w14:paraId="13F4C464" w14:textId="77777777" w:rsidR="00CC2AF0" w:rsidRPr="00E836EA" w:rsidRDefault="00CC2AF0" w:rsidP="00CC2AF0">
            <w:pPr>
              <w:ind w:left="-57" w:right="-57"/>
              <w:jc w:val="both"/>
              <w:rPr>
                <w:spacing w:val="-2"/>
                <w:position w:val="-2"/>
                <w:sz w:val="22"/>
                <w:szCs w:val="22"/>
              </w:rPr>
            </w:pPr>
          </w:p>
          <w:p w14:paraId="301EE42E" w14:textId="77777777" w:rsidR="00CC2AF0" w:rsidRPr="00E836EA" w:rsidRDefault="00CC2AF0" w:rsidP="00CC2AF0">
            <w:pPr>
              <w:ind w:left="-57" w:right="-57"/>
              <w:jc w:val="both"/>
              <w:rPr>
                <w:spacing w:val="-2"/>
                <w:position w:val="-2"/>
                <w:sz w:val="22"/>
                <w:szCs w:val="22"/>
              </w:rPr>
            </w:pPr>
          </w:p>
          <w:p w14:paraId="2C2486DD" w14:textId="77777777" w:rsidR="00CC2AF0" w:rsidRPr="00E836EA" w:rsidRDefault="00CC2AF0" w:rsidP="00CC2AF0">
            <w:pPr>
              <w:ind w:left="-57" w:right="-57"/>
              <w:jc w:val="both"/>
              <w:rPr>
                <w:spacing w:val="-2"/>
                <w:position w:val="-2"/>
                <w:sz w:val="22"/>
                <w:szCs w:val="22"/>
              </w:rPr>
            </w:pPr>
          </w:p>
          <w:p w14:paraId="10569113" w14:textId="77777777" w:rsidR="00CC2AF0" w:rsidRPr="00E836EA" w:rsidRDefault="00CC2AF0" w:rsidP="00CC2AF0">
            <w:pPr>
              <w:ind w:left="-57" w:right="-57"/>
              <w:jc w:val="both"/>
              <w:rPr>
                <w:spacing w:val="-2"/>
                <w:position w:val="-2"/>
                <w:sz w:val="22"/>
                <w:szCs w:val="22"/>
              </w:rPr>
            </w:pPr>
          </w:p>
          <w:p w14:paraId="64082FA3" w14:textId="77777777" w:rsidR="00CC2AF0" w:rsidRPr="00E836EA" w:rsidRDefault="00CC2AF0" w:rsidP="00CC2AF0">
            <w:pPr>
              <w:ind w:left="-57" w:right="-57"/>
              <w:jc w:val="both"/>
              <w:rPr>
                <w:spacing w:val="-2"/>
                <w:position w:val="-2"/>
                <w:sz w:val="22"/>
                <w:szCs w:val="22"/>
              </w:rPr>
            </w:pPr>
          </w:p>
          <w:p w14:paraId="291860B9" w14:textId="77777777" w:rsidR="00CC2AF0" w:rsidRPr="00E836EA" w:rsidRDefault="00CC2AF0" w:rsidP="00CC2AF0">
            <w:pPr>
              <w:ind w:left="-57" w:right="-57"/>
              <w:jc w:val="both"/>
              <w:rPr>
                <w:spacing w:val="-2"/>
                <w:position w:val="-2"/>
                <w:sz w:val="22"/>
                <w:szCs w:val="22"/>
              </w:rPr>
            </w:pPr>
          </w:p>
          <w:p w14:paraId="27437140" w14:textId="77777777" w:rsidR="00CC2AF0" w:rsidRPr="00E836EA" w:rsidRDefault="00CC2AF0" w:rsidP="00CC2AF0">
            <w:pPr>
              <w:ind w:left="-57" w:right="-57"/>
              <w:jc w:val="both"/>
              <w:rPr>
                <w:spacing w:val="-2"/>
                <w:position w:val="-2"/>
                <w:sz w:val="22"/>
                <w:szCs w:val="22"/>
              </w:rPr>
            </w:pPr>
          </w:p>
          <w:p w14:paraId="615C6822" w14:textId="77777777" w:rsidR="00CC2AF0" w:rsidRPr="00E836EA" w:rsidRDefault="00CC2AF0" w:rsidP="00CC2AF0">
            <w:pPr>
              <w:ind w:left="-57" w:right="-57"/>
              <w:jc w:val="both"/>
              <w:rPr>
                <w:spacing w:val="-2"/>
                <w:position w:val="-2"/>
                <w:sz w:val="22"/>
                <w:szCs w:val="22"/>
              </w:rPr>
            </w:pPr>
          </w:p>
          <w:p w14:paraId="3113CFEC" w14:textId="77777777" w:rsidR="00CC2AF0" w:rsidRPr="00E836EA" w:rsidRDefault="00CC2AF0" w:rsidP="00CC2AF0">
            <w:pPr>
              <w:ind w:left="-57" w:right="-57"/>
              <w:jc w:val="both"/>
              <w:rPr>
                <w:spacing w:val="-2"/>
                <w:position w:val="-2"/>
                <w:sz w:val="22"/>
                <w:szCs w:val="22"/>
              </w:rPr>
            </w:pPr>
          </w:p>
          <w:p w14:paraId="601C55F7" w14:textId="77777777" w:rsidR="00CC2AF0" w:rsidRPr="00E836EA" w:rsidRDefault="00CC2AF0" w:rsidP="00CC2AF0">
            <w:pPr>
              <w:ind w:left="-57" w:right="-57"/>
              <w:jc w:val="both"/>
              <w:rPr>
                <w:spacing w:val="-2"/>
                <w:position w:val="-2"/>
                <w:sz w:val="22"/>
                <w:szCs w:val="22"/>
              </w:rPr>
            </w:pPr>
          </w:p>
          <w:p w14:paraId="3A1ADEA4" w14:textId="77777777" w:rsidR="00CC2AF0" w:rsidRPr="00E836EA" w:rsidRDefault="00CC2AF0" w:rsidP="00CC2AF0">
            <w:pPr>
              <w:ind w:left="-57" w:right="-57"/>
              <w:jc w:val="both"/>
              <w:rPr>
                <w:spacing w:val="-2"/>
                <w:position w:val="-2"/>
                <w:sz w:val="22"/>
                <w:szCs w:val="22"/>
              </w:rPr>
            </w:pPr>
          </w:p>
          <w:p w14:paraId="33DC015C" w14:textId="77777777" w:rsidR="00CC2AF0" w:rsidRPr="00E836EA" w:rsidRDefault="00CC2AF0" w:rsidP="00CC2AF0">
            <w:pPr>
              <w:ind w:left="-57" w:right="-57"/>
              <w:jc w:val="both"/>
              <w:rPr>
                <w:spacing w:val="-2"/>
                <w:position w:val="-2"/>
                <w:sz w:val="22"/>
                <w:szCs w:val="22"/>
              </w:rPr>
            </w:pPr>
          </w:p>
          <w:p w14:paraId="1A2D00B7" w14:textId="77777777" w:rsidR="00CC2AF0" w:rsidRPr="00E836EA" w:rsidRDefault="00CC2AF0" w:rsidP="00CC2AF0">
            <w:pPr>
              <w:ind w:left="-57" w:right="-57"/>
              <w:jc w:val="both"/>
              <w:rPr>
                <w:spacing w:val="-2"/>
                <w:position w:val="-2"/>
                <w:sz w:val="22"/>
                <w:szCs w:val="22"/>
              </w:rPr>
            </w:pPr>
          </w:p>
          <w:p w14:paraId="4B811B3C" w14:textId="77777777" w:rsidR="00CC2AF0" w:rsidRPr="00E836EA" w:rsidRDefault="00CC2AF0" w:rsidP="00CC2AF0">
            <w:pPr>
              <w:ind w:left="-57" w:right="-57"/>
              <w:jc w:val="both"/>
              <w:rPr>
                <w:spacing w:val="-2"/>
                <w:position w:val="-2"/>
                <w:sz w:val="22"/>
                <w:szCs w:val="22"/>
              </w:rPr>
            </w:pPr>
          </w:p>
          <w:p w14:paraId="32FEB3D3" w14:textId="77777777" w:rsidR="00CC2AF0" w:rsidRPr="00E836EA" w:rsidRDefault="00CC2AF0" w:rsidP="00CC2AF0">
            <w:pPr>
              <w:ind w:left="-57" w:right="-57"/>
              <w:jc w:val="both"/>
              <w:rPr>
                <w:spacing w:val="-2"/>
                <w:position w:val="-2"/>
                <w:sz w:val="22"/>
                <w:szCs w:val="22"/>
              </w:rPr>
            </w:pPr>
          </w:p>
          <w:p w14:paraId="7045761F" w14:textId="77777777" w:rsidR="00CC2AF0" w:rsidRPr="00E836EA" w:rsidRDefault="00CC2AF0" w:rsidP="00CC2AF0">
            <w:pPr>
              <w:ind w:left="-57" w:right="-57"/>
              <w:jc w:val="both"/>
              <w:rPr>
                <w:spacing w:val="-2"/>
                <w:position w:val="-2"/>
                <w:sz w:val="22"/>
                <w:szCs w:val="22"/>
              </w:rPr>
            </w:pPr>
          </w:p>
          <w:p w14:paraId="33D1869D" w14:textId="77777777" w:rsidR="00CC2AF0" w:rsidRPr="00E836EA" w:rsidRDefault="00CC2AF0" w:rsidP="00CC2AF0">
            <w:pPr>
              <w:ind w:left="-57" w:right="-57"/>
              <w:jc w:val="both"/>
              <w:rPr>
                <w:spacing w:val="-2"/>
                <w:position w:val="-2"/>
                <w:sz w:val="22"/>
                <w:szCs w:val="22"/>
              </w:rPr>
            </w:pPr>
          </w:p>
          <w:p w14:paraId="0825F88D" w14:textId="77777777" w:rsidR="00CC2AF0" w:rsidRPr="00E836EA" w:rsidRDefault="00CC2AF0" w:rsidP="00CC2AF0">
            <w:pPr>
              <w:ind w:left="-57" w:right="-57"/>
              <w:jc w:val="both"/>
              <w:rPr>
                <w:spacing w:val="-2"/>
                <w:position w:val="-2"/>
                <w:sz w:val="22"/>
                <w:szCs w:val="22"/>
              </w:rPr>
            </w:pPr>
          </w:p>
          <w:p w14:paraId="33BCDF96" w14:textId="77777777" w:rsidR="00CC2AF0" w:rsidRPr="00E836EA" w:rsidRDefault="00CC2AF0" w:rsidP="00CC2AF0">
            <w:pPr>
              <w:ind w:left="-57" w:right="-57"/>
              <w:jc w:val="both"/>
              <w:rPr>
                <w:spacing w:val="-2"/>
                <w:position w:val="-2"/>
                <w:sz w:val="22"/>
                <w:szCs w:val="22"/>
              </w:rPr>
            </w:pPr>
          </w:p>
          <w:p w14:paraId="6FDA5754" w14:textId="77777777" w:rsidR="00CC2AF0" w:rsidRPr="00E836EA" w:rsidRDefault="00CC2AF0" w:rsidP="00CC2AF0">
            <w:pPr>
              <w:ind w:left="-57" w:right="-57"/>
              <w:jc w:val="both"/>
              <w:rPr>
                <w:spacing w:val="-2"/>
                <w:position w:val="-2"/>
                <w:sz w:val="22"/>
                <w:szCs w:val="22"/>
              </w:rPr>
            </w:pPr>
          </w:p>
          <w:p w14:paraId="2655298D" w14:textId="77777777" w:rsidR="00CC2AF0" w:rsidRPr="00E836EA" w:rsidRDefault="00CC2AF0" w:rsidP="00CC2AF0">
            <w:pPr>
              <w:ind w:left="-57" w:right="-57"/>
              <w:jc w:val="both"/>
              <w:rPr>
                <w:spacing w:val="-2"/>
                <w:position w:val="-2"/>
                <w:sz w:val="22"/>
                <w:szCs w:val="22"/>
              </w:rPr>
            </w:pPr>
          </w:p>
          <w:p w14:paraId="2C27DFC3" w14:textId="77777777" w:rsidR="00CC2AF0" w:rsidRPr="00E836EA" w:rsidRDefault="00CC2AF0" w:rsidP="00CC2AF0">
            <w:pPr>
              <w:ind w:left="-57" w:right="-57"/>
              <w:jc w:val="both"/>
              <w:rPr>
                <w:spacing w:val="-2"/>
                <w:position w:val="-2"/>
                <w:sz w:val="22"/>
                <w:szCs w:val="22"/>
              </w:rPr>
            </w:pPr>
          </w:p>
          <w:p w14:paraId="10C01801" w14:textId="77777777" w:rsidR="00CC2AF0" w:rsidRPr="00E836EA" w:rsidRDefault="00CC2AF0" w:rsidP="00CC2AF0">
            <w:pPr>
              <w:ind w:left="-57" w:right="-57"/>
              <w:jc w:val="both"/>
              <w:rPr>
                <w:spacing w:val="-2"/>
                <w:position w:val="-2"/>
                <w:sz w:val="22"/>
                <w:szCs w:val="22"/>
              </w:rPr>
            </w:pPr>
          </w:p>
          <w:p w14:paraId="3465A1E0" w14:textId="77777777" w:rsidR="00CC2AF0" w:rsidRPr="00E836EA" w:rsidRDefault="00CC2AF0" w:rsidP="00CC2AF0">
            <w:pPr>
              <w:ind w:left="-57" w:right="-57"/>
              <w:jc w:val="both"/>
              <w:rPr>
                <w:spacing w:val="-2"/>
                <w:position w:val="-2"/>
                <w:sz w:val="22"/>
                <w:szCs w:val="22"/>
              </w:rPr>
            </w:pPr>
          </w:p>
          <w:p w14:paraId="39FFDB1A" w14:textId="77777777" w:rsidR="00CC2AF0" w:rsidRPr="00E836EA" w:rsidRDefault="00CC2AF0" w:rsidP="00CC2AF0">
            <w:pPr>
              <w:ind w:left="-57" w:right="-57"/>
              <w:jc w:val="both"/>
              <w:rPr>
                <w:spacing w:val="-2"/>
                <w:position w:val="-2"/>
                <w:sz w:val="22"/>
                <w:szCs w:val="22"/>
              </w:rPr>
            </w:pPr>
          </w:p>
          <w:p w14:paraId="27854E49" w14:textId="77777777" w:rsidR="00CC2AF0" w:rsidRPr="00E836EA" w:rsidRDefault="00CC2AF0" w:rsidP="00CC2AF0">
            <w:pPr>
              <w:ind w:left="-57" w:right="-57"/>
              <w:jc w:val="both"/>
              <w:rPr>
                <w:spacing w:val="-2"/>
                <w:position w:val="-2"/>
                <w:sz w:val="22"/>
                <w:szCs w:val="22"/>
              </w:rPr>
            </w:pPr>
          </w:p>
          <w:p w14:paraId="40191831" w14:textId="77777777" w:rsidR="00CC2AF0" w:rsidRPr="00E836EA" w:rsidRDefault="00CC2AF0" w:rsidP="00CC2AF0">
            <w:pPr>
              <w:ind w:left="-57" w:right="-57"/>
              <w:jc w:val="both"/>
              <w:rPr>
                <w:spacing w:val="-2"/>
                <w:position w:val="-2"/>
                <w:sz w:val="22"/>
                <w:szCs w:val="22"/>
              </w:rPr>
            </w:pPr>
          </w:p>
          <w:p w14:paraId="1DC1E931" w14:textId="77777777" w:rsidR="00CC2AF0" w:rsidRPr="00E836EA" w:rsidRDefault="00CC2AF0" w:rsidP="00CC2AF0">
            <w:pPr>
              <w:ind w:left="-57" w:right="-57"/>
              <w:jc w:val="both"/>
              <w:rPr>
                <w:spacing w:val="-2"/>
                <w:position w:val="-2"/>
                <w:sz w:val="22"/>
                <w:szCs w:val="22"/>
              </w:rPr>
            </w:pPr>
          </w:p>
          <w:p w14:paraId="331BCB07" w14:textId="77777777" w:rsidR="00CC2AF0" w:rsidRPr="00E836EA" w:rsidRDefault="00CC2AF0" w:rsidP="00CC2AF0">
            <w:pPr>
              <w:ind w:left="-57" w:right="-57"/>
              <w:jc w:val="both"/>
              <w:rPr>
                <w:spacing w:val="-2"/>
                <w:position w:val="-2"/>
                <w:sz w:val="22"/>
                <w:szCs w:val="22"/>
              </w:rPr>
            </w:pPr>
          </w:p>
          <w:p w14:paraId="4C48974C" w14:textId="77777777" w:rsidR="00CC2AF0" w:rsidRPr="00E836EA" w:rsidRDefault="00CC2AF0" w:rsidP="00CC2AF0">
            <w:pPr>
              <w:ind w:left="-57" w:right="-57"/>
              <w:jc w:val="both"/>
              <w:rPr>
                <w:spacing w:val="-2"/>
                <w:position w:val="-2"/>
                <w:sz w:val="22"/>
                <w:szCs w:val="22"/>
              </w:rPr>
            </w:pPr>
          </w:p>
          <w:p w14:paraId="17E10A97" w14:textId="77777777" w:rsidR="00CC2AF0" w:rsidRPr="00E836EA" w:rsidRDefault="00CC2AF0" w:rsidP="00CC2AF0">
            <w:pPr>
              <w:ind w:left="-57" w:right="-57"/>
              <w:jc w:val="both"/>
              <w:rPr>
                <w:spacing w:val="-2"/>
                <w:position w:val="-2"/>
                <w:sz w:val="22"/>
                <w:szCs w:val="22"/>
              </w:rPr>
            </w:pPr>
          </w:p>
          <w:p w14:paraId="2F5FFD60" w14:textId="77777777" w:rsidR="00CC2AF0" w:rsidRPr="00E836EA" w:rsidRDefault="00CC2AF0" w:rsidP="00CC2AF0">
            <w:pPr>
              <w:ind w:left="-57" w:right="-57"/>
              <w:jc w:val="both"/>
              <w:rPr>
                <w:spacing w:val="-2"/>
                <w:position w:val="-2"/>
                <w:sz w:val="22"/>
                <w:szCs w:val="22"/>
              </w:rPr>
            </w:pPr>
          </w:p>
          <w:p w14:paraId="10882066" w14:textId="77777777" w:rsidR="00CC2AF0" w:rsidRPr="00E836EA" w:rsidRDefault="00CC2AF0" w:rsidP="00CC2AF0">
            <w:pPr>
              <w:ind w:left="-57" w:right="-57"/>
              <w:jc w:val="both"/>
              <w:rPr>
                <w:spacing w:val="-2"/>
                <w:position w:val="-2"/>
                <w:sz w:val="22"/>
                <w:szCs w:val="22"/>
              </w:rPr>
            </w:pPr>
          </w:p>
          <w:p w14:paraId="514F9855" w14:textId="77777777" w:rsidR="00CC2AF0" w:rsidRPr="00E836EA" w:rsidRDefault="00CC2AF0" w:rsidP="00CC2AF0">
            <w:pPr>
              <w:ind w:left="-57" w:right="-57"/>
              <w:jc w:val="both"/>
              <w:rPr>
                <w:spacing w:val="-2"/>
                <w:position w:val="-2"/>
                <w:sz w:val="22"/>
                <w:szCs w:val="22"/>
              </w:rPr>
            </w:pPr>
          </w:p>
        </w:tc>
        <w:tc>
          <w:tcPr>
            <w:tcW w:w="115" w:type="pct"/>
            <w:shd w:val="clear" w:color="auto" w:fill="auto"/>
          </w:tcPr>
          <w:p w14:paraId="7593E651" w14:textId="77777777" w:rsidR="00CC2AF0" w:rsidRPr="00E836EA" w:rsidRDefault="00CC2AF0" w:rsidP="00CC2AF0">
            <w:pPr>
              <w:ind w:left="-57" w:right="-57"/>
              <w:jc w:val="both"/>
              <w:rPr>
                <w:spacing w:val="-2"/>
                <w:position w:val="-2"/>
                <w:sz w:val="22"/>
                <w:szCs w:val="22"/>
              </w:rPr>
            </w:pPr>
          </w:p>
        </w:tc>
        <w:tc>
          <w:tcPr>
            <w:tcW w:w="115" w:type="pct"/>
            <w:shd w:val="clear" w:color="auto" w:fill="auto"/>
          </w:tcPr>
          <w:p w14:paraId="45F7B1C7" w14:textId="77777777" w:rsidR="00CC2AF0" w:rsidRPr="00E836EA" w:rsidRDefault="00CC2AF0" w:rsidP="00CC2AF0">
            <w:pPr>
              <w:ind w:left="-57" w:right="-57"/>
              <w:jc w:val="both"/>
              <w:rPr>
                <w:spacing w:val="-2"/>
                <w:position w:val="-2"/>
                <w:sz w:val="22"/>
                <w:szCs w:val="22"/>
              </w:rPr>
            </w:pPr>
          </w:p>
        </w:tc>
        <w:tc>
          <w:tcPr>
            <w:tcW w:w="114" w:type="pct"/>
            <w:shd w:val="clear" w:color="auto" w:fill="auto"/>
          </w:tcPr>
          <w:p w14:paraId="4A6BFEFA" w14:textId="77777777" w:rsidR="00CC2AF0" w:rsidRPr="00E836EA" w:rsidRDefault="00CC2AF0" w:rsidP="00CC2AF0">
            <w:pPr>
              <w:ind w:left="-57" w:right="-57"/>
              <w:jc w:val="both"/>
              <w:rPr>
                <w:spacing w:val="-2"/>
                <w:position w:val="-2"/>
                <w:sz w:val="22"/>
                <w:szCs w:val="22"/>
              </w:rPr>
            </w:pPr>
          </w:p>
        </w:tc>
        <w:tc>
          <w:tcPr>
            <w:tcW w:w="115" w:type="pct"/>
            <w:shd w:val="clear" w:color="auto" w:fill="auto"/>
          </w:tcPr>
          <w:p w14:paraId="2C2194F0" w14:textId="77777777" w:rsidR="00CC2AF0" w:rsidRPr="00E836EA" w:rsidRDefault="00CC2AF0" w:rsidP="00CC2AF0">
            <w:pPr>
              <w:ind w:left="-57" w:right="-57"/>
              <w:jc w:val="both"/>
              <w:rPr>
                <w:spacing w:val="-2"/>
                <w:position w:val="-2"/>
                <w:sz w:val="22"/>
                <w:szCs w:val="22"/>
              </w:rPr>
            </w:pPr>
          </w:p>
        </w:tc>
        <w:tc>
          <w:tcPr>
            <w:tcW w:w="115" w:type="pct"/>
            <w:shd w:val="clear" w:color="auto" w:fill="auto"/>
          </w:tcPr>
          <w:p w14:paraId="1F5B860B" w14:textId="77777777" w:rsidR="00CC2AF0" w:rsidRPr="00E836EA" w:rsidRDefault="00CC2AF0" w:rsidP="00CC2AF0">
            <w:pPr>
              <w:ind w:left="-57" w:right="-57"/>
              <w:jc w:val="both"/>
              <w:rPr>
                <w:spacing w:val="-2"/>
                <w:position w:val="-2"/>
                <w:sz w:val="22"/>
                <w:szCs w:val="22"/>
              </w:rPr>
            </w:pPr>
          </w:p>
        </w:tc>
        <w:tc>
          <w:tcPr>
            <w:tcW w:w="115" w:type="pct"/>
            <w:shd w:val="clear" w:color="auto" w:fill="auto"/>
          </w:tcPr>
          <w:p w14:paraId="15321915" w14:textId="77777777" w:rsidR="00CC2AF0" w:rsidRPr="00E836EA" w:rsidRDefault="00CC2AF0" w:rsidP="00CC2AF0">
            <w:pPr>
              <w:ind w:left="-57" w:right="-57"/>
              <w:jc w:val="both"/>
              <w:rPr>
                <w:spacing w:val="-2"/>
                <w:position w:val="-2"/>
                <w:sz w:val="22"/>
                <w:szCs w:val="22"/>
              </w:rPr>
            </w:pPr>
          </w:p>
        </w:tc>
        <w:tc>
          <w:tcPr>
            <w:tcW w:w="114" w:type="pct"/>
            <w:shd w:val="clear" w:color="auto" w:fill="auto"/>
          </w:tcPr>
          <w:p w14:paraId="3DF9003D" w14:textId="77777777" w:rsidR="00CC2AF0" w:rsidRPr="00E836EA" w:rsidRDefault="00CC2AF0" w:rsidP="00CC2AF0">
            <w:pPr>
              <w:ind w:left="-57" w:right="-57"/>
              <w:jc w:val="both"/>
              <w:rPr>
                <w:spacing w:val="-2"/>
                <w:position w:val="-2"/>
                <w:sz w:val="22"/>
                <w:szCs w:val="22"/>
              </w:rPr>
            </w:pPr>
          </w:p>
        </w:tc>
        <w:tc>
          <w:tcPr>
            <w:tcW w:w="115" w:type="pct"/>
            <w:shd w:val="clear" w:color="auto" w:fill="auto"/>
          </w:tcPr>
          <w:p w14:paraId="148AF430" w14:textId="77777777" w:rsidR="00CC2AF0" w:rsidRPr="00E836EA" w:rsidRDefault="00CC2AF0" w:rsidP="00CC2AF0">
            <w:pPr>
              <w:ind w:left="-57" w:right="-57"/>
              <w:jc w:val="both"/>
              <w:rPr>
                <w:spacing w:val="-2"/>
                <w:position w:val="-2"/>
                <w:sz w:val="22"/>
                <w:szCs w:val="22"/>
              </w:rPr>
            </w:pPr>
          </w:p>
        </w:tc>
        <w:tc>
          <w:tcPr>
            <w:tcW w:w="115" w:type="pct"/>
            <w:shd w:val="clear" w:color="auto" w:fill="auto"/>
          </w:tcPr>
          <w:p w14:paraId="31C6889D" w14:textId="77777777" w:rsidR="00CC2AF0" w:rsidRPr="00E836EA" w:rsidRDefault="00CC2AF0" w:rsidP="00CC2AF0">
            <w:pPr>
              <w:ind w:left="-57" w:right="-57"/>
              <w:jc w:val="both"/>
              <w:rPr>
                <w:spacing w:val="-2"/>
                <w:position w:val="-2"/>
                <w:sz w:val="22"/>
                <w:szCs w:val="22"/>
              </w:rPr>
            </w:pPr>
          </w:p>
        </w:tc>
        <w:tc>
          <w:tcPr>
            <w:tcW w:w="150" w:type="pct"/>
            <w:shd w:val="clear" w:color="auto" w:fill="auto"/>
          </w:tcPr>
          <w:p w14:paraId="2873CB33" w14:textId="77777777" w:rsidR="00CC2AF0" w:rsidRPr="00E836EA" w:rsidRDefault="00CC2AF0" w:rsidP="00CC2AF0">
            <w:pPr>
              <w:ind w:left="-57" w:right="-57"/>
              <w:jc w:val="both"/>
              <w:rPr>
                <w:spacing w:val="-2"/>
                <w:position w:val="-2"/>
                <w:sz w:val="22"/>
                <w:szCs w:val="22"/>
              </w:rPr>
            </w:pPr>
          </w:p>
        </w:tc>
        <w:tc>
          <w:tcPr>
            <w:tcW w:w="327" w:type="pct"/>
            <w:shd w:val="clear" w:color="auto" w:fill="auto"/>
          </w:tcPr>
          <w:p w14:paraId="7D472709" w14:textId="77777777" w:rsidR="00CC2AF0" w:rsidRPr="00E836EA" w:rsidRDefault="00DD260B" w:rsidP="00CC2AF0">
            <w:pPr>
              <w:ind w:left="-57" w:right="-57"/>
              <w:jc w:val="center"/>
              <w:rPr>
                <w:spacing w:val="-2"/>
                <w:position w:val="-2"/>
                <w:sz w:val="22"/>
                <w:szCs w:val="22"/>
              </w:rPr>
            </w:pPr>
            <w:r w:rsidRPr="00E836EA">
              <w:rPr>
                <w:sz w:val="22"/>
                <w:szCs w:val="22"/>
              </w:rPr>
              <w:t>Toàn d</w:t>
            </w:r>
            <w:r w:rsidRPr="00E836EA">
              <w:rPr>
                <w:spacing w:val="-2"/>
                <w:position w:val="-2"/>
                <w:sz w:val="22"/>
                <w:szCs w:val="22"/>
              </w:rPr>
              <w:t xml:space="preserve"> </w:t>
            </w:r>
          </w:p>
          <w:p w14:paraId="2DB1775C" w14:textId="77777777" w:rsidR="00CC2AF0" w:rsidRPr="00E836EA" w:rsidRDefault="00CC2AF0" w:rsidP="00CC2AF0">
            <w:pPr>
              <w:ind w:left="-57" w:right="-57"/>
              <w:rPr>
                <w:spacing w:val="-2"/>
                <w:position w:val="-2"/>
                <w:sz w:val="22"/>
                <w:szCs w:val="22"/>
              </w:rPr>
            </w:pPr>
          </w:p>
          <w:p w14:paraId="0C3CDE44" w14:textId="77777777" w:rsidR="00CC2AF0" w:rsidRPr="00E836EA" w:rsidRDefault="00CC2AF0" w:rsidP="00CC2AF0">
            <w:pPr>
              <w:ind w:left="-57" w:right="-57"/>
              <w:rPr>
                <w:spacing w:val="-2"/>
                <w:position w:val="-2"/>
                <w:sz w:val="22"/>
                <w:szCs w:val="22"/>
              </w:rPr>
            </w:pPr>
          </w:p>
          <w:p w14:paraId="16278204" w14:textId="77777777" w:rsidR="00CC2AF0" w:rsidRPr="00E836EA" w:rsidRDefault="00CC2AF0" w:rsidP="00CC2AF0">
            <w:pPr>
              <w:ind w:left="-57" w:right="-57"/>
              <w:jc w:val="center"/>
              <w:rPr>
                <w:spacing w:val="-2"/>
                <w:position w:val="-2"/>
                <w:sz w:val="22"/>
                <w:szCs w:val="22"/>
              </w:rPr>
            </w:pPr>
          </w:p>
          <w:p w14:paraId="04B3867C" w14:textId="77777777" w:rsidR="00CC2AF0" w:rsidRPr="00E836EA" w:rsidRDefault="00CC2AF0" w:rsidP="00CC2AF0">
            <w:pPr>
              <w:ind w:left="-57" w:right="-57"/>
              <w:jc w:val="center"/>
              <w:rPr>
                <w:spacing w:val="-2"/>
                <w:position w:val="-2"/>
                <w:sz w:val="22"/>
                <w:szCs w:val="22"/>
              </w:rPr>
            </w:pPr>
          </w:p>
          <w:p w14:paraId="763AEAE8" w14:textId="77777777" w:rsidR="00CC2AF0" w:rsidRPr="00E836EA" w:rsidRDefault="00CC2AF0" w:rsidP="00CC2AF0">
            <w:pPr>
              <w:ind w:left="-57" w:right="-57"/>
              <w:jc w:val="center"/>
              <w:rPr>
                <w:spacing w:val="-2"/>
                <w:position w:val="-2"/>
                <w:sz w:val="22"/>
                <w:szCs w:val="22"/>
              </w:rPr>
            </w:pPr>
          </w:p>
          <w:p w14:paraId="4D52B866" w14:textId="77777777" w:rsidR="00CC2AF0" w:rsidRPr="00E836EA" w:rsidRDefault="00CC2AF0" w:rsidP="00CC2AF0">
            <w:pPr>
              <w:ind w:left="-57" w:right="-57"/>
              <w:jc w:val="center"/>
              <w:rPr>
                <w:spacing w:val="-2"/>
                <w:position w:val="-2"/>
                <w:sz w:val="22"/>
                <w:szCs w:val="22"/>
              </w:rPr>
            </w:pPr>
          </w:p>
          <w:p w14:paraId="7978ED1B" w14:textId="77777777" w:rsidR="00CC2AF0" w:rsidRPr="00E836EA" w:rsidRDefault="00CC2AF0" w:rsidP="00CC2AF0">
            <w:pPr>
              <w:ind w:left="-57" w:right="-57"/>
              <w:jc w:val="center"/>
              <w:rPr>
                <w:spacing w:val="-2"/>
                <w:position w:val="-2"/>
                <w:sz w:val="22"/>
                <w:szCs w:val="22"/>
              </w:rPr>
            </w:pPr>
          </w:p>
          <w:p w14:paraId="2F2D0CA9" w14:textId="77777777" w:rsidR="00CC2AF0" w:rsidRPr="00E836EA" w:rsidRDefault="00CC2AF0" w:rsidP="00CC2AF0">
            <w:pPr>
              <w:ind w:left="-57" w:right="-57"/>
              <w:jc w:val="center"/>
              <w:rPr>
                <w:spacing w:val="-2"/>
                <w:position w:val="-2"/>
                <w:sz w:val="22"/>
                <w:szCs w:val="22"/>
              </w:rPr>
            </w:pPr>
          </w:p>
          <w:p w14:paraId="6E4B7FF1" w14:textId="77777777" w:rsidR="00CC2AF0" w:rsidRPr="00E836EA" w:rsidRDefault="00CC2AF0" w:rsidP="00CC2AF0">
            <w:pPr>
              <w:ind w:left="-57" w:right="-57"/>
              <w:jc w:val="center"/>
              <w:rPr>
                <w:spacing w:val="-2"/>
                <w:position w:val="-2"/>
                <w:sz w:val="22"/>
                <w:szCs w:val="22"/>
              </w:rPr>
            </w:pPr>
          </w:p>
          <w:p w14:paraId="61782481" w14:textId="77777777" w:rsidR="00CC2AF0" w:rsidRPr="00E836EA" w:rsidRDefault="00CC2AF0" w:rsidP="00CC2AF0">
            <w:pPr>
              <w:ind w:left="-57" w:right="-57"/>
              <w:jc w:val="center"/>
              <w:rPr>
                <w:spacing w:val="-2"/>
                <w:position w:val="-2"/>
                <w:sz w:val="22"/>
                <w:szCs w:val="22"/>
              </w:rPr>
            </w:pPr>
          </w:p>
          <w:p w14:paraId="591D4EB1" w14:textId="77777777" w:rsidR="00CC2AF0" w:rsidRPr="00E836EA" w:rsidRDefault="00CC2AF0" w:rsidP="00CC2AF0">
            <w:pPr>
              <w:ind w:left="-57" w:right="-57"/>
              <w:jc w:val="center"/>
              <w:rPr>
                <w:spacing w:val="-2"/>
                <w:position w:val="-2"/>
                <w:sz w:val="22"/>
                <w:szCs w:val="22"/>
              </w:rPr>
            </w:pPr>
          </w:p>
          <w:p w14:paraId="5460B05F" w14:textId="77777777" w:rsidR="00CC2AF0" w:rsidRPr="00E836EA" w:rsidRDefault="00CC2AF0" w:rsidP="00CC2AF0">
            <w:pPr>
              <w:ind w:left="-57" w:right="-57"/>
              <w:jc w:val="center"/>
              <w:rPr>
                <w:spacing w:val="-2"/>
                <w:position w:val="-2"/>
                <w:sz w:val="22"/>
                <w:szCs w:val="22"/>
              </w:rPr>
            </w:pPr>
          </w:p>
          <w:p w14:paraId="1C5AFEB6" w14:textId="77777777" w:rsidR="00CC2AF0" w:rsidRPr="00E836EA" w:rsidRDefault="00CC2AF0" w:rsidP="00CC2AF0">
            <w:pPr>
              <w:ind w:left="-57" w:right="-57"/>
              <w:jc w:val="center"/>
              <w:rPr>
                <w:spacing w:val="-2"/>
                <w:position w:val="-2"/>
                <w:sz w:val="22"/>
                <w:szCs w:val="22"/>
              </w:rPr>
            </w:pPr>
          </w:p>
          <w:p w14:paraId="69EA498E" w14:textId="77777777" w:rsidR="00CC2AF0" w:rsidRPr="00E836EA" w:rsidRDefault="00CC2AF0" w:rsidP="00CC2AF0">
            <w:pPr>
              <w:ind w:left="-57" w:right="-57"/>
              <w:jc w:val="center"/>
              <w:rPr>
                <w:spacing w:val="-2"/>
                <w:position w:val="-2"/>
                <w:sz w:val="22"/>
                <w:szCs w:val="22"/>
              </w:rPr>
            </w:pPr>
          </w:p>
          <w:p w14:paraId="5C14CAB0" w14:textId="77777777" w:rsidR="00CC2AF0" w:rsidRPr="00E836EA" w:rsidRDefault="00CC2AF0" w:rsidP="00CC2AF0">
            <w:pPr>
              <w:ind w:left="-57" w:right="-57"/>
              <w:jc w:val="center"/>
              <w:rPr>
                <w:spacing w:val="-2"/>
                <w:position w:val="-2"/>
                <w:sz w:val="22"/>
                <w:szCs w:val="22"/>
              </w:rPr>
            </w:pPr>
          </w:p>
          <w:p w14:paraId="24B0B6AE" w14:textId="77777777" w:rsidR="00CC2AF0" w:rsidRPr="00E836EA" w:rsidRDefault="00CC2AF0" w:rsidP="00CC2AF0">
            <w:pPr>
              <w:ind w:left="-57" w:right="-57"/>
              <w:jc w:val="center"/>
              <w:rPr>
                <w:spacing w:val="-2"/>
                <w:position w:val="-2"/>
                <w:sz w:val="22"/>
                <w:szCs w:val="22"/>
              </w:rPr>
            </w:pPr>
          </w:p>
          <w:p w14:paraId="2A5CE48A" w14:textId="77777777" w:rsidR="00CC2AF0" w:rsidRPr="00E836EA" w:rsidRDefault="00CC2AF0" w:rsidP="00CC2AF0">
            <w:pPr>
              <w:ind w:left="-57" w:right="-57"/>
              <w:jc w:val="center"/>
              <w:rPr>
                <w:spacing w:val="-2"/>
                <w:position w:val="-2"/>
                <w:sz w:val="22"/>
                <w:szCs w:val="22"/>
              </w:rPr>
            </w:pPr>
          </w:p>
          <w:p w14:paraId="48B845DE" w14:textId="77777777" w:rsidR="00CC2AF0" w:rsidRPr="00E836EA" w:rsidRDefault="00CC2AF0" w:rsidP="00CC2AF0">
            <w:pPr>
              <w:ind w:left="-57" w:right="-57"/>
              <w:jc w:val="center"/>
              <w:rPr>
                <w:spacing w:val="-2"/>
                <w:position w:val="-2"/>
                <w:sz w:val="22"/>
                <w:szCs w:val="22"/>
              </w:rPr>
            </w:pPr>
          </w:p>
          <w:p w14:paraId="605D3747" w14:textId="77777777" w:rsidR="00CC2AF0" w:rsidRPr="00E836EA" w:rsidRDefault="00CC2AF0" w:rsidP="00CC2AF0">
            <w:pPr>
              <w:ind w:left="-57" w:right="-57"/>
              <w:jc w:val="center"/>
              <w:rPr>
                <w:spacing w:val="-2"/>
                <w:position w:val="-2"/>
                <w:sz w:val="22"/>
                <w:szCs w:val="22"/>
              </w:rPr>
            </w:pPr>
          </w:p>
          <w:p w14:paraId="731E92A1" w14:textId="77777777" w:rsidR="00CC2AF0" w:rsidRPr="00E836EA" w:rsidRDefault="00CC2AF0" w:rsidP="00CC2AF0">
            <w:pPr>
              <w:ind w:left="-57" w:right="-57"/>
              <w:jc w:val="center"/>
              <w:rPr>
                <w:spacing w:val="-2"/>
                <w:position w:val="-2"/>
                <w:sz w:val="22"/>
                <w:szCs w:val="22"/>
              </w:rPr>
            </w:pPr>
          </w:p>
          <w:p w14:paraId="76EC23A5" w14:textId="77777777" w:rsidR="00CC2AF0" w:rsidRPr="00E836EA" w:rsidRDefault="00CC2AF0" w:rsidP="00CC2AF0">
            <w:pPr>
              <w:ind w:left="-57" w:right="-57"/>
              <w:jc w:val="center"/>
              <w:rPr>
                <w:spacing w:val="-2"/>
                <w:position w:val="-2"/>
                <w:sz w:val="22"/>
                <w:szCs w:val="22"/>
              </w:rPr>
            </w:pPr>
          </w:p>
          <w:p w14:paraId="5C206634" w14:textId="77777777" w:rsidR="00CC2AF0" w:rsidRPr="00E836EA" w:rsidRDefault="00CC2AF0" w:rsidP="00CC2AF0">
            <w:pPr>
              <w:ind w:left="-57" w:right="-57"/>
              <w:jc w:val="center"/>
              <w:rPr>
                <w:spacing w:val="-2"/>
                <w:position w:val="-2"/>
                <w:sz w:val="22"/>
                <w:szCs w:val="22"/>
              </w:rPr>
            </w:pPr>
          </w:p>
          <w:p w14:paraId="61FDBD11" w14:textId="77777777" w:rsidR="00CC2AF0" w:rsidRPr="00E836EA" w:rsidRDefault="00CC2AF0" w:rsidP="00CC2AF0">
            <w:pPr>
              <w:ind w:left="-57" w:right="-57"/>
              <w:jc w:val="center"/>
              <w:rPr>
                <w:spacing w:val="-2"/>
                <w:position w:val="-2"/>
                <w:sz w:val="22"/>
                <w:szCs w:val="22"/>
              </w:rPr>
            </w:pPr>
          </w:p>
          <w:p w14:paraId="5E4B2FC2" w14:textId="77777777" w:rsidR="00CC2AF0" w:rsidRPr="00E836EA" w:rsidRDefault="00CC2AF0" w:rsidP="00CC2AF0">
            <w:pPr>
              <w:ind w:left="-57" w:right="-57"/>
              <w:jc w:val="center"/>
              <w:rPr>
                <w:spacing w:val="-2"/>
                <w:position w:val="-2"/>
                <w:sz w:val="22"/>
                <w:szCs w:val="22"/>
              </w:rPr>
            </w:pPr>
          </w:p>
          <w:p w14:paraId="0574059D" w14:textId="77777777" w:rsidR="00CC2AF0" w:rsidRPr="00E836EA" w:rsidRDefault="00CC2AF0" w:rsidP="00CC2AF0">
            <w:pPr>
              <w:ind w:left="-57" w:right="-57"/>
              <w:jc w:val="center"/>
              <w:rPr>
                <w:spacing w:val="-2"/>
                <w:position w:val="-2"/>
                <w:sz w:val="22"/>
                <w:szCs w:val="22"/>
              </w:rPr>
            </w:pPr>
          </w:p>
          <w:p w14:paraId="4F080D3C" w14:textId="77777777" w:rsidR="00CC2AF0" w:rsidRPr="00E836EA" w:rsidRDefault="00CC2AF0" w:rsidP="00CC2AF0">
            <w:pPr>
              <w:ind w:left="-57" w:right="-57"/>
              <w:jc w:val="center"/>
              <w:rPr>
                <w:spacing w:val="-2"/>
                <w:position w:val="-2"/>
                <w:sz w:val="22"/>
                <w:szCs w:val="22"/>
              </w:rPr>
            </w:pPr>
          </w:p>
          <w:p w14:paraId="02F08F4B" w14:textId="77777777" w:rsidR="00CC2AF0" w:rsidRPr="00E836EA" w:rsidRDefault="00CC2AF0" w:rsidP="00CC2AF0">
            <w:pPr>
              <w:ind w:left="-57" w:right="-57"/>
              <w:jc w:val="center"/>
              <w:rPr>
                <w:spacing w:val="-2"/>
                <w:position w:val="-2"/>
                <w:sz w:val="22"/>
                <w:szCs w:val="22"/>
              </w:rPr>
            </w:pPr>
          </w:p>
          <w:p w14:paraId="61B5D136" w14:textId="77777777" w:rsidR="00CC2AF0" w:rsidRPr="00E836EA" w:rsidRDefault="00CC2AF0" w:rsidP="00CC2AF0">
            <w:pPr>
              <w:ind w:left="-57" w:right="-57"/>
              <w:jc w:val="center"/>
              <w:rPr>
                <w:spacing w:val="-2"/>
                <w:position w:val="-2"/>
                <w:sz w:val="22"/>
                <w:szCs w:val="22"/>
              </w:rPr>
            </w:pPr>
          </w:p>
          <w:p w14:paraId="172801D4" w14:textId="77777777" w:rsidR="00CC2AF0" w:rsidRPr="00E836EA" w:rsidRDefault="00CC2AF0" w:rsidP="00CC2AF0">
            <w:pPr>
              <w:ind w:left="-57" w:right="-57"/>
              <w:jc w:val="center"/>
              <w:rPr>
                <w:spacing w:val="-2"/>
                <w:position w:val="-2"/>
                <w:sz w:val="22"/>
                <w:szCs w:val="22"/>
              </w:rPr>
            </w:pPr>
          </w:p>
          <w:p w14:paraId="74DADA22" w14:textId="77777777" w:rsidR="00CC2AF0" w:rsidRPr="00E836EA" w:rsidRDefault="00CC2AF0" w:rsidP="00CC2AF0">
            <w:pPr>
              <w:ind w:left="-57" w:right="-57"/>
              <w:jc w:val="center"/>
              <w:rPr>
                <w:spacing w:val="-2"/>
                <w:position w:val="-2"/>
                <w:sz w:val="22"/>
                <w:szCs w:val="22"/>
              </w:rPr>
            </w:pPr>
          </w:p>
          <w:p w14:paraId="0AEF4C6E" w14:textId="77777777" w:rsidR="00CC2AF0" w:rsidRPr="00E836EA" w:rsidRDefault="00CC2AF0" w:rsidP="00CC2AF0">
            <w:pPr>
              <w:ind w:left="-57" w:right="-57"/>
              <w:jc w:val="center"/>
              <w:rPr>
                <w:spacing w:val="-2"/>
                <w:position w:val="-2"/>
                <w:sz w:val="22"/>
                <w:szCs w:val="22"/>
              </w:rPr>
            </w:pPr>
          </w:p>
          <w:p w14:paraId="1953D807" w14:textId="77777777" w:rsidR="00CC2AF0" w:rsidRPr="00E836EA" w:rsidRDefault="00CC2AF0" w:rsidP="00CC2AF0">
            <w:pPr>
              <w:ind w:left="-57" w:right="-57"/>
              <w:jc w:val="center"/>
              <w:rPr>
                <w:spacing w:val="-2"/>
                <w:position w:val="-2"/>
                <w:sz w:val="22"/>
                <w:szCs w:val="22"/>
              </w:rPr>
            </w:pPr>
          </w:p>
          <w:p w14:paraId="409343A2" w14:textId="77777777" w:rsidR="00CC2AF0" w:rsidRPr="00E836EA" w:rsidRDefault="00CC2AF0" w:rsidP="00CC2AF0">
            <w:pPr>
              <w:ind w:left="-57" w:right="-57"/>
              <w:jc w:val="center"/>
              <w:rPr>
                <w:spacing w:val="-2"/>
                <w:position w:val="-2"/>
                <w:sz w:val="22"/>
                <w:szCs w:val="22"/>
              </w:rPr>
            </w:pPr>
          </w:p>
          <w:p w14:paraId="6C967571" w14:textId="77777777" w:rsidR="00CC2AF0" w:rsidRPr="00E836EA" w:rsidRDefault="00CC2AF0" w:rsidP="00CC2AF0">
            <w:pPr>
              <w:ind w:left="-57" w:right="-57"/>
              <w:jc w:val="center"/>
              <w:rPr>
                <w:spacing w:val="-2"/>
                <w:position w:val="-2"/>
                <w:sz w:val="22"/>
                <w:szCs w:val="22"/>
              </w:rPr>
            </w:pPr>
          </w:p>
          <w:p w14:paraId="632456DA" w14:textId="77777777" w:rsidR="00CC2AF0" w:rsidRPr="00E836EA" w:rsidRDefault="00CC2AF0" w:rsidP="00CC2AF0">
            <w:pPr>
              <w:ind w:left="-57" w:right="-57"/>
              <w:rPr>
                <w:spacing w:val="-2"/>
                <w:position w:val="-2"/>
                <w:sz w:val="22"/>
                <w:szCs w:val="22"/>
              </w:rPr>
            </w:pPr>
          </w:p>
        </w:tc>
        <w:tc>
          <w:tcPr>
            <w:tcW w:w="1636" w:type="pct"/>
            <w:shd w:val="clear" w:color="auto" w:fill="auto"/>
          </w:tcPr>
          <w:p w14:paraId="0424CB21" w14:textId="77777777" w:rsidR="00CC2AF0" w:rsidRPr="00E836EA" w:rsidRDefault="00CC2AF0" w:rsidP="00CC2AF0">
            <w:pPr>
              <w:ind w:left="-57" w:right="-57"/>
              <w:jc w:val="both"/>
              <w:rPr>
                <w:sz w:val="22"/>
                <w:szCs w:val="22"/>
              </w:rPr>
            </w:pPr>
            <w:r w:rsidRPr="00E836EA">
              <w:rPr>
                <w:sz w:val="22"/>
                <w:szCs w:val="22"/>
              </w:rPr>
              <w:lastRenderedPageBreak/>
              <w:t>- Thực hiện nghiêm nền nếp chế độ huấn luyện ở các cấp; tổ chức huấn luyện điều lệnh quản lý bộ đội, điều lệnh đội ngũ, giáo dục pháp luật về trật tự an toàn giao thông cho tất cả quân nhân trong đơn vị (trường hợp vắng mặt phải tổ chức huấn luyện bù, vét cho đủ chương trình). Mọi quân nhân phải nắm được những nội dung cơ bản và thực hiện nghiêm pháp luật Nhà nước, kỷ luật Quân đội, điều lệnh quản lý bộ đội, quy định về công tác canh phòng, kiểm soát quân sự, quy định tổ chức nghi lễ trong Quân đội; các văn bản của Bộ, hướng dẫn của BTM/qđ và Sư đoàn về xây dựng chính quy chấp hành kỷ luật, bảo đảm an toàn trong huấn luyện và an toàn giao thông; phải thuộc 10 lời thề danh dự của quân nhân, 12 điều kỷ luật khi quan hệ với nhân dân; thuần thục các động tác đội ngũ từng người không có súng và có súng, đội ngũ đơn vị.</w:t>
            </w:r>
          </w:p>
          <w:p w14:paraId="129173FA" w14:textId="77777777" w:rsidR="00CC2AF0" w:rsidRPr="00E836EA" w:rsidRDefault="00CC2AF0" w:rsidP="00CC2AF0">
            <w:pPr>
              <w:ind w:left="-57" w:right="-57"/>
              <w:jc w:val="both"/>
              <w:rPr>
                <w:spacing w:val="-2"/>
                <w:sz w:val="22"/>
                <w:szCs w:val="22"/>
              </w:rPr>
            </w:pPr>
            <w:r w:rsidRPr="00E836EA">
              <w:rPr>
                <w:spacing w:val="-2"/>
                <w:sz w:val="22"/>
                <w:szCs w:val="22"/>
              </w:rPr>
              <w:t xml:space="preserve">- Cán bộ huấn luyện phải soạn đủ giáo án, được thông qua, thục luyện, giảng thử theo đúng quy định; xác định nội dung trọng tâm, trọng điểm để huấn luyện cho bộ đội. Khi huấn luyện điều lệnh quản lý bộ đội, giáo dục pháp luật về trật tự an toàn giao thông phải kết hợp lấy dẫn chứng liên hệ thực tế vào đơn vị, để từ đó đề ra biện pháp tổ chức cho đơn vị thực hiện. Khi huấn luyện điều lệnh đội ngũ lấy thực hành là chính, động tác phải chuẩn, chính xác, khi luyện tập cán bộ các cấp phải theo dõi, uốn nắn sửa sai cho phân đội. </w:t>
            </w:r>
          </w:p>
          <w:p w14:paraId="711B0021" w14:textId="77777777" w:rsidR="00CC2AF0" w:rsidRPr="00E836EA" w:rsidRDefault="00CC2AF0" w:rsidP="00CC2AF0">
            <w:pPr>
              <w:ind w:left="-57" w:right="-57"/>
              <w:jc w:val="both"/>
              <w:rPr>
                <w:sz w:val="22"/>
                <w:szCs w:val="22"/>
              </w:rPr>
            </w:pPr>
            <w:r w:rsidRPr="00E836EA">
              <w:rPr>
                <w:sz w:val="22"/>
                <w:szCs w:val="22"/>
              </w:rPr>
              <w:t xml:space="preserve">- Thực hiện toàn đơn vị hành động theo Điều lệnh; gắn huấn luyện điều lệnh với rèn luyện thường xuyên trong sinh hoạt, học tập, công tác. Trong giờ hành chính, giờ nghỉ mọi quân nhân phải thực hiện xưng hô, chào hỏi theo đúng điều lệnh, giữ đúng tư thế, lễ tiết, tác phong cả trong và ngoài doanh trại. Tăng </w:t>
            </w:r>
            <w:r w:rsidRPr="00E836EA">
              <w:rPr>
                <w:sz w:val="22"/>
                <w:szCs w:val="22"/>
              </w:rPr>
              <w:lastRenderedPageBreak/>
              <w:t>cường kiểm tra nhận thức của bộ đội ngay sau khi huấn luyện, kết hợp thường xuyên kiểm tra trong các buổi sinh hoạt, học tập tập trung; kiên quyết nhắc nhở, chấn c</w:t>
            </w:r>
            <w:r w:rsidR="008A2DF1" w:rsidRPr="00E836EA">
              <w:rPr>
                <w:sz w:val="22"/>
                <w:szCs w:val="22"/>
              </w:rPr>
              <w:t>hỉnh các sai phạm của quân nhân.</w:t>
            </w:r>
          </w:p>
        </w:tc>
      </w:tr>
      <w:tr w:rsidR="00E836EA" w:rsidRPr="00E836EA" w14:paraId="15B1AC06" w14:textId="77777777" w:rsidTr="00F81535">
        <w:trPr>
          <w:trHeight w:val="20"/>
        </w:trPr>
        <w:tc>
          <w:tcPr>
            <w:tcW w:w="142" w:type="pct"/>
            <w:shd w:val="clear" w:color="auto" w:fill="auto"/>
            <w:vAlign w:val="center"/>
          </w:tcPr>
          <w:p w14:paraId="564B03E5" w14:textId="77777777" w:rsidR="00CC2AF0" w:rsidRPr="00E836EA" w:rsidRDefault="00CC2AF0" w:rsidP="00CC2AF0">
            <w:pPr>
              <w:ind w:left="-57" w:right="-57"/>
              <w:jc w:val="center"/>
              <w:rPr>
                <w:spacing w:val="-2"/>
                <w:position w:val="-2"/>
                <w:sz w:val="22"/>
                <w:szCs w:val="22"/>
              </w:rPr>
            </w:pPr>
            <w:r w:rsidRPr="00E836EA">
              <w:rPr>
                <w:spacing w:val="-2"/>
                <w:position w:val="-2"/>
                <w:sz w:val="22"/>
                <w:szCs w:val="22"/>
              </w:rPr>
              <w:lastRenderedPageBreak/>
              <w:t>c.4</w:t>
            </w:r>
          </w:p>
        </w:tc>
        <w:tc>
          <w:tcPr>
            <w:tcW w:w="1483" w:type="pct"/>
            <w:shd w:val="clear" w:color="auto" w:fill="auto"/>
          </w:tcPr>
          <w:p w14:paraId="16E15A3C" w14:textId="77777777" w:rsidR="00CC2AF0" w:rsidRPr="00E836EA" w:rsidRDefault="00CC2AF0" w:rsidP="00CC2AF0">
            <w:pPr>
              <w:ind w:left="-57" w:right="-57"/>
              <w:rPr>
                <w:sz w:val="22"/>
                <w:szCs w:val="22"/>
              </w:rPr>
            </w:pPr>
            <w:r w:rsidRPr="00E836EA">
              <w:rPr>
                <w:sz w:val="22"/>
                <w:szCs w:val="22"/>
              </w:rPr>
              <w:t>Huấn luyện thể lực, hoạt động thể thao</w:t>
            </w:r>
          </w:p>
        </w:tc>
        <w:tc>
          <w:tcPr>
            <w:tcW w:w="114" w:type="pct"/>
            <w:shd w:val="clear" w:color="auto" w:fill="auto"/>
          </w:tcPr>
          <w:p w14:paraId="5E4F74CE" w14:textId="77777777" w:rsidR="00CC2AF0" w:rsidRPr="00E836EA" w:rsidRDefault="00CC2AF0" w:rsidP="00CC2AF0">
            <w:pPr>
              <w:ind w:left="-57" w:right="-57"/>
              <w:jc w:val="both"/>
              <w:rPr>
                <w:spacing w:val="-2"/>
                <w:position w:val="-2"/>
                <w:sz w:val="22"/>
                <w:szCs w:val="22"/>
              </w:rPr>
            </w:pPr>
          </w:p>
        </w:tc>
        <w:tc>
          <w:tcPr>
            <w:tcW w:w="115" w:type="pct"/>
            <w:shd w:val="clear" w:color="auto" w:fill="auto"/>
          </w:tcPr>
          <w:p w14:paraId="2940E7D7" w14:textId="77777777" w:rsidR="00CC2AF0" w:rsidRPr="00E836EA" w:rsidRDefault="00CC2AF0" w:rsidP="00CC2AF0">
            <w:pPr>
              <w:ind w:left="-57" w:right="-57"/>
              <w:jc w:val="center"/>
              <w:rPr>
                <w:spacing w:val="-2"/>
                <w:position w:val="-2"/>
                <w:sz w:val="22"/>
                <w:szCs w:val="22"/>
              </w:rPr>
            </w:pPr>
          </w:p>
        </w:tc>
        <w:tc>
          <w:tcPr>
            <w:tcW w:w="115" w:type="pct"/>
            <w:shd w:val="clear" w:color="auto" w:fill="auto"/>
          </w:tcPr>
          <w:p w14:paraId="3A0AF740" w14:textId="77777777" w:rsidR="00CC2AF0" w:rsidRPr="00E836EA" w:rsidRDefault="00CC2AF0" w:rsidP="00CC2AF0">
            <w:pPr>
              <w:widowControl w:val="0"/>
              <w:ind w:left="-57" w:right="-57"/>
              <w:jc w:val="both"/>
              <w:rPr>
                <w:spacing w:val="-2"/>
                <w:sz w:val="22"/>
                <w:szCs w:val="22"/>
                <w:shd w:val="clear" w:color="auto" w:fill="FFFFFF"/>
                <w:lang w:eastAsia="vi-VN"/>
              </w:rPr>
            </w:pPr>
          </w:p>
        </w:tc>
        <w:tc>
          <w:tcPr>
            <w:tcW w:w="115" w:type="pct"/>
            <w:shd w:val="clear" w:color="auto" w:fill="auto"/>
            <w:vAlign w:val="center"/>
          </w:tcPr>
          <w:p w14:paraId="51BC2B6A" w14:textId="77777777" w:rsidR="00CC2AF0" w:rsidRPr="00E836EA" w:rsidRDefault="00CC2AF0" w:rsidP="00CC2AF0">
            <w:pPr>
              <w:ind w:left="-57" w:right="-57"/>
              <w:jc w:val="center"/>
              <w:rPr>
                <w:b/>
                <w:spacing w:val="-2"/>
                <w:position w:val="-2"/>
                <w:sz w:val="22"/>
                <w:szCs w:val="22"/>
              </w:rPr>
            </w:pPr>
          </w:p>
        </w:tc>
        <w:tc>
          <w:tcPr>
            <w:tcW w:w="114" w:type="pct"/>
            <w:shd w:val="clear" w:color="auto" w:fill="auto"/>
            <w:vAlign w:val="center"/>
          </w:tcPr>
          <w:p w14:paraId="3ADA6131" w14:textId="77777777"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14:paraId="66CF6CEA" w14:textId="77777777"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14:paraId="3E923E3A" w14:textId="77777777"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14:paraId="0B69FC28" w14:textId="77777777" w:rsidR="00CC2AF0" w:rsidRPr="00E836EA" w:rsidRDefault="00CC2AF0" w:rsidP="00CC2AF0">
            <w:pPr>
              <w:ind w:left="-57" w:right="-57"/>
              <w:jc w:val="center"/>
              <w:rPr>
                <w:b/>
                <w:spacing w:val="-2"/>
                <w:position w:val="-2"/>
                <w:sz w:val="22"/>
                <w:szCs w:val="22"/>
              </w:rPr>
            </w:pPr>
          </w:p>
        </w:tc>
        <w:tc>
          <w:tcPr>
            <w:tcW w:w="114" w:type="pct"/>
            <w:shd w:val="clear" w:color="auto" w:fill="auto"/>
            <w:vAlign w:val="center"/>
          </w:tcPr>
          <w:p w14:paraId="7BFB5023" w14:textId="77777777"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14:paraId="733E4519" w14:textId="77777777"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14:paraId="36EDCFFC" w14:textId="77777777" w:rsidR="00CC2AF0" w:rsidRPr="00E836EA" w:rsidRDefault="00CC2AF0" w:rsidP="00CC2AF0">
            <w:pPr>
              <w:ind w:left="-57" w:right="-57"/>
              <w:jc w:val="center"/>
              <w:rPr>
                <w:b/>
                <w:spacing w:val="-2"/>
                <w:position w:val="-2"/>
                <w:sz w:val="22"/>
                <w:szCs w:val="22"/>
              </w:rPr>
            </w:pPr>
          </w:p>
        </w:tc>
        <w:tc>
          <w:tcPr>
            <w:tcW w:w="150" w:type="pct"/>
            <w:shd w:val="clear" w:color="auto" w:fill="auto"/>
            <w:vAlign w:val="center"/>
          </w:tcPr>
          <w:p w14:paraId="5C50D2C8" w14:textId="77777777" w:rsidR="00CC2AF0" w:rsidRPr="00E836EA" w:rsidRDefault="00CC2AF0" w:rsidP="00CC2AF0">
            <w:pPr>
              <w:ind w:left="-57" w:right="-57"/>
              <w:jc w:val="center"/>
              <w:rPr>
                <w:b/>
                <w:spacing w:val="-2"/>
                <w:position w:val="-2"/>
                <w:sz w:val="22"/>
                <w:szCs w:val="22"/>
              </w:rPr>
            </w:pPr>
          </w:p>
        </w:tc>
        <w:tc>
          <w:tcPr>
            <w:tcW w:w="327" w:type="pct"/>
            <w:shd w:val="clear" w:color="auto" w:fill="auto"/>
          </w:tcPr>
          <w:p w14:paraId="23B33380" w14:textId="77777777" w:rsidR="00CC2AF0" w:rsidRPr="00E836EA" w:rsidRDefault="00CC2AF0" w:rsidP="00CC2AF0">
            <w:pPr>
              <w:ind w:left="-57" w:right="-57"/>
              <w:jc w:val="center"/>
              <w:rPr>
                <w:spacing w:val="-2"/>
                <w:position w:val="-2"/>
                <w:sz w:val="22"/>
                <w:szCs w:val="22"/>
              </w:rPr>
            </w:pPr>
          </w:p>
        </w:tc>
        <w:tc>
          <w:tcPr>
            <w:tcW w:w="1636" w:type="pct"/>
            <w:shd w:val="clear" w:color="auto" w:fill="auto"/>
          </w:tcPr>
          <w:p w14:paraId="2CCB7E1B" w14:textId="77777777" w:rsidR="00CC2AF0" w:rsidRPr="00E836EA" w:rsidRDefault="00CC2AF0" w:rsidP="00CC2AF0">
            <w:pPr>
              <w:ind w:left="-57" w:right="-57"/>
              <w:jc w:val="both"/>
              <w:rPr>
                <w:spacing w:val="-6"/>
                <w:sz w:val="22"/>
                <w:szCs w:val="22"/>
              </w:rPr>
            </w:pPr>
          </w:p>
        </w:tc>
      </w:tr>
      <w:tr w:rsidR="00E836EA" w:rsidRPr="00E836EA" w14:paraId="49E07A86" w14:textId="77777777" w:rsidTr="00F81535">
        <w:trPr>
          <w:trHeight w:val="3570"/>
        </w:trPr>
        <w:tc>
          <w:tcPr>
            <w:tcW w:w="142" w:type="pct"/>
            <w:shd w:val="clear" w:color="auto" w:fill="auto"/>
            <w:vAlign w:val="center"/>
          </w:tcPr>
          <w:p w14:paraId="5C213054" w14:textId="77777777" w:rsidR="00CC2AF0" w:rsidRPr="00E836EA" w:rsidRDefault="00CC2AF0" w:rsidP="00CC2AF0">
            <w:pPr>
              <w:ind w:left="-57" w:right="-57"/>
              <w:jc w:val="center"/>
              <w:rPr>
                <w:b/>
                <w:spacing w:val="-2"/>
                <w:position w:val="-2"/>
                <w:sz w:val="22"/>
                <w:szCs w:val="22"/>
              </w:rPr>
            </w:pPr>
          </w:p>
        </w:tc>
        <w:tc>
          <w:tcPr>
            <w:tcW w:w="1483" w:type="pct"/>
            <w:shd w:val="clear" w:color="auto" w:fill="auto"/>
          </w:tcPr>
          <w:p w14:paraId="0047F1AB" w14:textId="77777777" w:rsidR="00CC2AF0" w:rsidRPr="00E836EA" w:rsidRDefault="00CC2AF0" w:rsidP="00B2189A">
            <w:pPr>
              <w:ind w:left="-57" w:right="-57"/>
              <w:jc w:val="both"/>
              <w:rPr>
                <w:sz w:val="22"/>
                <w:szCs w:val="22"/>
              </w:rPr>
            </w:pPr>
            <w:r w:rsidRPr="00E836EA">
              <w:rPr>
                <w:b/>
                <w:i/>
                <w:sz w:val="22"/>
                <w:szCs w:val="22"/>
              </w:rPr>
              <w:t>- Nội dung 1:</w:t>
            </w:r>
            <w:r w:rsidRPr="00E836EA">
              <w:rPr>
                <w:sz w:val="22"/>
                <w:szCs w:val="22"/>
              </w:rPr>
              <w:t xml:space="preserve"> Kết quả huấn luyện, rèn luyện thể lực theo tiêu chuẩn </w:t>
            </w:r>
          </w:p>
          <w:p w14:paraId="630ED6DB" w14:textId="77777777" w:rsidR="00CC2AF0" w:rsidRPr="00E836EA" w:rsidRDefault="00CC2AF0" w:rsidP="00B2189A">
            <w:pPr>
              <w:ind w:left="-57" w:right="-57"/>
              <w:jc w:val="both"/>
              <w:rPr>
                <w:spacing w:val="4"/>
                <w:sz w:val="22"/>
                <w:szCs w:val="22"/>
              </w:rPr>
            </w:pPr>
            <w:r w:rsidRPr="00E836EA">
              <w:rPr>
                <w:spacing w:val="4"/>
                <w:sz w:val="22"/>
                <w:szCs w:val="22"/>
              </w:rPr>
              <w:t xml:space="preserve">+ </w:t>
            </w:r>
            <w:r w:rsidR="00A05011" w:rsidRPr="00E836EA">
              <w:rPr>
                <w:spacing w:val="4"/>
                <w:sz w:val="22"/>
                <w:szCs w:val="22"/>
              </w:rPr>
              <w:t>Cấp Đại đội</w:t>
            </w:r>
            <w:r w:rsidRPr="00E836EA">
              <w:rPr>
                <w:spacing w:val="4"/>
                <w:sz w:val="22"/>
                <w:szCs w:val="22"/>
              </w:rPr>
              <w:t>: Có 95% quân số kiểm tra đạt yêu cầu trở lên, trong đó có 50% trở lên đạt loại giỏi (tính chung cho các đối tượng).</w:t>
            </w:r>
          </w:p>
          <w:p w14:paraId="4B557011" w14:textId="77777777" w:rsidR="00CC2AF0" w:rsidRPr="00E836EA" w:rsidRDefault="006D3996" w:rsidP="00B2189A">
            <w:pPr>
              <w:ind w:left="-57" w:right="-57"/>
              <w:jc w:val="both"/>
              <w:rPr>
                <w:spacing w:val="-4"/>
                <w:sz w:val="22"/>
                <w:szCs w:val="22"/>
              </w:rPr>
            </w:pPr>
            <w:r w:rsidRPr="00E836EA">
              <w:rPr>
                <w:spacing w:val="-4"/>
                <w:sz w:val="22"/>
                <w:szCs w:val="22"/>
              </w:rPr>
              <w:t>+ Cấp T</w:t>
            </w:r>
            <w:r w:rsidR="00CC2AF0" w:rsidRPr="00E836EA">
              <w:rPr>
                <w:spacing w:val="-4"/>
                <w:sz w:val="22"/>
                <w:szCs w:val="22"/>
              </w:rPr>
              <w:t xml:space="preserve">iểu đoàn: Có 100% số </w:t>
            </w:r>
            <w:r w:rsidRPr="00E836EA">
              <w:rPr>
                <w:spacing w:val="-4"/>
                <w:sz w:val="22"/>
                <w:szCs w:val="22"/>
              </w:rPr>
              <w:t>đầu mối đạt khá, giỏi;</w:t>
            </w:r>
            <w:r w:rsidR="00CC2AF0" w:rsidRPr="00E836EA">
              <w:rPr>
                <w:spacing w:val="-4"/>
                <w:sz w:val="22"/>
                <w:szCs w:val="22"/>
              </w:rPr>
              <w:t xml:space="preserve"> trong đó có </w:t>
            </w:r>
            <w:r w:rsidRPr="00E836EA">
              <w:rPr>
                <w:spacing w:val="-4"/>
                <w:sz w:val="22"/>
                <w:szCs w:val="22"/>
              </w:rPr>
              <w:t>02/03 = 66,7</w:t>
            </w:r>
            <w:r w:rsidR="00CC2AF0" w:rsidRPr="00E836EA">
              <w:rPr>
                <w:spacing w:val="-4"/>
                <w:sz w:val="22"/>
                <w:szCs w:val="22"/>
              </w:rPr>
              <w:t>% đạt loại giỏi.</w:t>
            </w:r>
          </w:p>
          <w:p w14:paraId="27B9229B" w14:textId="77777777" w:rsidR="00CC2AF0" w:rsidRPr="00E836EA" w:rsidRDefault="00CC2AF0" w:rsidP="00B2189A">
            <w:pPr>
              <w:ind w:left="-57" w:right="-57"/>
              <w:jc w:val="both"/>
              <w:rPr>
                <w:sz w:val="22"/>
                <w:szCs w:val="22"/>
              </w:rPr>
            </w:pPr>
            <w:r w:rsidRPr="00E836EA">
              <w:rPr>
                <w:b/>
                <w:i/>
                <w:sz w:val="22"/>
                <w:szCs w:val="22"/>
              </w:rPr>
              <w:t>- Nội dung 2:</w:t>
            </w:r>
            <w:r w:rsidRPr="00E836EA">
              <w:rPr>
                <w:sz w:val="22"/>
                <w:szCs w:val="22"/>
              </w:rPr>
              <w:t xml:space="preserve"> Kết quả thực hiện các hình thức huấn luyện thể lực khác (thể dục sáng, hoạt động thể thao chiều, ngày nghỉ, ngày lễ...)</w:t>
            </w:r>
          </w:p>
          <w:p w14:paraId="04715367" w14:textId="77777777" w:rsidR="00CC2AF0" w:rsidRPr="00E836EA" w:rsidRDefault="00CC2AF0" w:rsidP="00B2189A">
            <w:pPr>
              <w:ind w:left="-57" w:right="-57"/>
              <w:jc w:val="both"/>
              <w:rPr>
                <w:sz w:val="22"/>
                <w:szCs w:val="22"/>
              </w:rPr>
            </w:pPr>
            <w:r w:rsidRPr="00E836EA">
              <w:rPr>
                <w:sz w:val="22"/>
                <w:szCs w:val="22"/>
              </w:rPr>
              <w:t>+ Thể dục sáng: Xây dựng lịch tập thể dục sáng phù hợp (1,5 điểm); thực hiện đúng phương án trong lịch tập (1,5 điểm); các buổi tập đủ thời gian, chất lượng tốt (7 điểm); quân số tham gia dưới 90% theo biên chế bị trừ 1- 4 điểm (cứ 10% trừ 1 điểm), dưới 50% tính là không đạt yêu cầu.</w:t>
            </w:r>
          </w:p>
          <w:p w14:paraId="0A9947A6" w14:textId="77777777" w:rsidR="00CC2AF0" w:rsidRPr="00E836EA" w:rsidRDefault="00CC2AF0" w:rsidP="00B2189A">
            <w:pPr>
              <w:ind w:left="-57" w:right="-57"/>
              <w:jc w:val="both"/>
              <w:rPr>
                <w:spacing w:val="-4"/>
                <w:sz w:val="22"/>
                <w:szCs w:val="22"/>
              </w:rPr>
            </w:pPr>
            <w:r w:rsidRPr="00E836EA">
              <w:rPr>
                <w:spacing w:val="-4"/>
                <w:sz w:val="22"/>
                <w:szCs w:val="22"/>
              </w:rPr>
              <w:t xml:space="preserve">+ Hoạt động </w:t>
            </w:r>
            <w:r w:rsidR="00CB3315" w:rsidRPr="00E836EA">
              <w:rPr>
                <w:spacing w:val="-4"/>
                <w:sz w:val="22"/>
                <w:szCs w:val="22"/>
              </w:rPr>
              <w:t>TT</w:t>
            </w:r>
            <w:r w:rsidRPr="00E836EA">
              <w:rPr>
                <w:spacing w:val="-4"/>
                <w:sz w:val="22"/>
                <w:szCs w:val="22"/>
              </w:rPr>
              <w:t xml:space="preserve">: Xây dựng lịch, kế hoạch hoạt động </w:t>
            </w:r>
            <w:r w:rsidR="00CB3315" w:rsidRPr="00E836EA">
              <w:rPr>
                <w:spacing w:val="-4"/>
                <w:sz w:val="22"/>
                <w:szCs w:val="22"/>
              </w:rPr>
              <w:t>TTC</w:t>
            </w:r>
            <w:r w:rsidRPr="00E836EA">
              <w:rPr>
                <w:spacing w:val="-4"/>
                <w:sz w:val="22"/>
                <w:szCs w:val="22"/>
              </w:rPr>
              <w:t xml:space="preserve">, ngày nghỉ, ngày lễ, đẩy mạnh phong trào </w:t>
            </w:r>
            <w:r w:rsidR="00CB3315" w:rsidRPr="00E836EA">
              <w:rPr>
                <w:spacing w:val="-4"/>
                <w:sz w:val="22"/>
                <w:szCs w:val="22"/>
              </w:rPr>
              <w:t>TDTT</w:t>
            </w:r>
            <w:r w:rsidRPr="00E836EA">
              <w:rPr>
                <w:spacing w:val="-4"/>
                <w:sz w:val="22"/>
                <w:szCs w:val="22"/>
              </w:rPr>
              <w:t>, giao lưu với các đơn vị bạn và địa phương nơi đóng quân... đầy đủ, chất lượng (1,5 điểm); tổ chức tập luyện, hoạt động đúng lịch, kế hoạch (1,5 điểm), chất lượng tốt, hiệu quả (7 điểm).</w:t>
            </w:r>
          </w:p>
          <w:p w14:paraId="355E6BBE" w14:textId="77777777" w:rsidR="00CC2AF0" w:rsidRPr="00E836EA" w:rsidRDefault="00CC2AF0" w:rsidP="00B2189A">
            <w:pPr>
              <w:ind w:left="-57" w:right="-57"/>
              <w:jc w:val="both"/>
              <w:rPr>
                <w:sz w:val="22"/>
                <w:szCs w:val="22"/>
              </w:rPr>
            </w:pPr>
            <w:r w:rsidRPr="00E836EA">
              <w:rPr>
                <w:sz w:val="22"/>
                <w:szCs w:val="22"/>
              </w:rPr>
              <w:t>+ Điểm của kết quả thực hiện các hình thức huấn luyện thể lực khác là điểm trung bình của thể dục sáng và hoạt động thể thao.</w:t>
            </w:r>
          </w:p>
          <w:p w14:paraId="025839F5" w14:textId="77777777" w:rsidR="00CC2AF0" w:rsidRPr="00E836EA" w:rsidRDefault="00CC2AF0" w:rsidP="00B2189A">
            <w:pPr>
              <w:ind w:left="-57" w:right="-57"/>
              <w:jc w:val="both"/>
              <w:rPr>
                <w:sz w:val="22"/>
                <w:szCs w:val="22"/>
              </w:rPr>
            </w:pPr>
            <w:r w:rsidRPr="00E836EA">
              <w:rPr>
                <w:b/>
                <w:i/>
                <w:sz w:val="22"/>
                <w:szCs w:val="22"/>
              </w:rPr>
              <w:t>- Nội dung 3:</w:t>
            </w:r>
            <w:r w:rsidRPr="00E836EA">
              <w:rPr>
                <w:sz w:val="22"/>
                <w:szCs w:val="22"/>
              </w:rPr>
              <w:t xml:space="preserve"> Trình độ tổ chức và phương pháp huấn luyện của cán bộ</w:t>
            </w:r>
          </w:p>
          <w:p w14:paraId="0DB42EFE" w14:textId="77777777" w:rsidR="00CC2AF0" w:rsidRPr="00E836EA" w:rsidRDefault="00CC2AF0" w:rsidP="00B2189A">
            <w:pPr>
              <w:ind w:left="-57" w:right="-57"/>
              <w:jc w:val="both"/>
              <w:rPr>
                <w:spacing w:val="-4"/>
                <w:sz w:val="22"/>
                <w:szCs w:val="22"/>
              </w:rPr>
            </w:pPr>
            <w:r w:rsidRPr="00E836EA">
              <w:rPr>
                <w:spacing w:val="-4"/>
                <w:sz w:val="22"/>
                <w:szCs w:val="22"/>
              </w:rPr>
              <w:t xml:space="preserve">100% cán bộ huấn luyện được các đề mục thể lực theo phân cấp, biết cách tổ chức các hoạt động thể dục thể thao phong trào; soạn thảo giáo án huấn luyện đúng quy cách, chặt chẽ, khoa học (2 điểm); chuẩn bị tốt thao trường, vật chất huấn luyện (2 </w:t>
            </w:r>
            <w:r w:rsidRPr="00E836EA">
              <w:rPr>
                <w:spacing w:val="-4"/>
                <w:sz w:val="22"/>
                <w:szCs w:val="22"/>
              </w:rPr>
              <w:lastRenderedPageBreak/>
              <w:t xml:space="preserve">điểm); quá trình huấn luyện thực hành động tác mẫu và có phương pháp huấn luyện hợp lý, khẩu khí lưu loát, ngắn gọn, rõ ràng; hướng dẫn, duy trì luyện tập khoa học, chặt chẽ, </w:t>
            </w:r>
            <w:proofErr w:type="gramStart"/>
            <w:r w:rsidRPr="00E836EA">
              <w:rPr>
                <w:spacing w:val="-4"/>
                <w:sz w:val="22"/>
                <w:szCs w:val="22"/>
              </w:rPr>
              <w:t>an</w:t>
            </w:r>
            <w:proofErr w:type="gramEnd"/>
            <w:r w:rsidRPr="00E836EA">
              <w:rPr>
                <w:spacing w:val="-4"/>
                <w:sz w:val="22"/>
                <w:szCs w:val="22"/>
              </w:rPr>
              <w:t xml:space="preserve"> toàn (6 điểm).</w:t>
            </w:r>
          </w:p>
          <w:p w14:paraId="547B8896" w14:textId="77777777" w:rsidR="00CC2AF0" w:rsidRPr="00E836EA" w:rsidRDefault="00CC2AF0" w:rsidP="00B2189A">
            <w:pPr>
              <w:ind w:left="-57" w:right="-57"/>
              <w:jc w:val="both"/>
              <w:rPr>
                <w:sz w:val="22"/>
                <w:szCs w:val="22"/>
              </w:rPr>
            </w:pPr>
            <w:r w:rsidRPr="00E836EA">
              <w:rPr>
                <w:b/>
                <w:i/>
                <w:sz w:val="22"/>
                <w:szCs w:val="22"/>
              </w:rPr>
              <w:t>- Nội dung 4:</w:t>
            </w:r>
            <w:r w:rsidRPr="00E836EA">
              <w:rPr>
                <w:sz w:val="22"/>
                <w:szCs w:val="22"/>
              </w:rPr>
              <w:t xml:space="preserve"> Cơ sở vật chất bảo đảm cho huấn luyện thể lực</w:t>
            </w:r>
          </w:p>
          <w:p w14:paraId="2233C9D2" w14:textId="77777777" w:rsidR="00CC2AF0" w:rsidRPr="00E836EA" w:rsidRDefault="00CC2AF0" w:rsidP="00B2189A">
            <w:pPr>
              <w:ind w:left="-57" w:right="-57"/>
              <w:jc w:val="both"/>
              <w:rPr>
                <w:spacing w:val="-4"/>
                <w:sz w:val="22"/>
                <w:szCs w:val="22"/>
              </w:rPr>
            </w:pPr>
            <w:r w:rsidRPr="00E836EA">
              <w:rPr>
                <w:spacing w:val="-4"/>
                <w:sz w:val="22"/>
                <w:szCs w:val="22"/>
              </w:rPr>
              <w:t>Sân bãi, dụng cụ vật chất bảo đảm cho huấn luyện thể lực đủ theo phân cấp; cấp đại đội đủ quân có bãi tập thể lực gần nhà; cấp tiểu đoàn có bãi tập thể lực tổng hợp, bãi vật cản cấp tiểu đoàn, sân bóng chuyền, bóng đá, thao trường tập võ thuật, các cự ly chạy ngắn; cấp trung đoàn có thao trường huấn luyện bơi, bãi vật cản cấp trung đoàn, sân bóng đá, bóng chuyền, cầu lông, bóng bàn, các cự ly chạy trung bình, dài (5 điểm); chất lượng tốt, đúng quy cách (5 điểm).</w:t>
            </w:r>
          </w:p>
          <w:p w14:paraId="37D24346" w14:textId="77777777" w:rsidR="00CC2AF0" w:rsidRPr="00E836EA" w:rsidRDefault="00AC79B7" w:rsidP="00AC79B7">
            <w:pPr>
              <w:pStyle w:val="Heading5"/>
              <w:ind w:left="-57" w:right="-57"/>
              <w:jc w:val="both"/>
              <w:rPr>
                <w:rFonts w:ascii="Times New Roman" w:hAnsi="Times New Roman"/>
                <w:position w:val="-2"/>
                <w:sz w:val="22"/>
                <w:szCs w:val="22"/>
              </w:rPr>
            </w:pPr>
            <w:r w:rsidRPr="00E836EA">
              <w:rPr>
                <w:rFonts w:ascii="Times New Roman" w:hAnsi="Times New Roman"/>
                <w:sz w:val="22"/>
                <w:szCs w:val="22"/>
              </w:rPr>
              <w:t>*</w:t>
            </w:r>
            <w:r w:rsidR="00CC2AF0" w:rsidRPr="00E836EA">
              <w:rPr>
                <w:rFonts w:ascii="Times New Roman" w:hAnsi="Times New Roman"/>
                <w:sz w:val="22"/>
                <w:szCs w:val="22"/>
              </w:rPr>
              <w:t xml:space="preserve"> Đơn vị đạt giỏi về huấn luyện thể lực theo Quy tắc kiểm tra huấn luyện thể lực trong Quân đội; Quy tắc kiểm tra thể lực và hướng dẫn tập luyện thể dục thể thao đối</w:t>
            </w:r>
            <w:r w:rsidR="007D2A23" w:rsidRPr="00E836EA">
              <w:rPr>
                <w:rFonts w:ascii="Times New Roman" w:hAnsi="Times New Roman"/>
                <w:sz w:val="22"/>
                <w:szCs w:val="22"/>
              </w:rPr>
              <w:t xml:space="preserve"> với nam quân nhân trên 45 tuổi</w:t>
            </w:r>
            <w:r w:rsidR="00CC2AF0" w:rsidRPr="00E836EA">
              <w:rPr>
                <w:rFonts w:ascii="Times New Roman" w:hAnsi="Times New Roman"/>
                <w:sz w:val="22"/>
                <w:szCs w:val="22"/>
              </w:rPr>
              <w:t xml:space="preserve">. Cụ thể, đơn vị đạt giỏi về huấn luyện </w:t>
            </w:r>
            <w:r w:rsidR="00092C88">
              <w:rPr>
                <w:rFonts w:ascii="Times New Roman" w:hAnsi="Times New Roman"/>
                <w:sz w:val="22"/>
                <w:szCs w:val="22"/>
              </w:rPr>
              <w:t>thể lực phải có 3/4 nội dung</w:t>
            </w:r>
            <w:r w:rsidR="00CC2AF0" w:rsidRPr="00E836EA">
              <w:rPr>
                <w:rFonts w:ascii="Times New Roman" w:hAnsi="Times New Roman"/>
                <w:sz w:val="22"/>
                <w:szCs w:val="22"/>
              </w:rPr>
              <w:t xml:space="preserve"> đạt giỏi (trong đó có nội dung 1), nội dung còn lại đạt khá.</w:t>
            </w:r>
          </w:p>
        </w:tc>
        <w:tc>
          <w:tcPr>
            <w:tcW w:w="114" w:type="pct"/>
            <w:shd w:val="clear" w:color="auto" w:fill="auto"/>
          </w:tcPr>
          <w:p w14:paraId="186BA0EF" w14:textId="77777777" w:rsidR="00CC2AF0" w:rsidRPr="00E836EA" w:rsidRDefault="00830D7C" w:rsidP="00CC2AF0">
            <w:pPr>
              <w:ind w:left="-57" w:right="-57"/>
              <w:jc w:val="both"/>
              <w:rPr>
                <w:spacing w:val="-2"/>
                <w:position w:val="-2"/>
                <w:sz w:val="22"/>
                <w:szCs w:val="22"/>
              </w:rPr>
            </w:pPr>
            <w:r>
              <w:rPr>
                <w:noProof/>
                <w:position w:val="-2"/>
                <w:sz w:val="22"/>
                <w:szCs w:val="22"/>
              </w:rPr>
              <w:lastRenderedPageBreak/>
              <mc:AlternateContent>
                <mc:Choice Requires="wps">
                  <w:drawing>
                    <wp:anchor distT="0" distB="0" distL="114300" distR="114300" simplePos="0" relativeHeight="251634688" behindDoc="0" locked="0" layoutInCell="1" allowOverlap="1" wp14:anchorId="2C44D384" wp14:editId="67733EF9">
                      <wp:simplePos x="0" y="0"/>
                      <wp:positionH relativeFrom="column">
                        <wp:posOffset>-55880</wp:posOffset>
                      </wp:positionH>
                      <wp:positionV relativeFrom="paragraph">
                        <wp:posOffset>111125</wp:posOffset>
                      </wp:positionV>
                      <wp:extent cx="2526665" cy="0"/>
                      <wp:effectExtent l="10795" t="6350" r="5715" b="12700"/>
                      <wp:wrapNone/>
                      <wp:docPr id="45" name="AutoShape 18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41B7AE" id="AutoShape 1868" o:spid="_x0000_s1026" type="#_x0000_t32" style="position:absolute;margin-left:-4.4pt;margin-top:8.75pt;width:198.95pt;height:0;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"/>
                  </w:pict>
                </mc:Fallback>
              </mc:AlternateContent>
            </w:r>
          </w:p>
          <w:p w14:paraId="7409B5C1" w14:textId="77777777" w:rsidR="00CC2AF0" w:rsidRPr="00E836EA" w:rsidRDefault="00CC2AF0" w:rsidP="00CC2AF0">
            <w:pPr>
              <w:ind w:left="-57" w:right="-57"/>
              <w:jc w:val="both"/>
              <w:rPr>
                <w:spacing w:val="-2"/>
                <w:position w:val="-2"/>
                <w:sz w:val="22"/>
                <w:szCs w:val="22"/>
              </w:rPr>
            </w:pPr>
          </w:p>
          <w:p w14:paraId="338EB183" w14:textId="77777777" w:rsidR="00CC2AF0" w:rsidRPr="00E836EA" w:rsidRDefault="00CC2AF0" w:rsidP="00CC2AF0">
            <w:pPr>
              <w:ind w:left="-57" w:right="-57"/>
              <w:jc w:val="both"/>
              <w:rPr>
                <w:spacing w:val="-2"/>
                <w:position w:val="-2"/>
                <w:sz w:val="22"/>
                <w:szCs w:val="22"/>
              </w:rPr>
            </w:pPr>
          </w:p>
          <w:p w14:paraId="043CC6EF" w14:textId="77777777" w:rsidR="00CC2AF0" w:rsidRPr="00E836EA" w:rsidRDefault="00CC2AF0" w:rsidP="00CC2AF0">
            <w:pPr>
              <w:ind w:left="-57" w:right="-57"/>
              <w:jc w:val="both"/>
              <w:rPr>
                <w:spacing w:val="-2"/>
                <w:position w:val="-2"/>
                <w:sz w:val="22"/>
                <w:szCs w:val="22"/>
              </w:rPr>
            </w:pPr>
          </w:p>
          <w:p w14:paraId="2AA87839" w14:textId="77777777" w:rsidR="00CC2AF0" w:rsidRPr="00E836EA" w:rsidRDefault="00CC2AF0" w:rsidP="00CC2AF0">
            <w:pPr>
              <w:ind w:left="-57" w:right="-57"/>
              <w:jc w:val="both"/>
              <w:rPr>
                <w:spacing w:val="-2"/>
                <w:position w:val="-2"/>
                <w:sz w:val="22"/>
                <w:szCs w:val="22"/>
              </w:rPr>
            </w:pPr>
          </w:p>
          <w:p w14:paraId="1C18DB6E" w14:textId="77777777" w:rsidR="00CC2AF0" w:rsidRPr="00E836EA" w:rsidRDefault="00CC2AF0" w:rsidP="00CC2AF0">
            <w:pPr>
              <w:ind w:left="-57" w:right="-57"/>
              <w:jc w:val="both"/>
              <w:rPr>
                <w:spacing w:val="-2"/>
                <w:position w:val="-2"/>
                <w:sz w:val="22"/>
                <w:szCs w:val="22"/>
              </w:rPr>
            </w:pPr>
          </w:p>
          <w:p w14:paraId="00A6D1B3" w14:textId="77777777" w:rsidR="00CC2AF0" w:rsidRPr="00E836EA" w:rsidRDefault="00CC2AF0" w:rsidP="00CC2AF0">
            <w:pPr>
              <w:ind w:left="-57" w:right="-57"/>
              <w:jc w:val="both"/>
              <w:rPr>
                <w:spacing w:val="-2"/>
                <w:position w:val="-2"/>
                <w:sz w:val="22"/>
                <w:szCs w:val="22"/>
              </w:rPr>
            </w:pPr>
          </w:p>
          <w:p w14:paraId="1AC75F20" w14:textId="77777777" w:rsidR="00CC2AF0" w:rsidRPr="00E836EA" w:rsidRDefault="00830D7C" w:rsidP="00CC2AF0">
            <w:pPr>
              <w:ind w:left="-57" w:right="-57"/>
              <w:jc w:val="both"/>
              <w:rPr>
                <w:spacing w:val="-2"/>
                <w:position w:val="-2"/>
                <w:sz w:val="22"/>
                <w:szCs w:val="22"/>
              </w:rPr>
            </w:pPr>
            <w:r>
              <w:rPr>
                <w:noProof/>
                <w:spacing w:val="-2"/>
                <w:position w:val="-2"/>
                <w:sz w:val="22"/>
                <w:szCs w:val="22"/>
              </w:rPr>
              <mc:AlternateContent>
                <mc:Choice Requires="wps">
                  <w:drawing>
                    <wp:anchor distT="0" distB="0" distL="114300" distR="114300" simplePos="0" relativeHeight="251635712" behindDoc="0" locked="0" layoutInCell="1" allowOverlap="1" wp14:anchorId="4B43D65C" wp14:editId="04836396">
                      <wp:simplePos x="0" y="0"/>
                      <wp:positionH relativeFrom="column">
                        <wp:posOffset>-55880</wp:posOffset>
                      </wp:positionH>
                      <wp:positionV relativeFrom="paragraph">
                        <wp:posOffset>110490</wp:posOffset>
                      </wp:positionV>
                      <wp:extent cx="2532380" cy="0"/>
                      <wp:effectExtent l="10795" t="5715" r="9525" b="13335"/>
                      <wp:wrapNone/>
                      <wp:docPr id="44" name="AutoShape 18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23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367D7C" id="AutoShape 1869" o:spid="_x0000_s1026" type="#_x0000_t32" style="position:absolute;margin-left:-4.4pt;margin-top:8.7pt;width:199.4pt;height:0;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"/>
                  </w:pict>
                </mc:Fallback>
              </mc:AlternateContent>
            </w:r>
          </w:p>
          <w:p w14:paraId="6D9910B6" w14:textId="77777777" w:rsidR="00CC2AF0" w:rsidRPr="00E836EA" w:rsidRDefault="00CC2AF0" w:rsidP="00CC2AF0">
            <w:pPr>
              <w:ind w:left="-57" w:right="-57"/>
              <w:jc w:val="both"/>
              <w:rPr>
                <w:spacing w:val="-2"/>
                <w:position w:val="-2"/>
                <w:sz w:val="22"/>
                <w:szCs w:val="22"/>
              </w:rPr>
            </w:pPr>
          </w:p>
          <w:p w14:paraId="24230367" w14:textId="77777777" w:rsidR="00CC2AF0" w:rsidRPr="00E836EA" w:rsidRDefault="00CC2AF0" w:rsidP="00CC2AF0">
            <w:pPr>
              <w:ind w:left="-57" w:right="-57"/>
              <w:jc w:val="both"/>
              <w:rPr>
                <w:spacing w:val="-2"/>
                <w:position w:val="-2"/>
                <w:sz w:val="22"/>
                <w:szCs w:val="22"/>
              </w:rPr>
            </w:pPr>
          </w:p>
          <w:p w14:paraId="6E464A3A" w14:textId="77777777" w:rsidR="00CC2AF0" w:rsidRPr="00E836EA" w:rsidRDefault="00CC2AF0" w:rsidP="00CC2AF0">
            <w:pPr>
              <w:ind w:left="-57" w:right="-57"/>
              <w:jc w:val="both"/>
              <w:rPr>
                <w:spacing w:val="-2"/>
                <w:position w:val="-2"/>
                <w:sz w:val="22"/>
                <w:szCs w:val="22"/>
              </w:rPr>
            </w:pPr>
          </w:p>
          <w:p w14:paraId="199A7BAC" w14:textId="77777777" w:rsidR="00CC2AF0" w:rsidRPr="00E836EA" w:rsidRDefault="00CC2AF0" w:rsidP="00CC2AF0">
            <w:pPr>
              <w:ind w:left="-57" w:right="-57"/>
              <w:jc w:val="both"/>
              <w:rPr>
                <w:spacing w:val="-2"/>
                <w:position w:val="-2"/>
                <w:sz w:val="22"/>
                <w:szCs w:val="22"/>
              </w:rPr>
            </w:pPr>
          </w:p>
          <w:p w14:paraId="56873ED7" w14:textId="77777777" w:rsidR="00CC2AF0" w:rsidRPr="00E836EA" w:rsidRDefault="00CC2AF0" w:rsidP="00CC2AF0">
            <w:pPr>
              <w:ind w:left="-57" w:right="-57"/>
              <w:jc w:val="both"/>
              <w:rPr>
                <w:spacing w:val="-2"/>
                <w:position w:val="-2"/>
                <w:sz w:val="22"/>
                <w:szCs w:val="22"/>
              </w:rPr>
            </w:pPr>
          </w:p>
          <w:p w14:paraId="1D829147" w14:textId="77777777" w:rsidR="00CC2AF0" w:rsidRPr="00E836EA" w:rsidRDefault="00CC2AF0" w:rsidP="00CC2AF0">
            <w:pPr>
              <w:ind w:left="-57" w:right="-57"/>
              <w:jc w:val="both"/>
              <w:rPr>
                <w:spacing w:val="-2"/>
                <w:position w:val="-2"/>
                <w:sz w:val="22"/>
                <w:szCs w:val="22"/>
              </w:rPr>
            </w:pPr>
          </w:p>
          <w:p w14:paraId="350C1C19" w14:textId="77777777" w:rsidR="00CC2AF0" w:rsidRPr="00E836EA" w:rsidRDefault="00CC2AF0" w:rsidP="00CC2AF0">
            <w:pPr>
              <w:ind w:left="-57" w:right="-57"/>
              <w:jc w:val="both"/>
              <w:rPr>
                <w:spacing w:val="-2"/>
                <w:position w:val="-2"/>
                <w:sz w:val="22"/>
                <w:szCs w:val="22"/>
              </w:rPr>
            </w:pPr>
          </w:p>
          <w:p w14:paraId="2C9EB39D" w14:textId="77777777" w:rsidR="00CC2AF0" w:rsidRPr="00E836EA" w:rsidRDefault="00CC2AF0" w:rsidP="00CC2AF0">
            <w:pPr>
              <w:ind w:left="-57" w:right="-57"/>
              <w:jc w:val="both"/>
              <w:rPr>
                <w:spacing w:val="-2"/>
                <w:position w:val="-2"/>
                <w:sz w:val="22"/>
                <w:szCs w:val="22"/>
              </w:rPr>
            </w:pPr>
          </w:p>
          <w:p w14:paraId="5F5D6147" w14:textId="77777777" w:rsidR="00CC2AF0" w:rsidRPr="00E836EA" w:rsidRDefault="00CC2AF0" w:rsidP="00CC2AF0">
            <w:pPr>
              <w:ind w:left="-57" w:right="-57"/>
              <w:jc w:val="both"/>
              <w:rPr>
                <w:spacing w:val="-2"/>
                <w:position w:val="-2"/>
                <w:sz w:val="22"/>
                <w:szCs w:val="22"/>
              </w:rPr>
            </w:pPr>
          </w:p>
          <w:p w14:paraId="1C69D96E" w14:textId="77777777" w:rsidR="00CC2AF0" w:rsidRPr="00E836EA" w:rsidRDefault="00CC2AF0" w:rsidP="00CC2AF0">
            <w:pPr>
              <w:ind w:left="-57" w:right="-57"/>
              <w:jc w:val="both"/>
              <w:rPr>
                <w:spacing w:val="-2"/>
                <w:position w:val="-2"/>
                <w:sz w:val="22"/>
                <w:szCs w:val="22"/>
              </w:rPr>
            </w:pPr>
          </w:p>
          <w:p w14:paraId="23C7155F" w14:textId="77777777" w:rsidR="00CC2AF0" w:rsidRPr="00E836EA" w:rsidRDefault="00CC2AF0" w:rsidP="00CC2AF0">
            <w:pPr>
              <w:ind w:left="-57" w:right="-57"/>
              <w:jc w:val="both"/>
              <w:rPr>
                <w:spacing w:val="-2"/>
                <w:position w:val="-2"/>
                <w:sz w:val="22"/>
                <w:szCs w:val="22"/>
              </w:rPr>
            </w:pPr>
          </w:p>
          <w:p w14:paraId="278BB122" w14:textId="77777777" w:rsidR="00CC2AF0" w:rsidRPr="00E836EA" w:rsidRDefault="00CC2AF0" w:rsidP="00CC2AF0">
            <w:pPr>
              <w:ind w:left="-57" w:right="-57"/>
              <w:jc w:val="both"/>
              <w:rPr>
                <w:spacing w:val="-2"/>
                <w:position w:val="-2"/>
                <w:sz w:val="22"/>
                <w:szCs w:val="22"/>
              </w:rPr>
            </w:pPr>
          </w:p>
          <w:p w14:paraId="3517341A" w14:textId="77777777" w:rsidR="00CC2AF0" w:rsidRPr="00E836EA" w:rsidRDefault="00CC2AF0" w:rsidP="00CC2AF0">
            <w:pPr>
              <w:ind w:left="-57" w:right="-57"/>
              <w:jc w:val="both"/>
              <w:rPr>
                <w:spacing w:val="-2"/>
                <w:position w:val="-2"/>
                <w:sz w:val="22"/>
                <w:szCs w:val="22"/>
              </w:rPr>
            </w:pPr>
          </w:p>
          <w:p w14:paraId="56369F9D" w14:textId="77777777" w:rsidR="00CC2AF0" w:rsidRPr="00E836EA" w:rsidRDefault="00CC2AF0" w:rsidP="00CC2AF0">
            <w:pPr>
              <w:ind w:left="-57" w:right="-57"/>
              <w:jc w:val="both"/>
              <w:rPr>
                <w:spacing w:val="-2"/>
                <w:position w:val="-2"/>
                <w:sz w:val="22"/>
                <w:szCs w:val="22"/>
              </w:rPr>
            </w:pPr>
          </w:p>
          <w:p w14:paraId="08961F88" w14:textId="77777777" w:rsidR="00CC2AF0" w:rsidRPr="00E836EA" w:rsidRDefault="00CC2AF0" w:rsidP="00CC2AF0">
            <w:pPr>
              <w:ind w:left="-57" w:right="-57"/>
              <w:jc w:val="both"/>
              <w:rPr>
                <w:spacing w:val="-2"/>
                <w:position w:val="-2"/>
                <w:sz w:val="22"/>
                <w:szCs w:val="22"/>
              </w:rPr>
            </w:pPr>
          </w:p>
          <w:p w14:paraId="0244618D" w14:textId="77777777" w:rsidR="00CC2AF0" w:rsidRPr="00E836EA" w:rsidRDefault="00CC2AF0" w:rsidP="00CC2AF0">
            <w:pPr>
              <w:ind w:left="-57" w:right="-57"/>
              <w:jc w:val="both"/>
              <w:rPr>
                <w:spacing w:val="-2"/>
                <w:position w:val="-2"/>
                <w:sz w:val="22"/>
                <w:szCs w:val="22"/>
              </w:rPr>
            </w:pPr>
          </w:p>
          <w:p w14:paraId="145F1A18" w14:textId="77777777" w:rsidR="00CC2AF0" w:rsidRPr="00E836EA" w:rsidRDefault="00CC2AF0" w:rsidP="00CC2AF0">
            <w:pPr>
              <w:ind w:left="-57" w:right="-57"/>
              <w:jc w:val="both"/>
              <w:rPr>
                <w:spacing w:val="-2"/>
                <w:position w:val="-2"/>
                <w:sz w:val="22"/>
                <w:szCs w:val="22"/>
              </w:rPr>
            </w:pPr>
          </w:p>
          <w:p w14:paraId="1F78C338" w14:textId="77777777" w:rsidR="00CC2AF0" w:rsidRPr="00E836EA" w:rsidRDefault="00830D7C" w:rsidP="00CC2AF0">
            <w:pPr>
              <w:ind w:left="-57" w:right="-57"/>
              <w:jc w:val="both"/>
              <w:rPr>
                <w:spacing w:val="-2"/>
                <w:position w:val="-2"/>
                <w:sz w:val="22"/>
                <w:szCs w:val="22"/>
              </w:rPr>
            </w:pPr>
            <w:r>
              <w:rPr>
                <w:b/>
                <w:i/>
                <w:noProof/>
                <w:sz w:val="22"/>
                <w:szCs w:val="22"/>
              </w:rPr>
              <mc:AlternateContent>
                <mc:Choice Requires="wps">
                  <w:drawing>
                    <wp:anchor distT="0" distB="0" distL="114300" distR="114300" simplePos="0" relativeHeight="251636736" behindDoc="0" locked="0" layoutInCell="1" allowOverlap="1" wp14:anchorId="3F903501" wp14:editId="1A4E3418">
                      <wp:simplePos x="0" y="0"/>
                      <wp:positionH relativeFrom="column">
                        <wp:posOffset>-67310</wp:posOffset>
                      </wp:positionH>
                      <wp:positionV relativeFrom="paragraph">
                        <wp:posOffset>114935</wp:posOffset>
                      </wp:positionV>
                      <wp:extent cx="2538095" cy="0"/>
                      <wp:effectExtent l="8890" t="10160" r="5715" b="8890"/>
                      <wp:wrapNone/>
                      <wp:docPr id="43" name="AutoShape 18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8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BCB699" id="AutoShape 1870" o:spid="_x0000_s1026" type="#_x0000_t32" style="position:absolute;margin-left:-5.3pt;margin-top:9.05pt;width:199.85pt;height:0;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"/>
                  </w:pict>
                </mc:Fallback>
              </mc:AlternateContent>
            </w:r>
          </w:p>
          <w:p w14:paraId="76E6042C" w14:textId="77777777" w:rsidR="00CC2AF0" w:rsidRPr="00E836EA" w:rsidRDefault="00CC2AF0" w:rsidP="00CC2AF0">
            <w:pPr>
              <w:ind w:left="-57" w:right="-57"/>
              <w:jc w:val="both"/>
              <w:rPr>
                <w:spacing w:val="-2"/>
                <w:position w:val="-2"/>
                <w:sz w:val="22"/>
                <w:szCs w:val="22"/>
              </w:rPr>
            </w:pPr>
          </w:p>
          <w:p w14:paraId="713AFB1A" w14:textId="77777777" w:rsidR="00CC2AF0" w:rsidRPr="00E836EA" w:rsidRDefault="00CC2AF0" w:rsidP="00CC2AF0">
            <w:pPr>
              <w:ind w:left="-57" w:right="-57"/>
              <w:jc w:val="both"/>
              <w:rPr>
                <w:spacing w:val="-2"/>
                <w:position w:val="-2"/>
                <w:sz w:val="22"/>
                <w:szCs w:val="22"/>
              </w:rPr>
            </w:pPr>
          </w:p>
          <w:p w14:paraId="7EBFFCAB" w14:textId="77777777" w:rsidR="00CC2AF0" w:rsidRPr="00E836EA" w:rsidRDefault="00CC2AF0" w:rsidP="00CC2AF0">
            <w:pPr>
              <w:ind w:left="-57" w:right="-57"/>
              <w:jc w:val="both"/>
              <w:rPr>
                <w:spacing w:val="-2"/>
                <w:position w:val="-2"/>
                <w:sz w:val="22"/>
                <w:szCs w:val="22"/>
              </w:rPr>
            </w:pPr>
          </w:p>
          <w:p w14:paraId="264D1F70" w14:textId="77777777" w:rsidR="00CC2AF0" w:rsidRPr="00E836EA" w:rsidRDefault="00CC2AF0" w:rsidP="00CC2AF0">
            <w:pPr>
              <w:ind w:left="-57" w:right="-57"/>
              <w:jc w:val="both"/>
              <w:rPr>
                <w:spacing w:val="-2"/>
                <w:position w:val="-2"/>
                <w:sz w:val="22"/>
                <w:szCs w:val="22"/>
              </w:rPr>
            </w:pPr>
          </w:p>
          <w:p w14:paraId="77BBD424" w14:textId="77777777" w:rsidR="00CC2AF0" w:rsidRPr="00E836EA" w:rsidRDefault="00CC2AF0" w:rsidP="00CC2AF0">
            <w:pPr>
              <w:ind w:left="-57" w:right="-57"/>
              <w:jc w:val="both"/>
              <w:rPr>
                <w:spacing w:val="-2"/>
                <w:position w:val="-2"/>
                <w:sz w:val="22"/>
                <w:szCs w:val="22"/>
              </w:rPr>
            </w:pPr>
          </w:p>
          <w:p w14:paraId="7BC65BB7" w14:textId="77777777" w:rsidR="00CC2AF0" w:rsidRPr="00E836EA" w:rsidRDefault="00CC2AF0" w:rsidP="00CC2AF0">
            <w:pPr>
              <w:ind w:left="-57" w:right="-57"/>
              <w:jc w:val="both"/>
              <w:rPr>
                <w:spacing w:val="-2"/>
                <w:position w:val="-2"/>
                <w:sz w:val="22"/>
                <w:szCs w:val="22"/>
              </w:rPr>
            </w:pPr>
          </w:p>
          <w:p w14:paraId="03B97864" w14:textId="77777777" w:rsidR="00CC2AF0" w:rsidRPr="00E836EA" w:rsidRDefault="00CC2AF0" w:rsidP="00CC2AF0">
            <w:pPr>
              <w:ind w:left="-57" w:right="-57"/>
              <w:jc w:val="both"/>
              <w:rPr>
                <w:spacing w:val="-2"/>
                <w:position w:val="-2"/>
                <w:sz w:val="22"/>
                <w:szCs w:val="22"/>
              </w:rPr>
            </w:pPr>
          </w:p>
          <w:p w14:paraId="7D4C4002" w14:textId="77777777" w:rsidR="00CC2AF0" w:rsidRPr="00E836EA" w:rsidRDefault="00CC2AF0" w:rsidP="00CC2AF0">
            <w:pPr>
              <w:ind w:left="-57" w:right="-57"/>
              <w:jc w:val="both"/>
              <w:rPr>
                <w:spacing w:val="-2"/>
                <w:position w:val="-2"/>
                <w:sz w:val="22"/>
                <w:szCs w:val="22"/>
              </w:rPr>
            </w:pPr>
          </w:p>
          <w:p w14:paraId="714088F4" w14:textId="77777777" w:rsidR="00CC2AF0" w:rsidRPr="00E836EA" w:rsidRDefault="00CC2AF0" w:rsidP="00CC2AF0">
            <w:pPr>
              <w:ind w:left="-57" w:right="-57"/>
              <w:jc w:val="both"/>
              <w:rPr>
                <w:spacing w:val="-2"/>
                <w:position w:val="-2"/>
                <w:sz w:val="22"/>
                <w:szCs w:val="22"/>
              </w:rPr>
            </w:pPr>
          </w:p>
          <w:p w14:paraId="53D2FF23" w14:textId="77777777" w:rsidR="00CC2AF0" w:rsidRPr="00E836EA" w:rsidRDefault="00CC2AF0" w:rsidP="00CC2AF0">
            <w:pPr>
              <w:ind w:left="-57" w:right="-57"/>
              <w:jc w:val="both"/>
              <w:rPr>
                <w:spacing w:val="-2"/>
                <w:position w:val="-2"/>
                <w:sz w:val="22"/>
                <w:szCs w:val="22"/>
              </w:rPr>
            </w:pPr>
          </w:p>
          <w:p w14:paraId="6092BD5A" w14:textId="77777777" w:rsidR="00CC2AF0" w:rsidRPr="00E836EA" w:rsidRDefault="00830D7C" w:rsidP="00CC2AF0">
            <w:pPr>
              <w:ind w:left="-57" w:right="-57"/>
              <w:jc w:val="both"/>
              <w:rPr>
                <w:spacing w:val="-2"/>
                <w:position w:val="-2"/>
                <w:sz w:val="22"/>
                <w:szCs w:val="22"/>
              </w:rPr>
            </w:pPr>
            <w:r>
              <w:rPr>
                <w:b/>
                <w:i/>
                <w:noProof/>
                <w:sz w:val="22"/>
                <w:szCs w:val="22"/>
              </w:rPr>
              <mc:AlternateContent>
                <mc:Choice Requires="wps">
                  <w:drawing>
                    <wp:anchor distT="0" distB="0" distL="114300" distR="114300" simplePos="0" relativeHeight="251637760" behindDoc="0" locked="0" layoutInCell="1" allowOverlap="1" wp14:anchorId="45313032" wp14:editId="0B12BFD7">
                      <wp:simplePos x="0" y="0"/>
                      <wp:positionH relativeFrom="column">
                        <wp:posOffset>-58420</wp:posOffset>
                      </wp:positionH>
                      <wp:positionV relativeFrom="paragraph">
                        <wp:posOffset>95885</wp:posOffset>
                      </wp:positionV>
                      <wp:extent cx="2528570" cy="0"/>
                      <wp:effectExtent l="8255" t="10160" r="6350" b="8890"/>
                      <wp:wrapNone/>
                      <wp:docPr id="42" name="AutoShape 18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85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19CA3C" id="AutoShape 1871" o:spid="_x0000_s1026" type="#_x0000_t32" style="position:absolute;margin-left:-4.6pt;margin-top:7.55pt;width:199.1pt;height:0;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"/>
                  </w:pict>
                </mc:Fallback>
              </mc:AlternateContent>
            </w:r>
          </w:p>
          <w:p w14:paraId="78770527" w14:textId="77777777" w:rsidR="00CC2AF0" w:rsidRPr="00E836EA" w:rsidRDefault="00CC2AF0" w:rsidP="00CC2AF0">
            <w:pPr>
              <w:ind w:left="-57" w:right="-57"/>
              <w:jc w:val="both"/>
              <w:rPr>
                <w:spacing w:val="-2"/>
                <w:position w:val="-2"/>
                <w:sz w:val="22"/>
                <w:szCs w:val="22"/>
              </w:rPr>
            </w:pPr>
          </w:p>
          <w:p w14:paraId="090D92BF" w14:textId="77777777" w:rsidR="00CC2AF0" w:rsidRPr="00E836EA" w:rsidRDefault="00CC2AF0" w:rsidP="00CC2AF0">
            <w:pPr>
              <w:ind w:left="-57" w:right="-57"/>
              <w:jc w:val="both"/>
              <w:rPr>
                <w:spacing w:val="-2"/>
                <w:position w:val="-2"/>
                <w:sz w:val="22"/>
                <w:szCs w:val="22"/>
              </w:rPr>
            </w:pPr>
          </w:p>
          <w:p w14:paraId="68C35A50" w14:textId="77777777" w:rsidR="00CC2AF0" w:rsidRPr="00E836EA" w:rsidRDefault="00CC2AF0" w:rsidP="00CC2AF0">
            <w:pPr>
              <w:ind w:left="-57" w:right="-57"/>
              <w:jc w:val="both"/>
              <w:rPr>
                <w:spacing w:val="-2"/>
                <w:position w:val="-2"/>
                <w:sz w:val="22"/>
                <w:szCs w:val="22"/>
              </w:rPr>
            </w:pPr>
          </w:p>
          <w:p w14:paraId="296CA05B" w14:textId="77777777" w:rsidR="00CC2AF0" w:rsidRPr="00E836EA" w:rsidRDefault="00CC2AF0" w:rsidP="00CC2AF0">
            <w:pPr>
              <w:ind w:left="-57" w:right="-57"/>
              <w:jc w:val="both"/>
              <w:rPr>
                <w:spacing w:val="-2"/>
                <w:position w:val="-2"/>
                <w:sz w:val="22"/>
                <w:szCs w:val="22"/>
              </w:rPr>
            </w:pPr>
          </w:p>
          <w:p w14:paraId="47508F1C" w14:textId="77777777" w:rsidR="00CC2AF0" w:rsidRPr="00E836EA" w:rsidRDefault="00CC2AF0" w:rsidP="00CC2AF0">
            <w:pPr>
              <w:ind w:left="-57" w:right="-57"/>
              <w:jc w:val="both"/>
              <w:rPr>
                <w:spacing w:val="-2"/>
                <w:position w:val="-2"/>
                <w:sz w:val="22"/>
                <w:szCs w:val="22"/>
              </w:rPr>
            </w:pPr>
          </w:p>
          <w:p w14:paraId="788F0D05" w14:textId="77777777" w:rsidR="00CC2AF0" w:rsidRPr="00E836EA" w:rsidRDefault="00CC2AF0" w:rsidP="00CC2AF0">
            <w:pPr>
              <w:ind w:left="-57" w:right="-57"/>
              <w:jc w:val="both"/>
              <w:rPr>
                <w:spacing w:val="-2"/>
                <w:position w:val="-2"/>
                <w:sz w:val="22"/>
                <w:szCs w:val="22"/>
              </w:rPr>
            </w:pPr>
          </w:p>
          <w:p w14:paraId="22F36F94" w14:textId="77777777" w:rsidR="00CC2AF0" w:rsidRPr="00E836EA" w:rsidRDefault="00CC2AF0" w:rsidP="00CC2AF0">
            <w:pPr>
              <w:ind w:left="-57" w:right="-57"/>
              <w:jc w:val="both"/>
              <w:rPr>
                <w:spacing w:val="-2"/>
                <w:position w:val="-2"/>
                <w:sz w:val="22"/>
                <w:szCs w:val="22"/>
              </w:rPr>
            </w:pPr>
          </w:p>
          <w:p w14:paraId="700C56DB" w14:textId="77777777" w:rsidR="00CC2AF0" w:rsidRPr="00E836EA" w:rsidRDefault="00CC2AF0" w:rsidP="00CC2AF0">
            <w:pPr>
              <w:ind w:left="-57" w:right="-57"/>
              <w:jc w:val="both"/>
              <w:rPr>
                <w:spacing w:val="-2"/>
                <w:position w:val="-2"/>
                <w:sz w:val="22"/>
                <w:szCs w:val="22"/>
              </w:rPr>
            </w:pPr>
          </w:p>
          <w:p w14:paraId="246D0473" w14:textId="77777777" w:rsidR="00CC2AF0" w:rsidRPr="00E836EA" w:rsidRDefault="00CC2AF0" w:rsidP="00CC2AF0">
            <w:pPr>
              <w:ind w:left="-57" w:right="-57"/>
              <w:jc w:val="both"/>
              <w:rPr>
                <w:spacing w:val="-2"/>
                <w:position w:val="-2"/>
                <w:sz w:val="22"/>
                <w:szCs w:val="22"/>
              </w:rPr>
            </w:pPr>
          </w:p>
          <w:p w14:paraId="0550710B" w14:textId="77777777" w:rsidR="00CC2AF0" w:rsidRPr="00E836EA" w:rsidRDefault="00CC2AF0" w:rsidP="00CC2AF0">
            <w:pPr>
              <w:ind w:left="-57" w:right="-57"/>
              <w:jc w:val="both"/>
              <w:rPr>
                <w:spacing w:val="-2"/>
                <w:position w:val="-2"/>
                <w:sz w:val="22"/>
                <w:szCs w:val="22"/>
              </w:rPr>
            </w:pPr>
          </w:p>
          <w:p w14:paraId="7A0D6E7C" w14:textId="77777777" w:rsidR="00CC2AF0" w:rsidRPr="00E836EA" w:rsidRDefault="00CC2AF0" w:rsidP="00CC2AF0">
            <w:pPr>
              <w:ind w:left="-57" w:right="-57"/>
              <w:jc w:val="both"/>
              <w:rPr>
                <w:spacing w:val="-2"/>
                <w:position w:val="-2"/>
                <w:sz w:val="22"/>
                <w:szCs w:val="22"/>
              </w:rPr>
            </w:pPr>
          </w:p>
          <w:p w14:paraId="705493CA" w14:textId="77777777" w:rsidR="00CC2AF0" w:rsidRPr="00E836EA" w:rsidRDefault="00CC2AF0" w:rsidP="00CC2AF0">
            <w:pPr>
              <w:ind w:left="-57" w:right="-57"/>
              <w:jc w:val="both"/>
              <w:rPr>
                <w:spacing w:val="-2"/>
                <w:position w:val="-2"/>
                <w:sz w:val="22"/>
                <w:szCs w:val="22"/>
              </w:rPr>
            </w:pPr>
          </w:p>
          <w:p w14:paraId="77B69940" w14:textId="77777777" w:rsidR="00CC2AF0" w:rsidRPr="00E836EA" w:rsidRDefault="00CC2AF0" w:rsidP="00CC2AF0">
            <w:pPr>
              <w:ind w:left="-57" w:right="-57"/>
              <w:jc w:val="both"/>
              <w:rPr>
                <w:spacing w:val="-2"/>
                <w:position w:val="-2"/>
                <w:sz w:val="22"/>
                <w:szCs w:val="22"/>
              </w:rPr>
            </w:pPr>
          </w:p>
          <w:p w14:paraId="3322299B" w14:textId="77777777" w:rsidR="00CC2AF0" w:rsidRPr="00E836EA" w:rsidRDefault="00CC2AF0" w:rsidP="00CC2AF0">
            <w:pPr>
              <w:ind w:left="-57" w:right="-57"/>
              <w:jc w:val="both"/>
              <w:rPr>
                <w:spacing w:val="-2"/>
                <w:position w:val="-2"/>
                <w:sz w:val="22"/>
                <w:szCs w:val="22"/>
              </w:rPr>
            </w:pPr>
          </w:p>
          <w:p w14:paraId="40A2F4CD" w14:textId="77777777" w:rsidR="00CC2AF0" w:rsidRPr="00E836EA" w:rsidRDefault="00CC2AF0" w:rsidP="00CC2AF0">
            <w:pPr>
              <w:ind w:left="-57" w:right="-57"/>
              <w:jc w:val="both"/>
              <w:rPr>
                <w:spacing w:val="-2"/>
                <w:position w:val="-2"/>
                <w:sz w:val="22"/>
                <w:szCs w:val="22"/>
              </w:rPr>
            </w:pPr>
          </w:p>
          <w:p w14:paraId="46963FFA" w14:textId="77777777" w:rsidR="00CC2AF0" w:rsidRPr="00E836EA" w:rsidRDefault="00CC2AF0" w:rsidP="00CC2AF0">
            <w:pPr>
              <w:ind w:left="-57" w:right="-57"/>
              <w:jc w:val="both"/>
              <w:rPr>
                <w:spacing w:val="-2"/>
                <w:position w:val="-2"/>
                <w:sz w:val="22"/>
                <w:szCs w:val="22"/>
              </w:rPr>
            </w:pPr>
          </w:p>
          <w:p w14:paraId="0D213C0E" w14:textId="77777777" w:rsidR="00CC2AF0" w:rsidRPr="00E836EA" w:rsidRDefault="00CC2AF0" w:rsidP="00CC2AF0">
            <w:pPr>
              <w:ind w:left="-57" w:right="-57"/>
              <w:jc w:val="both"/>
              <w:rPr>
                <w:spacing w:val="-2"/>
                <w:position w:val="-2"/>
                <w:sz w:val="22"/>
                <w:szCs w:val="22"/>
              </w:rPr>
            </w:pPr>
          </w:p>
          <w:p w14:paraId="4F099D95" w14:textId="77777777" w:rsidR="00CC2AF0" w:rsidRPr="00E836EA" w:rsidRDefault="00CC2AF0" w:rsidP="00CC2AF0">
            <w:pPr>
              <w:ind w:left="-57" w:right="-57"/>
              <w:jc w:val="both"/>
              <w:rPr>
                <w:spacing w:val="-2"/>
                <w:position w:val="-2"/>
                <w:sz w:val="22"/>
                <w:szCs w:val="22"/>
              </w:rPr>
            </w:pPr>
          </w:p>
          <w:p w14:paraId="3EEF3552" w14:textId="77777777" w:rsidR="00CC2AF0" w:rsidRPr="00E836EA" w:rsidRDefault="00CC2AF0" w:rsidP="00CC2AF0">
            <w:pPr>
              <w:ind w:left="-57" w:right="-57"/>
              <w:jc w:val="both"/>
              <w:rPr>
                <w:spacing w:val="-2"/>
                <w:position w:val="-2"/>
                <w:sz w:val="22"/>
                <w:szCs w:val="22"/>
              </w:rPr>
            </w:pPr>
          </w:p>
          <w:p w14:paraId="79DD5C9C" w14:textId="77777777" w:rsidR="00CC2AF0" w:rsidRPr="00E836EA" w:rsidRDefault="00CC2AF0" w:rsidP="00CC2AF0">
            <w:pPr>
              <w:ind w:left="-57" w:right="-57"/>
              <w:jc w:val="both"/>
              <w:rPr>
                <w:spacing w:val="-2"/>
                <w:position w:val="-2"/>
                <w:sz w:val="22"/>
                <w:szCs w:val="22"/>
              </w:rPr>
            </w:pPr>
          </w:p>
          <w:p w14:paraId="3C36B400" w14:textId="77777777" w:rsidR="00CC2AF0" w:rsidRPr="00E836EA" w:rsidRDefault="00CC2AF0" w:rsidP="00CC2AF0">
            <w:pPr>
              <w:ind w:left="-57" w:right="-57"/>
              <w:jc w:val="both"/>
              <w:rPr>
                <w:spacing w:val="-2"/>
                <w:position w:val="-2"/>
                <w:sz w:val="22"/>
                <w:szCs w:val="22"/>
              </w:rPr>
            </w:pPr>
          </w:p>
          <w:p w14:paraId="19A42A10" w14:textId="77777777" w:rsidR="00CC2AF0" w:rsidRPr="00E836EA" w:rsidRDefault="00CC2AF0" w:rsidP="00CC2AF0">
            <w:pPr>
              <w:ind w:left="-57" w:right="-57"/>
              <w:jc w:val="both"/>
              <w:rPr>
                <w:spacing w:val="-2"/>
                <w:position w:val="-2"/>
                <w:sz w:val="22"/>
                <w:szCs w:val="22"/>
              </w:rPr>
            </w:pPr>
          </w:p>
          <w:p w14:paraId="49EE54EB" w14:textId="77777777" w:rsidR="00CC2AF0" w:rsidRPr="00E836EA" w:rsidRDefault="00CC2AF0" w:rsidP="00CC2AF0">
            <w:pPr>
              <w:ind w:left="-57" w:right="-57"/>
              <w:jc w:val="both"/>
              <w:rPr>
                <w:spacing w:val="-2"/>
                <w:position w:val="-2"/>
                <w:sz w:val="22"/>
                <w:szCs w:val="22"/>
              </w:rPr>
            </w:pPr>
          </w:p>
          <w:p w14:paraId="573CA28C" w14:textId="77777777" w:rsidR="00CC2AF0" w:rsidRPr="00E836EA" w:rsidRDefault="00CC2AF0" w:rsidP="00CC2AF0">
            <w:pPr>
              <w:ind w:left="-57" w:right="-57"/>
              <w:jc w:val="both"/>
              <w:rPr>
                <w:spacing w:val="-2"/>
                <w:position w:val="-2"/>
                <w:sz w:val="22"/>
                <w:szCs w:val="22"/>
              </w:rPr>
            </w:pPr>
          </w:p>
          <w:p w14:paraId="4C34B345" w14:textId="77777777" w:rsidR="00CC2AF0" w:rsidRPr="00E836EA" w:rsidRDefault="00CC2AF0" w:rsidP="00CC2AF0">
            <w:pPr>
              <w:ind w:left="-57" w:right="-57"/>
              <w:jc w:val="both"/>
              <w:rPr>
                <w:spacing w:val="-2"/>
                <w:position w:val="-2"/>
                <w:sz w:val="22"/>
                <w:szCs w:val="22"/>
              </w:rPr>
            </w:pPr>
          </w:p>
          <w:p w14:paraId="1CCE32D0" w14:textId="77777777" w:rsidR="00CC2AF0" w:rsidRPr="00E836EA" w:rsidRDefault="00CC2AF0" w:rsidP="00CC2AF0">
            <w:pPr>
              <w:ind w:left="-57" w:right="-57"/>
              <w:jc w:val="both"/>
              <w:rPr>
                <w:spacing w:val="-2"/>
                <w:position w:val="-2"/>
                <w:sz w:val="22"/>
                <w:szCs w:val="22"/>
              </w:rPr>
            </w:pPr>
          </w:p>
          <w:p w14:paraId="2D8019C0" w14:textId="77777777" w:rsidR="00CC2AF0" w:rsidRPr="00E836EA" w:rsidRDefault="00CC2AF0" w:rsidP="00CC2AF0">
            <w:pPr>
              <w:ind w:left="-57" w:right="-57"/>
              <w:jc w:val="both"/>
              <w:rPr>
                <w:spacing w:val="-2"/>
                <w:position w:val="-2"/>
                <w:sz w:val="22"/>
                <w:szCs w:val="22"/>
              </w:rPr>
            </w:pPr>
          </w:p>
          <w:p w14:paraId="26689978" w14:textId="77777777" w:rsidR="00CC2AF0" w:rsidRPr="00E836EA" w:rsidRDefault="00CC2AF0" w:rsidP="00CC2AF0">
            <w:pPr>
              <w:ind w:left="-57" w:right="-57"/>
              <w:jc w:val="both"/>
              <w:rPr>
                <w:spacing w:val="-2"/>
                <w:position w:val="-2"/>
                <w:sz w:val="22"/>
                <w:szCs w:val="22"/>
              </w:rPr>
            </w:pPr>
          </w:p>
          <w:p w14:paraId="15D44559" w14:textId="77777777" w:rsidR="00CC2AF0" w:rsidRPr="00E836EA" w:rsidRDefault="00CC2AF0" w:rsidP="00CC2AF0">
            <w:pPr>
              <w:ind w:left="-57" w:right="-57"/>
              <w:jc w:val="both"/>
              <w:rPr>
                <w:spacing w:val="-2"/>
                <w:position w:val="-2"/>
                <w:sz w:val="22"/>
                <w:szCs w:val="22"/>
              </w:rPr>
            </w:pPr>
          </w:p>
          <w:p w14:paraId="0B751604" w14:textId="77777777" w:rsidR="00CC2AF0" w:rsidRPr="00E836EA" w:rsidRDefault="00CC2AF0" w:rsidP="00CC2AF0">
            <w:pPr>
              <w:ind w:left="-57" w:right="-57"/>
              <w:jc w:val="both"/>
              <w:rPr>
                <w:spacing w:val="-2"/>
                <w:position w:val="-2"/>
                <w:sz w:val="22"/>
                <w:szCs w:val="22"/>
              </w:rPr>
            </w:pPr>
          </w:p>
          <w:p w14:paraId="25DA5126" w14:textId="77777777" w:rsidR="00CC2AF0" w:rsidRPr="00E836EA" w:rsidRDefault="00CC2AF0" w:rsidP="00CC2AF0">
            <w:pPr>
              <w:ind w:left="-57" w:right="-57"/>
              <w:jc w:val="both"/>
              <w:rPr>
                <w:spacing w:val="-2"/>
                <w:position w:val="-2"/>
                <w:sz w:val="22"/>
                <w:szCs w:val="22"/>
              </w:rPr>
            </w:pPr>
          </w:p>
          <w:p w14:paraId="4367F366" w14:textId="77777777" w:rsidR="00CC2AF0" w:rsidRPr="00E836EA" w:rsidRDefault="00CC2AF0" w:rsidP="00CC2AF0">
            <w:pPr>
              <w:ind w:left="-57" w:right="-57"/>
              <w:jc w:val="both"/>
              <w:rPr>
                <w:spacing w:val="-2"/>
                <w:position w:val="-2"/>
                <w:sz w:val="22"/>
                <w:szCs w:val="22"/>
              </w:rPr>
            </w:pPr>
          </w:p>
          <w:p w14:paraId="05F16CAC" w14:textId="77777777" w:rsidR="00CC2AF0" w:rsidRPr="00E836EA" w:rsidRDefault="00CC2AF0" w:rsidP="00CC2AF0">
            <w:pPr>
              <w:ind w:left="-57" w:right="-57"/>
              <w:jc w:val="both"/>
              <w:rPr>
                <w:spacing w:val="-2"/>
                <w:position w:val="-2"/>
                <w:sz w:val="22"/>
                <w:szCs w:val="22"/>
              </w:rPr>
            </w:pPr>
          </w:p>
          <w:p w14:paraId="19E2A315" w14:textId="77777777" w:rsidR="00CC2AF0" w:rsidRPr="00E836EA" w:rsidRDefault="00CC2AF0" w:rsidP="00CC2AF0">
            <w:pPr>
              <w:ind w:left="-57" w:right="-57"/>
              <w:jc w:val="both"/>
              <w:rPr>
                <w:spacing w:val="-2"/>
                <w:position w:val="-2"/>
                <w:sz w:val="22"/>
                <w:szCs w:val="22"/>
              </w:rPr>
            </w:pPr>
          </w:p>
          <w:p w14:paraId="269710A2" w14:textId="77777777" w:rsidR="00CC2AF0" w:rsidRPr="00E836EA" w:rsidRDefault="00CC2AF0" w:rsidP="00CC2AF0">
            <w:pPr>
              <w:ind w:left="-57" w:right="-57"/>
              <w:jc w:val="both"/>
              <w:rPr>
                <w:spacing w:val="-2"/>
                <w:position w:val="-2"/>
                <w:sz w:val="22"/>
                <w:szCs w:val="22"/>
              </w:rPr>
            </w:pPr>
          </w:p>
          <w:p w14:paraId="0C65CC94" w14:textId="77777777" w:rsidR="00CC2AF0" w:rsidRPr="00E836EA" w:rsidRDefault="00CC2AF0" w:rsidP="00CC2AF0">
            <w:pPr>
              <w:ind w:left="-57" w:right="-57"/>
              <w:jc w:val="both"/>
              <w:rPr>
                <w:spacing w:val="-2"/>
                <w:position w:val="-2"/>
                <w:sz w:val="22"/>
                <w:szCs w:val="22"/>
              </w:rPr>
            </w:pPr>
          </w:p>
          <w:p w14:paraId="3866064F" w14:textId="77777777" w:rsidR="00CC2AF0" w:rsidRPr="00E836EA" w:rsidRDefault="00CC2AF0" w:rsidP="00CC2AF0">
            <w:pPr>
              <w:ind w:left="-57" w:right="-57"/>
              <w:jc w:val="both"/>
              <w:rPr>
                <w:spacing w:val="-2"/>
                <w:position w:val="-2"/>
                <w:sz w:val="22"/>
                <w:szCs w:val="22"/>
              </w:rPr>
            </w:pPr>
          </w:p>
          <w:p w14:paraId="3D0CD58C" w14:textId="77777777" w:rsidR="00CC2AF0" w:rsidRPr="00E836EA" w:rsidRDefault="00CC2AF0" w:rsidP="00CC2AF0">
            <w:pPr>
              <w:ind w:left="-57" w:right="-57"/>
              <w:jc w:val="both"/>
              <w:rPr>
                <w:spacing w:val="-2"/>
                <w:position w:val="-2"/>
                <w:sz w:val="22"/>
                <w:szCs w:val="22"/>
              </w:rPr>
            </w:pPr>
          </w:p>
          <w:p w14:paraId="30693553" w14:textId="77777777" w:rsidR="00CC2AF0" w:rsidRPr="00E836EA" w:rsidRDefault="00CC2AF0" w:rsidP="00CC2AF0">
            <w:pPr>
              <w:ind w:left="-57" w:right="-57"/>
              <w:jc w:val="both"/>
              <w:rPr>
                <w:spacing w:val="-2"/>
                <w:position w:val="-2"/>
                <w:sz w:val="22"/>
                <w:szCs w:val="22"/>
              </w:rPr>
            </w:pPr>
          </w:p>
          <w:p w14:paraId="4F2F8658" w14:textId="77777777" w:rsidR="00CC2AF0" w:rsidRPr="00E836EA" w:rsidRDefault="00CC2AF0" w:rsidP="00CC2AF0">
            <w:pPr>
              <w:ind w:left="-57" w:right="-57"/>
              <w:jc w:val="both"/>
              <w:rPr>
                <w:spacing w:val="-2"/>
                <w:position w:val="-2"/>
                <w:sz w:val="22"/>
                <w:szCs w:val="22"/>
              </w:rPr>
            </w:pPr>
          </w:p>
          <w:p w14:paraId="6D41CBF6" w14:textId="77777777" w:rsidR="00CC2AF0" w:rsidRPr="00E836EA" w:rsidRDefault="00CC2AF0" w:rsidP="00CC2AF0">
            <w:pPr>
              <w:ind w:left="-57" w:right="-57"/>
              <w:jc w:val="both"/>
              <w:rPr>
                <w:spacing w:val="-2"/>
                <w:position w:val="-2"/>
                <w:sz w:val="22"/>
                <w:szCs w:val="22"/>
              </w:rPr>
            </w:pPr>
          </w:p>
          <w:p w14:paraId="103A8F16" w14:textId="77777777" w:rsidR="00CC2AF0" w:rsidRPr="00E836EA" w:rsidRDefault="00CC2AF0" w:rsidP="00CC2AF0">
            <w:pPr>
              <w:ind w:left="-57" w:right="-57"/>
              <w:jc w:val="both"/>
              <w:rPr>
                <w:spacing w:val="-2"/>
                <w:position w:val="-2"/>
                <w:sz w:val="22"/>
                <w:szCs w:val="22"/>
              </w:rPr>
            </w:pPr>
          </w:p>
          <w:p w14:paraId="318FF611" w14:textId="77777777" w:rsidR="00CC2AF0" w:rsidRPr="00E836EA" w:rsidRDefault="00CC2AF0" w:rsidP="00CC2AF0">
            <w:pPr>
              <w:ind w:left="-57" w:right="-57"/>
              <w:jc w:val="both"/>
              <w:rPr>
                <w:spacing w:val="-2"/>
                <w:position w:val="-2"/>
                <w:sz w:val="22"/>
                <w:szCs w:val="22"/>
              </w:rPr>
            </w:pPr>
          </w:p>
          <w:p w14:paraId="7ADFB10E" w14:textId="77777777" w:rsidR="00CC2AF0" w:rsidRPr="00E836EA" w:rsidRDefault="00CC2AF0" w:rsidP="00CC2AF0">
            <w:pPr>
              <w:ind w:left="-57" w:right="-57"/>
              <w:jc w:val="both"/>
              <w:rPr>
                <w:spacing w:val="-2"/>
                <w:position w:val="-2"/>
                <w:sz w:val="22"/>
                <w:szCs w:val="22"/>
              </w:rPr>
            </w:pPr>
          </w:p>
          <w:p w14:paraId="72985FD7" w14:textId="77777777" w:rsidR="00CC2AF0" w:rsidRPr="00E836EA" w:rsidRDefault="00CC2AF0" w:rsidP="00CC2AF0">
            <w:pPr>
              <w:ind w:left="-57" w:right="-57"/>
              <w:jc w:val="both"/>
              <w:rPr>
                <w:spacing w:val="-2"/>
                <w:position w:val="-2"/>
                <w:sz w:val="22"/>
                <w:szCs w:val="22"/>
              </w:rPr>
            </w:pPr>
          </w:p>
          <w:p w14:paraId="5AA1C1C0" w14:textId="77777777" w:rsidR="00CC2AF0" w:rsidRPr="00E836EA" w:rsidRDefault="00CC2AF0" w:rsidP="00CC2AF0">
            <w:pPr>
              <w:ind w:left="-57" w:right="-57"/>
              <w:jc w:val="both"/>
              <w:rPr>
                <w:spacing w:val="-2"/>
                <w:position w:val="-2"/>
                <w:sz w:val="22"/>
                <w:szCs w:val="22"/>
              </w:rPr>
            </w:pPr>
          </w:p>
          <w:p w14:paraId="0A92CC54" w14:textId="77777777" w:rsidR="00CC2AF0" w:rsidRPr="00E836EA" w:rsidRDefault="00CC2AF0" w:rsidP="00CC2AF0">
            <w:pPr>
              <w:ind w:left="-57" w:right="-57"/>
              <w:jc w:val="both"/>
              <w:rPr>
                <w:spacing w:val="-2"/>
                <w:position w:val="-2"/>
                <w:sz w:val="22"/>
                <w:szCs w:val="22"/>
              </w:rPr>
            </w:pPr>
          </w:p>
          <w:p w14:paraId="3CB5635F" w14:textId="77777777" w:rsidR="00CC2AF0" w:rsidRPr="00E836EA" w:rsidRDefault="00CC2AF0" w:rsidP="00CC2AF0">
            <w:pPr>
              <w:ind w:left="-57" w:right="-57"/>
              <w:jc w:val="both"/>
              <w:rPr>
                <w:spacing w:val="-2"/>
                <w:position w:val="-2"/>
                <w:sz w:val="22"/>
                <w:szCs w:val="22"/>
              </w:rPr>
            </w:pPr>
          </w:p>
          <w:p w14:paraId="15B1F779" w14:textId="77777777" w:rsidR="00CC2AF0" w:rsidRPr="00E836EA" w:rsidRDefault="00CC2AF0" w:rsidP="00CC2AF0">
            <w:pPr>
              <w:ind w:left="-57" w:right="-57"/>
              <w:jc w:val="both"/>
              <w:rPr>
                <w:spacing w:val="-2"/>
                <w:position w:val="-2"/>
                <w:sz w:val="22"/>
                <w:szCs w:val="22"/>
              </w:rPr>
            </w:pPr>
          </w:p>
          <w:p w14:paraId="676FAD21" w14:textId="77777777" w:rsidR="00CC2AF0" w:rsidRPr="00E836EA" w:rsidRDefault="00CC2AF0" w:rsidP="00CC2AF0">
            <w:pPr>
              <w:ind w:left="-57" w:right="-57"/>
              <w:jc w:val="both"/>
              <w:rPr>
                <w:spacing w:val="-2"/>
                <w:position w:val="-2"/>
                <w:sz w:val="22"/>
                <w:szCs w:val="22"/>
              </w:rPr>
            </w:pPr>
          </w:p>
          <w:p w14:paraId="4251B277" w14:textId="77777777" w:rsidR="00CC2AF0" w:rsidRPr="00E836EA" w:rsidRDefault="00CC2AF0" w:rsidP="00CC2AF0">
            <w:pPr>
              <w:ind w:left="-57" w:right="-57"/>
              <w:jc w:val="both"/>
              <w:rPr>
                <w:spacing w:val="-2"/>
                <w:position w:val="-2"/>
                <w:sz w:val="22"/>
                <w:szCs w:val="22"/>
              </w:rPr>
            </w:pPr>
          </w:p>
          <w:p w14:paraId="53385326" w14:textId="77777777" w:rsidR="00CC2AF0" w:rsidRPr="00E836EA" w:rsidRDefault="00CC2AF0" w:rsidP="00CC2AF0">
            <w:pPr>
              <w:ind w:left="-57" w:right="-57"/>
              <w:jc w:val="both"/>
              <w:rPr>
                <w:spacing w:val="-2"/>
                <w:position w:val="-2"/>
                <w:sz w:val="22"/>
                <w:szCs w:val="22"/>
              </w:rPr>
            </w:pPr>
          </w:p>
          <w:p w14:paraId="32DAC36E" w14:textId="77777777" w:rsidR="00CC2AF0" w:rsidRPr="00E836EA" w:rsidRDefault="00CC2AF0" w:rsidP="00CC2AF0">
            <w:pPr>
              <w:ind w:left="-57" w:right="-57"/>
              <w:jc w:val="both"/>
              <w:rPr>
                <w:spacing w:val="-2"/>
                <w:position w:val="-2"/>
                <w:sz w:val="22"/>
                <w:szCs w:val="22"/>
              </w:rPr>
            </w:pPr>
          </w:p>
          <w:p w14:paraId="0D8818A6" w14:textId="77777777" w:rsidR="00CC2AF0" w:rsidRPr="00E836EA" w:rsidRDefault="00CC2AF0" w:rsidP="00CC2AF0">
            <w:pPr>
              <w:ind w:left="-57" w:right="-57"/>
              <w:jc w:val="both"/>
              <w:rPr>
                <w:spacing w:val="-2"/>
                <w:position w:val="-2"/>
                <w:sz w:val="22"/>
                <w:szCs w:val="22"/>
              </w:rPr>
            </w:pPr>
          </w:p>
          <w:p w14:paraId="392648EF" w14:textId="77777777" w:rsidR="00CC2AF0" w:rsidRPr="00E836EA" w:rsidRDefault="00CC2AF0" w:rsidP="00CC2AF0">
            <w:pPr>
              <w:ind w:left="-57" w:right="-57"/>
              <w:jc w:val="both"/>
              <w:rPr>
                <w:spacing w:val="-2"/>
                <w:position w:val="-2"/>
                <w:sz w:val="22"/>
                <w:szCs w:val="22"/>
              </w:rPr>
            </w:pPr>
          </w:p>
          <w:p w14:paraId="0CC8CE3F" w14:textId="77777777" w:rsidR="00CC2AF0" w:rsidRPr="00E836EA" w:rsidRDefault="00CC2AF0" w:rsidP="00CC2AF0">
            <w:pPr>
              <w:ind w:left="-57" w:right="-57"/>
              <w:jc w:val="both"/>
              <w:rPr>
                <w:spacing w:val="-2"/>
                <w:position w:val="-2"/>
                <w:sz w:val="22"/>
                <w:szCs w:val="22"/>
              </w:rPr>
            </w:pPr>
          </w:p>
        </w:tc>
        <w:tc>
          <w:tcPr>
            <w:tcW w:w="115" w:type="pct"/>
            <w:shd w:val="clear" w:color="auto" w:fill="auto"/>
          </w:tcPr>
          <w:p w14:paraId="0E9CFD10" w14:textId="77777777" w:rsidR="00CC2AF0" w:rsidRPr="00E836EA" w:rsidRDefault="00CC2AF0" w:rsidP="00CC2AF0">
            <w:pPr>
              <w:ind w:left="-57" w:right="-57"/>
              <w:jc w:val="both"/>
              <w:rPr>
                <w:spacing w:val="-2"/>
                <w:position w:val="-2"/>
                <w:sz w:val="22"/>
                <w:szCs w:val="22"/>
              </w:rPr>
            </w:pPr>
          </w:p>
        </w:tc>
        <w:tc>
          <w:tcPr>
            <w:tcW w:w="115" w:type="pct"/>
            <w:shd w:val="clear" w:color="auto" w:fill="auto"/>
          </w:tcPr>
          <w:p w14:paraId="37A50ECD" w14:textId="77777777" w:rsidR="00CC2AF0" w:rsidRPr="00E836EA" w:rsidRDefault="00CC2AF0" w:rsidP="00CC2AF0">
            <w:pPr>
              <w:ind w:left="-57" w:right="-57"/>
              <w:jc w:val="both"/>
              <w:rPr>
                <w:spacing w:val="-2"/>
                <w:position w:val="-2"/>
                <w:sz w:val="22"/>
                <w:szCs w:val="22"/>
              </w:rPr>
            </w:pPr>
          </w:p>
        </w:tc>
        <w:tc>
          <w:tcPr>
            <w:tcW w:w="115" w:type="pct"/>
            <w:shd w:val="clear" w:color="auto" w:fill="auto"/>
          </w:tcPr>
          <w:p w14:paraId="5235ACF5" w14:textId="77777777" w:rsidR="00CC2AF0" w:rsidRPr="00E836EA" w:rsidRDefault="00CC2AF0" w:rsidP="00CC2AF0">
            <w:pPr>
              <w:ind w:left="-57" w:right="-57"/>
              <w:jc w:val="both"/>
              <w:rPr>
                <w:spacing w:val="-2"/>
                <w:position w:val="-2"/>
                <w:sz w:val="22"/>
                <w:szCs w:val="22"/>
              </w:rPr>
            </w:pPr>
          </w:p>
        </w:tc>
        <w:tc>
          <w:tcPr>
            <w:tcW w:w="114" w:type="pct"/>
            <w:shd w:val="clear" w:color="auto" w:fill="auto"/>
          </w:tcPr>
          <w:p w14:paraId="70390EB7" w14:textId="77777777" w:rsidR="00CC2AF0" w:rsidRPr="00E836EA" w:rsidRDefault="00CC2AF0" w:rsidP="00CC2AF0">
            <w:pPr>
              <w:ind w:left="-57" w:right="-57"/>
              <w:jc w:val="both"/>
              <w:rPr>
                <w:spacing w:val="-2"/>
                <w:position w:val="-2"/>
                <w:sz w:val="22"/>
                <w:szCs w:val="22"/>
              </w:rPr>
            </w:pPr>
          </w:p>
        </w:tc>
        <w:tc>
          <w:tcPr>
            <w:tcW w:w="115" w:type="pct"/>
            <w:shd w:val="clear" w:color="auto" w:fill="auto"/>
          </w:tcPr>
          <w:p w14:paraId="57F668E8" w14:textId="77777777" w:rsidR="00CC2AF0" w:rsidRPr="00E836EA" w:rsidRDefault="00CC2AF0" w:rsidP="00CC2AF0">
            <w:pPr>
              <w:ind w:left="-57" w:right="-57"/>
              <w:jc w:val="both"/>
              <w:rPr>
                <w:spacing w:val="-2"/>
                <w:position w:val="-2"/>
                <w:sz w:val="22"/>
                <w:szCs w:val="22"/>
              </w:rPr>
            </w:pPr>
          </w:p>
        </w:tc>
        <w:tc>
          <w:tcPr>
            <w:tcW w:w="115" w:type="pct"/>
            <w:shd w:val="clear" w:color="auto" w:fill="auto"/>
          </w:tcPr>
          <w:p w14:paraId="232371D0" w14:textId="77777777" w:rsidR="00CC2AF0" w:rsidRPr="00E836EA" w:rsidRDefault="00CC2AF0" w:rsidP="00CC2AF0">
            <w:pPr>
              <w:ind w:left="-57" w:right="-57"/>
              <w:jc w:val="both"/>
              <w:rPr>
                <w:spacing w:val="-2"/>
                <w:position w:val="-2"/>
                <w:sz w:val="22"/>
                <w:szCs w:val="22"/>
              </w:rPr>
            </w:pPr>
          </w:p>
        </w:tc>
        <w:tc>
          <w:tcPr>
            <w:tcW w:w="115" w:type="pct"/>
            <w:shd w:val="clear" w:color="auto" w:fill="auto"/>
          </w:tcPr>
          <w:p w14:paraId="21D1F0C3" w14:textId="77777777" w:rsidR="00CC2AF0" w:rsidRPr="00E836EA" w:rsidRDefault="00CC2AF0" w:rsidP="00CC2AF0">
            <w:pPr>
              <w:ind w:left="-57" w:right="-57"/>
              <w:jc w:val="both"/>
              <w:rPr>
                <w:spacing w:val="-2"/>
                <w:position w:val="-2"/>
                <w:sz w:val="22"/>
                <w:szCs w:val="22"/>
              </w:rPr>
            </w:pPr>
          </w:p>
        </w:tc>
        <w:tc>
          <w:tcPr>
            <w:tcW w:w="114" w:type="pct"/>
            <w:shd w:val="clear" w:color="auto" w:fill="auto"/>
          </w:tcPr>
          <w:p w14:paraId="0E0E2529" w14:textId="77777777" w:rsidR="00CC2AF0" w:rsidRPr="00E836EA" w:rsidRDefault="00CC2AF0" w:rsidP="00CC2AF0">
            <w:pPr>
              <w:ind w:left="-57" w:right="-57"/>
              <w:jc w:val="both"/>
              <w:rPr>
                <w:spacing w:val="-2"/>
                <w:position w:val="-2"/>
                <w:sz w:val="22"/>
                <w:szCs w:val="22"/>
              </w:rPr>
            </w:pPr>
          </w:p>
        </w:tc>
        <w:tc>
          <w:tcPr>
            <w:tcW w:w="115" w:type="pct"/>
            <w:shd w:val="clear" w:color="auto" w:fill="auto"/>
          </w:tcPr>
          <w:p w14:paraId="4FB451D6" w14:textId="77777777" w:rsidR="00CC2AF0" w:rsidRPr="00E836EA" w:rsidRDefault="00CC2AF0" w:rsidP="00CC2AF0">
            <w:pPr>
              <w:ind w:left="-57" w:right="-57"/>
              <w:jc w:val="both"/>
              <w:rPr>
                <w:spacing w:val="-2"/>
                <w:position w:val="-2"/>
                <w:sz w:val="22"/>
                <w:szCs w:val="22"/>
              </w:rPr>
            </w:pPr>
          </w:p>
        </w:tc>
        <w:tc>
          <w:tcPr>
            <w:tcW w:w="115" w:type="pct"/>
            <w:shd w:val="clear" w:color="auto" w:fill="auto"/>
          </w:tcPr>
          <w:p w14:paraId="53B46492" w14:textId="77777777" w:rsidR="00CC2AF0" w:rsidRPr="00E836EA" w:rsidRDefault="00CC2AF0" w:rsidP="00CC2AF0">
            <w:pPr>
              <w:ind w:left="-57" w:right="-57"/>
              <w:jc w:val="both"/>
              <w:rPr>
                <w:spacing w:val="-2"/>
                <w:position w:val="-2"/>
                <w:sz w:val="22"/>
                <w:szCs w:val="22"/>
              </w:rPr>
            </w:pPr>
          </w:p>
        </w:tc>
        <w:tc>
          <w:tcPr>
            <w:tcW w:w="150" w:type="pct"/>
            <w:shd w:val="clear" w:color="auto" w:fill="auto"/>
          </w:tcPr>
          <w:p w14:paraId="4A83091C" w14:textId="77777777" w:rsidR="00CC2AF0" w:rsidRPr="00E836EA" w:rsidRDefault="00CC2AF0" w:rsidP="00B2189A">
            <w:pPr>
              <w:ind w:left="-57" w:right="-57"/>
              <w:jc w:val="both"/>
              <w:rPr>
                <w:spacing w:val="-2"/>
                <w:position w:val="-2"/>
                <w:sz w:val="22"/>
                <w:szCs w:val="22"/>
              </w:rPr>
            </w:pPr>
          </w:p>
        </w:tc>
        <w:tc>
          <w:tcPr>
            <w:tcW w:w="327" w:type="pct"/>
            <w:shd w:val="clear" w:color="auto" w:fill="auto"/>
          </w:tcPr>
          <w:p w14:paraId="2001495F" w14:textId="77777777" w:rsidR="00A90DB2" w:rsidRPr="00E836EA" w:rsidRDefault="00A90DB2" w:rsidP="00B2189A">
            <w:pPr>
              <w:ind w:left="-57" w:right="-57"/>
              <w:jc w:val="center"/>
              <w:rPr>
                <w:spacing w:val="-2"/>
                <w:sz w:val="22"/>
                <w:szCs w:val="22"/>
              </w:rPr>
            </w:pPr>
            <w:r w:rsidRPr="00E836EA">
              <w:rPr>
                <w:sz w:val="22"/>
                <w:szCs w:val="22"/>
              </w:rPr>
              <w:t>Toàn d</w:t>
            </w:r>
            <w:r w:rsidRPr="00E836EA">
              <w:rPr>
                <w:spacing w:val="-2"/>
                <w:sz w:val="22"/>
                <w:szCs w:val="22"/>
              </w:rPr>
              <w:t xml:space="preserve"> </w:t>
            </w:r>
          </w:p>
          <w:p w14:paraId="6C687EF3" w14:textId="77777777" w:rsidR="00CC2AF0" w:rsidRPr="00E836EA" w:rsidRDefault="00CC2AF0" w:rsidP="00B2189A">
            <w:pPr>
              <w:ind w:left="-57" w:right="-57"/>
              <w:jc w:val="center"/>
              <w:rPr>
                <w:spacing w:val="-2"/>
                <w:sz w:val="22"/>
                <w:szCs w:val="22"/>
              </w:rPr>
            </w:pPr>
          </w:p>
          <w:p w14:paraId="7FDB2E61" w14:textId="77777777" w:rsidR="00CC2AF0" w:rsidRPr="00E836EA" w:rsidRDefault="00CC2AF0" w:rsidP="00B2189A">
            <w:pPr>
              <w:ind w:left="-57" w:right="-57"/>
              <w:jc w:val="center"/>
              <w:rPr>
                <w:spacing w:val="-2"/>
                <w:sz w:val="22"/>
                <w:szCs w:val="22"/>
              </w:rPr>
            </w:pPr>
          </w:p>
          <w:p w14:paraId="168F340E" w14:textId="77777777" w:rsidR="00CC2AF0" w:rsidRPr="00E836EA" w:rsidRDefault="00CC2AF0" w:rsidP="00B2189A">
            <w:pPr>
              <w:ind w:left="-57" w:right="-57"/>
              <w:jc w:val="center"/>
              <w:rPr>
                <w:spacing w:val="-2"/>
                <w:sz w:val="22"/>
                <w:szCs w:val="22"/>
              </w:rPr>
            </w:pPr>
          </w:p>
          <w:p w14:paraId="0ECCB775" w14:textId="77777777" w:rsidR="00CC2AF0" w:rsidRPr="00E836EA" w:rsidRDefault="00CC2AF0" w:rsidP="00B2189A">
            <w:pPr>
              <w:ind w:left="-57" w:right="-57"/>
              <w:jc w:val="center"/>
              <w:rPr>
                <w:spacing w:val="-2"/>
                <w:sz w:val="22"/>
                <w:szCs w:val="22"/>
              </w:rPr>
            </w:pPr>
          </w:p>
          <w:p w14:paraId="5EA6CA16" w14:textId="77777777" w:rsidR="00CC2AF0" w:rsidRPr="00E836EA" w:rsidRDefault="00CC2AF0" w:rsidP="00B2189A">
            <w:pPr>
              <w:ind w:left="-57" w:right="-57"/>
              <w:jc w:val="center"/>
              <w:rPr>
                <w:spacing w:val="-2"/>
                <w:sz w:val="22"/>
                <w:szCs w:val="22"/>
              </w:rPr>
            </w:pPr>
          </w:p>
          <w:p w14:paraId="3FA38BE1" w14:textId="77777777" w:rsidR="00CC2AF0" w:rsidRPr="00E836EA" w:rsidRDefault="00CC2AF0" w:rsidP="00B2189A">
            <w:pPr>
              <w:ind w:left="-57" w:right="-57"/>
              <w:jc w:val="center"/>
              <w:rPr>
                <w:spacing w:val="-2"/>
                <w:sz w:val="22"/>
                <w:szCs w:val="22"/>
              </w:rPr>
            </w:pPr>
          </w:p>
          <w:p w14:paraId="003A0112" w14:textId="77777777" w:rsidR="00B2189A" w:rsidRPr="00E836EA" w:rsidRDefault="00B2189A" w:rsidP="00B2189A">
            <w:pPr>
              <w:ind w:left="-57" w:right="-57"/>
              <w:jc w:val="center"/>
              <w:rPr>
                <w:spacing w:val="-2"/>
                <w:sz w:val="22"/>
                <w:szCs w:val="22"/>
              </w:rPr>
            </w:pPr>
            <w:r w:rsidRPr="00E836EA">
              <w:rPr>
                <w:sz w:val="22"/>
                <w:szCs w:val="22"/>
              </w:rPr>
              <w:t>Toàn d</w:t>
            </w:r>
            <w:r w:rsidRPr="00E836EA">
              <w:rPr>
                <w:spacing w:val="-2"/>
                <w:sz w:val="22"/>
                <w:szCs w:val="22"/>
              </w:rPr>
              <w:t xml:space="preserve"> </w:t>
            </w:r>
          </w:p>
          <w:p w14:paraId="4C47CA35" w14:textId="77777777" w:rsidR="00CC2AF0" w:rsidRPr="00E836EA" w:rsidRDefault="00CC2AF0" w:rsidP="00B2189A">
            <w:pPr>
              <w:ind w:left="-57" w:right="-57"/>
              <w:jc w:val="center"/>
              <w:rPr>
                <w:spacing w:val="-2"/>
                <w:sz w:val="22"/>
                <w:szCs w:val="22"/>
              </w:rPr>
            </w:pPr>
          </w:p>
          <w:p w14:paraId="792535B5" w14:textId="77777777" w:rsidR="00CC2AF0" w:rsidRPr="00E836EA" w:rsidRDefault="00CC2AF0" w:rsidP="00B2189A">
            <w:pPr>
              <w:ind w:left="-57" w:right="-57"/>
              <w:jc w:val="center"/>
              <w:rPr>
                <w:spacing w:val="-2"/>
                <w:sz w:val="22"/>
                <w:szCs w:val="22"/>
              </w:rPr>
            </w:pPr>
          </w:p>
          <w:p w14:paraId="238A62E8" w14:textId="77777777" w:rsidR="00CC2AF0" w:rsidRPr="00E836EA" w:rsidRDefault="00CC2AF0" w:rsidP="00B2189A">
            <w:pPr>
              <w:ind w:left="-57" w:right="-57"/>
              <w:jc w:val="center"/>
              <w:rPr>
                <w:spacing w:val="-2"/>
                <w:sz w:val="22"/>
                <w:szCs w:val="22"/>
              </w:rPr>
            </w:pPr>
          </w:p>
          <w:p w14:paraId="0F012564" w14:textId="77777777" w:rsidR="00CC2AF0" w:rsidRPr="00E836EA" w:rsidRDefault="00CC2AF0" w:rsidP="00B2189A">
            <w:pPr>
              <w:ind w:left="-57" w:right="-57"/>
              <w:jc w:val="center"/>
              <w:rPr>
                <w:spacing w:val="-2"/>
                <w:sz w:val="22"/>
                <w:szCs w:val="22"/>
              </w:rPr>
            </w:pPr>
          </w:p>
          <w:p w14:paraId="3A042F44" w14:textId="77777777" w:rsidR="00CC2AF0" w:rsidRPr="00E836EA" w:rsidRDefault="00CC2AF0" w:rsidP="00B2189A">
            <w:pPr>
              <w:ind w:left="-57" w:right="-57"/>
              <w:jc w:val="center"/>
              <w:rPr>
                <w:spacing w:val="-2"/>
                <w:sz w:val="22"/>
                <w:szCs w:val="22"/>
              </w:rPr>
            </w:pPr>
          </w:p>
          <w:p w14:paraId="4D96178C" w14:textId="77777777" w:rsidR="00CC2AF0" w:rsidRPr="00E836EA" w:rsidRDefault="00CC2AF0" w:rsidP="00B2189A">
            <w:pPr>
              <w:ind w:left="-57" w:right="-57"/>
              <w:jc w:val="center"/>
              <w:rPr>
                <w:spacing w:val="-2"/>
                <w:sz w:val="22"/>
                <w:szCs w:val="22"/>
              </w:rPr>
            </w:pPr>
          </w:p>
          <w:p w14:paraId="12123984" w14:textId="77777777" w:rsidR="00CC2AF0" w:rsidRPr="00E836EA" w:rsidRDefault="00CC2AF0" w:rsidP="00B2189A">
            <w:pPr>
              <w:ind w:left="-57" w:right="-57"/>
              <w:jc w:val="center"/>
              <w:rPr>
                <w:spacing w:val="-2"/>
                <w:sz w:val="22"/>
                <w:szCs w:val="22"/>
              </w:rPr>
            </w:pPr>
          </w:p>
          <w:p w14:paraId="603546C1" w14:textId="77777777" w:rsidR="00CC2AF0" w:rsidRPr="00E836EA" w:rsidRDefault="00CC2AF0" w:rsidP="00B2189A">
            <w:pPr>
              <w:ind w:left="-57" w:right="-57"/>
              <w:jc w:val="center"/>
              <w:rPr>
                <w:spacing w:val="-2"/>
                <w:sz w:val="22"/>
                <w:szCs w:val="22"/>
              </w:rPr>
            </w:pPr>
          </w:p>
          <w:p w14:paraId="76E85717" w14:textId="77777777" w:rsidR="00CC2AF0" w:rsidRPr="00E836EA" w:rsidRDefault="00CC2AF0" w:rsidP="00B2189A">
            <w:pPr>
              <w:ind w:left="-57" w:right="-57"/>
              <w:jc w:val="center"/>
              <w:rPr>
                <w:spacing w:val="-2"/>
                <w:sz w:val="22"/>
                <w:szCs w:val="22"/>
              </w:rPr>
            </w:pPr>
          </w:p>
          <w:p w14:paraId="4A620CA9" w14:textId="77777777" w:rsidR="00CC2AF0" w:rsidRPr="00E836EA" w:rsidRDefault="00CC2AF0" w:rsidP="00B2189A">
            <w:pPr>
              <w:ind w:left="-57" w:right="-57"/>
              <w:jc w:val="center"/>
              <w:rPr>
                <w:spacing w:val="-2"/>
                <w:sz w:val="22"/>
                <w:szCs w:val="22"/>
              </w:rPr>
            </w:pPr>
          </w:p>
          <w:p w14:paraId="2E8C7A40" w14:textId="77777777" w:rsidR="00CC2AF0" w:rsidRPr="00E836EA" w:rsidRDefault="00CC2AF0" w:rsidP="00B2189A">
            <w:pPr>
              <w:ind w:left="-57" w:right="-57"/>
              <w:jc w:val="center"/>
              <w:rPr>
                <w:spacing w:val="-2"/>
                <w:sz w:val="22"/>
                <w:szCs w:val="22"/>
              </w:rPr>
            </w:pPr>
          </w:p>
          <w:p w14:paraId="5E3AAE55" w14:textId="77777777" w:rsidR="00CC2AF0" w:rsidRPr="00E836EA" w:rsidRDefault="00CC2AF0" w:rsidP="00B2189A">
            <w:pPr>
              <w:ind w:left="-57" w:right="-57"/>
              <w:jc w:val="center"/>
              <w:rPr>
                <w:spacing w:val="-2"/>
                <w:sz w:val="22"/>
                <w:szCs w:val="22"/>
              </w:rPr>
            </w:pPr>
          </w:p>
          <w:p w14:paraId="0C3EDEDB" w14:textId="77777777" w:rsidR="00CC2AF0" w:rsidRPr="00E836EA" w:rsidRDefault="00CC2AF0" w:rsidP="00B2189A">
            <w:pPr>
              <w:ind w:left="-57" w:right="-57"/>
              <w:jc w:val="center"/>
              <w:rPr>
                <w:spacing w:val="-2"/>
                <w:sz w:val="22"/>
                <w:szCs w:val="22"/>
              </w:rPr>
            </w:pPr>
          </w:p>
          <w:p w14:paraId="62F82138" w14:textId="77777777" w:rsidR="00CC2AF0" w:rsidRPr="00E836EA" w:rsidRDefault="00CC2AF0" w:rsidP="00B2189A">
            <w:pPr>
              <w:ind w:left="-57" w:right="-57"/>
              <w:jc w:val="center"/>
              <w:rPr>
                <w:spacing w:val="-2"/>
                <w:sz w:val="22"/>
                <w:szCs w:val="22"/>
              </w:rPr>
            </w:pPr>
          </w:p>
          <w:p w14:paraId="641F3AE2" w14:textId="77777777" w:rsidR="00CC2AF0" w:rsidRPr="00E836EA" w:rsidRDefault="00CC2AF0" w:rsidP="00B2189A">
            <w:pPr>
              <w:ind w:left="-57" w:right="-57"/>
              <w:jc w:val="center"/>
              <w:rPr>
                <w:spacing w:val="-2"/>
                <w:sz w:val="22"/>
                <w:szCs w:val="22"/>
              </w:rPr>
            </w:pPr>
          </w:p>
          <w:p w14:paraId="1D22CC44" w14:textId="77777777" w:rsidR="00180E79" w:rsidRPr="00E836EA" w:rsidRDefault="00180E79" w:rsidP="00B2189A">
            <w:pPr>
              <w:ind w:left="-57" w:right="-57"/>
              <w:rPr>
                <w:spacing w:val="-2"/>
                <w:sz w:val="22"/>
                <w:szCs w:val="22"/>
              </w:rPr>
            </w:pPr>
          </w:p>
          <w:p w14:paraId="5B031036" w14:textId="77777777" w:rsidR="00CC2AF0" w:rsidRPr="00E836EA" w:rsidRDefault="00CC2AF0" w:rsidP="00B2189A">
            <w:pPr>
              <w:ind w:left="-57" w:right="-57"/>
              <w:jc w:val="center"/>
              <w:rPr>
                <w:spacing w:val="-2"/>
                <w:sz w:val="22"/>
                <w:szCs w:val="22"/>
              </w:rPr>
            </w:pPr>
          </w:p>
          <w:p w14:paraId="1F91DAB6" w14:textId="77777777" w:rsidR="00B2189A" w:rsidRPr="00E836EA" w:rsidRDefault="00B2189A" w:rsidP="00B2189A">
            <w:pPr>
              <w:ind w:left="-57" w:right="-57"/>
              <w:jc w:val="center"/>
              <w:rPr>
                <w:spacing w:val="-2"/>
                <w:sz w:val="22"/>
                <w:szCs w:val="22"/>
              </w:rPr>
            </w:pPr>
            <w:r w:rsidRPr="00E836EA">
              <w:rPr>
                <w:sz w:val="22"/>
                <w:szCs w:val="22"/>
              </w:rPr>
              <w:t>Toàn d</w:t>
            </w:r>
            <w:r w:rsidRPr="00E836EA">
              <w:rPr>
                <w:spacing w:val="-2"/>
                <w:sz w:val="22"/>
                <w:szCs w:val="22"/>
              </w:rPr>
              <w:t xml:space="preserve"> </w:t>
            </w:r>
          </w:p>
          <w:p w14:paraId="39802B98" w14:textId="77777777" w:rsidR="00CC2AF0" w:rsidRPr="00E836EA" w:rsidRDefault="00CC2AF0" w:rsidP="00B2189A">
            <w:pPr>
              <w:ind w:left="-57" w:right="-57"/>
              <w:jc w:val="center"/>
              <w:rPr>
                <w:spacing w:val="-2"/>
                <w:sz w:val="22"/>
                <w:szCs w:val="22"/>
              </w:rPr>
            </w:pPr>
          </w:p>
          <w:p w14:paraId="051537E5" w14:textId="77777777" w:rsidR="00CC2AF0" w:rsidRPr="00E836EA" w:rsidRDefault="00CC2AF0" w:rsidP="00B2189A">
            <w:pPr>
              <w:ind w:left="-57" w:right="-57"/>
              <w:jc w:val="center"/>
              <w:rPr>
                <w:spacing w:val="-2"/>
                <w:sz w:val="22"/>
                <w:szCs w:val="22"/>
              </w:rPr>
            </w:pPr>
          </w:p>
          <w:p w14:paraId="1A0DFF38" w14:textId="77777777" w:rsidR="00CC2AF0" w:rsidRPr="00E836EA" w:rsidRDefault="00CC2AF0" w:rsidP="00B2189A">
            <w:pPr>
              <w:ind w:left="-57" w:right="-57"/>
              <w:jc w:val="center"/>
              <w:rPr>
                <w:spacing w:val="-2"/>
                <w:sz w:val="22"/>
                <w:szCs w:val="22"/>
              </w:rPr>
            </w:pPr>
          </w:p>
          <w:p w14:paraId="2604D592" w14:textId="77777777" w:rsidR="00CC2AF0" w:rsidRPr="00E836EA" w:rsidRDefault="00CC2AF0" w:rsidP="00B2189A">
            <w:pPr>
              <w:ind w:left="-57" w:right="-57"/>
              <w:jc w:val="center"/>
              <w:rPr>
                <w:spacing w:val="-2"/>
                <w:sz w:val="22"/>
                <w:szCs w:val="22"/>
              </w:rPr>
            </w:pPr>
          </w:p>
          <w:p w14:paraId="22820DCB" w14:textId="77777777" w:rsidR="00CC2AF0" w:rsidRPr="00E836EA" w:rsidRDefault="00CC2AF0" w:rsidP="00B2189A">
            <w:pPr>
              <w:ind w:left="-57" w:right="-57"/>
              <w:jc w:val="center"/>
              <w:rPr>
                <w:spacing w:val="-2"/>
                <w:sz w:val="22"/>
                <w:szCs w:val="22"/>
              </w:rPr>
            </w:pPr>
          </w:p>
          <w:p w14:paraId="7257F0B8" w14:textId="77777777" w:rsidR="00CC2AF0" w:rsidRPr="00E836EA" w:rsidRDefault="00CC2AF0" w:rsidP="00B2189A">
            <w:pPr>
              <w:ind w:left="-57" w:right="-57"/>
              <w:jc w:val="center"/>
              <w:rPr>
                <w:spacing w:val="-2"/>
                <w:sz w:val="22"/>
                <w:szCs w:val="22"/>
              </w:rPr>
            </w:pPr>
          </w:p>
          <w:p w14:paraId="32BACA17" w14:textId="77777777" w:rsidR="00CC2AF0" w:rsidRPr="00E836EA" w:rsidRDefault="00CC2AF0" w:rsidP="00B2189A">
            <w:pPr>
              <w:ind w:left="-57" w:right="-57"/>
              <w:jc w:val="center"/>
              <w:rPr>
                <w:spacing w:val="-2"/>
                <w:sz w:val="22"/>
                <w:szCs w:val="22"/>
              </w:rPr>
            </w:pPr>
          </w:p>
          <w:p w14:paraId="42E7A8F3" w14:textId="77777777" w:rsidR="00CC2AF0" w:rsidRPr="00E836EA" w:rsidRDefault="00CC2AF0" w:rsidP="00B2189A">
            <w:pPr>
              <w:ind w:left="-57" w:right="-57"/>
              <w:jc w:val="center"/>
              <w:rPr>
                <w:spacing w:val="-2"/>
                <w:sz w:val="22"/>
                <w:szCs w:val="22"/>
              </w:rPr>
            </w:pPr>
          </w:p>
          <w:p w14:paraId="4C494EE3" w14:textId="77777777" w:rsidR="00CC2AF0" w:rsidRPr="00E836EA" w:rsidRDefault="00CC2AF0" w:rsidP="00B2189A">
            <w:pPr>
              <w:ind w:left="-57" w:right="-57"/>
              <w:jc w:val="center"/>
              <w:rPr>
                <w:spacing w:val="-2"/>
                <w:sz w:val="22"/>
                <w:szCs w:val="22"/>
              </w:rPr>
            </w:pPr>
          </w:p>
          <w:p w14:paraId="336447C9" w14:textId="77777777" w:rsidR="00FC21C3" w:rsidRPr="00E836EA" w:rsidRDefault="00FC21C3" w:rsidP="00B2189A">
            <w:pPr>
              <w:ind w:left="-57" w:right="-57"/>
              <w:jc w:val="center"/>
              <w:rPr>
                <w:sz w:val="22"/>
                <w:szCs w:val="22"/>
              </w:rPr>
            </w:pPr>
          </w:p>
          <w:p w14:paraId="2922C463" w14:textId="77777777" w:rsidR="00B2189A" w:rsidRPr="00E836EA" w:rsidRDefault="00B2189A" w:rsidP="00B2189A">
            <w:pPr>
              <w:ind w:left="-57" w:right="-57"/>
              <w:jc w:val="center"/>
              <w:rPr>
                <w:spacing w:val="-2"/>
                <w:position w:val="-2"/>
                <w:sz w:val="22"/>
                <w:szCs w:val="22"/>
              </w:rPr>
            </w:pPr>
            <w:r w:rsidRPr="00E836EA">
              <w:rPr>
                <w:sz w:val="22"/>
                <w:szCs w:val="22"/>
              </w:rPr>
              <w:t>Toàn d</w:t>
            </w:r>
            <w:r w:rsidRPr="00E836EA">
              <w:rPr>
                <w:spacing w:val="-2"/>
                <w:position w:val="-2"/>
                <w:sz w:val="22"/>
                <w:szCs w:val="22"/>
              </w:rPr>
              <w:t xml:space="preserve"> </w:t>
            </w:r>
          </w:p>
          <w:p w14:paraId="35D4BFB0" w14:textId="77777777" w:rsidR="00CC2AF0" w:rsidRPr="00E836EA" w:rsidRDefault="00CC2AF0" w:rsidP="00B2189A">
            <w:pPr>
              <w:ind w:left="-57" w:right="-57"/>
              <w:jc w:val="center"/>
              <w:rPr>
                <w:spacing w:val="-2"/>
                <w:sz w:val="22"/>
                <w:szCs w:val="22"/>
              </w:rPr>
            </w:pPr>
          </w:p>
          <w:p w14:paraId="3DCAA5D8" w14:textId="77777777" w:rsidR="00CC2AF0" w:rsidRPr="00E836EA" w:rsidRDefault="00CC2AF0" w:rsidP="00B2189A">
            <w:pPr>
              <w:ind w:left="-57" w:right="-57"/>
              <w:jc w:val="center"/>
              <w:rPr>
                <w:spacing w:val="-2"/>
                <w:sz w:val="22"/>
                <w:szCs w:val="22"/>
              </w:rPr>
            </w:pPr>
          </w:p>
          <w:p w14:paraId="22492052" w14:textId="77777777" w:rsidR="00CC2AF0" w:rsidRPr="00E836EA" w:rsidRDefault="00CC2AF0" w:rsidP="00B2189A">
            <w:pPr>
              <w:ind w:left="-57" w:right="-57"/>
              <w:jc w:val="center"/>
              <w:rPr>
                <w:spacing w:val="-2"/>
                <w:sz w:val="22"/>
                <w:szCs w:val="22"/>
              </w:rPr>
            </w:pPr>
          </w:p>
          <w:p w14:paraId="6A699CE3" w14:textId="77777777" w:rsidR="00CC2AF0" w:rsidRPr="00E836EA" w:rsidRDefault="00CC2AF0" w:rsidP="00B2189A">
            <w:pPr>
              <w:ind w:left="-57" w:right="-57"/>
              <w:jc w:val="center"/>
              <w:rPr>
                <w:spacing w:val="-2"/>
                <w:sz w:val="22"/>
                <w:szCs w:val="22"/>
              </w:rPr>
            </w:pPr>
          </w:p>
          <w:p w14:paraId="70B4AC05" w14:textId="77777777" w:rsidR="00CC2AF0" w:rsidRPr="00E836EA" w:rsidRDefault="00CC2AF0" w:rsidP="00B2189A">
            <w:pPr>
              <w:ind w:left="-57" w:right="-57"/>
              <w:jc w:val="center"/>
              <w:rPr>
                <w:spacing w:val="-2"/>
                <w:sz w:val="22"/>
                <w:szCs w:val="22"/>
              </w:rPr>
            </w:pPr>
          </w:p>
          <w:p w14:paraId="5E3829CF" w14:textId="77777777" w:rsidR="00CC2AF0" w:rsidRPr="00E836EA" w:rsidRDefault="00CC2AF0" w:rsidP="00B2189A">
            <w:pPr>
              <w:ind w:left="-57" w:right="-57"/>
              <w:jc w:val="center"/>
              <w:rPr>
                <w:spacing w:val="-2"/>
                <w:sz w:val="22"/>
                <w:szCs w:val="22"/>
              </w:rPr>
            </w:pPr>
          </w:p>
          <w:p w14:paraId="2BA8DCEA" w14:textId="77777777" w:rsidR="00CC2AF0" w:rsidRPr="00E836EA" w:rsidRDefault="00CC2AF0" w:rsidP="00B2189A">
            <w:pPr>
              <w:ind w:left="-57" w:right="-57"/>
              <w:jc w:val="center"/>
              <w:rPr>
                <w:spacing w:val="-2"/>
                <w:sz w:val="22"/>
                <w:szCs w:val="22"/>
              </w:rPr>
            </w:pPr>
          </w:p>
          <w:p w14:paraId="082FDA5F" w14:textId="77777777" w:rsidR="00CC2AF0" w:rsidRPr="00E836EA" w:rsidRDefault="00CC2AF0" w:rsidP="00B2189A">
            <w:pPr>
              <w:ind w:left="-57" w:right="-57"/>
              <w:jc w:val="center"/>
              <w:rPr>
                <w:spacing w:val="-2"/>
                <w:sz w:val="22"/>
                <w:szCs w:val="22"/>
              </w:rPr>
            </w:pPr>
          </w:p>
          <w:p w14:paraId="2ED92E6D" w14:textId="77777777" w:rsidR="00CC2AF0" w:rsidRPr="00E836EA" w:rsidRDefault="00CC2AF0" w:rsidP="00B2189A">
            <w:pPr>
              <w:ind w:left="-57" w:right="-57"/>
              <w:jc w:val="center"/>
              <w:rPr>
                <w:spacing w:val="-2"/>
                <w:sz w:val="22"/>
                <w:szCs w:val="22"/>
              </w:rPr>
            </w:pPr>
          </w:p>
          <w:p w14:paraId="5CD6E31D" w14:textId="77777777" w:rsidR="00CC2AF0" w:rsidRPr="00E836EA" w:rsidRDefault="00CC2AF0" w:rsidP="00B2189A">
            <w:pPr>
              <w:ind w:left="-57" w:right="-57"/>
              <w:jc w:val="center"/>
              <w:rPr>
                <w:spacing w:val="-2"/>
                <w:sz w:val="22"/>
                <w:szCs w:val="22"/>
              </w:rPr>
            </w:pPr>
          </w:p>
          <w:p w14:paraId="3AD3AF5E" w14:textId="77777777" w:rsidR="00CC2AF0" w:rsidRPr="00E836EA" w:rsidRDefault="00CC2AF0" w:rsidP="00B2189A">
            <w:pPr>
              <w:ind w:left="-57" w:right="-57"/>
              <w:jc w:val="center"/>
              <w:rPr>
                <w:spacing w:val="-2"/>
                <w:sz w:val="22"/>
                <w:szCs w:val="22"/>
              </w:rPr>
            </w:pPr>
          </w:p>
          <w:p w14:paraId="65FB8F33" w14:textId="77777777" w:rsidR="00CC2AF0" w:rsidRPr="00E836EA" w:rsidRDefault="00CC2AF0" w:rsidP="00B2189A">
            <w:pPr>
              <w:ind w:left="-57" w:right="-57"/>
              <w:jc w:val="center"/>
              <w:rPr>
                <w:spacing w:val="-2"/>
                <w:sz w:val="22"/>
                <w:szCs w:val="22"/>
              </w:rPr>
            </w:pPr>
          </w:p>
          <w:p w14:paraId="7EB18080" w14:textId="77777777" w:rsidR="00CC2AF0" w:rsidRPr="00E836EA" w:rsidRDefault="00CC2AF0" w:rsidP="00B2189A">
            <w:pPr>
              <w:ind w:left="-57" w:right="-57"/>
              <w:jc w:val="center"/>
              <w:rPr>
                <w:spacing w:val="-2"/>
                <w:sz w:val="22"/>
                <w:szCs w:val="22"/>
              </w:rPr>
            </w:pPr>
          </w:p>
          <w:p w14:paraId="7A9B9AB1" w14:textId="77777777" w:rsidR="00CC2AF0" w:rsidRPr="00E836EA" w:rsidRDefault="00CC2AF0" w:rsidP="00B2189A">
            <w:pPr>
              <w:ind w:left="-57" w:right="-57"/>
              <w:jc w:val="center"/>
              <w:rPr>
                <w:spacing w:val="-2"/>
                <w:sz w:val="22"/>
                <w:szCs w:val="22"/>
              </w:rPr>
            </w:pPr>
          </w:p>
          <w:p w14:paraId="3E8A8398" w14:textId="77777777" w:rsidR="00CC2AF0" w:rsidRPr="00E836EA" w:rsidRDefault="00CC2AF0" w:rsidP="00B2189A">
            <w:pPr>
              <w:ind w:left="-57" w:right="-57"/>
              <w:jc w:val="center"/>
              <w:rPr>
                <w:spacing w:val="-2"/>
                <w:sz w:val="22"/>
                <w:szCs w:val="22"/>
              </w:rPr>
            </w:pPr>
          </w:p>
          <w:p w14:paraId="62E72B78" w14:textId="77777777" w:rsidR="00CC2AF0" w:rsidRPr="00E836EA" w:rsidRDefault="00CC2AF0" w:rsidP="00B2189A">
            <w:pPr>
              <w:ind w:left="-57" w:right="-57"/>
              <w:jc w:val="center"/>
              <w:rPr>
                <w:spacing w:val="-2"/>
                <w:sz w:val="22"/>
                <w:szCs w:val="22"/>
              </w:rPr>
            </w:pPr>
          </w:p>
          <w:p w14:paraId="597B7ED9" w14:textId="77777777" w:rsidR="00CC2AF0" w:rsidRPr="00E836EA" w:rsidRDefault="00CC2AF0" w:rsidP="00B2189A">
            <w:pPr>
              <w:ind w:left="-57" w:right="-57"/>
              <w:jc w:val="center"/>
              <w:rPr>
                <w:spacing w:val="-2"/>
                <w:sz w:val="22"/>
                <w:szCs w:val="22"/>
              </w:rPr>
            </w:pPr>
          </w:p>
          <w:p w14:paraId="71BE2604" w14:textId="77777777" w:rsidR="00CC2AF0" w:rsidRPr="00E836EA" w:rsidRDefault="00CC2AF0" w:rsidP="00B2189A">
            <w:pPr>
              <w:ind w:left="-57" w:right="-57"/>
              <w:jc w:val="center"/>
              <w:rPr>
                <w:spacing w:val="-2"/>
                <w:sz w:val="22"/>
                <w:szCs w:val="22"/>
              </w:rPr>
            </w:pPr>
          </w:p>
          <w:p w14:paraId="26C569D5" w14:textId="77777777" w:rsidR="00CC2AF0" w:rsidRPr="00E836EA" w:rsidRDefault="00CC2AF0" w:rsidP="00B2189A">
            <w:pPr>
              <w:ind w:left="-57" w:right="-57"/>
              <w:jc w:val="center"/>
              <w:rPr>
                <w:spacing w:val="-2"/>
                <w:sz w:val="22"/>
                <w:szCs w:val="22"/>
              </w:rPr>
            </w:pPr>
          </w:p>
          <w:p w14:paraId="7E79C5F3" w14:textId="77777777" w:rsidR="00CC2AF0" w:rsidRPr="00E836EA" w:rsidRDefault="00CC2AF0" w:rsidP="00B2189A">
            <w:pPr>
              <w:ind w:left="-57" w:right="-57"/>
              <w:jc w:val="center"/>
              <w:rPr>
                <w:spacing w:val="-2"/>
                <w:sz w:val="22"/>
                <w:szCs w:val="22"/>
              </w:rPr>
            </w:pPr>
          </w:p>
          <w:p w14:paraId="20ABF69D" w14:textId="77777777" w:rsidR="00CC2AF0" w:rsidRPr="00E836EA" w:rsidRDefault="00CC2AF0" w:rsidP="00B2189A">
            <w:pPr>
              <w:ind w:left="-57" w:right="-57"/>
              <w:jc w:val="center"/>
              <w:rPr>
                <w:spacing w:val="-2"/>
                <w:sz w:val="22"/>
                <w:szCs w:val="22"/>
              </w:rPr>
            </w:pPr>
          </w:p>
          <w:p w14:paraId="002097EA" w14:textId="77777777" w:rsidR="00CC2AF0" w:rsidRPr="00E836EA" w:rsidRDefault="00CC2AF0" w:rsidP="00B2189A">
            <w:pPr>
              <w:ind w:left="-57" w:right="-57"/>
              <w:jc w:val="center"/>
              <w:rPr>
                <w:spacing w:val="-2"/>
                <w:sz w:val="22"/>
                <w:szCs w:val="22"/>
              </w:rPr>
            </w:pPr>
          </w:p>
          <w:p w14:paraId="7D70AC4B" w14:textId="77777777" w:rsidR="00CC2AF0" w:rsidRPr="00E836EA" w:rsidRDefault="00CC2AF0" w:rsidP="00B2189A">
            <w:pPr>
              <w:ind w:left="-57" w:right="-57"/>
              <w:jc w:val="center"/>
              <w:rPr>
                <w:spacing w:val="-2"/>
                <w:sz w:val="22"/>
                <w:szCs w:val="22"/>
              </w:rPr>
            </w:pPr>
          </w:p>
          <w:p w14:paraId="668EB39A" w14:textId="77777777" w:rsidR="00CC2AF0" w:rsidRPr="00E836EA" w:rsidRDefault="00CC2AF0" w:rsidP="00B2189A">
            <w:pPr>
              <w:ind w:left="-57" w:right="-57"/>
              <w:jc w:val="center"/>
              <w:rPr>
                <w:spacing w:val="-2"/>
                <w:sz w:val="22"/>
                <w:szCs w:val="22"/>
              </w:rPr>
            </w:pPr>
          </w:p>
          <w:p w14:paraId="0B8D1B00" w14:textId="77777777" w:rsidR="00CC2AF0" w:rsidRPr="00E836EA" w:rsidRDefault="00CC2AF0" w:rsidP="00B2189A">
            <w:pPr>
              <w:ind w:left="-57" w:right="-57"/>
              <w:jc w:val="center"/>
              <w:rPr>
                <w:spacing w:val="-2"/>
                <w:sz w:val="22"/>
                <w:szCs w:val="22"/>
              </w:rPr>
            </w:pPr>
          </w:p>
          <w:p w14:paraId="3F5192BC" w14:textId="77777777" w:rsidR="00CC2AF0" w:rsidRPr="00E836EA" w:rsidRDefault="00CC2AF0" w:rsidP="00B2189A">
            <w:pPr>
              <w:ind w:left="-57" w:right="-57"/>
              <w:jc w:val="center"/>
              <w:rPr>
                <w:spacing w:val="-2"/>
                <w:sz w:val="22"/>
                <w:szCs w:val="22"/>
              </w:rPr>
            </w:pPr>
          </w:p>
          <w:p w14:paraId="377717EE" w14:textId="77777777" w:rsidR="00CC2AF0" w:rsidRPr="00E836EA" w:rsidRDefault="00CC2AF0" w:rsidP="00B2189A">
            <w:pPr>
              <w:ind w:left="-57" w:right="-57"/>
              <w:jc w:val="center"/>
              <w:rPr>
                <w:spacing w:val="-2"/>
                <w:sz w:val="22"/>
                <w:szCs w:val="22"/>
              </w:rPr>
            </w:pPr>
          </w:p>
          <w:p w14:paraId="6EDDD2EF" w14:textId="77777777" w:rsidR="00CC2AF0" w:rsidRPr="00E836EA" w:rsidRDefault="00CC2AF0" w:rsidP="00B2189A">
            <w:pPr>
              <w:ind w:left="-57" w:right="-57"/>
              <w:jc w:val="center"/>
              <w:rPr>
                <w:spacing w:val="-2"/>
                <w:sz w:val="22"/>
                <w:szCs w:val="22"/>
              </w:rPr>
            </w:pPr>
          </w:p>
          <w:p w14:paraId="4EF213FC" w14:textId="77777777" w:rsidR="00CC2AF0" w:rsidRPr="00E836EA" w:rsidRDefault="00CC2AF0" w:rsidP="00B2189A">
            <w:pPr>
              <w:ind w:left="-57" w:right="-57"/>
              <w:jc w:val="center"/>
              <w:rPr>
                <w:spacing w:val="-2"/>
                <w:sz w:val="22"/>
                <w:szCs w:val="22"/>
              </w:rPr>
            </w:pPr>
          </w:p>
          <w:p w14:paraId="37F57972" w14:textId="77777777" w:rsidR="00CC2AF0" w:rsidRPr="00E836EA" w:rsidRDefault="00CC2AF0" w:rsidP="00B2189A">
            <w:pPr>
              <w:ind w:left="-57" w:right="-57"/>
              <w:jc w:val="center"/>
              <w:rPr>
                <w:spacing w:val="-2"/>
                <w:sz w:val="22"/>
                <w:szCs w:val="22"/>
              </w:rPr>
            </w:pPr>
          </w:p>
          <w:p w14:paraId="5F40EE84" w14:textId="77777777" w:rsidR="00CC2AF0" w:rsidRPr="00E836EA" w:rsidRDefault="00CC2AF0" w:rsidP="00B2189A">
            <w:pPr>
              <w:ind w:left="-57" w:right="-57"/>
              <w:jc w:val="center"/>
              <w:rPr>
                <w:spacing w:val="-2"/>
                <w:sz w:val="22"/>
                <w:szCs w:val="22"/>
              </w:rPr>
            </w:pPr>
          </w:p>
          <w:p w14:paraId="590B3191" w14:textId="77777777" w:rsidR="00CC2AF0" w:rsidRPr="00E836EA" w:rsidRDefault="00CC2AF0" w:rsidP="00B2189A">
            <w:pPr>
              <w:ind w:left="-57" w:right="-57"/>
              <w:jc w:val="center"/>
              <w:rPr>
                <w:spacing w:val="-2"/>
                <w:sz w:val="22"/>
                <w:szCs w:val="22"/>
              </w:rPr>
            </w:pPr>
          </w:p>
          <w:p w14:paraId="1D796BEF" w14:textId="77777777" w:rsidR="00CC2AF0" w:rsidRPr="00E836EA" w:rsidRDefault="00CC2AF0" w:rsidP="00B2189A">
            <w:pPr>
              <w:ind w:left="-57" w:right="-57"/>
              <w:jc w:val="center"/>
              <w:rPr>
                <w:spacing w:val="-2"/>
                <w:sz w:val="22"/>
                <w:szCs w:val="22"/>
              </w:rPr>
            </w:pPr>
          </w:p>
          <w:p w14:paraId="562E64A6" w14:textId="77777777" w:rsidR="00CC2AF0" w:rsidRPr="00E836EA" w:rsidRDefault="00CC2AF0" w:rsidP="00B2189A">
            <w:pPr>
              <w:ind w:left="-57" w:right="-57"/>
              <w:rPr>
                <w:spacing w:val="-2"/>
                <w:sz w:val="22"/>
                <w:szCs w:val="22"/>
              </w:rPr>
            </w:pPr>
          </w:p>
        </w:tc>
        <w:tc>
          <w:tcPr>
            <w:tcW w:w="1636" w:type="pct"/>
            <w:shd w:val="clear" w:color="auto" w:fill="auto"/>
          </w:tcPr>
          <w:p w14:paraId="4CD81051" w14:textId="77777777" w:rsidR="00CC2AF0" w:rsidRPr="00E836EA" w:rsidRDefault="00CC2AF0" w:rsidP="00B2189A">
            <w:pPr>
              <w:ind w:left="-57" w:right="-57"/>
              <w:jc w:val="both"/>
              <w:rPr>
                <w:spacing w:val="-4"/>
                <w:sz w:val="22"/>
                <w:szCs w:val="22"/>
              </w:rPr>
            </w:pPr>
            <w:r w:rsidRPr="00E836EA">
              <w:rPr>
                <w:spacing w:val="-4"/>
                <w:sz w:val="22"/>
                <w:szCs w:val="22"/>
              </w:rPr>
              <w:lastRenderedPageBreak/>
              <w:t>- Huấn luyện, rèn luyện thể lực theo tiêu chuẩn.</w:t>
            </w:r>
          </w:p>
          <w:p w14:paraId="17F6CF5E" w14:textId="77777777" w:rsidR="00CC2AF0" w:rsidRPr="00E836EA" w:rsidRDefault="00CC2AF0" w:rsidP="00B2189A">
            <w:pPr>
              <w:ind w:left="-57" w:right="-57"/>
              <w:jc w:val="both"/>
              <w:rPr>
                <w:spacing w:val="-2"/>
                <w:sz w:val="22"/>
                <w:szCs w:val="22"/>
              </w:rPr>
            </w:pPr>
            <w:r w:rsidRPr="00E836EA">
              <w:rPr>
                <w:spacing w:val="-2"/>
                <w:sz w:val="22"/>
                <w:szCs w:val="22"/>
              </w:rPr>
              <w:t xml:space="preserve">+ Tổ chức huấn luyện chính khóa theo quy định và rèn luyện ngoại khóa (giờ thứ 8 hàng ngày): Trong </w:t>
            </w:r>
            <w:r w:rsidR="00C02A2D" w:rsidRPr="00E836EA">
              <w:rPr>
                <w:spacing w:val="-2"/>
                <w:sz w:val="22"/>
                <w:szCs w:val="22"/>
              </w:rPr>
              <w:t>HL</w:t>
            </w:r>
            <w:r w:rsidRPr="00E836EA">
              <w:rPr>
                <w:spacing w:val="-2"/>
                <w:sz w:val="22"/>
                <w:szCs w:val="22"/>
              </w:rPr>
              <w:t xml:space="preserve">các cự ly chạy dài, huấn luyện từ thấp đến cao, tăng dần cự ly, rút ngắn dần thời gian, </w:t>
            </w:r>
            <w:r w:rsidR="00C02A2D" w:rsidRPr="00E836EA">
              <w:rPr>
                <w:spacing w:val="-2"/>
                <w:sz w:val="22"/>
                <w:szCs w:val="22"/>
              </w:rPr>
              <w:t>HL</w:t>
            </w:r>
            <w:r w:rsidRPr="00E836EA">
              <w:rPr>
                <w:spacing w:val="-2"/>
                <w:sz w:val="22"/>
                <w:szCs w:val="22"/>
              </w:rPr>
              <w:t xml:space="preserve"> tay không trước, có súng sau. Trong huấn luyện bơi, tập trung huấn luyện thuần thục các động tác bơi ngửa, lặn, cách sử dụng bè mảng, sào, phao cứu đuối, cách bơi, lặn cứu đuối, hô hấp nhân tạo để hoàn thiện kỹ năng và sẵn sàng làm nhiệm vụ </w:t>
            </w:r>
            <w:r w:rsidR="008B60CC" w:rsidRPr="00E836EA">
              <w:rPr>
                <w:spacing w:val="-2"/>
                <w:sz w:val="22"/>
                <w:szCs w:val="22"/>
              </w:rPr>
              <w:t>BĐAT</w:t>
            </w:r>
            <w:r w:rsidRPr="00E836EA">
              <w:rPr>
                <w:spacing w:val="-2"/>
                <w:sz w:val="22"/>
                <w:szCs w:val="22"/>
              </w:rPr>
              <w:t xml:space="preserve">, xử trí các tình huống. Trong huấn luyện </w:t>
            </w:r>
            <w:r w:rsidR="008B60CC" w:rsidRPr="00E836EA">
              <w:rPr>
                <w:spacing w:val="-2"/>
                <w:sz w:val="22"/>
                <w:szCs w:val="22"/>
              </w:rPr>
              <w:t>VVC</w:t>
            </w:r>
            <w:r w:rsidRPr="00E836EA">
              <w:rPr>
                <w:spacing w:val="-2"/>
                <w:sz w:val="22"/>
                <w:szCs w:val="22"/>
              </w:rPr>
              <w:t xml:space="preserve">, giới thiệu, luyện tập kỹ thuật động tác xử lý các vật cản kết hợp bồi dưỡng phương pháp bảo hiểm, giúp đỡ cho người tập, luyện tập tổng hợp để hoàn thiện kỹ thuật, tăng cường thể lực và khả năng ứng dụng trong thực hiện nhiệm vụ. Trong huấn luyện Võ, huấn luyện nắm chắc các vùng hiểm yếu của cơ thể, nắm chắc các thế và miếng đánh, đỡ cơ bản. Chỉ huấn luyện chạy vũ trang 3.000m vượt chướng ngại vật cho chiến sĩ năm thứ 2, huấn luyện tổng hợp khi bộ đội đã thuần thục kỹ thuật </w:t>
            </w:r>
            <w:r w:rsidR="008B60CC" w:rsidRPr="00E836EA">
              <w:rPr>
                <w:spacing w:val="-2"/>
                <w:sz w:val="22"/>
                <w:szCs w:val="22"/>
              </w:rPr>
              <w:t>VVC</w:t>
            </w:r>
            <w:r w:rsidRPr="00E836EA">
              <w:rPr>
                <w:spacing w:val="-2"/>
                <w:sz w:val="22"/>
                <w:szCs w:val="22"/>
              </w:rPr>
              <w:t>, bơi vũ trang và có thể lực tốt.</w:t>
            </w:r>
          </w:p>
          <w:p w14:paraId="727DF7C0" w14:textId="77777777" w:rsidR="00CC2AF0" w:rsidRPr="00E836EA" w:rsidRDefault="00CC2AF0" w:rsidP="00907F27">
            <w:pPr>
              <w:ind w:left="-57" w:right="-57"/>
              <w:jc w:val="both"/>
              <w:rPr>
                <w:spacing w:val="-2"/>
                <w:sz w:val="22"/>
                <w:szCs w:val="22"/>
              </w:rPr>
            </w:pPr>
            <w:r w:rsidRPr="00E836EA">
              <w:rPr>
                <w:spacing w:val="-2"/>
                <w:sz w:val="22"/>
                <w:szCs w:val="22"/>
              </w:rPr>
              <w:t xml:space="preserve">+ Trước khi tổ chức kiểm tra thể lực phải quán triệt cho bộ đội nắm được các quy tắc và tiêu chuẩn, làm cơ sở để tự rèn luyện, phấn đấu và thực hiện nội dung kiểm tra chính xác, </w:t>
            </w:r>
            <w:proofErr w:type="gramStart"/>
            <w:r w:rsidRPr="00E836EA">
              <w:rPr>
                <w:spacing w:val="-2"/>
                <w:sz w:val="22"/>
                <w:szCs w:val="22"/>
              </w:rPr>
              <w:t>an</w:t>
            </w:r>
            <w:proofErr w:type="gramEnd"/>
            <w:r w:rsidRPr="00E836EA">
              <w:rPr>
                <w:spacing w:val="-2"/>
                <w:sz w:val="22"/>
                <w:szCs w:val="22"/>
              </w:rPr>
              <w:t xml:space="preserve"> toàn. Kiểm tra đủ 5 tiêu chuẩn theo Quy tắc kiểm tra huấn luyện thể lực trong quân đội bao gồm sức nhanh, sức mạnh, sức bền, bài tập tổng hợp, bơi tự do (mỗi tiêu chuẩn lựa chọn 01 nội dung).</w:t>
            </w:r>
          </w:p>
          <w:p w14:paraId="65968033" w14:textId="77777777" w:rsidR="00CC2AF0" w:rsidRPr="00E836EA" w:rsidRDefault="00CC2AF0" w:rsidP="00B2189A">
            <w:pPr>
              <w:ind w:left="-57" w:right="-57"/>
              <w:jc w:val="both"/>
              <w:rPr>
                <w:sz w:val="22"/>
                <w:szCs w:val="22"/>
              </w:rPr>
            </w:pPr>
            <w:r w:rsidRPr="00E836EA">
              <w:rPr>
                <w:sz w:val="22"/>
                <w:szCs w:val="22"/>
              </w:rPr>
              <w:t>+ Nam quân nhân trên 45 tuổi: Không huấn luyện thể lực tập trung, từng cá nhân lựa chọn bài tập và môn thể thao phù hợp với thể trạng và cơ cấu bệnh tật của bản thân, tự rèn luyện nâng cao thể lực theo các tiêu chuẩn đã xác định.</w:t>
            </w:r>
          </w:p>
          <w:p w14:paraId="59C123AE" w14:textId="77777777" w:rsidR="00CC2AF0" w:rsidRPr="00E836EA" w:rsidRDefault="00CC2AF0" w:rsidP="00B2189A">
            <w:pPr>
              <w:ind w:left="-57" w:right="-57"/>
              <w:jc w:val="both"/>
              <w:rPr>
                <w:spacing w:val="-4"/>
                <w:sz w:val="22"/>
                <w:szCs w:val="22"/>
              </w:rPr>
            </w:pPr>
            <w:r w:rsidRPr="00E836EA">
              <w:rPr>
                <w:spacing w:val="-4"/>
                <w:sz w:val="22"/>
                <w:szCs w:val="22"/>
              </w:rPr>
              <w:lastRenderedPageBreak/>
              <w:t>- Các hình thức huấn luyện thể lực khác</w:t>
            </w:r>
          </w:p>
          <w:p w14:paraId="6182AD6A" w14:textId="77777777" w:rsidR="00CC2AF0" w:rsidRPr="00E836EA" w:rsidRDefault="00CC2AF0" w:rsidP="00B2189A">
            <w:pPr>
              <w:ind w:left="-57" w:right="-57"/>
              <w:jc w:val="both"/>
              <w:rPr>
                <w:sz w:val="22"/>
                <w:szCs w:val="22"/>
              </w:rPr>
            </w:pPr>
            <w:r w:rsidRPr="00E836EA">
              <w:rPr>
                <w:sz w:val="22"/>
                <w:szCs w:val="22"/>
              </w:rPr>
              <w:t>+ Xây dựng lịch thể dục sáng, thể thao chiều bảo đảm đúng, đủ nội dung, thời gian, phù hợp với từng đối tượng, chú trọng kết hợp ôn luyện các nội dung đã huấn luyện trong giờ chính khóa; thực hiện tốt việc xoay vòng đổi tập để tận dụng cơ sở vật chất thao trường, bãi tập; thể dục sáng, mỗi tuần 2 lần tổ chức chạy dài, cự ly 1.500m đến 3.000m; thể thao chiều có thể kết hợp bồi dưỡng cán bộ, rèn luyện tăng cường sức bền, nhanh cho bộ đội.</w:t>
            </w:r>
          </w:p>
          <w:p w14:paraId="6D43A83A" w14:textId="77777777" w:rsidR="00CC2AF0" w:rsidRPr="00E836EA" w:rsidRDefault="00CC2AF0" w:rsidP="00B2189A">
            <w:pPr>
              <w:ind w:left="-57" w:right="-57"/>
              <w:jc w:val="both"/>
              <w:rPr>
                <w:sz w:val="22"/>
                <w:szCs w:val="22"/>
              </w:rPr>
            </w:pPr>
            <w:r w:rsidRPr="00E836EA">
              <w:rPr>
                <w:sz w:val="22"/>
                <w:szCs w:val="22"/>
              </w:rPr>
              <w:t>+ Trong ngày nghỉ: Tổ chức thực hiện tốt các nội dung về xây dựng môi trường văn hóa, thể thao lành mạnh, bổ ích cho bộ đội theo quy định của Tổng Tham mưu trưởng và hướng dẫn của Tổng cục Chính trị; chú ý phổ biến rộng rãi trò chơi thể thao quân sự trong hoạt động ngoại khoá để bộ đội có điều kiện vận dụng trong giờ nghỉ tại thao trường.</w:t>
            </w:r>
          </w:p>
          <w:p w14:paraId="5799A86A" w14:textId="77777777" w:rsidR="00CC2AF0" w:rsidRPr="00E836EA" w:rsidRDefault="00CC2AF0" w:rsidP="00B2189A">
            <w:pPr>
              <w:ind w:left="-57" w:right="-57"/>
              <w:jc w:val="both"/>
              <w:rPr>
                <w:spacing w:val="2"/>
                <w:sz w:val="22"/>
                <w:szCs w:val="22"/>
              </w:rPr>
            </w:pPr>
            <w:r w:rsidRPr="00E836EA">
              <w:rPr>
                <w:spacing w:val="2"/>
                <w:sz w:val="22"/>
                <w:szCs w:val="22"/>
              </w:rPr>
              <w:t xml:space="preserve">+ Phối hợp với địa phương nơi đóng quân thực hiện tốt Ngày chạy CISM, Ngày chạy thể thao; đẩy mạnh Cuộc vận động </w:t>
            </w:r>
            <w:r w:rsidRPr="00E836EA">
              <w:rPr>
                <w:i/>
                <w:spacing w:val="2"/>
                <w:sz w:val="22"/>
                <w:szCs w:val="22"/>
              </w:rPr>
              <w:t>“Toàn dân rèn luyện thân thể theo gương Bác Hồ vĩ đại”</w:t>
            </w:r>
            <w:r w:rsidRPr="00E836EA">
              <w:rPr>
                <w:spacing w:val="2"/>
                <w:sz w:val="22"/>
                <w:szCs w:val="22"/>
              </w:rPr>
              <w:t>; xây dựng và phát triển các câu lạc bộ thể dục thể thao; tích cực tổ chức các hoạt động thể dục, thể thao phong trào nhân dịp kỷ niệm các ngày lễ của Nhà nước, Quân đội, địa phương và đơn vị; tham gia các hoạt động thể dục thể thao do các cơ quan và nhân dân trên địa bàn tổ chức.</w:t>
            </w:r>
          </w:p>
          <w:p w14:paraId="3CDEC15A" w14:textId="77777777" w:rsidR="00CC2AF0" w:rsidRPr="00E836EA" w:rsidRDefault="00CC2AF0" w:rsidP="00B2189A">
            <w:pPr>
              <w:ind w:left="-57" w:right="-57"/>
              <w:jc w:val="both"/>
              <w:rPr>
                <w:spacing w:val="-4"/>
                <w:sz w:val="22"/>
                <w:szCs w:val="22"/>
              </w:rPr>
            </w:pPr>
            <w:r w:rsidRPr="00E836EA">
              <w:rPr>
                <w:spacing w:val="-4"/>
                <w:sz w:val="22"/>
                <w:szCs w:val="22"/>
              </w:rPr>
              <w:t>+ Tổ chức hội thao, hội thi thể dục, thể thao các cấp theo đúng quy định để đánh giá kết quả huấn luyện thể lực, hoạt động thể thao, đồng thời đẩy mạnh phong trào và nâng cao đời sống văn hóa tinh thần cho bộ đội.</w:t>
            </w:r>
          </w:p>
          <w:p w14:paraId="48AC612D" w14:textId="77777777" w:rsidR="00CC2AF0" w:rsidRPr="00A37654" w:rsidRDefault="00CC2AF0" w:rsidP="00B2189A">
            <w:pPr>
              <w:ind w:left="-57" w:right="-57"/>
              <w:jc w:val="both"/>
              <w:rPr>
                <w:sz w:val="22"/>
                <w:szCs w:val="22"/>
              </w:rPr>
            </w:pPr>
            <w:r w:rsidRPr="00A37654">
              <w:rPr>
                <w:sz w:val="22"/>
                <w:szCs w:val="22"/>
              </w:rPr>
              <w:t>+ Hành quân rèn luyện ma</w:t>
            </w:r>
            <w:r w:rsidR="00A37654" w:rsidRPr="00A37654">
              <w:rPr>
                <w:sz w:val="22"/>
                <w:szCs w:val="22"/>
              </w:rPr>
              <w:t>ng vác nặng phải được tổ chức hà</w:t>
            </w:r>
            <w:r w:rsidRPr="00A37654">
              <w:rPr>
                <w:sz w:val="22"/>
                <w:szCs w:val="22"/>
              </w:rPr>
              <w:t xml:space="preserve">ng tuần, </w:t>
            </w:r>
            <w:r w:rsidR="00A37654" w:rsidRPr="00A37654">
              <w:rPr>
                <w:sz w:val="22"/>
                <w:szCs w:val="22"/>
              </w:rPr>
              <w:t xml:space="preserve">hàng </w:t>
            </w:r>
            <w:r w:rsidRPr="00A37654">
              <w:rPr>
                <w:sz w:val="22"/>
                <w:szCs w:val="22"/>
              </w:rPr>
              <w:t>tháng theo quy định; tăng dần yêu cầu về cự ly, thời gian theo từng giai đoạn, năm.</w:t>
            </w:r>
          </w:p>
          <w:p w14:paraId="1818E021" w14:textId="77777777" w:rsidR="00CC2AF0" w:rsidRPr="00A37654" w:rsidRDefault="00CC2AF0" w:rsidP="00B2189A">
            <w:pPr>
              <w:ind w:left="-57" w:right="-57"/>
              <w:jc w:val="both"/>
              <w:rPr>
                <w:sz w:val="22"/>
                <w:szCs w:val="22"/>
              </w:rPr>
            </w:pPr>
            <w:r w:rsidRPr="00A37654">
              <w:rPr>
                <w:sz w:val="22"/>
                <w:szCs w:val="22"/>
              </w:rPr>
              <w:t>- Tổ chức, phương pháp huấn luyện cán bộ.</w:t>
            </w:r>
          </w:p>
          <w:p w14:paraId="0D5B113B" w14:textId="77777777" w:rsidR="00CC2AF0" w:rsidRPr="00A37654" w:rsidRDefault="00CC2AF0" w:rsidP="00B2189A">
            <w:pPr>
              <w:ind w:left="-57" w:right="-57"/>
              <w:jc w:val="both"/>
              <w:rPr>
                <w:sz w:val="22"/>
                <w:szCs w:val="22"/>
              </w:rPr>
            </w:pPr>
            <w:r w:rsidRPr="00A37654">
              <w:rPr>
                <w:sz w:val="22"/>
                <w:szCs w:val="22"/>
              </w:rPr>
              <w:t xml:space="preserve">+ Trước khi bước vào từng giai đoạn, năm huấn luyện phải tổ chức tập huấn đầy đủ, chặt chẽ về tổ chức, phương pháp huấn luyện thể lực và công tác bảo đảm </w:t>
            </w:r>
            <w:r w:rsidRPr="00A37654">
              <w:rPr>
                <w:sz w:val="22"/>
                <w:szCs w:val="22"/>
              </w:rPr>
              <w:lastRenderedPageBreak/>
              <w:t>an toàn cho cán bộ các cấp.</w:t>
            </w:r>
          </w:p>
          <w:p w14:paraId="79B0C398" w14:textId="77777777" w:rsidR="00CC2AF0" w:rsidRPr="00A37654" w:rsidRDefault="00CC2AF0" w:rsidP="00B2189A">
            <w:pPr>
              <w:ind w:left="-57" w:right="-57"/>
              <w:jc w:val="both"/>
              <w:rPr>
                <w:sz w:val="22"/>
                <w:szCs w:val="22"/>
              </w:rPr>
            </w:pPr>
            <w:r w:rsidRPr="00A37654">
              <w:rPr>
                <w:sz w:val="22"/>
                <w:szCs w:val="22"/>
              </w:rPr>
              <w:t>+ Thường xuyên tổ chức hội thi, hội thao, kiểm tra đánh giá về trình độ tổ chức và phương pháp huấn luyện của cán bộ các cấp; phát hiện những cán bộ có phương pháp huấn luyện tốt tổ chức trao đổi, tọa đàm, dự giờ, rút kinh nghiệm chung cho toàn đơn vị.</w:t>
            </w:r>
          </w:p>
          <w:p w14:paraId="0D4CA325" w14:textId="77777777" w:rsidR="00CC2AF0" w:rsidRPr="00A37654" w:rsidRDefault="00CC2AF0" w:rsidP="00B2189A">
            <w:pPr>
              <w:ind w:left="-57" w:right="-57"/>
              <w:jc w:val="both"/>
              <w:rPr>
                <w:spacing w:val="-4"/>
                <w:sz w:val="22"/>
                <w:szCs w:val="22"/>
              </w:rPr>
            </w:pPr>
            <w:r w:rsidRPr="00A37654">
              <w:rPr>
                <w:spacing w:val="-4"/>
                <w:sz w:val="22"/>
                <w:szCs w:val="22"/>
              </w:rPr>
              <w:t>+ Tổ chức tốt chế độ thông qua giáo án huấn luyện, có thể mở rộng thành phần thông qua để kết hợp trao đổi, rút kinh nghiệm hoàn thiện phương pháp huấn luyện.</w:t>
            </w:r>
          </w:p>
          <w:p w14:paraId="501B7EE8" w14:textId="77777777" w:rsidR="00CC2AF0" w:rsidRPr="00E836EA" w:rsidRDefault="00CC2AF0" w:rsidP="00B2189A">
            <w:pPr>
              <w:ind w:left="-57" w:right="-57"/>
              <w:jc w:val="both"/>
              <w:rPr>
                <w:spacing w:val="-4"/>
                <w:sz w:val="22"/>
                <w:szCs w:val="22"/>
              </w:rPr>
            </w:pPr>
            <w:r w:rsidRPr="00E836EA">
              <w:rPr>
                <w:spacing w:val="-4"/>
                <w:sz w:val="22"/>
                <w:szCs w:val="22"/>
              </w:rPr>
              <w:t>+ Trước khi huấn luyện các nội dung thể lực, cần tiến hành bồi dưỡng ý định, nội dung và nhiệm vụ buổi huấn luyện, nâng cao trình độ cho cán bộ cấp dưới và đội mẫu để giúp cán bộ huấn luyện hướng dẫn đơn vị tập luyện. Nội dung bồi dưỡng cần tập trung vào kỹ thuật động tác, thể hiện động tác sai và phương pháp sửa chữa. Quá trình huấn luyện, nắm chắc trình độ thể lực, tình trạng sức khỏe hiện tại, khả năng tiếp thu, kết quả các buổi tập luyện trước của bộ đội để bổ sung thêm những điều kiện cụ thể khi tiến hành huấn luyện, từ đó đề ra yêu cầu và những biện pháp thích hợp. Phải nêu bật tác dụng của bài tập, nội dung bài tập (phân tích yếu lĩnh kỹ thuật, kết cấu động tác, yêu cầu chuyên môn...); những điểm cần chú ý trong yếu lĩnh kỹ thuật, những sai lầm có thể mắc phải và cách sửa chữa, phương pháp bảo đảm an toàn.</w:t>
            </w:r>
          </w:p>
        </w:tc>
      </w:tr>
      <w:tr w:rsidR="00E836EA" w:rsidRPr="00E836EA" w14:paraId="3925BA25" w14:textId="77777777" w:rsidTr="00F81535">
        <w:trPr>
          <w:trHeight w:val="20"/>
        </w:trPr>
        <w:tc>
          <w:tcPr>
            <w:tcW w:w="142" w:type="pct"/>
            <w:shd w:val="clear" w:color="auto" w:fill="auto"/>
            <w:vAlign w:val="center"/>
          </w:tcPr>
          <w:p w14:paraId="43C94444" w14:textId="77777777" w:rsidR="00CC2AF0" w:rsidRPr="00E836EA" w:rsidRDefault="00466CB7" w:rsidP="00CC2AF0">
            <w:pPr>
              <w:ind w:left="-57" w:right="-57"/>
              <w:jc w:val="center"/>
              <w:rPr>
                <w:spacing w:val="-2"/>
                <w:position w:val="-2"/>
                <w:sz w:val="22"/>
                <w:szCs w:val="22"/>
              </w:rPr>
            </w:pPr>
            <w:r w:rsidRPr="00E836EA">
              <w:rPr>
                <w:spacing w:val="-2"/>
                <w:position w:val="-2"/>
                <w:sz w:val="22"/>
                <w:szCs w:val="22"/>
              </w:rPr>
              <w:lastRenderedPageBreak/>
              <w:t>c.5</w:t>
            </w:r>
          </w:p>
        </w:tc>
        <w:tc>
          <w:tcPr>
            <w:tcW w:w="1483" w:type="pct"/>
            <w:shd w:val="clear" w:color="auto" w:fill="auto"/>
          </w:tcPr>
          <w:p w14:paraId="1B4CB986" w14:textId="77777777" w:rsidR="00CC2AF0" w:rsidRPr="00E836EA" w:rsidRDefault="00CC2AF0" w:rsidP="00CC2AF0">
            <w:pPr>
              <w:pStyle w:val="Heading5"/>
              <w:ind w:left="-57" w:right="-57"/>
              <w:jc w:val="both"/>
              <w:rPr>
                <w:rFonts w:ascii="Times New Roman" w:hAnsi="Times New Roman"/>
                <w:spacing w:val="-2"/>
                <w:position w:val="-2"/>
                <w:sz w:val="22"/>
                <w:szCs w:val="22"/>
              </w:rPr>
            </w:pPr>
            <w:r w:rsidRPr="00E836EA">
              <w:rPr>
                <w:rFonts w:ascii="Times New Roman" w:hAnsi="Times New Roman"/>
                <w:sz w:val="22"/>
                <w:szCs w:val="22"/>
              </w:rPr>
              <w:t>Huấn luyện Thông tin liên lạc</w:t>
            </w:r>
          </w:p>
        </w:tc>
        <w:tc>
          <w:tcPr>
            <w:tcW w:w="114" w:type="pct"/>
            <w:shd w:val="clear" w:color="auto" w:fill="auto"/>
          </w:tcPr>
          <w:p w14:paraId="697614D5" w14:textId="77777777" w:rsidR="00CC2AF0" w:rsidRPr="00E836EA" w:rsidRDefault="00CC2AF0" w:rsidP="00CC2AF0">
            <w:pPr>
              <w:ind w:left="-57" w:right="-57"/>
              <w:jc w:val="both"/>
              <w:rPr>
                <w:spacing w:val="-2"/>
                <w:position w:val="-2"/>
                <w:sz w:val="22"/>
                <w:szCs w:val="22"/>
              </w:rPr>
            </w:pPr>
          </w:p>
        </w:tc>
        <w:tc>
          <w:tcPr>
            <w:tcW w:w="115" w:type="pct"/>
            <w:shd w:val="clear" w:color="auto" w:fill="auto"/>
          </w:tcPr>
          <w:p w14:paraId="720A1055" w14:textId="77777777" w:rsidR="00CC2AF0" w:rsidRPr="00E836EA" w:rsidRDefault="00CC2AF0" w:rsidP="00CC2AF0">
            <w:pPr>
              <w:ind w:left="-57" w:right="-57"/>
              <w:jc w:val="center"/>
              <w:rPr>
                <w:spacing w:val="-2"/>
                <w:position w:val="-2"/>
                <w:sz w:val="22"/>
                <w:szCs w:val="22"/>
              </w:rPr>
            </w:pPr>
          </w:p>
        </w:tc>
        <w:tc>
          <w:tcPr>
            <w:tcW w:w="115" w:type="pct"/>
            <w:shd w:val="clear" w:color="auto" w:fill="auto"/>
          </w:tcPr>
          <w:p w14:paraId="07218EBC" w14:textId="77777777" w:rsidR="00CC2AF0" w:rsidRPr="00E836EA" w:rsidRDefault="00CC2AF0" w:rsidP="00CC2AF0">
            <w:pPr>
              <w:widowControl w:val="0"/>
              <w:ind w:left="-57" w:right="-57"/>
              <w:jc w:val="both"/>
              <w:rPr>
                <w:spacing w:val="-2"/>
                <w:sz w:val="22"/>
                <w:szCs w:val="22"/>
                <w:shd w:val="clear" w:color="auto" w:fill="FFFFFF"/>
                <w:lang w:eastAsia="vi-VN"/>
              </w:rPr>
            </w:pPr>
          </w:p>
        </w:tc>
        <w:tc>
          <w:tcPr>
            <w:tcW w:w="115" w:type="pct"/>
            <w:shd w:val="clear" w:color="auto" w:fill="auto"/>
            <w:vAlign w:val="center"/>
          </w:tcPr>
          <w:p w14:paraId="2D6D6D88" w14:textId="77777777" w:rsidR="00CC2AF0" w:rsidRPr="00E836EA" w:rsidRDefault="00CC2AF0" w:rsidP="00CC2AF0">
            <w:pPr>
              <w:ind w:left="-57" w:right="-57"/>
              <w:jc w:val="center"/>
              <w:rPr>
                <w:b/>
                <w:spacing w:val="-2"/>
                <w:position w:val="-2"/>
                <w:sz w:val="22"/>
                <w:szCs w:val="22"/>
              </w:rPr>
            </w:pPr>
          </w:p>
        </w:tc>
        <w:tc>
          <w:tcPr>
            <w:tcW w:w="114" w:type="pct"/>
            <w:shd w:val="clear" w:color="auto" w:fill="auto"/>
            <w:vAlign w:val="center"/>
          </w:tcPr>
          <w:p w14:paraId="5A0FCCD3" w14:textId="77777777"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14:paraId="2B31B35D" w14:textId="77777777"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14:paraId="2CBAC22A" w14:textId="77777777"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14:paraId="13B794C2" w14:textId="77777777" w:rsidR="00CC2AF0" w:rsidRPr="00E836EA" w:rsidRDefault="00CC2AF0" w:rsidP="00CC2AF0">
            <w:pPr>
              <w:ind w:left="-57" w:right="-57"/>
              <w:jc w:val="center"/>
              <w:rPr>
                <w:b/>
                <w:spacing w:val="-2"/>
                <w:position w:val="-2"/>
                <w:sz w:val="22"/>
                <w:szCs w:val="22"/>
              </w:rPr>
            </w:pPr>
          </w:p>
        </w:tc>
        <w:tc>
          <w:tcPr>
            <w:tcW w:w="114" w:type="pct"/>
            <w:shd w:val="clear" w:color="auto" w:fill="auto"/>
            <w:vAlign w:val="center"/>
          </w:tcPr>
          <w:p w14:paraId="04D2A59B" w14:textId="77777777"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14:paraId="2027D798" w14:textId="77777777"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14:paraId="3386A31C" w14:textId="77777777" w:rsidR="00CC2AF0" w:rsidRPr="00E836EA" w:rsidRDefault="00CC2AF0" w:rsidP="00CC2AF0">
            <w:pPr>
              <w:ind w:left="-57" w:right="-57"/>
              <w:jc w:val="center"/>
              <w:rPr>
                <w:b/>
                <w:spacing w:val="-2"/>
                <w:position w:val="-2"/>
                <w:sz w:val="22"/>
                <w:szCs w:val="22"/>
              </w:rPr>
            </w:pPr>
          </w:p>
        </w:tc>
        <w:tc>
          <w:tcPr>
            <w:tcW w:w="150" w:type="pct"/>
            <w:shd w:val="clear" w:color="auto" w:fill="auto"/>
            <w:vAlign w:val="center"/>
          </w:tcPr>
          <w:p w14:paraId="4F2C2830" w14:textId="77777777" w:rsidR="00CC2AF0" w:rsidRPr="00E836EA" w:rsidRDefault="00CC2AF0" w:rsidP="00CC2AF0">
            <w:pPr>
              <w:ind w:left="-57" w:right="-57"/>
              <w:jc w:val="center"/>
              <w:rPr>
                <w:b/>
                <w:spacing w:val="-2"/>
                <w:position w:val="-2"/>
                <w:sz w:val="22"/>
                <w:szCs w:val="22"/>
              </w:rPr>
            </w:pPr>
          </w:p>
        </w:tc>
        <w:tc>
          <w:tcPr>
            <w:tcW w:w="327" w:type="pct"/>
            <w:shd w:val="clear" w:color="auto" w:fill="auto"/>
          </w:tcPr>
          <w:p w14:paraId="6C0E8A0F" w14:textId="77777777" w:rsidR="00CC2AF0" w:rsidRPr="00E836EA" w:rsidRDefault="00CC2AF0" w:rsidP="00CC2AF0">
            <w:pPr>
              <w:ind w:left="-57" w:right="-57"/>
              <w:jc w:val="center"/>
              <w:rPr>
                <w:spacing w:val="-2"/>
                <w:position w:val="-2"/>
                <w:sz w:val="22"/>
                <w:szCs w:val="22"/>
              </w:rPr>
            </w:pPr>
          </w:p>
        </w:tc>
        <w:tc>
          <w:tcPr>
            <w:tcW w:w="1636" w:type="pct"/>
            <w:shd w:val="clear" w:color="auto" w:fill="auto"/>
          </w:tcPr>
          <w:p w14:paraId="04D34C60" w14:textId="77777777" w:rsidR="00CC2AF0" w:rsidRPr="00E836EA" w:rsidRDefault="00CC2AF0" w:rsidP="00CC2AF0">
            <w:pPr>
              <w:ind w:left="-57" w:right="-57"/>
              <w:jc w:val="both"/>
              <w:rPr>
                <w:spacing w:val="-6"/>
                <w:sz w:val="22"/>
                <w:szCs w:val="22"/>
              </w:rPr>
            </w:pPr>
          </w:p>
        </w:tc>
      </w:tr>
      <w:tr w:rsidR="00E836EA" w:rsidRPr="00E836EA" w14:paraId="784E8E48" w14:textId="77777777" w:rsidTr="00F81535">
        <w:trPr>
          <w:trHeight w:val="20"/>
        </w:trPr>
        <w:tc>
          <w:tcPr>
            <w:tcW w:w="142" w:type="pct"/>
            <w:shd w:val="clear" w:color="auto" w:fill="auto"/>
            <w:vAlign w:val="center"/>
          </w:tcPr>
          <w:p w14:paraId="7762EAEA" w14:textId="77777777" w:rsidR="00CC2AF0" w:rsidRPr="00E836EA" w:rsidRDefault="00CC2AF0" w:rsidP="00CC2AF0">
            <w:pPr>
              <w:ind w:left="-57" w:right="-57"/>
              <w:jc w:val="center"/>
              <w:rPr>
                <w:spacing w:val="-2"/>
                <w:position w:val="-2"/>
                <w:sz w:val="22"/>
                <w:szCs w:val="22"/>
              </w:rPr>
            </w:pPr>
          </w:p>
        </w:tc>
        <w:tc>
          <w:tcPr>
            <w:tcW w:w="1483" w:type="pct"/>
            <w:shd w:val="clear" w:color="auto" w:fill="auto"/>
          </w:tcPr>
          <w:p w14:paraId="28DB0C2B" w14:textId="77777777" w:rsidR="00CC2AF0" w:rsidRPr="00E836EA" w:rsidRDefault="00830D7C" w:rsidP="00CC2AF0">
            <w:pPr>
              <w:ind w:left="-57" w:right="-57"/>
              <w:jc w:val="both"/>
              <w:rPr>
                <w:sz w:val="22"/>
                <w:szCs w:val="22"/>
              </w:rPr>
            </w:pPr>
            <w:r>
              <w:rPr>
                <w:noProof/>
                <w:spacing w:val="-2"/>
                <w:position w:val="-2"/>
                <w:sz w:val="22"/>
                <w:szCs w:val="22"/>
              </w:rPr>
              <mc:AlternateContent>
                <mc:Choice Requires="wps">
                  <w:drawing>
                    <wp:anchor distT="0" distB="0" distL="114300" distR="114300" simplePos="0" relativeHeight="251630592" behindDoc="0" locked="0" layoutInCell="1" allowOverlap="1" wp14:anchorId="69564E21" wp14:editId="2F003C94">
                      <wp:simplePos x="0" y="0"/>
                      <wp:positionH relativeFrom="column">
                        <wp:posOffset>2755265</wp:posOffset>
                      </wp:positionH>
                      <wp:positionV relativeFrom="paragraph">
                        <wp:posOffset>108585</wp:posOffset>
                      </wp:positionV>
                      <wp:extent cx="2543810" cy="0"/>
                      <wp:effectExtent l="12065" t="13335" r="6350" b="5715"/>
                      <wp:wrapNone/>
                      <wp:docPr id="41" name="AutoShape 18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38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068167" id="AutoShape 1864" o:spid="_x0000_s1026" type="#_x0000_t32" style="position:absolute;margin-left:216.95pt;margin-top:8.55pt;width:200.3pt;height:0;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"/>
                  </w:pict>
                </mc:Fallback>
              </mc:AlternateContent>
            </w:r>
            <w:r w:rsidR="00CC2AF0" w:rsidRPr="00E836EA">
              <w:rPr>
                <w:sz w:val="22"/>
                <w:szCs w:val="22"/>
              </w:rPr>
              <w:t>- 100% các đối tượng hoàn thành đủ nội dung, thời gian huấn luyện; quân số tham gia huấn luyện đạt 98,8% trở lên; kết quả huấn luyện các nội dung: 100% đạt yêu cầu; 80% trở lên đạt khá, giỏi (trong đó có 50% giỏi); kết quả cụ thể các đối tượng:</w:t>
            </w:r>
          </w:p>
          <w:p w14:paraId="766E9C85" w14:textId="77777777" w:rsidR="00CC2AF0" w:rsidRPr="00E836EA" w:rsidRDefault="00CC2AF0" w:rsidP="00CC2AF0">
            <w:pPr>
              <w:ind w:left="-57" w:right="-57"/>
              <w:jc w:val="both"/>
              <w:rPr>
                <w:sz w:val="22"/>
                <w:szCs w:val="22"/>
              </w:rPr>
            </w:pPr>
            <w:r w:rsidRPr="00E836EA">
              <w:rPr>
                <w:sz w:val="22"/>
                <w:szCs w:val="22"/>
              </w:rPr>
              <w:t xml:space="preserve">+ Huấn luyện tại chức sĩ quan: Nắm chắc vùng mạng thông tin, làm chủ các trang bị kỹ thuật do đơn vị quản lý; kết quả huấn luyện 100% đạt yêu cầu; </w:t>
            </w:r>
            <w:r w:rsidR="00AD2240" w:rsidRPr="00E836EA">
              <w:rPr>
                <w:sz w:val="22"/>
                <w:szCs w:val="22"/>
              </w:rPr>
              <w:t>16/19 = 84,2</w:t>
            </w:r>
            <w:r w:rsidRPr="00E836EA">
              <w:rPr>
                <w:sz w:val="22"/>
                <w:szCs w:val="22"/>
              </w:rPr>
              <w:t>% trở lên đạt khá, giỏi (trong đó có 50% giỏi</w:t>
            </w:r>
            <w:r w:rsidR="00CE665C" w:rsidRPr="00E836EA">
              <w:rPr>
                <w:sz w:val="22"/>
                <w:szCs w:val="22"/>
              </w:rPr>
              <w:t xml:space="preserve"> trở lên</w:t>
            </w:r>
            <w:r w:rsidRPr="00E836EA">
              <w:rPr>
                <w:sz w:val="22"/>
                <w:szCs w:val="22"/>
              </w:rPr>
              <w:t>).</w:t>
            </w:r>
          </w:p>
          <w:p w14:paraId="0C777E6D" w14:textId="77777777" w:rsidR="00CC2AF0" w:rsidRPr="00E836EA" w:rsidRDefault="00CC2AF0" w:rsidP="00CC2AF0">
            <w:pPr>
              <w:ind w:left="-57" w:right="-57"/>
              <w:jc w:val="both"/>
              <w:rPr>
                <w:sz w:val="22"/>
                <w:szCs w:val="22"/>
              </w:rPr>
            </w:pPr>
            <w:r w:rsidRPr="00E836EA">
              <w:rPr>
                <w:sz w:val="22"/>
                <w:szCs w:val="22"/>
              </w:rPr>
              <w:t xml:space="preserve">+ Huấn luyện quân nhân chuyên nghiệp, nhân </w:t>
            </w:r>
            <w:r w:rsidRPr="00E836EA">
              <w:rPr>
                <w:sz w:val="22"/>
                <w:szCs w:val="22"/>
              </w:rPr>
              <w:lastRenderedPageBreak/>
              <w:t>viên chuyên môn kỹ thuật: 100% nắm chắc vùng mạng thông tin đơn vị quản lý; khai thác thành thạo trang bị kỹ thuật hiện có</w:t>
            </w:r>
            <w:r w:rsidR="00A3600C" w:rsidRPr="00E836EA">
              <w:rPr>
                <w:sz w:val="22"/>
                <w:szCs w:val="22"/>
              </w:rPr>
              <w:t xml:space="preserve"> trình độ chuyên môn tốt</w:t>
            </w:r>
            <w:r w:rsidRPr="00E836EA">
              <w:rPr>
                <w:sz w:val="22"/>
                <w:szCs w:val="22"/>
              </w:rPr>
              <w:t xml:space="preserve"> (trong đó có </w:t>
            </w:r>
            <w:r w:rsidR="006B2680">
              <w:rPr>
                <w:sz w:val="22"/>
                <w:szCs w:val="22"/>
              </w:rPr>
              <w:t xml:space="preserve">06/11 = </w:t>
            </w:r>
            <w:r w:rsidRPr="00E836EA">
              <w:rPr>
                <w:sz w:val="22"/>
                <w:szCs w:val="22"/>
              </w:rPr>
              <w:t>5</w:t>
            </w:r>
            <w:r w:rsidR="006B2680">
              <w:rPr>
                <w:sz w:val="22"/>
                <w:szCs w:val="22"/>
              </w:rPr>
              <w:t>4,5</w:t>
            </w:r>
            <w:r w:rsidRPr="00E836EA">
              <w:rPr>
                <w:sz w:val="22"/>
                <w:szCs w:val="22"/>
              </w:rPr>
              <w:t>% giỏi).</w:t>
            </w:r>
          </w:p>
          <w:p w14:paraId="5F39C27C" w14:textId="77777777" w:rsidR="00CC2AF0" w:rsidRPr="00E836EA" w:rsidRDefault="00830D7C" w:rsidP="00CC2AF0">
            <w:pPr>
              <w:ind w:left="-57" w:right="-57"/>
              <w:jc w:val="both"/>
              <w:rPr>
                <w:sz w:val="22"/>
                <w:szCs w:val="22"/>
              </w:rPr>
            </w:pPr>
            <w:r>
              <w:rPr>
                <w:noProof/>
                <w:sz w:val="22"/>
                <w:szCs w:val="22"/>
              </w:rPr>
              <mc:AlternateContent>
                <mc:Choice Requires="wps">
                  <w:drawing>
                    <wp:anchor distT="0" distB="0" distL="114300" distR="114300" simplePos="0" relativeHeight="251631616" behindDoc="0" locked="0" layoutInCell="1" allowOverlap="1" wp14:anchorId="3720C585" wp14:editId="7F464B4A">
                      <wp:simplePos x="0" y="0"/>
                      <wp:positionH relativeFrom="column">
                        <wp:posOffset>2756535</wp:posOffset>
                      </wp:positionH>
                      <wp:positionV relativeFrom="paragraph">
                        <wp:posOffset>97790</wp:posOffset>
                      </wp:positionV>
                      <wp:extent cx="2536825" cy="0"/>
                      <wp:effectExtent l="13335" t="12065" r="12065" b="6985"/>
                      <wp:wrapNone/>
                      <wp:docPr id="40" name="AutoShape 18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6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5572C0" id="AutoShape 1865" o:spid="_x0000_s1026" type="#_x0000_t32" style="position:absolute;margin-left:217.05pt;margin-top:7.7pt;width:199.75pt;height:0;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"/>
                  </w:pict>
                </mc:Fallback>
              </mc:AlternateContent>
            </w:r>
            <w:r w:rsidR="00CC2AF0" w:rsidRPr="00E836EA">
              <w:rPr>
                <w:sz w:val="22"/>
                <w:szCs w:val="22"/>
              </w:rPr>
              <w:t>+ Huấn luyện hạ sĩ quan binh sĩ: Năm thứ nhất biết khai thác sử dụng và triển khai thu hồi được khí tài; năm thứ hai khai thác thành thục khí tài làm việc ở các chế độ công tác; biết khắc phục một số hư hỏng thông thường. Kết quả huấn luyện 100% đạt yêu cầu; 80% trở lên đạt khá, giỏi (trong đó có 50% giỏi).</w:t>
            </w:r>
          </w:p>
          <w:p w14:paraId="45E6F34D" w14:textId="77777777" w:rsidR="00CC2AF0" w:rsidRPr="00E836EA" w:rsidRDefault="00CC2AF0" w:rsidP="00CC2AF0">
            <w:pPr>
              <w:ind w:left="-57" w:right="-57"/>
              <w:jc w:val="both"/>
              <w:rPr>
                <w:spacing w:val="-4"/>
                <w:sz w:val="22"/>
                <w:szCs w:val="22"/>
              </w:rPr>
            </w:pPr>
            <w:r w:rsidRPr="00E836EA">
              <w:rPr>
                <w:spacing w:val="-4"/>
                <w:sz w:val="22"/>
                <w:szCs w:val="22"/>
              </w:rPr>
              <w:t xml:space="preserve">+ Huấn luyện phân đội: 100% các phân đội thông tin cơ động triển khai, thu hồi theo định mức đạt khá, giỏi (có từ 60% trở lên giỏi); huấn luyện các bài tập tổng hợp của phân đội </w:t>
            </w:r>
            <w:r w:rsidR="00D439F8" w:rsidRPr="00E836EA">
              <w:rPr>
                <w:spacing w:val="-4"/>
                <w:sz w:val="22"/>
                <w:szCs w:val="22"/>
              </w:rPr>
              <w:t>TTcđ</w:t>
            </w:r>
            <w:r w:rsidRPr="00E836EA">
              <w:rPr>
                <w:spacing w:val="-4"/>
                <w:sz w:val="22"/>
                <w:szCs w:val="22"/>
              </w:rPr>
              <w:t xml:space="preserve"> theo tiêu chí “Tinh nhuệ” đạt khá, giỏi. Kết quả huấn luyện 100% nội dung, đề mục kiểm tra đạt yêu cầu; 80% trở lên đạt khá, giỏi (trong đó có 50% giỏi). </w:t>
            </w:r>
          </w:p>
          <w:p w14:paraId="4810AC29" w14:textId="77777777" w:rsidR="00CC2AF0" w:rsidRPr="00E836EA" w:rsidRDefault="00CC2AF0" w:rsidP="00CC2AF0">
            <w:pPr>
              <w:pStyle w:val="Heading5"/>
              <w:ind w:left="-57" w:right="-57"/>
              <w:jc w:val="both"/>
              <w:rPr>
                <w:rFonts w:ascii="Times New Roman" w:hAnsi="Times New Roman"/>
                <w:position w:val="-2"/>
                <w:sz w:val="22"/>
                <w:szCs w:val="22"/>
              </w:rPr>
            </w:pPr>
            <w:r w:rsidRPr="00E836EA">
              <w:rPr>
                <w:rFonts w:ascii="Times New Roman" w:hAnsi="Times New Roman"/>
                <w:sz w:val="22"/>
                <w:szCs w:val="22"/>
              </w:rPr>
              <w:t xml:space="preserve">- Cán bộ trực tiếp huấn luyện: 100% huấn luyện được theo phân cấp; </w:t>
            </w:r>
            <w:r w:rsidR="003B3EC9" w:rsidRPr="00E836EA">
              <w:rPr>
                <w:rFonts w:ascii="Times New Roman" w:hAnsi="Times New Roman"/>
                <w:sz w:val="22"/>
                <w:szCs w:val="22"/>
                <w:lang w:eastAsia="vi-VN"/>
              </w:rPr>
              <w:t xml:space="preserve">có </w:t>
            </w:r>
            <w:r w:rsidR="003B3EC9" w:rsidRPr="00E836EA">
              <w:rPr>
                <w:rFonts w:ascii="Times New Roman" w:hAnsi="Times New Roman"/>
                <w:sz w:val="22"/>
                <w:szCs w:val="22"/>
              </w:rPr>
              <w:t>04/04 = 100</w:t>
            </w:r>
            <w:r w:rsidR="003B3EC9" w:rsidRPr="00E836EA">
              <w:rPr>
                <w:rFonts w:ascii="Times New Roman" w:hAnsi="Times New Roman"/>
                <w:sz w:val="22"/>
                <w:szCs w:val="22"/>
                <w:lang w:val="vi-VN"/>
              </w:rPr>
              <w:t xml:space="preserve">% cán bộ </w:t>
            </w:r>
            <w:r w:rsidR="003B3EC9" w:rsidRPr="00E836EA">
              <w:rPr>
                <w:rFonts w:ascii="Times New Roman" w:hAnsi="Times New Roman"/>
                <w:sz w:val="22"/>
                <w:szCs w:val="22"/>
              </w:rPr>
              <w:t>T</w:t>
            </w:r>
            <w:r w:rsidR="003B3EC9" w:rsidRPr="00E836EA">
              <w:rPr>
                <w:rFonts w:ascii="Times New Roman" w:hAnsi="Times New Roman"/>
                <w:sz w:val="22"/>
                <w:szCs w:val="22"/>
                <w:lang w:val="vi-VN"/>
              </w:rPr>
              <w:t>iểu đoàn</w:t>
            </w:r>
            <w:r w:rsidR="003B3EC9" w:rsidRPr="00E836EA">
              <w:rPr>
                <w:rFonts w:ascii="Times New Roman" w:hAnsi="Times New Roman"/>
                <w:sz w:val="22"/>
                <w:szCs w:val="22"/>
              </w:rPr>
              <w:t>,</w:t>
            </w:r>
            <w:r w:rsidR="003B3EC9" w:rsidRPr="00E836EA">
              <w:rPr>
                <w:rFonts w:ascii="Times New Roman" w:hAnsi="Times New Roman"/>
                <w:sz w:val="22"/>
                <w:szCs w:val="22"/>
                <w:lang w:val="vi-VN"/>
              </w:rPr>
              <w:t xml:space="preserve"> </w:t>
            </w:r>
            <w:r w:rsidR="003B3EC9" w:rsidRPr="00E836EA">
              <w:rPr>
                <w:rFonts w:ascii="Times New Roman" w:hAnsi="Times New Roman"/>
                <w:sz w:val="22"/>
                <w:szCs w:val="22"/>
              </w:rPr>
              <w:t xml:space="preserve">06/07 = </w:t>
            </w:r>
            <w:r w:rsidR="003B3EC9" w:rsidRPr="00E836EA">
              <w:rPr>
                <w:rFonts w:ascii="Times New Roman" w:hAnsi="Times New Roman"/>
                <w:sz w:val="22"/>
                <w:szCs w:val="22"/>
                <w:lang w:val="vi-VN"/>
              </w:rPr>
              <w:t>85</w:t>
            </w:r>
            <w:r w:rsidR="003B3EC9" w:rsidRPr="00E836EA">
              <w:rPr>
                <w:rFonts w:ascii="Times New Roman" w:hAnsi="Times New Roman"/>
                <w:sz w:val="22"/>
                <w:szCs w:val="22"/>
              </w:rPr>
              <w:t>,7</w:t>
            </w:r>
            <w:r w:rsidR="003B3EC9" w:rsidRPr="00E836EA">
              <w:rPr>
                <w:rFonts w:ascii="Times New Roman" w:hAnsi="Times New Roman"/>
                <w:sz w:val="22"/>
                <w:szCs w:val="22"/>
                <w:lang w:val="vi-VN"/>
              </w:rPr>
              <w:t xml:space="preserve"> % cán bộ </w:t>
            </w:r>
            <w:r w:rsidR="003B3EC9" w:rsidRPr="00E836EA">
              <w:rPr>
                <w:rFonts w:ascii="Times New Roman" w:hAnsi="Times New Roman"/>
                <w:sz w:val="22"/>
                <w:szCs w:val="22"/>
              </w:rPr>
              <w:t>Đ</w:t>
            </w:r>
            <w:r w:rsidR="003B3EC9" w:rsidRPr="00E836EA">
              <w:rPr>
                <w:rFonts w:ascii="Times New Roman" w:hAnsi="Times New Roman"/>
                <w:sz w:val="22"/>
                <w:szCs w:val="22"/>
                <w:lang w:val="vi-VN"/>
              </w:rPr>
              <w:t xml:space="preserve">ại đội, </w:t>
            </w:r>
            <w:r w:rsidR="003B3EC9" w:rsidRPr="00E836EA">
              <w:rPr>
                <w:rFonts w:ascii="Times New Roman" w:hAnsi="Times New Roman"/>
                <w:sz w:val="22"/>
                <w:szCs w:val="22"/>
              </w:rPr>
              <w:t>05/06 = 83,3%</w:t>
            </w:r>
            <w:r w:rsidR="003B3EC9" w:rsidRPr="00E836EA">
              <w:rPr>
                <w:rFonts w:ascii="Times New Roman" w:hAnsi="Times New Roman"/>
                <w:sz w:val="22"/>
                <w:szCs w:val="22"/>
                <w:lang w:val="vi-VN"/>
              </w:rPr>
              <w:t xml:space="preserve"> cán bộ cấp </w:t>
            </w:r>
            <w:r w:rsidR="003B3EC9" w:rsidRPr="00E836EA">
              <w:rPr>
                <w:rFonts w:ascii="Times New Roman" w:hAnsi="Times New Roman"/>
                <w:sz w:val="22"/>
                <w:szCs w:val="22"/>
              </w:rPr>
              <w:t>T</w:t>
            </w:r>
            <w:r w:rsidR="003B3EC9" w:rsidRPr="00E836EA">
              <w:rPr>
                <w:rFonts w:ascii="Times New Roman" w:hAnsi="Times New Roman"/>
                <w:sz w:val="22"/>
                <w:szCs w:val="22"/>
                <w:lang w:val="vi-VN"/>
              </w:rPr>
              <w:t>rung đội khá, giỏi; trong đó có 35% giỏi</w:t>
            </w:r>
            <w:r w:rsidR="003B3EC9" w:rsidRPr="00E836EA">
              <w:rPr>
                <w:rFonts w:ascii="Times New Roman" w:hAnsi="Times New Roman"/>
                <w:sz w:val="22"/>
                <w:szCs w:val="22"/>
              </w:rPr>
              <w:t xml:space="preserve"> trở lên</w:t>
            </w:r>
            <w:r w:rsidR="00A83E02" w:rsidRPr="00E836EA">
              <w:rPr>
                <w:rFonts w:ascii="Times New Roman" w:hAnsi="Times New Roman"/>
                <w:sz w:val="22"/>
                <w:szCs w:val="22"/>
              </w:rPr>
              <w:t>.</w:t>
            </w:r>
          </w:p>
        </w:tc>
        <w:tc>
          <w:tcPr>
            <w:tcW w:w="114" w:type="pct"/>
            <w:shd w:val="clear" w:color="auto" w:fill="auto"/>
          </w:tcPr>
          <w:p w14:paraId="42A97CE8" w14:textId="77777777" w:rsidR="00CC2AF0" w:rsidRPr="00E836EA" w:rsidRDefault="00CC2AF0" w:rsidP="00CC2AF0">
            <w:pPr>
              <w:ind w:left="-57" w:right="-57"/>
              <w:jc w:val="both"/>
              <w:rPr>
                <w:spacing w:val="-2"/>
                <w:position w:val="-2"/>
                <w:sz w:val="22"/>
                <w:szCs w:val="22"/>
              </w:rPr>
            </w:pPr>
          </w:p>
          <w:p w14:paraId="7B29AC37" w14:textId="77777777" w:rsidR="00CC2AF0" w:rsidRPr="00E836EA" w:rsidRDefault="00CC2AF0" w:rsidP="00CC2AF0">
            <w:pPr>
              <w:ind w:left="-57" w:right="-57"/>
              <w:jc w:val="both"/>
              <w:rPr>
                <w:spacing w:val="-2"/>
                <w:position w:val="-2"/>
                <w:sz w:val="22"/>
                <w:szCs w:val="22"/>
              </w:rPr>
            </w:pPr>
          </w:p>
          <w:p w14:paraId="08C0B551" w14:textId="77777777" w:rsidR="00CC2AF0" w:rsidRPr="00E836EA" w:rsidRDefault="00CC2AF0" w:rsidP="00CC2AF0">
            <w:pPr>
              <w:ind w:left="-57" w:right="-57"/>
              <w:jc w:val="both"/>
              <w:rPr>
                <w:spacing w:val="-2"/>
                <w:position w:val="-2"/>
                <w:sz w:val="22"/>
                <w:szCs w:val="22"/>
              </w:rPr>
            </w:pPr>
          </w:p>
          <w:p w14:paraId="63F8974D" w14:textId="77777777" w:rsidR="00CC2AF0" w:rsidRPr="00E836EA" w:rsidRDefault="00CC2AF0" w:rsidP="00CC2AF0">
            <w:pPr>
              <w:ind w:left="-57" w:right="-57"/>
              <w:jc w:val="both"/>
              <w:rPr>
                <w:spacing w:val="-2"/>
                <w:position w:val="-2"/>
                <w:sz w:val="22"/>
                <w:szCs w:val="22"/>
              </w:rPr>
            </w:pPr>
          </w:p>
        </w:tc>
        <w:tc>
          <w:tcPr>
            <w:tcW w:w="115" w:type="pct"/>
            <w:shd w:val="clear" w:color="auto" w:fill="auto"/>
          </w:tcPr>
          <w:p w14:paraId="52D14BA0" w14:textId="77777777" w:rsidR="00CC2AF0" w:rsidRPr="00E836EA" w:rsidRDefault="00CC2AF0" w:rsidP="00CC2AF0">
            <w:pPr>
              <w:ind w:left="-57" w:right="-57"/>
              <w:jc w:val="both"/>
              <w:rPr>
                <w:spacing w:val="-2"/>
                <w:position w:val="-2"/>
                <w:sz w:val="22"/>
                <w:szCs w:val="22"/>
              </w:rPr>
            </w:pPr>
          </w:p>
          <w:p w14:paraId="424F0D1F" w14:textId="77777777" w:rsidR="00CC2AF0" w:rsidRPr="00E836EA" w:rsidRDefault="00CC2AF0" w:rsidP="00CC2AF0">
            <w:pPr>
              <w:ind w:left="-57" w:right="-57"/>
              <w:jc w:val="both"/>
              <w:rPr>
                <w:spacing w:val="-2"/>
                <w:position w:val="-2"/>
                <w:sz w:val="22"/>
                <w:szCs w:val="22"/>
              </w:rPr>
            </w:pPr>
          </w:p>
          <w:p w14:paraId="6DB7297D" w14:textId="77777777" w:rsidR="00CC2AF0" w:rsidRPr="00E836EA" w:rsidRDefault="00CC2AF0" w:rsidP="00CC2AF0">
            <w:pPr>
              <w:ind w:left="-57" w:right="-57"/>
              <w:jc w:val="both"/>
              <w:rPr>
                <w:spacing w:val="-2"/>
                <w:position w:val="-2"/>
                <w:sz w:val="22"/>
                <w:szCs w:val="22"/>
              </w:rPr>
            </w:pPr>
          </w:p>
          <w:p w14:paraId="26BF8856" w14:textId="77777777" w:rsidR="00CC2AF0" w:rsidRPr="00E836EA" w:rsidRDefault="00CC2AF0" w:rsidP="00CC2AF0">
            <w:pPr>
              <w:ind w:left="-57" w:right="-57"/>
              <w:jc w:val="both"/>
              <w:rPr>
                <w:spacing w:val="-2"/>
                <w:position w:val="-2"/>
                <w:sz w:val="22"/>
                <w:szCs w:val="22"/>
              </w:rPr>
            </w:pPr>
          </w:p>
          <w:p w14:paraId="1CDE22B0" w14:textId="77777777" w:rsidR="00CC2AF0" w:rsidRPr="00E836EA" w:rsidRDefault="00CC2AF0" w:rsidP="00CC2AF0">
            <w:pPr>
              <w:ind w:left="-57" w:right="-57"/>
              <w:jc w:val="both"/>
              <w:rPr>
                <w:spacing w:val="-2"/>
                <w:position w:val="-2"/>
                <w:sz w:val="22"/>
                <w:szCs w:val="22"/>
              </w:rPr>
            </w:pPr>
          </w:p>
          <w:p w14:paraId="10E56C71" w14:textId="77777777" w:rsidR="00CC2AF0" w:rsidRPr="00E836EA" w:rsidRDefault="00CC2AF0" w:rsidP="00CC2AF0">
            <w:pPr>
              <w:ind w:left="-57" w:right="-57"/>
              <w:jc w:val="both"/>
              <w:rPr>
                <w:spacing w:val="-2"/>
                <w:position w:val="-2"/>
                <w:sz w:val="22"/>
                <w:szCs w:val="22"/>
              </w:rPr>
            </w:pPr>
          </w:p>
        </w:tc>
        <w:tc>
          <w:tcPr>
            <w:tcW w:w="115" w:type="pct"/>
            <w:shd w:val="clear" w:color="auto" w:fill="auto"/>
          </w:tcPr>
          <w:p w14:paraId="4C7DEEDC" w14:textId="77777777" w:rsidR="00CC2AF0" w:rsidRPr="00E836EA" w:rsidRDefault="00CC2AF0" w:rsidP="00CC2AF0">
            <w:pPr>
              <w:ind w:left="-57" w:right="-57"/>
              <w:jc w:val="both"/>
              <w:rPr>
                <w:spacing w:val="-2"/>
                <w:position w:val="-2"/>
                <w:sz w:val="22"/>
                <w:szCs w:val="22"/>
              </w:rPr>
            </w:pPr>
          </w:p>
          <w:p w14:paraId="16415686" w14:textId="77777777" w:rsidR="00CC2AF0" w:rsidRPr="00E836EA" w:rsidRDefault="00CC2AF0" w:rsidP="00CC2AF0">
            <w:pPr>
              <w:ind w:left="-57" w:right="-57"/>
              <w:jc w:val="both"/>
              <w:rPr>
                <w:spacing w:val="-2"/>
                <w:position w:val="-2"/>
                <w:sz w:val="22"/>
                <w:szCs w:val="22"/>
              </w:rPr>
            </w:pPr>
          </w:p>
          <w:p w14:paraId="63A11C08" w14:textId="77777777" w:rsidR="00CC2AF0" w:rsidRPr="00E836EA" w:rsidRDefault="00CC2AF0" w:rsidP="00CC2AF0">
            <w:pPr>
              <w:ind w:left="-57" w:right="-57"/>
              <w:jc w:val="both"/>
              <w:rPr>
                <w:spacing w:val="-2"/>
                <w:position w:val="-2"/>
                <w:sz w:val="22"/>
                <w:szCs w:val="22"/>
              </w:rPr>
            </w:pPr>
          </w:p>
          <w:p w14:paraId="36BD5871" w14:textId="77777777" w:rsidR="00CC2AF0" w:rsidRPr="00E836EA" w:rsidRDefault="00CC2AF0" w:rsidP="00CC2AF0">
            <w:pPr>
              <w:ind w:left="-57" w:right="-57"/>
              <w:jc w:val="both"/>
              <w:rPr>
                <w:spacing w:val="-2"/>
                <w:position w:val="-2"/>
                <w:sz w:val="22"/>
                <w:szCs w:val="22"/>
              </w:rPr>
            </w:pPr>
          </w:p>
          <w:p w14:paraId="18F6B25B" w14:textId="77777777" w:rsidR="00CC2AF0" w:rsidRPr="00E836EA" w:rsidRDefault="00CC2AF0" w:rsidP="00CC2AF0">
            <w:pPr>
              <w:ind w:left="-57" w:right="-57"/>
              <w:jc w:val="both"/>
              <w:rPr>
                <w:spacing w:val="-2"/>
                <w:position w:val="-2"/>
                <w:sz w:val="22"/>
                <w:szCs w:val="22"/>
              </w:rPr>
            </w:pPr>
          </w:p>
          <w:p w14:paraId="4B251597" w14:textId="77777777" w:rsidR="00CC2AF0" w:rsidRPr="00E836EA" w:rsidRDefault="00CC2AF0" w:rsidP="00CC2AF0">
            <w:pPr>
              <w:ind w:left="-57" w:right="-57"/>
              <w:jc w:val="both"/>
              <w:rPr>
                <w:spacing w:val="-2"/>
                <w:position w:val="-2"/>
                <w:sz w:val="22"/>
                <w:szCs w:val="22"/>
              </w:rPr>
            </w:pPr>
          </w:p>
        </w:tc>
        <w:tc>
          <w:tcPr>
            <w:tcW w:w="115" w:type="pct"/>
            <w:shd w:val="clear" w:color="auto" w:fill="auto"/>
          </w:tcPr>
          <w:p w14:paraId="68BA1519" w14:textId="77777777" w:rsidR="00CC2AF0" w:rsidRPr="00E836EA" w:rsidRDefault="00CC2AF0" w:rsidP="00CC2AF0">
            <w:pPr>
              <w:ind w:left="-57" w:right="-57"/>
              <w:jc w:val="both"/>
              <w:rPr>
                <w:spacing w:val="-2"/>
                <w:position w:val="-2"/>
                <w:sz w:val="22"/>
                <w:szCs w:val="22"/>
              </w:rPr>
            </w:pPr>
          </w:p>
        </w:tc>
        <w:tc>
          <w:tcPr>
            <w:tcW w:w="114" w:type="pct"/>
            <w:shd w:val="clear" w:color="auto" w:fill="auto"/>
          </w:tcPr>
          <w:p w14:paraId="45C858B7" w14:textId="77777777" w:rsidR="00CC2AF0" w:rsidRPr="00E836EA" w:rsidRDefault="00CC2AF0" w:rsidP="00CC2AF0">
            <w:pPr>
              <w:ind w:left="-57" w:right="-57"/>
              <w:jc w:val="both"/>
              <w:rPr>
                <w:spacing w:val="-2"/>
                <w:position w:val="-2"/>
                <w:sz w:val="22"/>
                <w:szCs w:val="22"/>
              </w:rPr>
            </w:pPr>
          </w:p>
        </w:tc>
        <w:tc>
          <w:tcPr>
            <w:tcW w:w="115" w:type="pct"/>
            <w:shd w:val="clear" w:color="auto" w:fill="auto"/>
          </w:tcPr>
          <w:p w14:paraId="32004F41" w14:textId="77777777" w:rsidR="00CC2AF0" w:rsidRPr="00E836EA" w:rsidRDefault="00CC2AF0" w:rsidP="00CC2AF0">
            <w:pPr>
              <w:ind w:left="-57" w:right="-57"/>
              <w:jc w:val="both"/>
              <w:rPr>
                <w:spacing w:val="-2"/>
                <w:position w:val="-2"/>
                <w:sz w:val="22"/>
                <w:szCs w:val="22"/>
              </w:rPr>
            </w:pPr>
          </w:p>
        </w:tc>
        <w:tc>
          <w:tcPr>
            <w:tcW w:w="115" w:type="pct"/>
            <w:shd w:val="clear" w:color="auto" w:fill="auto"/>
          </w:tcPr>
          <w:p w14:paraId="50ED443C" w14:textId="77777777" w:rsidR="00CC2AF0" w:rsidRPr="00E836EA" w:rsidRDefault="00CC2AF0" w:rsidP="00CC2AF0">
            <w:pPr>
              <w:ind w:left="-57" w:right="-57"/>
              <w:jc w:val="both"/>
              <w:rPr>
                <w:spacing w:val="-2"/>
                <w:position w:val="-2"/>
                <w:sz w:val="22"/>
                <w:szCs w:val="22"/>
              </w:rPr>
            </w:pPr>
          </w:p>
        </w:tc>
        <w:tc>
          <w:tcPr>
            <w:tcW w:w="115" w:type="pct"/>
            <w:shd w:val="clear" w:color="auto" w:fill="auto"/>
          </w:tcPr>
          <w:p w14:paraId="395F808C" w14:textId="77777777" w:rsidR="00CC2AF0" w:rsidRPr="00E836EA" w:rsidRDefault="00CC2AF0" w:rsidP="00CC2AF0">
            <w:pPr>
              <w:ind w:left="-57" w:right="-57"/>
              <w:jc w:val="both"/>
              <w:rPr>
                <w:spacing w:val="-2"/>
                <w:position w:val="-2"/>
                <w:sz w:val="22"/>
                <w:szCs w:val="22"/>
              </w:rPr>
            </w:pPr>
          </w:p>
        </w:tc>
        <w:tc>
          <w:tcPr>
            <w:tcW w:w="114" w:type="pct"/>
            <w:shd w:val="clear" w:color="auto" w:fill="auto"/>
          </w:tcPr>
          <w:p w14:paraId="1FD35107" w14:textId="77777777" w:rsidR="00CC2AF0" w:rsidRPr="00E836EA" w:rsidRDefault="00CC2AF0" w:rsidP="00CC2AF0">
            <w:pPr>
              <w:ind w:left="-57" w:right="-57"/>
              <w:jc w:val="both"/>
              <w:rPr>
                <w:spacing w:val="-2"/>
                <w:position w:val="-2"/>
                <w:sz w:val="22"/>
                <w:szCs w:val="22"/>
              </w:rPr>
            </w:pPr>
          </w:p>
        </w:tc>
        <w:tc>
          <w:tcPr>
            <w:tcW w:w="115" w:type="pct"/>
            <w:shd w:val="clear" w:color="auto" w:fill="auto"/>
          </w:tcPr>
          <w:p w14:paraId="08D84F0A" w14:textId="77777777" w:rsidR="00CC2AF0" w:rsidRPr="00E836EA" w:rsidRDefault="00CC2AF0" w:rsidP="00CC2AF0">
            <w:pPr>
              <w:ind w:left="-57" w:right="-57"/>
              <w:jc w:val="both"/>
              <w:rPr>
                <w:spacing w:val="-2"/>
                <w:position w:val="-2"/>
                <w:sz w:val="22"/>
                <w:szCs w:val="22"/>
              </w:rPr>
            </w:pPr>
          </w:p>
        </w:tc>
        <w:tc>
          <w:tcPr>
            <w:tcW w:w="115" w:type="pct"/>
            <w:shd w:val="clear" w:color="auto" w:fill="auto"/>
          </w:tcPr>
          <w:p w14:paraId="6D5CEFC6" w14:textId="77777777" w:rsidR="00CC2AF0" w:rsidRPr="00E836EA" w:rsidRDefault="00CC2AF0" w:rsidP="00CC2AF0">
            <w:pPr>
              <w:ind w:left="-57" w:right="-57"/>
              <w:jc w:val="both"/>
              <w:rPr>
                <w:spacing w:val="-2"/>
                <w:position w:val="-2"/>
                <w:sz w:val="22"/>
                <w:szCs w:val="22"/>
              </w:rPr>
            </w:pPr>
          </w:p>
        </w:tc>
        <w:tc>
          <w:tcPr>
            <w:tcW w:w="150" w:type="pct"/>
            <w:shd w:val="clear" w:color="auto" w:fill="auto"/>
          </w:tcPr>
          <w:p w14:paraId="2167612A" w14:textId="77777777" w:rsidR="00CC2AF0" w:rsidRPr="00E836EA" w:rsidRDefault="00CC2AF0" w:rsidP="00CC2AF0">
            <w:pPr>
              <w:ind w:left="-57" w:right="-57"/>
              <w:jc w:val="both"/>
              <w:rPr>
                <w:spacing w:val="-2"/>
                <w:position w:val="-2"/>
                <w:sz w:val="22"/>
                <w:szCs w:val="22"/>
              </w:rPr>
            </w:pPr>
          </w:p>
        </w:tc>
        <w:tc>
          <w:tcPr>
            <w:tcW w:w="327" w:type="pct"/>
            <w:shd w:val="clear" w:color="auto" w:fill="auto"/>
          </w:tcPr>
          <w:p w14:paraId="160740D5" w14:textId="77777777" w:rsidR="00CC2AF0" w:rsidRPr="00E836EA" w:rsidRDefault="00CC2AF0" w:rsidP="00CC2AF0">
            <w:pPr>
              <w:ind w:left="-57" w:right="-57"/>
              <w:jc w:val="center"/>
              <w:rPr>
                <w:spacing w:val="-2"/>
                <w:position w:val="-2"/>
                <w:sz w:val="2"/>
                <w:szCs w:val="22"/>
              </w:rPr>
            </w:pPr>
            <w:r w:rsidRPr="00E836EA">
              <w:rPr>
                <w:spacing w:val="-2"/>
                <w:position w:val="-2"/>
                <w:sz w:val="2"/>
                <w:szCs w:val="22"/>
              </w:rPr>
              <w:t xml:space="preserve"> </w:t>
            </w:r>
          </w:p>
          <w:p w14:paraId="2F4EE42D" w14:textId="77777777" w:rsidR="00CC2AF0" w:rsidRPr="00E836EA" w:rsidRDefault="00FC21C3" w:rsidP="00CC2AF0">
            <w:pPr>
              <w:ind w:left="-57" w:right="-57"/>
              <w:jc w:val="center"/>
              <w:rPr>
                <w:spacing w:val="-2"/>
                <w:position w:val="-2"/>
                <w:sz w:val="22"/>
                <w:szCs w:val="22"/>
              </w:rPr>
            </w:pPr>
            <w:r w:rsidRPr="00E836EA">
              <w:rPr>
                <w:sz w:val="22"/>
                <w:szCs w:val="22"/>
              </w:rPr>
              <w:t>Toàn d</w:t>
            </w:r>
            <w:r w:rsidRPr="00E836EA">
              <w:rPr>
                <w:spacing w:val="-2"/>
                <w:position w:val="-2"/>
                <w:sz w:val="22"/>
                <w:szCs w:val="22"/>
              </w:rPr>
              <w:t xml:space="preserve"> </w:t>
            </w:r>
          </w:p>
          <w:p w14:paraId="0094600D" w14:textId="77777777" w:rsidR="00CC2AF0" w:rsidRPr="00E836EA" w:rsidRDefault="00CC2AF0" w:rsidP="00CC2AF0">
            <w:pPr>
              <w:ind w:left="-57" w:right="-57"/>
              <w:jc w:val="center"/>
              <w:rPr>
                <w:spacing w:val="-2"/>
                <w:position w:val="-2"/>
                <w:sz w:val="22"/>
                <w:szCs w:val="22"/>
              </w:rPr>
            </w:pPr>
          </w:p>
          <w:p w14:paraId="5735940F" w14:textId="77777777" w:rsidR="00CC2AF0" w:rsidRPr="00E836EA" w:rsidRDefault="00CC2AF0" w:rsidP="00CC2AF0">
            <w:pPr>
              <w:ind w:left="-57" w:right="-57"/>
              <w:jc w:val="center"/>
              <w:rPr>
                <w:spacing w:val="-2"/>
                <w:position w:val="-2"/>
                <w:sz w:val="22"/>
                <w:szCs w:val="22"/>
              </w:rPr>
            </w:pPr>
          </w:p>
          <w:p w14:paraId="3D7DEC47" w14:textId="77777777" w:rsidR="00CC2AF0" w:rsidRPr="00E836EA" w:rsidRDefault="00CC2AF0" w:rsidP="00CC2AF0">
            <w:pPr>
              <w:ind w:left="-57" w:right="-57"/>
              <w:jc w:val="center"/>
              <w:rPr>
                <w:spacing w:val="-2"/>
                <w:position w:val="-2"/>
                <w:sz w:val="22"/>
                <w:szCs w:val="22"/>
              </w:rPr>
            </w:pPr>
          </w:p>
          <w:p w14:paraId="22DE2328" w14:textId="77777777" w:rsidR="00CC2AF0" w:rsidRPr="00E836EA" w:rsidRDefault="00CC2AF0" w:rsidP="00CC2AF0">
            <w:pPr>
              <w:ind w:left="-57" w:right="-57"/>
              <w:jc w:val="center"/>
              <w:rPr>
                <w:spacing w:val="-2"/>
                <w:position w:val="-2"/>
                <w:sz w:val="22"/>
                <w:szCs w:val="22"/>
              </w:rPr>
            </w:pPr>
          </w:p>
          <w:p w14:paraId="3EF77452" w14:textId="77777777" w:rsidR="00CC2AF0" w:rsidRPr="00E836EA" w:rsidRDefault="00CC2AF0" w:rsidP="00CC2AF0">
            <w:pPr>
              <w:ind w:left="-57" w:right="-57"/>
              <w:jc w:val="center"/>
              <w:rPr>
                <w:spacing w:val="-2"/>
                <w:position w:val="-2"/>
                <w:sz w:val="22"/>
                <w:szCs w:val="22"/>
              </w:rPr>
            </w:pPr>
          </w:p>
          <w:p w14:paraId="36364FDF" w14:textId="77777777" w:rsidR="00CC2AF0" w:rsidRPr="00E836EA" w:rsidRDefault="00CC2AF0" w:rsidP="00CC2AF0">
            <w:pPr>
              <w:ind w:left="-57" w:right="-57"/>
              <w:jc w:val="center"/>
              <w:rPr>
                <w:spacing w:val="-2"/>
                <w:position w:val="-2"/>
                <w:sz w:val="22"/>
                <w:szCs w:val="22"/>
              </w:rPr>
            </w:pPr>
          </w:p>
          <w:p w14:paraId="5CA2EEEF" w14:textId="77777777" w:rsidR="00CC2AF0" w:rsidRPr="00E836EA" w:rsidRDefault="00CC2AF0" w:rsidP="00CC2AF0">
            <w:pPr>
              <w:ind w:left="-57" w:right="-57"/>
              <w:jc w:val="center"/>
              <w:rPr>
                <w:spacing w:val="-2"/>
                <w:position w:val="-2"/>
                <w:sz w:val="22"/>
                <w:szCs w:val="22"/>
              </w:rPr>
            </w:pPr>
          </w:p>
          <w:p w14:paraId="71B52741" w14:textId="77777777" w:rsidR="00CC2AF0" w:rsidRPr="00E836EA" w:rsidRDefault="00CC2AF0" w:rsidP="00CC2AF0">
            <w:pPr>
              <w:ind w:left="-57" w:right="-57"/>
              <w:jc w:val="center"/>
              <w:rPr>
                <w:spacing w:val="-2"/>
                <w:position w:val="-2"/>
                <w:sz w:val="22"/>
                <w:szCs w:val="22"/>
              </w:rPr>
            </w:pPr>
          </w:p>
          <w:p w14:paraId="4DAFE00C" w14:textId="77777777" w:rsidR="00CC2AF0" w:rsidRPr="00E836EA" w:rsidRDefault="00CC2AF0" w:rsidP="00CC2AF0">
            <w:pPr>
              <w:ind w:left="-57" w:right="-57"/>
              <w:jc w:val="center"/>
              <w:rPr>
                <w:spacing w:val="-2"/>
                <w:position w:val="-2"/>
                <w:sz w:val="22"/>
                <w:szCs w:val="22"/>
              </w:rPr>
            </w:pPr>
          </w:p>
          <w:p w14:paraId="6F331AE0" w14:textId="77777777" w:rsidR="00CC2AF0" w:rsidRPr="00E836EA" w:rsidRDefault="00CC2AF0" w:rsidP="00CC2AF0">
            <w:pPr>
              <w:ind w:left="-57" w:right="-57"/>
              <w:jc w:val="center"/>
              <w:rPr>
                <w:spacing w:val="-2"/>
                <w:position w:val="-2"/>
                <w:sz w:val="22"/>
                <w:szCs w:val="22"/>
              </w:rPr>
            </w:pPr>
          </w:p>
          <w:p w14:paraId="169B0082" w14:textId="77777777" w:rsidR="00CC2AF0" w:rsidRPr="00E836EA" w:rsidRDefault="00CC2AF0" w:rsidP="00CC2AF0">
            <w:pPr>
              <w:ind w:left="-57" w:right="-57"/>
              <w:jc w:val="center"/>
              <w:rPr>
                <w:spacing w:val="-2"/>
                <w:position w:val="-2"/>
                <w:sz w:val="22"/>
                <w:szCs w:val="22"/>
              </w:rPr>
            </w:pPr>
          </w:p>
          <w:p w14:paraId="536F3BE4" w14:textId="77777777" w:rsidR="00CC2AF0" w:rsidRPr="00E836EA" w:rsidRDefault="00CC2AF0" w:rsidP="00CC2AF0">
            <w:pPr>
              <w:ind w:left="-57" w:right="-57"/>
              <w:jc w:val="center"/>
              <w:rPr>
                <w:spacing w:val="-2"/>
                <w:position w:val="-2"/>
                <w:sz w:val="22"/>
                <w:szCs w:val="22"/>
              </w:rPr>
            </w:pPr>
          </w:p>
          <w:p w14:paraId="6D596A4C" w14:textId="77777777" w:rsidR="00CC2AF0" w:rsidRPr="00E836EA" w:rsidRDefault="00CC2AF0" w:rsidP="00CC2AF0">
            <w:pPr>
              <w:ind w:left="-57" w:right="-57"/>
              <w:jc w:val="center"/>
              <w:rPr>
                <w:spacing w:val="-2"/>
                <w:position w:val="-2"/>
                <w:sz w:val="22"/>
                <w:szCs w:val="22"/>
              </w:rPr>
            </w:pPr>
          </w:p>
          <w:p w14:paraId="1A4FE8F6" w14:textId="77777777" w:rsidR="00CC2AF0" w:rsidRPr="00E836EA" w:rsidRDefault="00CC2AF0" w:rsidP="00CC2AF0">
            <w:pPr>
              <w:ind w:left="-57" w:right="-57"/>
              <w:jc w:val="center"/>
              <w:rPr>
                <w:spacing w:val="-2"/>
                <w:position w:val="-2"/>
                <w:sz w:val="22"/>
                <w:szCs w:val="22"/>
              </w:rPr>
            </w:pPr>
          </w:p>
          <w:p w14:paraId="06A8E8E2" w14:textId="77777777" w:rsidR="00CC2AF0" w:rsidRPr="00E836EA" w:rsidRDefault="00CC2AF0" w:rsidP="00CC2AF0">
            <w:pPr>
              <w:ind w:left="-57" w:right="-57"/>
              <w:jc w:val="center"/>
              <w:rPr>
                <w:spacing w:val="-2"/>
                <w:position w:val="-2"/>
                <w:sz w:val="22"/>
                <w:szCs w:val="22"/>
              </w:rPr>
            </w:pPr>
          </w:p>
          <w:p w14:paraId="18FACC78" w14:textId="77777777" w:rsidR="00CC2AF0" w:rsidRPr="00E836EA" w:rsidRDefault="000050E7" w:rsidP="00CC2AF0">
            <w:pPr>
              <w:ind w:left="-57" w:right="-57"/>
              <w:jc w:val="center"/>
              <w:rPr>
                <w:spacing w:val="-2"/>
                <w:position w:val="-2"/>
                <w:sz w:val="22"/>
                <w:szCs w:val="22"/>
              </w:rPr>
            </w:pPr>
            <w:r w:rsidRPr="00E836EA">
              <w:rPr>
                <w:spacing w:val="-2"/>
                <w:position w:val="-2"/>
                <w:sz w:val="22"/>
                <w:szCs w:val="22"/>
              </w:rPr>
              <w:t>Toàn d</w:t>
            </w:r>
          </w:p>
          <w:p w14:paraId="6882CB11" w14:textId="77777777" w:rsidR="00CC2AF0" w:rsidRPr="00E836EA" w:rsidRDefault="00CC2AF0" w:rsidP="00CC2AF0">
            <w:pPr>
              <w:ind w:left="-57" w:right="-57"/>
              <w:jc w:val="center"/>
              <w:rPr>
                <w:spacing w:val="-2"/>
                <w:position w:val="-2"/>
                <w:sz w:val="22"/>
                <w:szCs w:val="22"/>
              </w:rPr>
            </w:pPr>
          </w:p>
          <w:p w14:paraId="7CB54335" w14:textId="77777777" w:rsidR="00CC2AF0" w:rsidRPr="00E836EA" w:rsidRDefault="00CC2AF0" w:rsidP="00CC2AF0">
            <w:pPr>
              <w:ind w:left="-57" w:right="-57"/>
              <w:jc w:val="center"/>
              <w:rPr>
                <w:spacing w:val="-2"/>
                <w:position w:val="-2"/>
                <w:sz w:val="22"/>
                <w:szCs w:val="22"/>
              </w:rPr>
            </w:pPr>
          </w:p>
          <w:p w14:paraId="50E04802" w14:textId="77777777" w:rsidR="00CC2AF0" w:rsidRPr="00E836EA" w:rsidRDefault="00CC2AF0" w:rsidP="00CC2AF0">
            <w:pPr>
              <w:ind w:left="-57" w:right="-57"/>
              <w:jc w:val="center"/>
              <w:rPr>
                <w:spacing w:val="-2"/>
                <w:position w:val="-2"/>
                <w:sz w:val="22"/>
                <w:szCs w:val="22"/>
              </w:rPr>
            </w:pPr>
          </w:p>
          <w:p w14:paraId="47374307" w14:textId="77777777" w:rsidR="00CC2AF0" w:rsidRPr="00E836EA" w:rsidRDefault="00CC2AF0" w:rsidP="00CC2AF0">
            <w:pPr>
              <w:ind w:left="-57" w:right="-57"/>
              <w:jc w:val="center"/>
              <w:rPr>
                <w:spacing w:val="-2"/>
                <w:position w:val="-2"/>
                <w:sz w:val="22"/>
                <w:szCs w:val="22"/>
              </w:rPr>
            </w:pPr>
          </w:p>
          <w:p w14:paraId="2E133644" w14:textId="77777777" w:rsidR="00CC2AF0" w:rsidRPr="00E836EA" w:rsidRDefault="00CC2AF0" w:rsidP="00CC2AF0">
            <w:pPr>
              <w:ind w:left="-57" w:right="-57"/>
              <w:jc w:val="center"/>
              <w:rPr>
                <w:spacing w:val="-2"/>
                <w:position w:val="-2"/>
                <w:sz w:val="22"/>
                <w:szCs w:val="22"/>
              </w:rPr>
            </w:pPr>
          </w:p>
          <w:p w14:paraId="3215968F" w14:textId="77777777" w:rsidR="00CC2AF0" w:rsidRPr="00E836EA" w:rsidRDefault="00CC2AF0" w:rsidP="00CC2AF0">
            <w:pPr>
              <w:ind w:left="-57" w:right="-57"/>
              <w:jc w:val="center"/>
              <w:rPr>
                <w:spacing w:val="-2"/>
                <w:position w:val="-2"/>
                <w:sz w:val="22"/>
                <w:szCs w:val="22"/>
              </w:rPr>
            </w:pPr>
          </w:p>
          <w:p w14:paraId="013DCD36" w14:textId="77777777" w:rsidR="00CC2AF0" w:rsidRPr="00E836EA" w:rsidRDefault="00CC2AF0" w:rsidP="00CC2AF0">
            <w:pPr>
              <w:ind w:left="-57" w:right="-57"/>
              <w:jc w:val="center"/>
              <w:rPr>
                <w:spacing w:val="-2"/>
                <w:position w:val="-2"/>
                <w:sz w:val="22"/>
                <w:szCs w:val="22"/>
              </w:rPr>
            </w:pPr>
          </w:p>
          <w:p w14:paraId="3AF63B41" w14:textId="77777777" w:rsidR="00CC2AF0" w:rsidRPr="00E836EA" w:rsidRDefault="00CC2AF0" w:rsidP="00CC2AF0">
            <w:pPr>
              <w:ind w:left="-57" w:right="-57"/>
              <w:jc w:val="center"/>
              <w:rPr>
                <w:spacing w:val="-2"/>
                <w:position w:val="-2"/>
                <w:sz w:val="22"/>
                <w:szCs w:val="22"/>
              </w:rPr>
            </w:pPr>
          </w:p>
          <w:p w14:paraId="134BEDA8" w14:textId="77777777" w:rsidR="00CC2AF0" w:rsidRPr="00E836EA" w:rsidRDefault="00CC2AF0" w:rsidP="00CC2AF0">
            <w:pPr>
              <w:ind w:left="-57" w:right="-57"/>
              <w:jc w:val="center"/>
              <w:rPr>
                <w:spacing w:val="-2"/>
                <w:position w:val="-2"/>
                <w:sz w:val="22"/>
                <w:szCs w:val="22"/>
              </w:rPr>
            </w:pPr>
          </w:p>
          <w:p w14:paraId="62E8F815" w14:textId="77777777" w:rsidR="00CC2AF0" w:rsidRPr="00E836EA" w:rsidRDefault="00CC2AF0" w:rsidP="00CC2AF0">
            <w:pPr>
              <w:ind w:left="-57" w:right="-57"/>
              <w:jc w:val="center"/>
              <w:rPr>
                <w:spacing w:val="-2"/>
                <w:position w:val="-2"/>
                <w:sz w:val="22"/>
                <w:szCs w:val="22"/>
              </w:rPr>
            </w:pPr>
          </w:p>
          <w:p w14:paraId="1E82245C" w14:textId="77777777" w:rsidR="00CC2AF0" w:rsidRPr="00E836EA" w:rsidRDefault="00CC2AF0" w:rsidP="00CC2AF0">
            <w:pPr>
              <w:ind w:left="-57" w:right="-57"/>
              <w:jc w:val="center"/>
              <w:rPr>
                <w:spacing w:val="-2"/>
                <w:position w:val="-2"/>
                <w:sz w:val="22"/>
                <w:szCs w:val="22"/>
              </w:rPr>
            </w:pPr>
          </w:p>
          <w:p w14:paraId="01B99207" w14:textId="77777777" w:rsidR="00CC2AF0" w:rsidRPr="00E836EA" w:rsidRDefault="00CC2AF0" w:rsidP="00CC2AF0">
            <w:pPr>
              <w:ind w:left="-57" w:right="-57"/>
              <w:jc w:val="center"/>
              <w:rPr>
                <w:spacing w:val="-2"/>
                <w:position w:val="-2"/>
                <w:sz w:val="22"/>
                <w:szCs w:val="22"/>
              </w:rPr>
            </w:pPr>
          </w:p>
          <w:p w14:paraId="4723B749" w14:textId="77777777" w:rsidR="00CC2AF0" w:rsidRPr="00E836EA" w:rsidRDefault="00CC2AF0" w:rsidP="00CC2AF0">
            <w:pPr>
              <w:ind w:left="-57" w:right="-57"/>
              <w:jc w:val="center"/>
              <w:rPr>
                <w:spacing w:val="-2"/>
                <w:position w:val="-2"/>
                <w:sz w:val="22"/>
                <w:szCs w:val="22"/>
              </w:rPr>
            </w:pPr>
          </w:p>
          <w:p w14:paraId="403B53D3" w14:textId="77777777" w:rsidR="0022509F" w:rsidRPr="00E836EA" w:rsidRDefault="0022509F" w:rsidP="0022509F">
            <w:pPr>
              <w:ind w:left="-57" w:right="-57"/>
              <w:jc w:val="center"/>
              <w:rPr>
                <w:spacing w:val="-2"/>
                <w:position w:val="-2"/>
                <w:sz w:val="22"/>
                <w:szCs w:val="22"/>
              </w:rPr>
            </w:pPr>
          </w:p>
          <w:p w14:paraId="3F0B8A23" w14:textId="77777777" w:rsidR="00CC2AF0" w:rsidRPr="00E836EA" w:rsidRDefault="00CC2AF0" w:rsidP="00CC2AF0">
            <w:pPr>
              <w:ind w:left="-57" w:right="-57"/>
              <w:jc w:val="center"/>
              <w:rPr>
                <w:spacing w:val="-2"/>
                <w:position w:val="-2"/>
                <w:sz w:val="22"/>
                <w:szCs w:val="22"/>
              </w:rPr>
            </w:pPr>
          </w:p>
          <w:p w14:paraId="38BF3B4E" w14:textId="77777777" w:rsidR="00CC2AF0" w:rsidRPr="00E836EA" w:rsidRDefault="00CC2AF0" w:rsidP="00CC2AF0">
            <w:pPr>
              <w:ind w:left="-57" w:right="-57"/>
              <w:jc w:val="center"/>
              <w:rPr>
                <w:spacing w:val="-2"/>
                <w:position w:val="-2"/>
                <w:sz w:val="22"/>
                <w:szCs w:val="22"/>
              </w:rPr>
            </w:pPr>
          </w:p>
          <w:p w14:paraId="1B52E9F8" w14:textId="77777777" w:rsidR="00CC2AF0" w:rsidRPr="00E836EA" w:rsidRDefault="00CC2AF0" w:rsidP="00CC2AF0">
            <w:pPr>
              <w:ind w:left="-57" w:right="-57"/>
              <w:rPr>
                <w:spacing w:val="-2"/>
                <w:position w:val="-2"/>
                <w:sz w:val="22"/>
                <w:szCs w:val="22"/>
              </w:rPr>
            </w:pPr>
          </w:p>
        </w:tc>
        <w:tc>
          <w:tcPr>
            <w:tcW w:w="1636" w:type="pct"/>
            <w:shd w:val="clear" w:color="auto" w:fill="auto"/>
          </w:tcPr>
          <w:p w14:paraId="56E67F46" w14:textId="77777777" w:rsidR="00CC2AF0" w:rsidRPr="00E836EA" w:rsidRDefault="00CC2AF0" w:rsidP="00CC2AF0">
            <w:pPr>
              <w:ind w:left="-57" w:right="-57"/>
              <w:jc w:val="both"/>
              <w:rPr>
                <w:sz w:val="22"/>
                <w:szCs w:val="22"/>
              </w:rPr>
            </w:pPr>
            <w:r w:rsidRPr="00E836EA">
              <w:rPr>
                <w:sz w:val="22"/>
                <w:szCs w:val="22"/>
              </w:rPr>
              <w:lastRenderedPageBreak/>
              <w:t xml:space="preserve">- Chủ động thực hiện các nhiệm vụ bảo đảm </w:t>
            </w:r>
            <w:r w:rsidR="00F1556C" w:rsidRPr="00E836EA">
              <w:rPr>
                <w:sz w:val="22"/>
                <w:szCs w:val="22"/>
              </w:rPr>
              <w:t>TTLL</w:t>
            </w:r>
            <w:r w:rsidRPr="00E836EA">
              <w:rPr>
                <w:sz w:val="22"/>
                <w:szCs w:val="22"/>
              </w:rPr>
              <w:t xml:space="preserve"> cho các sự kiện chính trị Đảng, Nhà nước, Quân đội; làm tốt công tác chuẩn bị huấn luyện phải đầy đủ, chu đáo, toàn diện trên tất cả các mặt.</w:t>
            </w:r>
          </w:p>
          <w:p w14:paraId="63AD7266" w14:textId="77777777" w:rsidR="00CC2AF0" w:rsidRPr="00E836EA" w:rsidRDefault="00CC2AF0" w:rsidP="00CC2AF0">
            <w:pPr>
              <w:ind w:left="-57" w:right="-57"/>
              <w:jc w:val="both"/>
              <w:rPr>
                <w:sz w:val="22"/>
                <w:szCs w:val="22"/>
              </w:rPr>
            </w:pPr>
            <w:r w:rsidRPr="00E836EA">
              <w:rPr>
                <w:sz w:val="22"/>
                <w:szCs w:val="22"/>
              </w:rPr>
              <w:t xml:space="preserve">- Tổ chức huấn luyện phải thực sự cơ bản và thiết thực, đúng đối tượng, đúng chuyên ngành, huấn luyện đến đâu chắc đến đó; huấn luyện sát thực tế, gắn lý thuyết với hướng dẫn thực hành </w:t>
            </w:r>
            <w:r w:rsidR="00FC65C1" w:rsidRPr="00E836EA">
              <w:rPr>
                <w:sz w:val="22"/>
                <w:szCs w:val="22"/>
              </w:rPr>
              <w:t>trực tiếp trên trang bị khí tài</w:t>
            </w:r>
            <w:r w:rsidRPr="00E836EA">
              <w:rPr>
                <w:sz w:val="22"/>
                <w:szCs w:val="22"/>
              </w:rPr>
              <w:t xml:space="preserve">. Kết hợp chặt chẽ huấn luyện với rèn luyện thể lực nâng cao sức khỏe, bền bỉ, dẻo dai cho bộ đội trong </w:t>
            </w:r>
            <w:r w:rsidR="00FC65C1" w:rsidRPr="00E836EA">
              <w:rPr>
                <w:sz w:val="22"/>
                <w:szCs w:val="22"/>
              </w:rPr>
              <w:t>HL</w:t>
            </w:r>
            <w:r w:rsidRPr="00E836EA">
              <w:rPr>
                <w:sz w:val="22"/>
                <w:szCs w:val="22"/>
              </w:rPr>
              <w:t xml:space="preserve"> thường xuyên cũng như </w:t>
            </w:r>
            <w:r w:rsidR="00FC65C1" w:rsidRPr="00E836EA">
              <w:rPr>
                <w:sz w:val="22"/>
                <w:szCs w:val="22"/>
              </w:rPr>
              <w:t>HL</w:t>
            </w:r>
            <w:r w:rsidRPr="00E836EA">
              <w:rPr>
                <w:sz w:val="22"/>
                <w:szCs w:val="22"/>
              </w:rPr>
              <w:t xml:space="preserve"> dã ngoại.</w:t>
            </w:r>
          </w:p>
          <w:p w14:paraId="100AA852" w14:textId="77777777" w:rsidR="00CC2AF0" w:rsidRPr="00E836EA" w:rsidRDefault="00CC2AF0" w:rsidP="00CC2AF0">
            <w:pPr>
              <w:ind w:left="-57" w:right="-57"/>
              <w:jc w:val="both"/>
              <w:rPr>
                <w:sz w:val="22"/>
                <w:szCs w:val="22"/>
              </w:rPr>
            </w:pPr>
            <w:r w:rsidRPr="00E836EA">
              <w:rPr>
                <w:sz w:val="22"/>
                <w:szCs w:val="22"/>
              </w:rPr>
              <w:t xml:space="preserve">- Ứng dụng rộng rãi có hiệu quả </w:t>
            </w:r>
            <w:r w:rsidR="00F1556C" w:rsidRPr="00E836EA">
              <w:rPr>
                <w:sz w:val="22"/>
                <w:szCs w:val="22"/>
              </w:rPr>
              <w:t>CNTT</w:t>
            </w:r>
            <w:r w:rsidRPr="00E836EA">
              <w:rPr>
                <w:sz w:val="22"/>
                <w:szCs w:val="22"/>
              </w:rPr>
              <w:t xml:space="preserve"> trong huấn </w:t>
            </w:r>
            <w:r w:rsidRPr="00E836EA">
              <w:rPr>
                <w:sz w:val="22"/>
                <w:szCs w:val="22"/>
              </w:rPr>
              <w:lastRenderedPageBreak/>
              <w:t>luyện và diễn tập, ứng dụng công nghệ mô phỏng trong huấn luyện kỹ thuật, chiến thuật chuyên ngành.</w:t>
            </w:r>
          </w:p>
          <w:p w14:paraId="03E80F89" w14:textId="77777777" w:rsidR="00CC2AF0" w:rsidRPr="00E836EA" w:rsidRDefault="00CC2AF0" w:rsidP="00CC2AF0">
            <w:pPr>
              <w:ind w:left="-57" w:right="-57"/>
              <w:jc w:val="both"/>
              <w:rPr>
                <w:spacing w:val="-2"/>
                <w:sz w:val="22"/>
                <w:szCs w:val="22"/>
              </w:rPr>
            </w:pPr>
            <w:r w:rsidRPr="00E836EA">
              <w:rPr>
                <w:spacing w:val="-2"/>
                <w:sz w:val="22"/>
                <w:szCs w:val="22"/>
              </w:rPr>
              <w:t xml:space="preserve">- Huấn luyện theo chương trình huấn luyện cơ bản các đơn vị </w:t>
            </w:r>
            <w:r w:rsidR="004D3092" w:rsidRPr="00E836EA">
              <w:rPr>
                <w:spacing w:val="-2"/>
                <w:sz w:val="22"/>
                <w:szCs w:val="22"/>
              </w:rPr>
              <w:t>TTLL</w:t>
            </w:r>
            <w:r w:rsidRPr="00E836EA">
              <w:rPr>
                <w:spacing w:val="-2"/>
                <w:sz w:val="22"/>
                <w:szCs w:val="22"/>
              </w:rPr>
              <w:t xml:space="preserve"> sửa đổi năm 2020; tài liệu khai thác, sử dụng các trang bị khí tài ban hành từ năm 2010 đến nay; định mức triển khai, thu hồi các xe </w:t>
            </w:r>
            <w:r w:rsidR="004D3092" w:rsidRPr="00E836EA">
              <w:rPr>
                <w:spacing w:val="-2"/>
                <w:sz w:val="22"/>
                <w:szCs w:val="22"/>
              </w:rPr>
              <w:t>TTcđ</w:t>
            </w:r>
            <w:r w:rsidRPr="00E836EA">
              <w:rPr>
                <w:spacing w:val="-2"/>
                <w:sz w:val="22"/>
                <w:szCs w:val="22"/>
              </w:rPr>
              <w:t>, ban hành năm 2016; 50 tình huống thông tin liên lạc, ban hành năm 2017; phần mềm huấn luyện báo vụ năm 2018. Điều lệ công tác tham mưu tác chiến thông tin liên lạc ban hành 2014; Điều lệ công tác ngành. Tổ chức phương pháp huấn luyện bộ đội thông tin liên lạc; Tổ chức và phương pháp huấn luyện nhân viên kỹ thuật ban hành 2002. Quy định quản lý, điều hành, khai thác hệ thống thông tin liên lạc quân sự, ban hành năm 2019. Bảo đảm thông tin liên lạc cho fBB, eBB, dBB chiến đấu tiến công, phòng ngự ban hành 2014; Điều lệ công tác thông tin VTĐ, HTĐ, Quân bưu; quy định quy cách hầm hào, công sự, bố trí trang thiết bị trong hầm của chỉ huy các cấp.</w:t>
            </w:r>
          </w:p>
          <w:p w14:paraId="78A8A1A7" w14:textId="77777777" w:rsidR="00CC2AF0" w:rsidRPr="00E836EA" w:rsidRDefault="00CC2AF0" w:rsidP="00D439F8">
            <w:pPr>
              <w:ind w:left="-57" w:right="-57"/>
              <w:jc w:val="both"/>
              <w:rPr>
                <w:sz w:val="22"/>
                <w:szCs w:val="22"/>
              </w:rPr>
            </w:pPr>
            <w:r w:rsidRPr="00E836EA">
              <w:rPr>
                <w:sz w:val="22"/>
                <w:szCs w:val="22"/>
              </w:rPr>
              <w:t xml:space="preserve"> - Trong huấn luyện dã ngoại, diễn tập phải bảo đảm an toàn trong quá trình cơ động; các xe thông tin cơ động khi hành quân phải chấp hành nghiêm Luật giao thông đường bộ, tốc độ theo mệnh lệnh hành quân.</w:t>
            </w:r>
          </w:p>
        </w:tc>
      </w:tr>
      <w:tr w:rsidR="00CC2AF0" w:rsidRPr="00E836EA" w14:paraId="528846DE" w14:textId="77777777" w:rsidTr="006A1927">
        <w:trPr>
          <w:trHeight w:val="20"/>
        </w:trPr>
        <w:tc>
          <w:tcPr>
            <w:tcW w:w="142" w:type="pct"/>
            <w:shd w:val="clear" w:color="auto" w:fill="auto"/>
            <w:vAlign w:val="center"/>
          </w:tcPr>
          <w:p w14:paraId="78B561DB" w14:textId="77777777" w:rsidR="00CC2AF0" w:rsidRPr="00E836EA" w:rsidRDefault="00CC2AF0" w:rsidP="0079716D">
            <w:pPr>
              <w:ind w:left="-57" w:right="-57"/>
              <w:jc w:val="center"/>
              <w:rPr>
                <w:b/>
                <w:sz w:val="22"/>
                <w:szCs w:val="22"/>
              </w:rPr>
            </w:pPr>
            <w:r w:rsidRPr="00E836EA">
              <w:rPr>
                <w:b/>
                <w:sz w:val="22"/>
                <w:szCs w:val="22"/>
              </w:rPr>
              <w:lastRenderedPageBreak/>
              <w:t>3</w:t>
            </w:r>
          </w:p>
        </w:tc>
        <w:tc>
          <w:tcPr>
            <w:tcW w:w="4858" w:type="pct"/>
            <w:gridSpan w:val="15"/>
            <w:shd w:val="clear" w:color="auto" w:fill="auto"/>
          </w:tcPr>
          <w:p w14:paraId="6177F895" w14:textId="77777777" w:rsidR="00CC2AF0" w:rsidRPr="00E836EA" w:rsidRDefault="00CC2AF0" w:rsidP="0079716D">
            <w:pPr>
              <w:ind w:left="-57" w:right="-57"/>
              <w:jc w:val="both"/>
              <w:rPr>
                <w:sz w:val="22"/>
                <w:szCs w:val="22"/>
              </w:rPr>
            </w:pPr>
            <w:r w:rsidRPr="00E836EA">
              <w:rPr>
                <w:b/>
                <w:sz w:val="22"/>
                <w:szCs w:val="22"/>
              </w:rPr>
              <w:t>Duy trì nghiêm các chế độ sẵn sàng chiến đấu</w:t>
            </w:r>
          </w:p>
        </w:tc>
      </w:tr>
      <w:tr w:rsidR="00E836EA" w:rsidRPr="00E836EA" w14:paraId="6D52E79A" w14:textId="77777777" w:rsidTr="00F81535">
        <w:trPr>
          <w:trHeight w:val="20"/>
        </w:trPr>
        <w:tc>
          <w:tcPr>
            <w:tcW w:w="142" w:type="pct"/>
            <w:shd w:val="clear" w:color="auto" w:fill="auto"/>
          </w:tcPr>
          <w:p w14:paraId="51138B37" w14:textId="77777777" w:rsidR="00CC2AF0" w:rsidRPr="00E836EA" w:rsidRDefault="00CC2AF0" w:rsidP="0079716D">
            <w:pPr>
              <w:ind w:left="-57" w:right="-57"/>
              <w:jc w:val="center"/>
              <w:rPr>
                <w:sz w:val="22"/>
                <w:szCs w:val="22"/>
              </w:rPr>
            </w:pPr>
            <w:r w:rsidRPr="00E836EA">
              <w:rPr>
                <w:sz w:val="22"/>
                <w:szCs w:val="22"/>
              </w:rPr>
              <w:t>a)</w:t>
            </w:r>
          </w:p>
        </w:tc>
        <w:tc>
          <w:tcPr>
            <w:tcW w:w="1483" w:type="pct"/>
            <w:shd w:val="clear" w:color="auto" w:fill="auto"/>
          </w:tcPr>
          <w:p w14:paraId="75D08B47" w14:textId="77777777" w:rsidR="00CC2AF0" w:rsidRPr="00E836EA" w:rsidRDefault="00830D7C" w:rsidP="00F2591C">
            <w:pPr>
              <w:pStyle w:val="Heading8"/>
              <w:ind w:left="-57" w:right="-57"/>
              <w:jc w:val="both"/>
              <w:rPr>
                <w:rFonts w:ascii="Times New Roman" w:hAnsi="Times New Roman"/>
                <w:sz w:val="22"/>
                <w:szCs w:val="22"/>
              </w:rPr>
            </w:pPr>
            <w:r>
              <w:rPr>
                <w:noProof/>
                <w:sz w:val="22"/>
                <w:szCs w:val="22"/>
              </w:rPr>
              <mc:AlternateContent>
                <mc:Choice Requires="wps">
                  <w:drawing>
                    <wp:anchor distT="0" distB="0" distL="114300" distR="114300" simplePos="0" relativeHeight="251640832" behindDoc="0" locked="0" layoutInCell="1" allowOverlap="1" wp14:anchorId="46C35D21" wp14:editId="4FD88F95">
                      <wp:simplePos x="0" y="0"/>
                      <wp:positionH relativeFrom="column">
                        <wp:posOffset>2760345</wp:posOffset>
                      </wp:positionH>
                      <wp:positionV relativeFrom="paragraph">
                        <wp:posOffset>92710</wp:posOffset>
                      </wp:positionV>
                      <wp:extent cx="2670175" cy="0"/>
                      <wp:effectExtent l="7620" t="6985" r="8255" b="12065"/>
                      <wp:wrapNone/>
                      <wp:docPr id="39" name="AutoShape 18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0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4FAE12" id="AutoShape 1886" o:spid="_x0000_s1026" type="#_x0000_t32" style="position:absolute;margin-left:217.35pt;margin-top:7.3pt;width:210.25pt;height:0;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"/>
                  </w:pict>
                </mc:Fallback>
              </mc:AlternateContent>
            </w:r>
            <w:r w:rsidR="00CC2AF0" w:rsidRPr="00E836EA">
              <w:rPr>
                <w:rStyle w:val="Bodytext20"/>
                <w:rFonts w:ascii="Times New Roman" w:hAnsi="Times New Roman"/>
                <w:sz w:val="22"/>
                <w:szCs w:val="22"/>
                <w:lang w:eastAsia="vi-VN"/>
              </w:rPr>
              <w:t>Thực hiện nghiêm Chỉ lệnh sẵn sàng chiến đấu: 100% sĩ quan, quân nhân chuyên nghiệp, hạ sĩ quan, binh sĩ, công nhân viên chức quốc phòng được quán triệt và thực hiên nghiêm Chỉ lệnh của Bộ trưởng Bộ Quốc phòng, Chỉ lệnh của Tư lệnh Quân đoàn</w:t>
            </w:r>
            <w:r w:rsidR="00F2591C">
              <w:rPr>
                <w:rStyle w:val="Bodytext20"/>
                <w:rFonts w:ascii="Times New Roman" w:hAnsi="Times New Roman"/>
                <w:sz w:val="22"/>
                <w:szCs w:val="22"/>
                <w:lang w:eastAsia="vi-VN"/>
              </w:rPr>
              <w:t>, Hướng dẫn hàng năm</w:t>
            </w:r>
            <w:r w:rsidR="00CC2AF0" w:rsidRPr="00E836EA">
              <w:rPr>
                <w:rStyle w:val="Bodytext20"/>
                <w:rFonts w:ascii="Times New Roman" w:hAnsi="Times New Roman"/>
                <w:sz w:val="22"/>
                <w:szCs w:val="22"/>
                <w:lang w:eastAsia="vi-VN"/>
              </w:rPr>
              <w:t xml:space="preserve"> về SSCĐ; Chỉ thị về dự trữ đạn, vật chất hậu cần bảo đảm cho nhiệm vụ SSCĐ; Chỉ thị về quản lý vũ khí, đạn SSCĐ, các chỉ lệnh, mệnh lệnh, chỉ thị, hướng dẫn của Bộ và Quân đoàn về nhiệm vụ </w:t>
            </w:r>
            <w:r w:rsidR="00F2591C">
              <w:rPr>
                <w:rStyle w:val="Bodytext20"/>
                <w:rFonts w:ascii="Times New Roman" w:hAnsi="Times New Roman"/>
                <w:sz w:val="22"/>
                <w:szCs w:val="22"/>
                <w:lang w:eastAsia="vi-VN"/>
              </w:rPr>
              <w:t>sẵn sàng chiến đấu</w:t>
            </w:r>
            <w:r w:rsidR="00CC2AF0" w:rsidRPr="00E836EA">
              <w:rPr>
                <w:rStyle w:val="Bodytext20"/>
                <w:rFonts w:ascii="Times New Roman" w:hAnsi="Times New Roman"/>
                <w:sz w:val="22"/>
                <w:szCs w:val="22"/>
                <w:lang w:eastAsia="vi-VN"/>
              </w:rPr>
              <w:t>.</w:t>
            </w:r>
          </w:p>
        </w:tc>
        <w:tc>
          <w:tcPr>
            <w:tcW w:w="114" w:type="pct"/>
            <w:shd w:val="clear" w:color="auto" w:fill="auto"/>
          </w:tcPr>
          <w:p w14:paraId="5C7C1BE0" w14:textId="77777777" w:rsidR="00CC2AF0" w:rsidRPr="00E836EA" w:rsidRDefault="00CC2AF0" w:rsidP="0079716D">
            <w:pPr>
              <w:ind w:left="-57" w:right="-57"/>
              <w:jc w:val="both"/>
              <w:rPr>
                <w:sz w:val="22"/>
                <w:szCs w:val="22"/>
              </w:rPr>
            </w:pPr>
          </w:p>
        </w:tc>
        <w:tc>
          <w:tcPr>
            <w:tcW w:w="115" w:type="pct"/>
            <w:shd w:val="clear" w:color="auto" w:fill="auto"/>
          </w:tcPr>
          <w:p w14:paraId="20464E99" w14:textId="77777777" w:rsidR="00CC2AF0" w:rsidRPr="00E836EA" w:rsidRDefault="00CC2AF0" w:rsidP="0079716D">
            <w:pPr>
              <w:ind w:left="-57" w:right="-57"/>
              <w:jc w:val="both"/>
              <w:rPr>
                <w:sz w:val="22"/>
                <w:szCs w:val="22"/>
              </w:rPr>
            </w:pPr>
          </w:p>
        </w:tc>
        <w:tc>
          <w:tcPr>
            <w:tcW w:w="115" w:type="pct"/>
            <w:shd w:val="clear" w:color="auto" w:fill="auto"/>
          </w:tcPr>
          <w:p w14:paraId="4441FE7A" w14:textId="77777777" w:rsidR="00CC2AF0" w:rsidRPr="00E836EA" w:rsidRDefault="00CC2AF0" w:rsidP="0079716D">
            <w:pPr>
              <w:ind w:left="-57" w:right="-57"/>
              <w:jc w:val="both"/>
              <w:rPr>
                <w:sz w:val="22"/>
                <w:szCs w:val="22"/>
              </w:rPr>
            </w:pPr>
          </w:p>
        </w:tc>
        <w:tc>
          <w:tcPr>
            <w:tcW w:w="115" w:type="pct"/>
            <w:shd w:val="clear" w:color="auto" w:fill="auto"/>
          </w:tcPr>
          <w:p w14:paraId="32CC5F52" w14:textId="77777777" w:rsidR="00CC2AF0" w:rsidRPr="00E836EA" w:rsidRDefault="00CC2AF0" w:rsidP="0079716D">
            <w:pPr>
              <w:ind w:left="-57" w:right="-57"/>
              <w:jc w:val="both"/>
              <w:rPr>
                <w:sz w:val="22"/>
                <w:szCs w:val="22"/>
              </w:rPr>
            </w:pPr>
          </w:p>
        </w:tc>
        <w:tc>
          <w:tcPr>
            <w:tcW w:w="114" w:type="pct"/>
            <w:shd w:val="clear" w:color="auto" w:fill="auto"/>
          </w:tcPr>
          <w:p w14:paraId="65718DD3" w14:textId="77777777" w:rsidR="00CC2AF0" w:rsidRPr="00E836EA" w:rsidRDefault="00CC2AF0" w:rsidP="0079716D">
            <w:pPr>
              <w:ind w:left="-57" w:right="-57"/>
              <w:jc w:val="both"/>
              <w:rPr>
                <w:sz w:val="22"/>
                <w:szCs w:val="22"/>
              </w:rPr>
            </w:pPr>
          </w:p>
        </w:tc>
        <w:tc>
          <w:tcPr>
            <w:tcW w:w="115" w:type="pct"/>
            <w:shd w:val="clear" w:color="auto" w:fill="auto"/>
          </w:tcPr>
          <w:p w14:paraId="505ACAF7" w14:textId="77777777" w:rsidR="00CC2AF0" w:rsidRPr="00E836EA" w:rsidRDefault="00CC2AF0" w:rsidP="0079716D">
            <w:pPr>
              <w:ind w:left="-57" w:right="-57"/>
              <w:jc w:val="both"/>
              <w:rPr>
                <w:sz w:val="22"/>
                <w:szCs w:val="22"/>
              </w:rPr>
            </w:pPr>
          </w:p>
        </w:tc>
        <w:tc>
          <w:tcPr>
            <w:tcW w:w="115" w:type="pct"/>
            <w:shd w:val="clear" w:color="auto" w:fill="auto"/>
          </w:tcPr>
          <w:p w14:paraId="46295479" w14:textId="77777777" w:rsidR="00CC2AF0" w:rsidRPr="00E836EA" w:rsidRDefault="00CC2AF0" w:rsidP="0079716D">
            <w:pPr>
              <w:ind w:left="-57" w:right="-57"/>
              <w:jc w:val="both"/>
              <w:rPr>
                <w:sz w:val="22"/>
                <w:szCs w:val="22"/>
              </w:rPr>
            </w:pPr>
          </w:p>
        </w:tc>
        <w:tc>
          <w:tcPr>
            <w:tcW w:w="115" w:type="pct"/>
            <w:shd w:val="clear" w:color="auto" w:fill="auto"/>
          </w:tcPr>
          <w:p w14:paraId="3A9A91A1" w14:textId="77777777" w:rsidR="00CC2AF0" w:rsidRPr="00E836EA" w:rsidRDefault="00CC2AF0" w:rsidP="0079716D">
            <w:pPr>
              <w:ind w:left="-57" w:right="-57"/>
              <w:jc w:val="both"/>
              <w:rPr>
                <w:sz w:val="22"/>
                <w:szCs w:val="22"/>
              </w:rPr>
            </w:pPr>
          </w:p>
        </w:tc>
        <w:tc>
          <w:tcPr>
            <w:tcW w:w="114" w:type="pct"/>
            <w:shd w:val="clear" w:color="auto" w:fill="auto"/>
          </w:tcPr>
          <w:p w14:paraId="56D1A800" w14:textId="77777777" w:rsidR="00CC2AF0" w:rsidRPr="00E836EA" w:rsidRDefault="00CC2AF0" w:rsidP="0079716D">
            <w:pPr>
              <w:ind w:left="-57" w:right="-57"/>
              <w:jc w:val="both"/>
              <w:rPr>
                <w:sz w:val="22"/>
                <w:szCs w:val="22"/>
              </w:rPr>
            </w:pPr>
          </w:p>
        </w:tc>
        <w:tc>
          <w:tcPr>
            <w:tcW w:w="115" w:type="pct"/>
            <w:shd w:val="clear" w:color="auto" w:fill="auto"/>
          </w:tcPr>
          <w:p w14:paraId="4426F206" w14:textId="77777777" w:rsidR="00CC2AF0" w:rsidRPr="00E836EA" w:rsidRDefault="00CC2AF0" w:rsidP="0079716D">
            <w:pPr>
              <w:ind w:left="-57" w:right="-57"/>
              <w:jc w:val="both"/>
              <w:rPr>
                <w:sz w:val="22"/>
                <w:szCs w:val="22"/>
              </w:rPr>
            </w:pPr>
          </w:p>
        </w:tc>
        <w:tc>
          <w:tcPr>
            <w:tcW w:w="115" w:type="pct"/>
            <w:shd w:val="clear" w:color="auto" w:fill="auto"/>
          </w:tcPr>
          <w:p w14:paraId="251FAAD8" w14:textId="77777777" w:rsidR="00CC2AF0" w:rsidRPr="00E836EA" w:rsidRDefault="00CC2AF0" w:rsidP="0079716D">
            <w:pPr>
              <w:ind w:left="-57" w:right="-57"/>
              <w:jc w:val="both"/>
              <w:rPr>
                <w:sz w:val="22"/>
                <w:szCs w:val="22"/>
              </w:rPr>
            </w:pPr>
          </w:p>
        </w:tc>
        <w:tc>
          <w:tcPr>
            <w:tcW w:w="150" w:type="pct"/>
            <w:shd w:val="clear" w:color="auto" w:fill="auto"/>
          </w:tcPr>
          <w:p w14:paraId="4AE9F211" w14:textId="77777777" w:rsidR="00CC2AF0" w:rsidRPr="00E836EA" w:rsidRDefault="00CC2AF0" w:rsidP="0079716D">
            <w:pPr>
              <w:ind w:left="-57" w:right="-57"/>
              <w:jc w:val="both"/>
              <w:rPr>
                <w:sz w:val="22"/>
                <w:szCs w:val="22"/>
              </w:rPr>
            </w:pPr>
          </w:p>
        </w:tc>
        <w:tc>
          <w:tcPr>
            <w:tcW w:w="327" w:type="pct"/>
            <w:shd w:val="clear" w:color="auto" w:fill="auto"/>
          </w:tcPr>
          <w:p w14:paraId="0BF8489A" w14:textId="77777777" w:rsidR="0079716D" w:rsidRPr="00E836EA" w:rsidRDefault="0079716D" w:rsidP="0079716D">
            <w:pPr>
              <w:ind w:left="-57" w:right="-57"/>
              <w:jc w:val="center"/>
              <w:rPr>
                <w:spacing w:val="-2"/>
                <w:position w:val="-2"/>
                <w:sz w:val="22"/>
                <w:szCs w:val="22"/>
              </w:rPr>
            </w:pPr>
            <w:r w:rsidRPr="00E836EA">
              <w:rPr>
                <w:sz w:val="22"/>
                <w:szCs w:val="22"/>
              </w:rPr>
              <w:t>Toàn d</w:t>
            </w:r>
            <w:r w:rsidRPr="00E836EA">
              <w:rPr>
                <w:spacing w:val="-2"/>
                <w:position w:val="-2"/>
                <w:sz w:val="22"/>
                <w:szCs w:val="22"/>
              </w:rPr>
              <w:t xml:space="preserve"> </w:t>
            </w:r>
          </w:p>
          <w:p w14:paraId="4F05E7ED" w14:textId="77777777" w:rsidR="00CC2AF0" w:rsidRPr="00E836EA" w:rsidRDefault="00CC2AF0" w:rsidP="0079716D">
            <w:pPr>
              <w:ind w:left="-57" w:right="-57"/>
              <w:jc w:val="center"/>
              <w:rPr>
                <w:sz w:val="22"/>
                <w:szCs w:val="22"/>
              </w:rPr>
            </w:pPr>
          </w:p>
        </w:tc>
        <w:tc>
          <w:tcPr>
            <w:tcW w:w="1636" w:type="pct"/>
            <w:shd w:val="clear" w:color="auto" w:fill="auto"/>
          </w:tcPr>
          <w:p w14:paraId="309F60D7" w14:textId="77777777" w:rsidR="00CC2AF0" w:rsidRPr="00E836EA" w:rsidRDefault="00CC2AF0" w:rsidP="0079716D">
            <w:pPr>
              <w:widowControl w:val="0"/>
              <w:ind w:left="-57" w:right="-57"/>
              <w:jc w:val="both"/>
              <w:rPr>
                <w:sz w:val="22"/>
                <w:szCs w:val="22"/>
                <w:lang w:val="nl-NL"/>
              </w:rPr>
            </w:pPr>
            <w:r w:rsidRPr="00E836EA">
              <w:rPr>
                <w:sz w:val="22"/>
                <w:szCs w:val="22"/>
                <w:lang w:val="nl-NL"/>
              </w:rPr>
              <w:t xml:space="preserve">- </w:t>
            </w:r>
            <w:r w:rsidR="006E447E" w:rsidRPr="00E836EA">
              <w:rPr>
                <w:spacing w:val="4"/>
                <w:sz w:val="22"/>
                <w:szCs w:val="22"/>
                <w:lang w:val="nl-NL"/>
              </w:rPr>
              <w:t xml:space="preserve">Quán triệt, triển khai thực hiện nghiêm Chỉ lệnh số </w:t>
            </w:r>
            <w:r w:rsidR="006E447E" w:rsidRPr="00E836EA">
              <w:rPr>
                <w:sz w:val="22"/>
                <w:szCs w:val="22"/>
              </w:rPr>
              <w:t>180/TrS-SĐ</w:t>
            </w:r>
            <w:r w:rsidR="006E447E" w:rsidRPr="00E836EA">
              <w:rPr>
                <w:sz w:val="22"/>
                <w:szCs w:val="22"/>
                <w:lang w:val="nl-NL"/>
              </w:rPr>
              <w:t xml:space="preserve"> ngày 15/01/2024 của Sư đoàn trưởng (Trích sao) về Chỉ lệnh SSCĐ của Tư lệnh Quân đoàn; Hướng dẫn số 142/HD-TM ngày 18/01/2024 của Bộ Tham mưu Quân đoàn về thực hiện chỉ lệnh SSCĐ</w:t>
            </w:r>
            <w:r w:rsidRPr="00E836EA">
              <w:rPr>
                <w:sz w:val="22"/>
                <w:szCs w:val="22"/>
                <w:lang w:val="nl-NL"/>
              </w:rPr>
              <w:t>; Chỉ thị số 89/CT-BTL ngày 28/01/2019 của Tư lệnh Quân đoàn về dự trữ đạn, vật chất hậu cần bảo đảm cho nhiệm vụ SSCĐ</w:t>
            </w:r>
            <w:r w:rsidR="00FC65C1" w:rsidRPr="00E836EA">
              <w:rPr>
                <w:sz w:val="22"/>
                <w:szCs w:val="22"/>
                <w:lang w:val="nl-NL"/>
              </w:rPr>
              <w:t>;</w:t>
            </w:r>
            <w:r w:rsidRPr="00E836EA">
              <w:rPr>
                <w:sz w:val="22"/>
                <w:szCs w:val="22"/>
                <w:lang w:val="nl-NL"/>
              </w:rPr>
              <w:t xml:space="preserve"> Chỉ thị số 33/CT-TM ngày 22/9/2023 của Bộ Tham mưu về quản lý vũ khí đạn SSCĐ; mệnh lệnh công tác quân sự của Tư lệnh Quân đoàn và hướng dẫn thực hiện chỉ lện</w:t>
            </w:r>
            <w:r w:rsidR="00704520" w:rsidRPr="00E836EA">
              <w:rPr>
                <w:sz w:val="22"/>
                <w:szCs w:val="22"/>
                <w:lang w:val="nl-NL"/>
              </w:rPr>
              <w:t>h công tác quân sự quốc phòng hà</w:t>
            </w:r>
            <w:r w:rsidRPr="00E836EA">
              <w:rPr>
                <w:sz w:val="22"/>
                <w:szCs w:val="22"/>
                <w:lang w:val="nl-NL"/>
              </w:rPr>
              <w:t>ng năm.</w:t>
            </w:r>
          </w:p>
        </w:tc>
      </w:tr>
      <w:tr w:rsidR="00E836EA" w:rsidRPr="00E836EA" w14:paraId="0CB72FF6" w14:textId="77777777" w:rsidTr="00F81535">
        <w:trPr>
          <w:trHeight w:val="20"/>
        </w:trPr>
        <w:tc>
          <w:tcPr>
            <w:tcW w:w="142" w:type="pct"/>
            <w:shd w:val="clear" w:color="auto" w:fill="auto"/>
          </w:tcPr>
          <w:p w14:paraId="208BF46F" w14:textId="77777777" w:rsidR="00CC2AF0" w:rsidRPr="00E836EA" w:rsidRDefault="00CC2AF0" w:rsidP="0079716D">
            <w:pPr>
              <w:ind w:left="-57" w:right="-57"/>
              <w:jc w:val="center"/>
              <w:rPr>
                <w:sz w:val="22"/>
                <w:szCs w:val="22"/>
              </w:rPr>
            </w:pPr>
            <w:r w:rsidRPr="00E836EA">
              <w:rPr>
                <w:sz w:val="22"/>
                <w:szCs w:val="22"/>
              </w:rPr>
              <w:t>b)</w:t>
            </w:r>
          </w:p>
        </w:tc>
        <w:tc>
          <w:tcPr>
            <w:tcW w:w="1483" w:type="pct"/>
            <w:shd w:val="clear" w:color="auto" w:fill="auto"/>
          </w:tcPr>
          <w:p w14:paraId="342D18F9" w14:textId="77777777" w:rsidR="00CC2AF0" w:rsidRPr="00E836EA" w:rsidRDefault="00830D7C" w:rsidP="00D439F8">
            <w:pPr>
              <w:pStyle w:val="Bodytext22"/>
              <w:spacing w:before="0" w:line="240" w:lineRule="auto"/>
              <w:ind w:left="-57" w:right="-57"/>
              <w:jc w:val="both"/>
              <w:rPr>
                <w:sz w:val="22"/>
                <w:szCs w:val="22"/>
              </w:rPr>
            </w:pPr>
            <w:r>
              <w:rPr>
                <w:noProof/>
                <w:sz w:val="22"/>
                <w:szCs w:val="22"/>
              </w:rPr>
              <mc:AlternateContent>
                <mc:Choice Requires="wps">
                  <w:drawing>
                    <wp:anchor distT="0" distB="0" distL="114300" distR="114300" simplePos="0" relativeHeight="251641856" behindDoc="0" locked="0" layoutInCell="1" allowOverlap="1" wp14:anchorId="420923BE" wp14:editId="73ACF6FA">
                      <wp:simplePos x="0" y="0"/>
                      <wp:positionH relativeFrom="column">
                        <wp:posOffset>2760345</wp:posOffset>
                      </wp:positionH>
                      <wp:positionV relativeFrom="paragraph">
                        <wp:posOffset>111760</wp:posOffset>
                      </wp:positionV>
                      <wp:extent cx="2669540" cy="0"/>
                      <wp:effectExtent l="7620" t="6985" r="8890" b="12065"/>
                      <wp:wrapNone/>
                      <wp:docPr id="38" name="AutoShape 18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95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45F8A6" id="AutoShape 1887" o:spid="_x0000_s1026" type="#_x0000_t32" style="position:absolute;margin-left:217.35pt;margin-top:8.8pt;width:210.2pt;height:0;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"/>
                  </w:pict>
                </mc:Fallback>
              </mc:AlternateContent>
            </w:r>
            <w:r w:rsidR="00CC2AF0" w:rsidRPr="00E836EA">
              <w:rPr>
                <w:sz w:val="22"/>
                <w:szCs w:val="22"/>
              </w:rPr>
              <w:t xml:space="preserve">Xây dựng văn kiện tác chiến: 100% văn kiện tác </w:t>
            </w:r>
            <w:r w:rsidR="00CC2AF0" w:rsidRPr="00E836EA">
              <w:rPr>
                <w:sz w:val="22"/>
                <w:szCs w:val="22"/>
              </w:rPr>
              <w:lastRenderedPageBreak/>
              <w:t xml:space="preserve">chiến được soạn thảo và bổ sung, điều chỉnh theo đúng quy định của Điều lệ công tác tham mưu tác chiến Quân đội nhân dân Việt Nam; hướng dẫn soạn thảo văn kiện tác chiến của </w:t>
            </w:r>
            <w:r w:rsidR="00D439F8" w:rsidRPr="00E836EA">
              <w:rPr>
                <w:sz w:val="22"/>
                <w:szCs w:val="22"/>
              </w:rPr>
              <w:t>BTTM.</w:t>
            </w:r>
          </w:p>
        </w:tc>
        <w:tc>
          <w:tcPr>
            <w:tcW w:w="114" w:type="pct"/>
            <w:shd w:val="clear" w:color="auto" w:fill="auto"/>
          </w:tcPr>
          <w:p w14:paraId="4123C958" w14:textId="77777777" w:rsidR="00CC2AF0" w:rsidRPr="00E836EA" w:rsidRDefault="00CC2AF0" w:rsidP="0079716D">
            <w:pPr>
              <w:ind w:left="-57" w:right="-57"/>
              <w:jc w:val="both"/>
              <w:rPr>
                <w:sz w:val="22"/>
                <w:szCs w:val="22"/>
              </w:rPr>
            </w:pPr>
          </w:p>
        </w:tc>
        <w:tc>
          <w:tcPr>
            <w:tcW w:w="115" w:type="pct"/>
            <w:shd w:val="clear" w:color="auto" w:fill="auto"/>
          </w:tcPr>
          <w:p w14:paraId="14F01A5A" w14:textId="77777777" w:rsidR="00CC2AF0" w:rsidRPr="00E836EA" w:rsidRDefault="00CC2AF0" w:rsidP="0079716D">
            <w:pPr>
              <w:ind w:left="-57" w:right="-57"/>
              <w:jc w:val="both"/>
              <w:rPr>
                <w:sz w:val="22"/>
                <w:szCs w:val="22"/>
              </w:rPr>
            </w:pPr>
          </w:p>
        </w:tc>
        <w:tc>
          <w:tcPr>
            <w:tcW w:w="115" w:type="pct"/>
            <w:shd w:val="clear" w:color="auto" w:fill="auto"/>
          </w:tcPr>
          <w:p w14:paraId="5A2F98F4" w14:textId="77777777" w:rsidR="00CC2AF0" w:rsidRPr="00E836EA" w:rsidRDefault="00CC2AF0" w:rsidP="0079716D">
            <w:pPr>
              <w:ind w:left="-57" w:right="-57"/>
              <w:jc w:val="both"/>
              <w:rPr>
                <w:sz w:val="22"/>
                <w:szCs w:val="22"/>
              </w:rPr>
            </w:pPr>
          </w:p>
        </w:tc>
        <w:tc>
          <w:tcPr>
            <w:tcW w:w="115" w:type="pct"/>
            <w:shd w:val="clear" w:color="auto" w:fill="auto"/>
          </w:tcPr>
          <w:p w14:paraId="6F0BB390" w14:textId="77777777" w:rsidR="00CC2AF0" w:rsidRPr="00E836EA" w:rsidRDefault="00CC2AF0" w:rsidP="0079716D">
            <w:pPr>
              <w:ind w:left="-57" w:right="-57"/>
              <w:jc w:val="both"/>
              <w:rPr>
                <w:sz w:val="22"/>
                <w:szCs w:val="22"/>
              </w:rPr>
            </w:pPr>
          </w:p>
        </w:tc>
        <w:tc>
          <w:tcPr>
            <w:tcW w:w="114" w:type="pct"/>
            <w:shd w:val="clear" w:color="auto" w:fill="auto"/>
          </w:tcPr>
          <w:p w14:paraId="2EF47CDF" w14:textId="77777777" w:rsidR="00CC2AF0" w:rsidRPr="00E836EA" w:rsidRDefault="00CC2AF0" w:rsidP="0079716D">
            <w:pPr>
              <w:ind w:left="-57" w:right="-57"/>
              <w:jc w:val="both"/>
              <w:rPr>
                <w:sz w:val="22"/>
                <w:szCs w:val="22"/>
              </w:rPr>
            </w:pPr>
          </w:p>
        </w:tc>
        <w:tc>
          <w:tcPr>
            <w:tcW w:w="115" w:type="pct"/>
            <w:shd w:val="clear" w:color="auto" w:fill="auto"/>
          </w:tcPr>
          <w:p w14:paraId="74673DAB" w14:textId="77777777" w:rsidR="00CC2AF0" w:rsidRPr="00E836EA" w:rsidRDefault="00CC2AF0" w:rsidP="0079716D">
            <w:pPr>
              <w:ind w:left="-57" w:right="-57"/>
              <w:jc w:val="both"/>
              <w:rPr>
                <w:sz w:val="22"/>
                <w:szCs w:val="22"/>
              </w:rPr>
            </w:pPr>
          </w:p>
        </w:tc>
        <w:tc>
          <w:tcPr>
            <w:tcW w:w="115" w:type="pct"/>
            <w:shd w:val="clear" w:color="auto" w:fill="auto"/>
          </w:tcPr>
          <w:p w14:paraId="37B5ADFA" w14:textId="77777777" w:rsidR="00CC2AF0" w:rsidRPr="00E836EA" w:rsidRDefault="00CC2AF0" w:rsidP="0079716D">
            <w:pPr>
              <w:ind w:left="-57" w:right="-57"/>
              <w:jc w:val="both"/>
              <w:rPr>
                <w:sz w:val="22"/>
                <w:szCs w:val="22"/>
              </w:rPr>
            </w:pPr>
          </w:p>
        </w:tc>
        <w:tc>
          <w:tcPr>
            <w:tcW w:w="115" w:type="pct"/>
            <w:shd w:val="clear" w:color="auto" w:fill="auto"/>
          </w:tcPr>
          <w:p w14:paraId="4FE0162D" w14:textId="77777777" w:rsidR="00CC2AF0" w:rsidRPr="00E836EA" w:rsidRDefault="00CC2AF0" w:rsidP="0079716D">
            <w:pPr>
              <w:ind w:left="-57" w:right="-57"/>
              <w:jc w:val="both"/>
              <w:rPr>
                <w:sz w:val="22"/>
                <w:szCs w:val="22"/>
              </w:rPr>
            </w:pPr>
          </w:p>
        </w:tc>
        <w:tc>
          <w:tcPr>
            <w:tcW w:w="114" w:type="pct"/>
            <w:shd w:val="clear" w:color="auto" w:fill="auto"/>
          </w:tcPr>
          <w:p w14:paraId="62BFABB0" w14:textId="77777777" w:rsidR="00CC2AF0" w:rsidRPr="00E836EA" w:rsidRDefault="00CC2AF0" w:rsidP="0079716D">
            <w:pPr>
              <w:ind w:left="-57" w:right="-57"/>
              <w:jc w:val="both"/>
              <w:rPr>
                <w:sz w:val="22"/>
                <w:szCs w:val="22"/>
              </w:rPr>
            </w:pPr>
          </w:p>
        </w:tc>
        <w:tc>
          <w:tcPr>
            <w:tcW w:w="115" w:type="pct"/>
            <w:shd w:val="clear" w:color="auto" w:fill="auto"/>
          </w:tcPr>
          <w:p w14:paraId="6E2A7BFE" w14:textId="77777777" w:rsidR="00CC2AF0" w:rsidRPr="00E836EA" w:rsidRDefault="00CC2AF0" w:rsidP="0079716D">
            <w:pPr>
              <w:ind w:left="-57" w:right="-57"/>
              <w:jc w:val="both"/>
              <w:rPr>
                <w:sz w:val="22"/>
                <w:szCs w:val="22"/>
              </w:rPr>
            </w:pPr>
          </w:p>
        </w:tc>
        <w:tc>
          <w:tcPr>
            <w:tcW w:w="115" w:type="pct"/>
            <w:shd w:val="clear" w:color="auto" w:fill="auto"/>
          </w:tcPr>
          <w:p w14:paraId="6EE39F2E" w14:textId="77777777" w:rsidR="00CC2AF0" w:rsidRPr="00E836EA" w:rsidRDefault="00CC2AF0" w:rsidP="0079716D">
            <w:pPr>
              <w:ind w:left="-57" w:right="-57"/>
              <w:jc w:val="both"/>
              <w:rPr>
                <w:sz w:val="22"/>
                <w:szCs w:val="22"/>
              </w:rPr>
            </w:pPr>
          </w:p>
        </w:tc>
        <w:tc>
          <w:tcPr>
            <w:tcW w:w="150" w:type="pct"/>
            <w:shd w:val="clear" w:color="auto" w:fill="auto"/>
          </w:tcPr>
          <w:p w14:paraId="2D5E94BC" w14:textId="77777777" w:rsidR="00CC2AF0" w:rsidRPr="00E836EA" w:rsidRDefault="00CC2AF0" w:rsidP="0079716D">
            <w:pPr>
              <w:ind w:left="-57" w:right="-57"/>
              <w:jc w:val="both"/>
              <w:rPr>
                <w:sz w:val="22"/>
                <w:szCs w:val="22"/>
              </w:rPr>
            </w:pPr>
          </w:p>
        </w:tc>
        <w:tc>
          <w:tcPr>
            <w:tcW w:w="327" w:type="pct"/>
            <w:shd w:val="clear" w:color="auto" w:fill="auto"/>
          </w:tcPr>
          <w:p w14:paraId="207CAEDD" w14:textId="77777777" w:rsidR="0065701A" w:rsidRPr="00E836EA" w:rsidRDefault="0065701A" w:rsidP="0065701A">
            <w:pPr>
              <w:ind w:left="-57" w:right="-57"/>
              <w:jc w:val="center"/>
              <w:rPr>
                <w:spacing w:val="-2"/>
                <w:position w:val="-2"/>
                <w:sz w:val="22"/>
                <w:szCs w:val="22"/>
              </w:rPr>
            </w:pPr>
            <w:r w:rsidRPr="00E836EA">
              <w:rPr>
                <w:sz w:val="22"/>
                <w:szCs w:val="22"/>
              </w:rPr>
              <w:t>Toàn d</w:t>
            </w:r>
            <w:r w:rsidRPr="00E836EA">
              <w:rPr>
                <w:spacing w:val="-2"/>
                <w:position w:val="-2"/>
                <w:sz w:val="22"/>
                <w:szCs w:val="22"/>
              </w:rPr>
              <w:t xml:space="preserve"> </w:t>
            </w:r>
          </w:p>
          <w:p w14:paraId="6A4D2176" w14:textId="77777777" w:rsidR="00CC2AF0" w:rsidRPr="00E836EA" w:rsidRDefault="00CC2AF0" w:rsidP="0079716D">
            <w:pPr>
              <w:ind w:left="-57" w:right="-57"/>
              <w:jc w:val="center"/>
              <w:rPr>
                <w:sz w:val="22"/>
                <w:szCs w:val="22"/>
              </w:rPr>
            </w:pPr>
          </w:p>
        </w:tc>
        <w:tc>
          <w:tcPr>
            <w:tcW w:w="1636" w:type="pct"/>
            <w:shd w:val="clear" w:color="auto" w:fill="auto"/>
          </w:tcPr>
          <w:p w14:paraId="2C098928" w14:textId="77777777" w:rsidR="00CC2AF0" w:rsidRPr="00E836EA" w:rsidRDefault="003D53A1" w:rsidP="0079716D">
            <w:pPr>
              <w:ind w:left="-57" w:right="-57"/>
              <w:jc w:val="both"/>
              <w:rPr>
                <w:spacing w:val="-2"/>
                <w:sz w:val="22"/>
                <w:szCs w:val="22"/>
              </w:rPr>
            </w:pPr>
            <w:r w:rsidRPr="00E836EA">
              <w:rPr>
                <w:spacing w:val="-2"/>
                <w:sz w:val="22"/>
                <w:szCs w:val="22"/>
              </w:rPr>
              <w:lastRenderedPageBreak/>
              <w:t xml:space="preserve">- </w:t>
            </w:r>
            <w:r w:rsidR="00CC2AF0" w:rsidRPr="00E836EA">
              <w:rPr>
                <w:spacing w:val="-2"/>
                <w:sz w:val="22"/>
                <w:szCs w:val="22"/>
              </w:rPr>
              <w:t xml:space="preserve">Văn kiện tác chiến được xây dựng đúng quy định, phù </w:t>
            </w:r>
            <w:r w:rsidR="00CC2AF0" w:rsidRPr="00E836EA">
              <w:rPr>
                <w:spacing w:val="-2"/>
                <w:sz w:val="22"/>
                <w:szCs w:val="22"/>
              </w:rPr>
              <w:lastRenderedPageBreak/>
              <w:t>hợp với quyết tâm, kế hoạch tác chiến, mệnh lệnh, chỉ lệnh, chỉ thị, hướng dẫn của cấp trên, sát với tình hình địa bàn và nhiệm vụ của đơn vị. Kịp thời điều chỉnh, bổ sung hoàn thiện văn kiện tác chiến khi có thay đổi về nhiệm vụ, người chỉ huy, tổ chức biên chế, vũ khí trang bị, vị trí đóng quân, mục tiêu đảm nhiệm.</w:t>
            </w:r>
          </w:p>
          <w:p w14:paraId="04DF7C7B" w14:textId="77777777" w:rsidR="00CC2AF0" w:rsidRPr="00E836EA" w:rsidRDefault="003D53A1" w:rsidP="003D53A1">
            <w:pPr>
              <w:widowControl w:val="0"/>
              <w:ind w:left="-57" w:right="-57"/>
              <w:jc w:val="both"/>
              <w:rPr>
                <w:spacing w:val="-2"/>
                <w:sz w:val="22"/>
                <w:szCs w:val="22"/>
              </w:rPr>
            </w:pPr>
            <w:r w:rsidRPr="00E836EA">
              <w:rPr>
                <w:spacing w:val="-2"/>
                <w:sz w:val="22"/>
                <w:szCs w:val="22"/>
              </w:rPr>
              <w:t xml:space="preserve">- </w:t>
            </w:r>
            <w:r w:rsidR="00CC2AF0" w:rsidRPr="00E836EA">
              <w:rPr>
                <w:spacing w:val="-2"/>
                <w:sz w:val="22"/>
                <w:szCs w:val="22"/>
              </w:rPr>
              <w:t>Các ngày lễ, tết, các sự kiện chính trị quan trọng của Đảng, Nhà nước, Quân đội và sự kiện quốc t</w:t>
            </w:r>
            <w:r w:rsidR="009A7A6D" w:rsidRPr="00E836EA">
              <w:rPr>
                <w:spacing w:val="-2"/>
                <w:sz w:val="22"/>
                <w:szCs w:val="22"/>
              </w:rPr>
              <w:t>ế tổ chức tại Việt Nam, từ cấp Đại đội, T</w:t>
            </w:r>
            <w:r w:rsidR="00CC2AF0" w:rsidRPr="00E836EA">
              <w:rPr>
                <w:spacing w:val="-2"/>
                <w:sz w:val="22"/>
                <w:szCs w:val="22"/>
              </w:rPr>
              <w:t>iểu đoàn phải xây dựng kế hoạch SSCĐ bảo vệ các sự kiện trên, trình cấp có thẩm quyền phê chuẩn theo quy định (không sử dụng kế hoạch A2 và các kế hoạch khác để thay thế).</w:t>
            </w:r>
          </w:p>
        </w:tc>
      </w:tr>
      <w:tr w:rsidR="00E836EA" w:rsidRPr="00E836EA" w14:paraId="53DD3A59" w14:textId="77777777" w:rsidTr="00F81535">
        <w:trPr>
          <w:trHeight w:val="20"/>
        </w:trPr>
        <w:tc>
          <w:tcPr>
            <w:tcW w:w="142" w:type="pct"/>
            <w:shd w:val="clear" w:color="auto" w:fill="auto"/>
          </w:tcPr>
          <w:p w14:paraId="6AB7A976" w14:textId="77777777" w:rsidR="00CC2AF0" w:rsidRPr="00E836EA" w:rsidRDefault="00CC2AF0" w:rsidP="0079716D">
            <w:pPr>
              <w:ind w:left="-57" w:right="-57"/>
              <w:jc w:val="center"/>
              <w:rPr>
                <w:sz w:val="22"/>
                <w:szCs w:val="22"/>
              </w:rPr>
            </w:pPr>
            <w:r w:rsidRPr="00E836EA">
              <w:rPr>
                <w:sz w:val="22"/>
                <w:szCs w:val="22"/>
              </w:rPr>
              <w:lastRenderedPageBreak/>
              <w:t>c)</w:t>
            </w:r>
          </w:p>
        </w:tc>
        <w:tc>
          <w:tcPr>
            <w:tcW w:w="1483" w:type="pct"/>
            <w:shd w:val="clear" w:color="auto" w:fill="auto"/>
          </w:tcPr>
          <w:p w14:paraId="22ECFD71" w14:textId="77777777" w:rsidR="00CC2AF0" w:rsidRPr="00E836EA" w:rsidRDefault="00CC2AF0" w:rsidP="0079716D">
            <w:pPr>
              <w:pStyle w:val="Heading8"/>
              <w:tabs>
                <w:tab w:val="left" w:pos="0"/>
              </w:tabs>
              <w:ind w:left="-57" w:right="-57"/>
              <w:jc w:val="both"/>
              <w:rPr>
                <w:rStyle w:val="Bodytext20"/>
                <w:rFonts w:ascii="Times New Roman" w:hAnsi="Times New Roman"/>
                <w:sz w:val="22"/>
                <w:szCs w:val="22"/>
                <w:lang w:val="nl-NL" w:eastAsia="vi-VN"/>
              </w:rPr>
            </w:pPr>
            <w:r w:rsidRPr="00E836EA">
              <w:rPr>
                <w:rStyle w:val="Bodytext20"/>
                <w:rFonts w:ascii="Times New Roman" w:hAnsi="Times New Roman"/>
                <w:sz w:val="22"/>
                <w:szCs w:val="22"/>
                <w:lang w:val="nl-NL" w:eastAsia="vi-VN"/>
              </w:rPr>
              <w:t>Tổ chức luyện tập SSCĐ: Cán bộ các cấp phải nắm chắc và tiến hành đầy đủ thứ tự các bước trong chuyển trạng thái SSCĐ theo đúng Chỉ lệnh, Hướng dẫn.</w:t>
            </w:r>
          </w:p>
          <w:p w14:paraId="78C3AF44" w14:textId="77777777" w:rsidR="00CC2AF0" w:rsidRPr="00E836EA" w:rsidRDefault="00F2591C" w:rsidP="0079716D">
            <w:pPr>
              <w:ind w:left="-57" w:right="-57"/>
              <w:jc w:val="both"/>
              <w:rPr>
                <w:sz w:val="22"/>
                <w:szCs w:val="22"/>
                <w:lang w:val="nl-NL" w:eastAsia="vi-VN"/>
              </w:rPr>
            </w:pPr>
            <w:r>
              <w:rPr>
                <w:sz w:val="22"/>
                <w:szCs w:val="22"/>
                <w:lang w:val="nl-NL" w:eastAsia="vi-VN"/>
              </w:rPr>
              <w:t xml:space="preserve">- </w:t>
            </w:r>
            <w:r w:rsidR="00CC2AF0" w:rsidRPr="00E836EA">
              <w:rPr>
                <w:sz w:val="22"/>
                <w:szCs w:val="22"/>
                <w:lang w:val="nl-NL" w:eastAsia="vi-VN"/>
              </w:rPr>
              <w:t>Khi xử trí các phương án SSCĐ, chỉ huy đơn vị phải thực hiện đúng thứ tự các bước, đáp ứng yêu cầu về chỉ huy, hành động của phân đội và thời gian quy định.</w:t>
            </w:r>
          </w:p>
          <w:p w14:paraId="0627AE08" w14:textId="77777777" w:rsidR="00CC2AF0" w:rsidRPr="00E836EA" w:rsidRDefault="00F2591C" w:rsidP="0079716D">
            <w:pPr>
              <w:ind w:left="-57" w:right="-57"/>
              <w:jc w:val="both"/>
              <w:rPr>
                <w:sz w:val="22"/>
                <w:szCs w:val="22"/>
                <w:lang w:val="nl-NL" w:eastAsia="vi-VN"/>
              </w:rPr>
            </w:pPr>
            <w:r>
              <w:rPr>
                <w:sz w:val="22"/>
                <w:szCs w:val="22"/>
                <w:lang w:val="nl-NL" w:eastAsia="vi-VN"/>
              </w:rPr>
              <w:t xml:space="preserve">- </w:t>
            </w:r>
            <w:r w:rsidR="00CC2AF0" w:rsidRPr="00E836EA">
              <w:rPr>
                <w:sz w:val="22"/>
                <w:szCs w:val="22"/>
                <w:lang w:val="nl-NL" w:eastAsia="vi-VN"/>
              </w:rPr>
              <w:t>100% sĩ quan, quân nhân chuyên nghiệp, hạ sĩ quan binh sĩ luôn nắm chắc nhiệm vụ, xử lý kịp thời có hiệu quả mọi tình huống xảy ra theo đúng cương vị, chức trách đảm nhiệm.</w:t>
            </w:r>
          </w:p>
        </w:tc>
        <w:tc>
          <w:tcPr>
            <w:tcW w:w="114" w:type="pct"/>
            <w:shd w:val="clear" w:color="auto" w:fill="auto"/>
          </w:tcPr>
          <w:p w14:paraId="3B4C12CB" w14:textId="77777777" w:rsidR="00CC2AF0" w:rsidRPr="00E836EA" w:rsidRDefault="00830D7C" w:rsidP="0079716D">
            <w:pPr>
              <w:ind w:left="-57" w:right="-57"/>
              <w:jc w:val="both"/>
              <w:rPr>
                <w:noProof/>
                <w:sz w:val="22"/>
                <w:szCs w:val="22"/>
              </w:rPr>
            </w:pPr>
            <w:r>
              <w:rPr>
                <w:noProof/>
                <w:sz w:val="22"/>
                <w:szCs w:val="22"/>
              </w:rPr>
              <mc:AlternateContent>
                <mc:Choice Requires="wps">
                  <w:drawing>
                    <wp:anchor distT="0" distB="0" distL="114300" distR="114300" simplePos="0" relativeHeight="251650048" behindDoc="0" locked="0" layoutInCell="1" allowOverlap="1" wp14:anchorId="4D8BD58C" wp14:editId="088C381A">
                      <wp:simplePos x="0" y="0"/>
                      <wp:positionH relativeFrom="column">
                        <wp:posOffset>-62865</wp:posOffset>
                      </wp:positionH>
                      <wp:positionV relativeFrom="paragraph">
                        <wp:posOffset>102235</wp:posOffset>
                      </wp:positionV>
                      <wp:extent cx="2663825" cy="0"/>
                      <wp:effectExtent l="13335" t="6985" r="8890" b="12065"/>
                      <wp:wrapNone/>
                      <wp:docPr id="37" name="AutoShape 19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3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2ADF17" id="AutoShape 1901" o:spid="_x0000_s1026" type="#_x0000_t32" style="position:absolute;margin-left:-4.95pt;margin-top:8.05pt;width:209.75pt;height:0;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"/>
                  </w:pict>
                </mc:Fallback>
              </mc:AlternateContent>
            </w:r>
          </w:p>
        </w:tc>
        <w:tc>
          <w:tcPr>
            <w:tcW w:w="115" w:type="pct"/>
            <w:shd w:val="clear" w:color="auto" w:fill="auto"/>
          </w:tcPr>
          <w:p w14:paraId="7079BDD3" w14:textId="77777777" w:rsidR="00CC2AF0" w:rsidRPr="00E836EA" w:rsidRDefault="00CC2AF0" w:rsidP="0079716D">
            <w:pPr>
              <w:ind w:left="-57" w:right="-57"/>
              <w:jc w:val="both"/>
              <w:rPr>
                <w:sz w:val="22"/>
                <w:szCs w:val="22"/>
              </w:rPr>
            </w:pPr>
          </w:p>
        </w:tc>
        <w:tc>
          <w:tcPr>
            <w:tcW w:w="115" w:type="pct"/>
            <w:shd w:val="clear" w:color="auto" w:fill="auto"/>
          </w:tcPr>
          <w:p w14:paraId="09743DD1" w14:textId="77777777" w:rsidR="00CC2AF0" w:rsidRPr="00E836EA" w:rsidRDefault="00CC2AF0" w:rsidP="0079716D">
            <w:pPr>
              <w:ind w:left="-57" w:right="-57"/>
              <w:jc w:val="both"/>
              <w:rPr>
                <w:sz w:val="22"/>
                <w:szCs w:val="22"/>
              </w:rPr>
            </w:pPr>
          </w:p>
        </w:tc>
        <w:tc>
          <w:tcPr>
            <w:tcW w:w="115" w:type="pct"/>
            <w:shd w:val="clear" w:color="auto" w:fill="auto"/>
          </w:tcPr>
          <w:p w14:paraId="4B743FA2" w14:textId="77777777" w:rsidR="00CC2AF0" w:rsidRPr="00E836EA" w:rsidRDefault="00CC2AF0" w:rsidP="0079716D">
            <w:pPr>
              <w:ind w:left="-57" w:right="-57"/>
              <w:jc w:val="both"/>
              <w:rPr>
                <w:sz w:val="22"/>
                <w:szCs w:val="22"/>
              </w:rPr>
            </w:pPr>
          </w:p>
        </w:tc>
        <w:tc>
          <w:tcPr>
            <w:tcW w:w="114" w:type="pct"/>
            <w:shd w:val="clear" w:color="auto" w:fill="auto"/>
          </w:tcPr>
          <w:p w14:paraId="45BA1958" w14:textId="77777777" w:rsidR="00CC2AF0" w:rsidRPr="00E836EA" w:rsidRDefault="00CC2AF0" w:rsidP="0079716D">
            <w:pPr>
              <w:ind w:left="-57" w:right="-57"/>
              <w:jc w:val="both"/>
              <w:rPr>
                <w:sz w:val="22"/>
                <w:szCs w:val="22"/>
              </w:rPr>
            </w:pPr>
          </w:p>
        </w:tc>
        <w:tc>
          <w:tcPr>
            <w:tcW w:w="115" w:type="pct"/>
            <w:shd w:val="clear" w:color="auto" w:fill="auto"/>
          </w:tcPr>
          <w:p w14:paraId="0F6B299A" w14:textId="77777777" w:rsidR="00CC2AF0" w:rsidRPr="00E836EA" w:rsidRDefault="00CC2AF0" w:rsidP="0079716D">
            <w:pPr>
              <w:ind w:left="-57" w:right="-57"/>
              <w:jc w:val="both"/>
              <w:rPr>
                <w:sz w:val="22"/>
                <w:szCs w:val="22"/>
              </w:rPr>
            </w:pPr>
          </w:p>
        </w:tc>
        <w:tc>
          <w:tcPr>
            <w:tcW w:w="115" w:type="pct"/>
            <w:shd w:val="clear" w:color="auto" w:fill="auto"/>
          </w:tcPr>
          <w:p w14:paraId="1D27AA40" w14:textId="77777777" w:rsidR="00CC2AF0" w:rsidRPr="00E836EA" w:rsidRDefault="00CC2AF0" w:rsidP="0079716D">
            <w:pPr>
              <w:ind w:left="-57" w:right="-57"/>
              <w:jc w:val="both"/>
              <w:rPr>
                <w:sz w:val="22"/>
                <w:szCs w:val="22"/>
              </w:rPr>
            </w:pPr>
          </w:p>
        </w:tc>
        <w:tc>
          <w:tcPr>
            <w:tcW w:w="115" w:type="pct"/>
            <w:shd w:val="clear" w:color="auto" w:fill="auto"/>
          </w:tcPr>
          <w:p w14:paraId="15BB20A9" w14:textId="77777777" w:rsidR="00CC2AF0" w:rsidRPr="00E836EA" w:rsidRDefault="00CC2AF0" w:rsidP="0079716D">
            <w:pPr>
              <w:ind w:left="-57" w:right="-57"/>
              <w:jc w:val="both"/>
              <w:rPr>
                <w:sz w:val="22"/>
                <w:szCs w:val="22"/>
              </w:rPr>
            </w:pPr>
          </w:p>
        </w:tc>
        <w:tc>
          <w:tcPr>
            <w:tcW w:w="114" w:type="pct"/>
            <w:shd w:val="clear" w:color="auto" w:fill="auto"/>
          </w:tcPr>
          <w:p w14:paraId="46E0AAD7" w14:textId="77777777" w:rsidR="00CC2AF0" w:rsidRPr="00E836EA" w:rsidRDefault="00CC2AF0" w:rsidP="0079716D">
            <w:pPr>
              <w:ind w:left="-57" w:right="-57"/>
              <w:jc w:val="both"/>
              <w:rPr>
                <w:sz w:val="22"/>
                <w:szCs w:val="22"/>
              </w:rPr>
            </w:pPr>
          </w:p>
        </w:tc>
        <w:tc>
          <w:tcPr>
            <w:tcW w:w="115" w:type="pct"/>
            <w:shd w:val="clear" w:color="auto" w:fill="auto"/>
          </w:tcPr>
          <w:p w14:paraId="3406E3D5" w14:textId="77777777" w:rsidR="00CC2AF0" w:rsidRPr="00E836EA" w:rsidRDefault="00CC2AF0" w:rsidP="0079716D">
            <w:pPr>
              <w:ind w:left="-57" w:right="-57"/>
              <w:jc w:val="both"/>
              <w:rPr>
                <w:sz w:val="22"/>
                <w:szCs w:val="22"/>
              </w:rPr>
            </w:pPr>
          </w:p>
        </w:tc>
        <w:tc>
          <w:tcPr>
            <w:tcW w:w="115" w:type="pct"/>
            <w:shd w:val="clear" w:color="auto" w:fill="auto"/>
          </w:tcPr>
          <w:p w14:paraId="075F212C" w14:textId="77777777" w:rsidR="00CC2AF0" w:rsidRPr="00E836EA" w:rsidRDefault="00CC2AF0" w:rsidP="0079716D">
            <w:pPr>
              <w:ind w:left="-57" w:right="-57"/>
              <w:jc w:val="both"/>
              <w:rPr>
                <w:sz w:val="22"/>
                <w:szCs w:val="22"/>
              </w:rPr>
            </w:pPr>
          </w:p>
        </w:tc>
        <w:tc>
          <w:tcPr>
            <w:tcW w:w="150" w:type="pct"/>
            <w:shd w:val="clear" w:color="auto" w:fill="auto"/>
          </w:tcPr>
          <w:p w14:paraId="678850B3" w14:textId="77777777" w:rsidR="00CC2AF0" w:rsidRPr="00E836EA" w:rsidRDefault="00CC2AF0" w:rsidP="0079716D">
            <w:pPr>
              <w:ind w:left="-57" w:right="-57"/>
              <w:jc w:val="both"/>
              <w:rPr>
                <w:sz w:val="22"/>
                <w:szCs w:val="22"/>
              </w:rPr>
            </w:pPr>
          </w:p>
        </w:tc>
        <w:tc>
          <w:tcPr>
            <w:tcW w:w="327" w:type="pct"/>
            <w:shd w:val="clear" w:color="auto" w:fill="auto"/>
          </w:tcPr>
          <w:p w14:paraId="738CDA4F" w14:textId="77777777" w:rsidR="0065701A" w:rsidRPr="00E836EA" w:rsidRDefault="0065701A" w:rsidP="0065701A">
            <w:pPr>
              <w:ind w:left="-57" w:right="-57"/>
              <w:jc w:val="center"/>
              <w:rPr>
                <w:spacing w:val="-2"/>
                <w:position w:val="-2"/>
                <w:sz w:val="22"/>
                <w:szCs w:val="22"/>
              </w:rPr>
            </w:pPr>
            <w:r w:rsidRPr="00E836EA">
              <w:rPr>
                <w:sz w:val="22"/>
                <w:szCs w:val="22"/>
              </w:rPr>
              <w:t>Toàn d</w:t>
            </w:r>
            <w:r w:rsidRPr="00E836EA">
              <w:rPr>
                <w:spacing w:val="-2"/>
                <w:position w:val="-2"/>
                <w:sz w:val="22"/>
                <w:szCs w:val="22"/>
              </w:rPr>
              <w:t xml:space="preserve"> </w:t>
            </w:r>
          </w:p>
          <w:p w14:paraId="7DA00F7E" w14:textId="77777777" w:rsidR="00CC2AF0" w:rsidRPr="00E836EA" w:rsidRDefault="00CC2AF0" w:rsidP="0079716D">
            <w:pPr>
              <w:ind w:left="-57" w:right="-57"/>
              <w:jc w:val="center"/>
              <w:rPr>
                <w:sz w:val="22"/>
                <w:szCs w:val="22"/>
                <w:lang w:val="nl-NL"/>
              </w:rPr>
            </w:pPr>
          </w:p>
        </w:tc>
        <w:tc>
          <w:tcPr>
            <w:tcW w:w="1636" w:type="pct"/>
            <w:shd w:val="clear" w:color="auto" w:fill="auto"/>
          </w:tcPr>
          <w:p w14:paraId="007F4C4A" w14:textId="77777777" w:rsidR="00CC2AF0" w:rsidRPr="00E836EA" w:rsidRDefault="00CC2AF0" w:rsidP="0079716D">
            <w:pPr>
              <w:pStyle w:val="Bodytext22"/>
              <w:shd w:val="clear" w:color="auto" w:fill="auto"/>
              <w:tabs>
                <w:tab w:val="left" w:pos="0"/>
              </w:tabs>
              <w:spacing w:before="0" w:line="240" w:lineRule="auto"/>
              <w:ind w:left="-57" w:right="-57"/>
              <w:jc w:val="both"/>
              <w:rPr>
                <w:sz w:val="22"/>
                <w:szCs w:val="22"/>
                <w:lang w:val="nl-NL"/>
              </w:rPr>
            </w:pPr>
            <w:r w:rsidRPr="00E836EA">
              <w:rPr>
                <w:sz w:val="22"/>
                <w:szCs w:val="22"/>
                <w:lang w:val="nl-NL"/>
              </w:rPr>
              <w:t xml:space="preserve">- Làm tốt công tác chuẩn bị và thực hành huấn luyện, luyện tập, diễn tập theo đúng </w:t>
            </w:r>
            <w:r w:rsidRPr="00E836EA">
              <w:rPr>
                <w:sz w:val="22"/>
                <w:szCs w:val="22"/>
                <w:lang w:val="vi-VN"/>
              </w:rPr>
              <w:t>C</w:t>
            </w:r>
            <w:r w:rsidRPr="00E836EA">
              <w:rPr>
                <w:sz w:val="22"/>
                <w:szCs w:val="22"/>
                <w:lang w:val="nl-NL"/>
              </w:rPr>
              <w:t xml:space="preserve">hỉ lệnh </w:t>
            </w:r>
            <w:r w:rsidRPr="00E836EA">
              <w:rPr>
                <w:sz w:val="22"/>
                <w:szCs w:val="22"/>
                <w:lang w:val="vi-VN"/>
              </w:rPr>
              <w:t>SSCĐ và</w:t>
            </w:r>
            <w:r w:rsidRPr="00E836EA">
              <w:rPr>
                <w:sz w:val="22"/>
                <w:szCs w:val="22"/>
                <w:lang w:val="nl-NL"/>
              </w:rPr>
              <w:t xml:space="preserve"> </w:t>
            </w:r>
            <w:r w:rsidRPr="00E836EA">
              <w:rPr>
                <w:sz w:val="22"/>
                <w:szCs w:val="22"/>
                <w:lang w:val="vi-VN"/>
              </w:rPr>
              <w:t>M</w:t>
            </w:r>
            <w:r w:rsidRPr="00E836EA">
              <w:rPr>
                <w:sz w:val="22"/>
                <w:szCs w:val="22"/>
                <w:lang w:val="nl-NL"/>
              </w:rPr>
              <w:t>ệnh lệnh công tác quân sự của Tư lệnh Quân đoàn.</w:t>
            </w:r>
          </w:p>
          <w:p w14:paraId="2E9E5B92" w14:textId="77777777" w:rsidR="00CC2AF0" w:rsidRPr="00E836EA" w:rsidRDefault="00F2094E" w:rsidP="0079716D">
            <w:pPr>
              <w:ind w:left="-57" w:right="-57"/>
              <w:jc w:val="both"/>
              <w:rPr>
                <w:sz w:val="22"/>
                <w:szCs w:val="22"/>
                <w:lang w:val="de-DE"/>
              </w:rPr>
            </w:pPr>
            <w:r w:rsidRPr="00E836EA">
              <w:rPr>
                <w:sz w:val="22"/>
                <w:szCs w:val="22"/>
                <w:lang w:val="de-DE"/>
              </w:rPr>
              <w:t>- Hà</w:t>
            </w:r>
            <w:r w:rsidR="00CC2AF0" w:rsidRPr="00E836EA">
              <w:rPr>
                <w:sz w:val="22"/>
                <w:szCs w:val="22"/>
                <w:lang w:val="de-DE"/>
              </w:rPr>
              <w:t xml:space="preserve">ng năm tổ chức huấn luyện, luyện tập chuyển trạng thái SSCĐ </w:t>
            </w:r>
            <w:r w:rsidR="00F9466A" w:rsidRPr="00E836EA">
              <w:rPr>
                <w:sz w:val="22"/>
                <w:szCs w:val="22"/>
                <w:lang w:val="de-DE"/>
              </w:rPr>
              <w:t>theo kế hoạch.</w:t>
            </w:r>
          </w:p>
          <w:p w14:paraId="0C2BBBB9" w14:textId="77777777" w:rsidR="00CC2AF0" w:rsidRPr="00E836EA" w:rsidRDefault="00CC2AF0" w:rsidP="0079716D">
            <w:pPr>
              <w:ind w:left="-57" w:right="-57"/>
              <w:jc w:val="both"/>
              <w:rPr>
                <w:sz w:val="22"/>
                <w:szCs w:val="22"/>
                <w:lang w:val="de-DE"/>
              </w:rPr>
            </w:pPr>
            <w:r w:rsidRPr="00E836EA">
              <w:rPr>
                <w:sz w:val="22"/>
                <w:szCs w:val="22"/>
                <w:lang w:val="de-DE"/>
              </w:rPr>
              <w:t>- Tổ chức luyện tập thuần thục, kế hoạch, phương án tác chiến (bảo vệ doanh trại, kho tàng, bảo vệ các mục tiêu, nhiệm vụ được giao,...) và các phương án khác của đơn vị.</w:t>
            </w:r>
          </w:p>
          <w:p w14:paraId="04CD525C" w14:textId="77777777" w:rsidR="00CC2AF0" w:rsidRPr="00E836EA" w:rsidRDefault="00CC2AF0" w:rsidP="0079716D">
            <w:pPr>
              <w:pStyle w:val="Bodytext22"/>
              <w:shd w:val="clear" w:color="auto" w:fill="auto"/>
              <w:tabs>
                <w:tab w:val="left" w:pos="0"/>
              </w:tabs>
              <w:spacing w:before="0" w:line="240" w:lineRule="auto"/>
              <w:ind w:left="-57" w:right="-57"/>
              <w:jc w:val="both"/>
              <w:rPr>
                <w:sz w:val="22"/>
                <w:szCs w:val="22"/>
                <w:lang w:val="de-DE"/>
              </w:rPr>
            </w:pPr>
          </w:p>
        </w:tc>
      </w:tr>
      <w:tr w:rsidR="00E836EA" w:rsidRPr="00E836EA" w14:paraId="0F257098" w14:textId="77777777" w:rsidTr="00F81535">
        <w:trPr>
          <w:trHeight w:val="20"/>
        </w:trPr>
        <w:tc>
          <w:tcPr>
            <w:tcW w:w="142" w:type="pct"/>
            <w:shd w:val="clear" w:color="auto" w:fill="auto"/>
          </w:tcPr>
          <w:p w14:paraId="69143CE3" w14:textId="77777777" w:rsidR="00CC2AF0" w:rsidRPr="00E836EA" w:rsidRDefault="00CC2AF0" w:rsidP="0079716D">
            <w:pPr>
              <w:ind w:left="-57" w:right="-57"/>
              <w:jc w:val="center"/>
              <w:rPr>
                <w:sz w:val="22"/>
                <w:szCs w:val="22"/>
              </w:rPr>
            </w:pPr>
            <w:r w:rsidRPr="00E836EA">
              <w:rPr>
                <w:sz w:val="22"/>
                <w:szCs w:val="22"/>
              </w:rPr>
              <w:t>d)</w:t>
            </w:r>
          </w:p>
        </w:tc>
        <w:tc>
          <w:tcPr>
            <w:tcW w:w="1483" w:type="pct"/>
            <w:shd w:val="clear" w:color="auto" w:fill="auto"/>
          </w:tcPr>
          <w:p w14:paraId="4870BCD0" w14:textId="77777777" w:rsidR="00CC2AF0" w:rsidRPr="00E836EA" w:rsidRDefault="00CC2AF0" w:rsidP="00E63339">
            <w:pPr>
              <w:pStyle w:val="Heading8"/>
              <w:tabs>
                <w:tab w:val="left" w:pos="0"/>
              </w:tabs>
              <w:ind w:left="-57" w:right="-57"/>
              <w:jc w:val="both"/>
              <w:rPr>
                <w:rStyle w:val="Bodytext20"/>
                <w:rFonts w:ascii="Times New Roman" w:hAnsi="Times New Roman"/>
                <w:sz w:val="22"/>
                <w:szCs w:val="22"/>
                <w:lang w:val="nl-NL" w:eastAsia="vi-VN"/>
              </w:rPr>
            </w:pPr>
            <w:r w:rsidRPr="00E836EA">
              <w:rPr>
                <w:rStyle w:val="Bodytext20"/>
                <w:rFonts w:ascii="Times New Roman" w:hAnsi="Times New Roman"/>
                <w:sz w:val="22"/>
                <w:szCs w:val="22"/>
                <w:lang w:val="nl-NL" w:eastAsia="vi-VN"/>
              </w:rPr>
              <w:t>Thực hiện các quy định về SSCĐ: Duy trì nghiêm nền nếp chế độ trực</w:t>
            </w:r>
            <w:r w:rsidR="00E63339" w:rsidRPr="00E836EA">
              <w:rPr>
                <w:rStyle w:val="Bodytext20"/>
                <w:rFonts w:ascii="Times New Roman" w:hAnsi="Times New Roman"/>
                <w:sz w:val="22"/>
                <w:szCs w:val="22"/>
                <w:lang w:val="nl-NL" w:eastAsia="vi-VN"/>
              </w:rPr>
              <w:t xml:space="preserve"> SSCĐ (trực chỉ huy, trực ban</w:t>
            </w:r>
            <w:r w:rsidRPr="00E836EA">
              <w:rPr>
                <w:rStyle w:val="Bodytext20"/>
                <w:rFonts w:ascii="Times New Roman" w:hAnsi="Times New Roman"/>
                <w:sz w:val="22"/>
                <w:szCs w:val="22"/>
                <w:lang w:val="nl-NL" w:eastAsia="vi-VN"/>
              </w:rPr>
              <w:t xml:space="preserve">, đơn vị trực chiến, trực </w:t>
            </w:r>
            <w:r w:rsidR="00E63339" w:rsidRPr="00E836EA">
              <w:rPr>
                <w:rStyle w:val="Bodytext20"/>
                <w:rFonts w:ascii="Times New Roman" w:hAnsi="Times New Roman"/>
                <w:sz w:val="22"/>
                <w:szCs w:val="22"/>
                <w:lang w:val="nl-NL" w:eastAsia="vi-VN"/>
              </w:rPr>
              <w:t>thông tin</w:t>
            </w:r>
            <w:r w:rsidRPr="00E836EA">
              <w:rPr>
                <w:rStyle w:val="Bodytext20"/>
                <w:rFonts w:ascii="Times New Roman" w:hAnsi="Times New Roman"/>
                <w:sz w:val="22"/>
                <w:szCs w:val="22"/>
                <w:lang w:val="nl-NL" w:eastAsia="vi-VN"/>
              </w:rPr>
              <w:t>,…) bảo đảm thông tin liên lạc thông suốt, bí mật, an toàn; hệ thống văn kiện tác chiến, sổ sách đăng ký, thông kê, theo dõi quân số, vũ khí trang bị chiến đấu đúng quy định.</w:t>
            </w:r>
          </w:p>
        </w:tc>
        <w:tc>
          <w:tcPr>
            <w:tcW w:w="114" w:type="pct"/>
            <w:shd w:val="clear" w:color="auto" w:fill="auto"/>
          </w:tcPr>
          <w:p w14:paraId="28084411" w14:textId="77777777" w:rsidR="00CC2AF0" w:rsidRPr="00E836EA" w:rsidRDefault="00830D7C" w:rsidP="0079716D">
            <w:pPr>
              <w:ind w:left="-57" w:right="-57"/>
              <w:jc w:val="both"/>
              <w:rPr>
                <w:noProof/>
                <w:sz w:val="22"/>
                <w:szCs w:val="22"/>
                <w:lang w:val="nl-NL"/>
              </w:rPr>
            </w:pPr>
            <w:r>
              <w:rPr>
                <w:noProof/>
                <w:sz w:val="22"/>
                <w:szCs w:val="22"/>
              </w:rPr>
              <mc:AlternateContent>
                <mc:Choice Requires="wps">
                  <w:drawing>
                    <wp:anchor distT="0" distB="0" distL="114300" distR="114300" simplePos="0" relativeHeight="251646976" behindDoc="0" locked="0" layoutInCell="1" allowOverlap="1" wp14:anchorId="0650E191" wp14:editId="67EA19EA">
                      <wp:simplePos x="0" y="0"/>
                      <wp:positionH relativeFrom="column">
                        <wp:posOffset>-64135</wp:posOffset>
                      </wp:positionH>
                      <wp:positionV relativeFrom="paragraph">
                        <wp:posOffset>117475</wp:posOffset>
                      </wp:positionV>
                      <wp:extent cx="2665095" cy="0"/>
                      <wp:effectExtent l="12065" t="12700" r="8890" b="6350"/>
                      <wp:wrapNone/>
                      <wp:docPr id="36" name="AutoShape 18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5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B8CFB1" id="AutoShape 1894" o:spid="_x0000_s1026" type="#_x0000_t32" style="position:absolute;margin-left:-5.05pt;margin-top:9.25pt;width:209.85pt;height:0;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"/>
                  </w:pict>
                </mc:Fallback>
              </mc:AlternateContent>
            </w:r>
          </w:p>
        </w:tc>
        <w:tc>
          <w:tcPr>
            <w:tcW w:w="115" w:type="pct"/>
            <w:shd w:val="clear" w:color="auto" w:fill="auto"/>
          </w:tcPr>
          <w:p w14:paraId="6028051C" w14:textId="77777777" w:rsidR="00CC2AF0" w:rsidRPr="00E836EA" w:rsidRDefault="00CC2AF0" w:rsidP="0079716D">
            <w:pPr>
              <w:ind w:left="-57" w:right="-57"/>
              <w:jc w:val="both"/>
              <w:rPr>
                <w:sz w:val="22"/>
                <w:szCs w:val="22"/>
                <w:lang w:val="nl-NL"/>
              </w:rPr>
            </w:pPr>
          </w:p>
        </w:tc>
        <w:tc>
          <w:tcPr>
            <w:tcW w:w="115" w:type="pct"/>
            <w:shd w:val="clear" w:color="auto" w:fill="auto"/>
          </w:tcPr>
          <w:p w14:paraId="7A58E134" w14:textId="77777777" w:rsidR="00CC2AF0" w:rsidRPr="00E836EA" w:rsidRDefault="00CC2AF0" w:rsidP="0079716D">
            <w:pPr>
              <w:ind w:left="-57" w:right="-57"/>
              <w:jc w:val="both"/>
              <w:rPr>
                <w:sz w:val="22"/>
                <w:szCs w:val="22"/>
                <w:lang w:val="nl-NL"/>
              </w:rPr>
            </w:pPr>
          </w:p>
        </w:tc>
        <w:tc>
          <w:tcPr>
            <w:tcW w:w="115" w:type="pct"/>
            <w:shd w:val="clear" w:color="auto" w:fill="auto"/>
          </w:tcPr>
          <w:p w14:paraId="3EC48685" w14:textId="77777777" w:rsidR="00CC2AF0" w:rsidRPr="00E836EA" w:rsidRDefault="00CC2AF0" w:rsidP="0079716D">
            <w:pPr>
              <w:ind w:left="-57" w:right="-57"/>
              <w:jc w:val="both"/>
              <w:rPr>
                <w:sz w:val="22"/>
                <w:szCs w:val="22"/>
                <w:lang w:val="nl-NL"/>
              </w:rPr>
            </w:pPr>
          </w:p>
        </w:tc>
        <w:tc>
          <w:tcPr>
            <w:tcW w:w="114" w:type="pct"/>
            <w:shd w:val="clear" w:color="auto" w:fill="auto"/>
          </w:tcPr>
          <w:p w14:paraId="14697542" w14:textId="77777777" w:rsidR="00CC2AF0" w:rsidRPr="00E836EA" w:rsidRDefault="00CC2AF0" w:rsidP="0079716D">
            <w:pPr>
              <w:ind w:left="-57" w:right="-57"/>
              <w:jc w:val="both"/>
              <w:rPr>
                <w:sz w:val="22"/>
                <w:szCs w:val="22"/>
                <w:lang w:val="nl-NL"/>
              </w:rPr>
            </w:pPr>
          </w:p>
        </w:tc>
        <w:tc>
          <w:tcPr>
            <w:tcW w:w="115" w:type="pct"/>
            <w:shd w:val="clear" w:color="auto" w:fill="auto"/>
          </w:tcPr>
          <w:p w14:paraId="2CC42FC2" w14:textId="77777777" w:rsidR="00CC2AF0" w:rsidRPr="00E836EA" w:rsidRDefault="00CC2AF0" w:rsidP="0079716D">
            <w:pPr>
              <w:ind w:left="-57" w:right="-57"/>
              <w:jc w:val="both"/>
              <w:rPr>
                <w:sz w:val="22"/>
                <w:szCs w:val="22"/>
                <w:lang w:val="nl-NL"/>
              </w:rPr>
            </w:pPr>
          </w:p>
        </w:tc>
        <w:tc>
          <w:tcPr>
            <w:tcW w:w="115" w:type="pct"/>
            <w:shd w:val="clear" w:color="auto" w:fill="auto"/>
          </w:tcPr>
          <w:p w14:paraId="7D68E397" w14:textId="77777777" w:rsidR="00CC2AF0" w:rsidRPr="00E836EA" w:rsidRDefault="00CC2AF0" w:rsidP="0079716D">
            <w:pPr>
              <w:ind w:left="-57" w:right="-57"/>
              <w:jc w:val="both"/>
              <w:rPr>
                <w:sz w:val="22"/>
                <w:szCs w:val="22"/>
                <w:lang w:val="nl-NL"/>
              </w:rPr>
            </w:pPr>
          </w:p>
        </w:tc>
        <w:tc>
          <w:tcPr>
            <w:tcW w:w="115" w:type="pct"/>
            <w:shd w:val="clear" w:color="auto" w:fill="auto"/>
          </w:tcPr>
          <w:p w14:paraId="3BF007F3" w14:textId="77777777" w:rsidR="00CC2AF0" w:rsidRPr="00E836EA" w:rsidRDefault="00CC2AF0" w:rsidP="0079716D">
            <w:pPr>
              <w:ind w:left="-57" w:right="-57"/>
              <w:jc w:val="both"/>
              <w:rPr>
                <w:sz w:val="22"/>
                <w:szCs w:val="22"/>
                <w:lang w:val="nl-NL"/>
              </w:rPr>
            </w:pPr>
          </w:p>
        </w:tc>
        <w:tc>
          <w:tcPr>
            <w:tcW w:w="114" w:type="pct"/>
            <w:shd w:val="clear" w:color="auto" w:fill="auto"/>
          </w:tcPr>
          <w:p w14:paraId="026DC4EE" w14:textId="77777777" w:rsidR="00CC2AF0" w:rsidRPr="00E836EA" w:rsidRDefault="00CC2AF0" w:rsidP="0079716D">
            <w:pPr>
              <w:ind w:left="-57" w:right="-57"/>
              <w:jc w:val="both"/>
              <w:rPr>
                <w:sz w:val="22"/>
                <w:szCs w:val="22"/>
                <w:lang w:val="nl-NL"/>
              </w:rPr>
            </w:pPr>
          </w:p>
        </w:tc>
        <w:tc>
          <w:tcPr>
            <w:tcW w:w="115" w:type="pct"/>
            <w:shd w:val="clear" w:color="auto" w:fill="auto"/>
          </w:tcPr>
          <w:p w14:paraId="48289529" w14:textId="77777777" w:rsidR="00CC2AF0" w:rsidRPr="00E836EA" w:rsidRDefault="00CC2AF0" w:rsidP="0079716D">
            <w:pPr>
              <w:ind w:left="-57" w:right="-57"/>
              <w:jc w:val="both"/>
              <w:rPr>
                <w:sz w:val="22"/>
                <w:szCs w:val="22"/>
                <w:lang w:val="nl-NL"/>
              </w:rPr>
            </w:pPr>
          </w:p>
        </w:tc>
        <w:tc>
          <w:tcPr>
            <w:tcW w:w="115" w:type="pct"/>
            <w:shd w:val="clear" w:color="auto" w:fill="auto"/>
          </w:tcPr>
          <w:p w14:paraId="57EF104D" w14:textId="77777777" w:rsidR="00CC2AF0" w:rsidRPr="00E836EA" w:rsidRDefault="00CC2AF0" w:rsidP="0079716D">
            <w:pPr>
              <w:ind w:left="-57" w:right="-57"/>
              <w:jc w:val="both"/>
              <w:rPr>
                <w:sz w:val="22"/>
                <w:szCs w:val="22"/>
                <w:lang w:val="nl-NL"/>
              </w:rPr>
            </w:pPr>
          </w:p>
        </w:tc>
        <w:tc>
          <w:tcPr>
            <w:tcW w:w="150" w:type="pct"/>
            <w:shd w:val="clear" w:color="auto" w:fill="auto"/>
          </w:tcPr>
          <w:p w14:paraId="0951329E" w14:textId="77777777" w:rsidR="00CC2AF0" w:rsidRPr="00E836EA" w:rsidRDefault="00CC2AF0" w:rsidP="0079716D">
            <w:pPr>
              <w:ind w:left="-57" w:right="-57"/>
              <w:jc w:val="both"/>
              <w:rPr>
                <w:sz w:val="22"/>
                <w:szCs w:val="22"/>
                <w:lang w:val="nl-NL"/>
              </w:rPr>
            </w:pPr>
          </w:p>
        </w:tc>
        <w:tc>
          <w:tcPr>
            <w:tcW w:w="327" w:type="pct"/>
            <w:shd w:val="clear" w:color="auto" w:fill="auto"/>
          </w:tcPr>
          <w:p w14:paraId="0B0F864F" w14:textId="77777777" w:rsidR="005850A3" w:rsidRPr="00E836EA" w:rsidRDefault="005850A3" w:rsidP="005850A3">
            <w:pPr>
              <w:ind w:left="-57" w:right="-57"/>
              <w:jc w:val="center"/>
              <w:rPr>
                <w:spacing w:val="-2"/>
                <w:position w:val="-2"/>
                <w:sz w:val="22"/>
                <w:szCs w:val="22"/>
              </w:rPr>
            </w:pPr>
            <w:r w:rsidRPr="00E836EA">
              <w:rPr>
                <w:sz w:val="22"/>
                <w:szCs w:val="22"/>
              </w:rPr>
              <w:t>Toàn d</w:t>
            </w:r>
            <w:r w:rsidRPr="00E836EA">
              <w:rPr>
                <w:spacing w:val="-2"/>
                <w:position w:val="-2"/>
                <w:sz w:val="22"/>
                <w:szCs w:val="22"/>
              </w:rPr>
              <w:t xml:space="preserve"> </w:t>
            </w:r>
          </w:p>
          <w:p w14:paraId="6DA02CEF" w14:textId="77777777" w:rsidR="00CC2AF0" w:rsidRPr="00E836EA" w:rsidRDefault="00CC2AF0" w:rsidP="0079716D">
            <w:pPr>
              <w:ind w:left="-57" w:right="-57"/>
              <w:jc w:val="center"/>
              <w:rPr>
                <w:sz w:val="22"/>
                <w:szCs w:val="22"/>
                <w:lang w:val="nl-NL"/>
              </w:rPr>
            </w:pPr>
          </w:p>
          <w:p w14:paraId="34E8BB6B" w14:textId="77777777" w:rsidR="00CC2AF0" w:rsidRPr="00E836EA" w:rsidRDefault="00CC2AF0" w:rsidP="0079716D">
            <w:pPr>
              <w:ind w:left="-57" w:right="-57"/>
              <w:jc w:val="center"/>
              <w:rPr>
                <w:sz w:val="22"/>
                <w:szCs w:val="22"/>
                <w:lang w:val="nl-NL"/>
              </w:rPr>
            </w:pPr>
          </w:p>
          <w:p w14:paraId="5F6AD59B" w14:textId="77777777" w:rsidR="00CC2AF0" w:rsidRPr="00E836EA" w:rsidRDefault="00CC2AF0" w:rsidP="0079716D">
            <w:pPr>
              <w:ind w:left="-57" w:right="-57"/>
              <w:jc w:val="center"/>
              <w:rPr>
                <w:sz w:val="22"/>
                <w:szCs w:val="22"/>
                <w:lang w:val="nl-NL"/>
              </w:rPr>
            </w:pPr>
          </w:p>
          <w:p w14:paraId="20917E11" w14:textId="77777777" w:rsidR="00CC2AF0" w:rsidRPr="00E836EA" w:rsidRDefault="00CC2AF0" w:rsidP="0079716D">
            <w:pPr>
              <w:ind w:left="-57" w:right="-57"/>
              <w:jc w:val="center"/>
              <w:rPr>
                <w:sz w:val="22"/>
                <w:szCs w:val="22"/>
                <w:lang w:val="nl-NL"/>
              </w:rPr>
            </w:pPr>
          </w:p>
          <w:p w14:paraId="089E1517" w14:textId="77777777" w:rsidR="00CC2AF0" w:rsidRPr="00E836EA" w:rsidRDefault="00CC2AF0" w:rsidP="0079716D">
            <w:pPr>
              <w:ind w:left="-57" w:right="-57"/>
              <w:jc w:val="center"/>
              <w:rPr>
                <w:sz w:val="22"/>
                <w:szCs w:val="22"/>
                <w:lang w:val="nl-NL"/>
              </w:rPr>
            </w:pPr>
          </w:p>
          <w:p w14:paraId="339BCEB3" w14:textId="77777777" w:rsidR="00CC2AF0" w:rsidRPr="00E836EA" w:rsidRDefault="00CC2AF0" w:rsidP="0079716D">
            <w:pPr>
              <w:ind w:left="-57" w:right="-57"/>
              <w:jc w:val="center"/>
              <w:rPr>
                <w:sz w:val="22"/>
                <w:szCs w:val="22"/>
                <w:lang w:val="nl-NL"/>
              </w:rPr>
            </w:pPr>
          </w:p>
          <w:p w14:paraId="7B557D78" w14:textId="77777777" w:rsidR="00CC2AF0" w:rsidRPr="00E836EA" w:rsidRDefault="00CC2AF0" w:rsidP="0079716D">
            <w:pPr>
              <w:ind w:left="-57" w:right="-57"/>
              <w:jc w:val="center"/>
              <w:rPr>
                <w:sz w:val="22"/>
                <w:szCs w:val="22"/>
                <w:lang w:val="nl-NL"/>
              </w:rPr>
            </w:pPr>
          </w:p>
          <w:p w14:paraId="19BB59A2" w14:textId="77777777" w:rsidR="00CC2AF0" w:rsidRPr="00E836EA" w:rsidRDefault="00CC2AF0" w:rsidP="0079716D">
            <w:pPr>
              <w:ind w:left="-57" w:right="-57"/>
              <w:jc w:val="center"/>
              <w:rPr>
                <w:sz w:val="22"/>
                <w:szCs w:val="22"/>
                <w:lang w:val="nl-NL"/>
              </w:rPr>
            </w:pPr>
          </w:p>
          <w:p w14:paraId="436A6B33" w14:textId="77777777" w:rsidR="00CC2AF0" w:rsidRPr="00E836EA" w:rsidRDefault="00CC2AF0" w:rsidP="0079716D">
            <w:pPr>
              <w:ind w:left="-57" w:right="-57"/>
              <w:jc w:val="center"/>
              <w:rPr>
                <w:sz w:val="22"/>
                <w:szCs w:val="22"/>
                <w:lang w:val="nl-NL"/>
              </w:rPr>
            </w:pPr>
          </w:p>
          <w:p w14:paraId="649F6B14" w14:textId="77777777" w:rsidR="00CC2AF0" w:rsidRPr="00E836EA" w:rsidRDefault="00CC2AF0" w:rsidP="0079716D">
            <w:pPr>
              <w:ind w:left="-57" w:right="-57"/>
              <w:jc w:val="center"/>
              <w:rPr>
                <w:sz w:val="22"/>
                <w:szCs w:val="22"/>
                <w:lang w:val="nl-NL"/>
              </w:rPr>
            </w:pPr>
          </w:p>
          <w:p w14:paraId="52DBB927" w14:textId="77777777" w:rsidR="00CC2AF0" w:rsidRPr="00E836EA" w:rsidRDefault="00CC2AF0" w:rsidP="0079716D">
            <w:pPr>
              <w:ind w:left="-57" w:right="-57"/>
              <w:jc w:val="center"/>
              <w:rPr>
                <w:sz w:val="22"/>
                <w:szCs w:val="22"/>
                <w:lang w:val="nl-NL"/>
              </w:rPr>
            </w:pPr>
          </w:p>
          <w:p w14:paraId="525AF3AB" w14:textId="77777777" w:rsidR="00CC2AF0" w:rsidRPr="00E836EA" w:rsidRDefault="00CC2AF0" w:rsidP="0079716D">
            <w:pPr>
              <w:ind w:left="-57" w:right="-57"/>
              <w:jc w:val="center"/>
              <w:rPr>
                <w:sz w:val="22"/>
                <w:szCs w:val="22"/>
                <w:lang w:val="nl-NL"/>
              </w:rPr>
            </w:pPr>
          </w:p>
          <w:p w14:paraId="0642D38C" w14:textId="77777777" w:rsidR="00CC2AF0" w:rsidRPr="00E836EA" w:rsidRDefault="00CC2AF0" w:rsidP="0079716D">
            <w:pPr>
              <w:ind w:left="-57" w:right="-57"/>
              <w:jc w:val="center"/>
              <w:rPr>
                <w:sz w:val="22"/>
                <w:szCs w:val="22"/>
                <w:lang w:val="nl-NL"/>
              </w:rPr>
            </w:pPr>
          </w:p>
          <w:p w14:paraId="4CBA4EF7" w14:textId="77777777" w:rsidR="00CC2AF0" w:rsidRPr="00E836EA" w:rsidRDefault="00CC2AF0" w:rsidP="0079716D">
            <w:pPr>
              <w:ind w:left="-57" w:right="-57"/>
              <w:jc w:val="center"/>
              <w:rPr>
                <w:sz w:val="22"/>
                <w:szCs w:val="22"/>
                <w:lang w:val="nl-NL"/>
              </w:rPr>
            </w:pPr>
          </w:p>
          <w:p w14:paraId="227440E9" w14:textId="77777777" w:rsidR="00CC2AF0" w:rsidRPr="00E836EA" w:rsidRDefault="00CC2AF0" w:rsidP="0079716D">
            <w:pPr>
              <w:ind w:left="-57" w:right="-57"/>
              <w:jc w:val="center"/>
              <w:rPr>
                <w:sz w:val="22"/>
                <w:szCs w:val="22"/>
                <w:lang w:val="nl-NL"/>
              </w:rPr>
            </w:pPr>
          </w:p>
          <w:p w14:paraId="60EAE2B0" w14:textId="77777777" w:rsidR="00CC2AF0" w:rsidRPr="00E836EA" w:rsidRDefault="00CC2AF0" w:rsidP="0079716D">
            <w:pPr>
              <w:ind w:left="-57" w:right="-57"/>
              <w:rPr>
                <w:sz w:val="22"/>
                <w:szCs w:val="22"/>
                <w:lang w:val="nl-NL"/>
              </w:rPr>
            </w:pPr>
          </w:p>
        </w:tc>
        <w:tc>
          <w:tcPr>
            <w:tcW w:w="1636" w:type="pct"/>
            <w:shd w:val="clear" w:color="auto" w:fill="auto"/>
          </w:tcPr>
          <w:p w14:paraId="2E07750C" w14:textId="77777777" w:rsidR="00CC2AF0" w:rsidRPr="00E836EA" w:rsidRDefault="00CC2AF0" w:rsidP="0079716D">
            <w:pPr>
              <w:pStyle w:val="Bodytext22"/>
              <w:shd w:val="clear" w:color="auto" w:fill="auto"/>
              <w:tabs>
                <w:tab w:val="left" w:pos="0"/>
              </w:tabs>
              <w:spacing w:before="0" w:line="240" w:lineRule="auto"/>
              <w:ind w:left="-57" w:right="-57"/>
              <w:jc w:val="both"/>
              <w:rPr>
                <w:sz w:val="22"/>
                <w:szCs w:val="22"/>
                <w:lang w:val="nl-NL"/>
              </w:rPr>
            </w:pPr>
            <w:r w:rsidRPr="00E836EA">
              <w:rPr>
                <w:sz w:val="22"/>
                <w:szCs w:val="22"/>
                <w:lang w:val="nl-NL"/>
              </w:rPr>
              <w:lastRenderedPageBreak/>
              <w:t>- Giáo dục cho cán bộ, chiến sĩ nắm chắc âm mưu, thủ đoạn của các thế lực thù địch và nhiệm vụ theo chức trách; nâng cao cảnh giác, xử lý kịp thời mọi tình huống xảy ra, không để bị động, bất ngờ; chỉ đạo lực lượng thuộc quyền thực hiện nhiệm vụ SSCĐ theo Chỉ lệnh của Tư lệnh Quân đoàn.</w:t>
            </w:r>
          </w:p>
          <w:p w14:paraId="6F22118B" w14:textId="77777777" w:rsidR="00CC2AF0" w:rsidRPr="00E836EA" w:rsidRDefault="00CC2AF0" w:rsidP="0079716D">
            <w:pPr>
              <w:pStyle w:val="Bodytext22"/>
              <w:shd w:val="clear" w:color="auto" w:fill="auto"/>
              <w:tabs>
                <w:tab w:val="left" w:pos="0"/>
              </w:tabs>
              <w:spacing w:before="0" w:line="240" w:lineRule="auto"/>
              <w:ind w:left="-57" w:right="-57"/>
              <w:jc w:val="both"/>
              <w:rPr>
                <w:sz w:val="22"/>
                <w:szCs w:val="22"/>
                <w:lang w:val="nl-NL"/>
              </w:rPr>
            </w:pPr>
            <w:r w:rsidRPr="00E836EA">
              <w:rPr>
                <w:sz w:val="22"/>
                <w:szCs w:val="22"/>
                <w:lang w:val="nl-NL"/>
              </w:rPr>
              <w:t>- Quân số, vũ khí trang bị, phương tiện</w:t>
            </w:r>
            <w:r w:rsidR="00ED598E" w:rsidRPr="00E836EA">
              <w:rPr>
                <w:sz w:val="22"/>
                <w:szCs w:val="22"/>
                <w:lang w:val="nl-NL"/>
              </w:rPr>
              <w:t>, khí tài thông tin</w:t>
            </w:r>
            <w:r w:rsidRPr="00E836EA">
              <w:rPr>
                <w:sz w:val="22"/>
                <w:szCs w:val="22"/>
                <w:lang w:val="nl-NL"/>
              </w:rPr>
              <w:t xml:space="preserve"> cho nhiệm vụ SSCĐ bảo đảm đồng bộ, đủ theo quy định, chất lượng tốt, sẵn sàng thực hiện nhiệm vụ khi có lệnh.</w:t>
            </w:r>
          </w:p>
          <w:p w14:paraId="0907E694" w14:textId="77777777" w:rsidR="00CC2AF0" w:rsidRPr="00E836EA" w:rsidRDefault="00CC2AF0" w:rsidP="007F3615">
            <w:pPr>
              <w:pStyle w:val="Bodytext22"/>
              <w:shd w:val="clear" w:color="auto" w:fill="auto"/>
              <w:tabs>
                <w:tab w:val="left" w:pos="0"/>
              </w:tabs>
              <w:spacing w:before="0" w:line="240" w:lineRule="auto"/>
              <w:ind w:left="-57" w:right="-57"/>
              <w:jc w:val="both"/>
              <w:rPr>
                <w:sz w:val="22"/>
                <w:szCs w:val="22"/>
                <w:lang w:val="nl-NL"/>
              </w:rPr>
            </w:pPr>
            <w:r w:rsidRPr="00E836EA">
              <w:rPr>
                <w:sz w:val="22"/>
                <w:szCs w:val="22"/>
                <w:lang w:val="nl-NL"/>
              </w:rPr>
              <w:t xml:space="preserve">- Thực hiện nghiêm chế độ báo cáo tác chiến; khi có tình huống hoặc vụ việc xảy ra trong đơn vị và trên địa bàn đảm nhiệm, chỉ huy đơn vị phải báo cáo kịp </w:t>
            </w:r>
            <w:r w:rsidRPr="00E836EA">
              <w:rPr>
                <w:sz w:val="22"/>
                <w:szCs w:val="22"/>
                <w:lang w:val="nl-NL"/>
              </w:rPr>
              <w:lastRenderedPageBreak/>
              <w:t xml:space="preserve">thời, chính xác, trung thực, không bao che, dấu diếm làm sai lệch thông tin trong báo cáo. </w:t>
            </w:r>
            <w:r w:rsidR="007F3615" w:rsidRPr="00E836EA">
              <w:rPr>
                <w:sz w:val="22"/>
                <w:szCs w:val="22"/>
                <w:lang w:val="nl-NL"/>
              </w:rPr>
              <w:t>B</w:t>
            </w:r>
            <w:r w:rsidRPr="00E836EA">
              <w:rPr>
                <w:sz w:val="22"/>
                <w:szCs w:val="22"/>
                <w:lang w:val="nl-NL"/>
              </w:rPr>
              <w:t>áo cáo trực tiếp người chỉ huy cấp trên, đồng thời phải báo cáo bằng văn bản theo hệ thống trực ban.</w:t>
            </w:r>
          </w:p>
        </w:tc>
      </w:tr>
      <w:tr w:rsidR="00E836EA" w:rsidRPr="00E836EA" w14:paraId="2C0C0921" w14:textId="77777777" w:rsidTr="00F81535">
        <w:trPr>
          <w:trHeight w:val="20"/>
        </w:trPr>
        <w:tc>
          <w:tcPr>
            <w:tcW w:w="142" w:type="pct"/>
            <w:shd w:val="clear" w:color="auto" w:fill="auto"/>
          </w:tcPr>
          <w:p w14:paraId="2A5D2CDE" w14:textId="77777777" w:rsidR="00CC2AF0" w:rsidRPr="00E836EA" w:rsidRDefault="00CC2AF0" w:rsidP="0079716D">
            <w:pPr>
              <w:ind w:left="-57" w:right="-57"/>
              <w:jc w:val="center"/>
              <w:rPr>
                <w:sz w:val="22"/>
                <w:szCs w:val="22"/>
                <w:lang w:val="de-DE"/>
              </w:rPr>
            </w:pPr>
            <w:r w:rsidRPr="00E836EA">
              <w:rPr>
                <w:sz w:val="22"/>
                <w:szCs w:val="22"/>
                <w:lang w:val="de-DE"/>
              </w:rPr>
              <w:lastRenderedPageBreak/>
              <w:t>đ)</w:t>
            </w:r>
          </w:p>
          <w:p w14:paraId="538F1C96" w14:textId="77777777" w:rsidR="00CC2AF0" w:rsidRPr="00E836EA" w:rsidRDefault="00CC2AF0" w:rsidP="0079716D">
            <w:pPr>
              <w:ind w:left="-57" w:right="-57"/>
              <w:jc w:val="center"/>
              <w:rPr>
                <w:sz w:val="22"/>
                <w:szCs w:val="22"/>
                <w:lang w:val="de-DE"/>
              </w:rPr>
            </w:pPr>
          </w:p>
          <w:p w14:paraId="34487B76" w14:textId="77777777" w:rsidR="00CC2AF0" w:rsidRPr="00E836EA" w:rsidRDefault="00CC2AF0" w:rsidP="0079716D">
            <w:pPr>
              <w:ind w:left="-57" w:right="-57"/>
              <w:jc w:val="center"/>
              <w:rPr>
                <w:sz w:val="22"/>
                <w:szCs w:val="22"/>
                <w:lang w:val="de-DE"/>
              </w:rPr>
            </w:pPr>
          </w:p>
          <w:p w14:paraId="5BB536F5" w14:textId="77777777" w:rsidR="00CC2AF0" w:rsidRPr="00E836EA" w:rsidRDefault="00CC2AF0" w:rsidP="0079716D">
            <w:pPr>
              <w:ind w:left="-57" w:right="-57"/>
              <w:jc w:val="center"/>
              <w:rPr>
                <w:sz w:val="22"/>
                <w:szCs w:val="22"/>
                <w:lang w:val="de-DE"/>
              </w:rPr>
            </w:pPr>
          </w:p>
          <w:p w14:paraId="520A2DB8" w14:textId="77777777" w:rsidR="00CC2AF0" w:rsidRPr="00E836EA" w:rsidRDefault="00CC2AF0" w:rsidP="0079716D">
            <w:pPr>
              <w:ind w:left="-57" w:right="-57"/>
              <w:jc w:val="center"/>
              <w:rPr>
                <w:sz w:val="22"/>
                <w:szCs w:val="22"/>
                <w:lang w:val="de-DE"/>
              </w:rPr>
            </w:pPr>
          </w:p>
          <w:p w14:paraId="6B88C814" w14:textId="77777777" w:rsidR="00CC2AF0" w:rsidRPr="00E836EA" w:rsidRDefault="00CC2AF0" w:rsidP="0079716D">
            <w:pPr>
              <w:ind w:left="-57" w:right="-57"/>
              <w:jc w:val="center"/>
              <w:rPr>
                <w:sz w:val="22"/>
                <w:szCs w:val="22"/>
                <w:lang w:val="de-DE"/>
              </w:rPr>
            </w:pPr>
          </w:p>
          <w:p w14:paraId="7970981B" w14:textId="77777777" w:rsidR="00CC2AF0" w:rsidRPr="00E836EA" w:rsidRDefault="00CC2AF0" w:rsidP="0079716D">
            <w:pPr>
              <w:ind w:left="-57" w:right="-57"/>
              <w:jc w:val="center"/>
              <w:rPr>
                <w:sz w:val="22"/>
                <w:szCs w:val="22"/>
                <w:lang w:val="de-DE"/>
              </w:rPr>
            </w:pPr>
          </w:p>
        </w:tc>
        <w:tc>
          <w:tcPr>
            <w:tcW w:w="1483" w:type="pct"/>
            <w:shd w:val="clear" w:color="auto" w:fill="auto"/>
          </w:tcPr>
          <w:p w14:paraId="6F8832ED" w14:textId="77777777" w:rsidR="00CC2AF0" w:rsidRPr="00E836EA" w:rsidRDefault="00830D7C" w:rsidP="0079716D">
            <w:pPr>
              <w:pStyle w:val="Bodytext22"/>
              <w:shd w:val="clear" w:color="auto" w:fill="auto"/>
              <w:tabs>
                <w:tab w:val="left" w:pos="0"/>
              </w:tabs>
              <w:spacing w:before="0" w:line="240" w:lineRule="auto"/>
              <w:ind w:left="-57" w:right="-57"/>
              <w:jc w:val="both"/>
              <w:rPr>
                <w:rStyle w:val="Bodytext20"/>
                <w:sz w:val="22"/>
                <w:szCs w:val="22"/>
                <w:lang w:val="de-DE" w:eastAsia="vi-VN"/>
              </w:rPr>
            </w:pPr>
            <w:r>
              <w:rPr>
                <w:noProof/>
                <w:sz w:val="22"/>
                <w:szCs w:val="22"/>
              </w:rPr>
              <mc:AlternateContent>
                <mc:Choice Requires="wps">
                  <w:drawing>
                    <wp:anchor distT="0" distB="0" distL="114300" distR="114300" simplePos="0" relativeHeight="251642880" behindDoc="0" locked="0" layoutInCell="1" allowOverlap="1" wp14:anchorId="1AF12696" wp14:editId="306216A5">
                      <wp:simplePos x="0" y="0"/>
                      <wp:positionH relativeFrom="column">
                        <wp:posOffset>2759710</wp:posOffset>
                      </wp:positionH>
                      <wp:positionV relativeFrom="paragraph">
                        <wp:posOffset>113030</wp:posOffset>
                      </wp:positionV>
                      <wp:extent cx="2670175" cy="0"/>
                      <wp:effectExtent l="6985" t="8255" r="8890" b="10795"/>
                      <wp:wrapNone/>
                      <wp:docPr id="35" name="AutoShape 18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0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680AE6" id="AutoShape 1888" o:spid="_x0000_s1026" type="#_x0000_t32" style="position:absolute;margin-left:217.3pt;margin-top:8.9pt;width:210.25pt;height:0;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"/>
                  </w:pict>
                </mc:Fallback>
              </mc:AlternateContent>
            </w:r>
            <w:r w:rsidR="00CC2AF0" w:rsidRPr="00E836EA">
              <w:rPr>
                <w:rStyle w:val="Bodytext20"/>
                <w:sz w:val="22"/>
                <w:szCs w:val="22"/>
                <w:lang w:val="de-DE" w:eastAsia="vi-VN"/>
              </w:rPr>
              <w:t xml:space="preserve"> </w:t>
            </w:r>
            <w:r w:rsidR="00CC2AF0" w:rsidRPr="00E836EA">
              <w:rPr>
                <w:rStyle w:val="Bodytext20"/>
                <w:sz w:val="22"/>
                <w:szCs w:val="22"/>
                <w:lang w:eastAsia="vi-VN"/>
              </w:rPr>
              <w:t>Tham mưu, đề xuất nhiệm vụ sẵn sàng chiến đấu; quản lý, sử dụng đất quốc phòng</w:t>
            </w:r>
            <w:r w:rsidR="00CC2AF0" w:rsidRPr="00E836EA">
              <w:rPr>
                <w:rStyle w:val="Bodytext20"/>
                <w:sz w:val="22"/>
                <w:szCs w:val="22"/>
                <w:lang w:val="de-DE" w:eastAsia="vi-VN"/>
              </w:rPr>
              <w:t>:</w:t>
            </w:r>
          </w:p>
          <w:p w14:paraId="57169652" w14:textId="77777777" w:rsidR="00CC2AF0" w:rsidRPr="00E836EA" w:rsidRDefault="00CC2AF0" w:rsidP="0079716D">
            <w:pPr>
              <w:pStyle w:val="Bodytext22"/>
              <w:shd w:val="clear" w:color="auto" w:fill="auto"/>
              <w:tabs>
                <w:tab w:val="left" w:pos="0"/>
              </w:tabs>
              <w:spacing w:before="0" w:line="240" w:lineRule="auto"/>
              <w:ind w:left="-57" w:right="-57"/>
              <w:jc w:val="both"/>
              <w:rPr>
                <w:sz w:val="22"/>
                <w:szCs w:val="22"/>
                <w:lang w:val="de-DE"/>
              </w:rPr>
            </w:pPr>
          </w:p>
        </w:tc>
        <w:tc>
          <w:tcPr>
            <w:tcW w:w="114" w:type="pct"/>
            <w:shd w:val="clear" w:color="auto" w:fill="auto"/>
          </w:tcPr>
          <w:p w14:paraId="1891BB1B" w14:textId="77777777" w:rsidR="00CC2AF0" w:rsidRPr="00E836EA" w:rsidRDefault="00CC2AF0" w:rsidP="0079716D">
            <w:pPr>
              <w:ind w:left="-57" w:right="-57"/>
              <w:jc w:val="both"/>
              <w:rPr>
                <w:sz w:val="22"/>
                <w:szCs w:val="22"/>
                <w:lang w:val="de-DE"/>
              </w:rPr>
            </w:pPr>
          </w:p>
        </w:tc>
        <w:tc>
          <w:tcPr>
            <w:tcW w:w="115" w:type="pct"/>
            <w:shd w:val="clear" w:color="auto" w:fill="auto"/>
          </w:tcPr>
          <w:p w14:paraId="29C3C331" w14:textId="77777777" w:rsidR="00CC2AF0" w:rsidRPr="00E836EA" w:rsidRDefault="00CC2AF0" w:rsidP="0079716D">
            <w:pPr>
              <w:ind w:left="-57" w:right="-57"/>
              <w:jc w:val="both"/>
              <w:rPr>
                <w:sz w:val="22"/>
                <w:szCs w:val="22"/>
                <w:lang w:val="de-DE"/>
              </w:rPr>
            </w:pPr>
          </w:p>
        </w:tc>
        <w:tc>
          <w:tcPr>
            <w:tcW w:w="115" w:type="pct"/>
            <w:shd w:val="clear" w:color="auto" w:fill="auto"/>
          </w:tcPr>
          <w:p w14:paraId="5623F41C" w14:textId="77777777" w:rsidR="00CC2AF0" w:rsidRPr="00E836EA" w:rsidRDefault="00CC2AF0" w:rsidP="0079716D">
            <w:pPr>
              <w:ind w:left="-57" w:right="-57"/>
              <w:jc w:val="both"/>
              <w:rPr>
                <w:sz w:val="22"/>
                <w:szCs w:val="22"/>
                <w:lang w:val="de-DE"/>
              </w:rPr>
            </w:pPr>
          </w:p>
        </w:tc>
        <w:tc>
          <w:tcPr>
            <w:tcW w:w="115" w:type="pct"/>
            <w:shd w:val="clear" w:color="auto" w:fill="auto"/>
          </w:tcPr>
          <w:p w14:paraId="3C58B0B0" w14:textId="77777777" w:rsidR="00CC2AF0" w:rsidRPr="00E836EA" w:rsidRDefault="00CC2AF0" w:rsidP="0079716D">
            <w:pPr>
              <w:ind w:left="-57" w:right="-57"/>
              <w:jc w:val="both"/>
              <w:rPr>
                <w:sz w:val="22"/>
                <w:szCs w:val="22"/>
                <w:lang w:val="de-DE"/>
              </w:rPr>
            </w:pPr>
          </w:p>
        </w:tc>
        <w:tc>
          <w:tcPr>
            <w:tcW w:w="114" w:type="pct"/>
            <w:shd w:val="clear" w:color="auto" w:fill="auto"/>
          </w:tcPr>
          <w:p w14:paraId="317F1399" w14:textId="77777777" w:rsidR="00CC2AF0" w:rsidRPr="00E836EA" w:rsidRDefault="00CC2AF0" w:rsidP="0079716D">
            <w:pPr>
              <w:ind w:left="-57" w:right="-57"/>
              <w:jc w:val="both"/>
              <w:rPr>
                <w:sz w:val="22"/>
                <w:szCs w:val="22"/>
                <w:lang w:val="de-DE"/>
              </w:rPr>
            </w:pPr>
          </w:p>
        </w:tc>
        <w:tc>
          <w:tcPr>
            <w:tcW w:w="115" w:type="pct"/>
            <w:shd w:val="clear" w:color="auto" w:fill="auto"/>
          </w:tcPr>
          <w:p w14:paraId="731FAF3E" w14:textId="77777777" w:rsidR="00CC2AF0" w:rsidRPr="00E836EA" w:rsidRDefault="00CC2AF0" w:rsidP="0079716D">
            <w:pPr>
              <w:ind w:left="-57" w:right="-57"/>
              <w:jc w:val="both"/>
              <w:rPr>
                <w:sz w:val="22"/>
                <w:szCs w:val="22"/>
                <w:lang w:val="de-DE"/>
              </w:rPr>
            </w:pPr>
          </w:p>
        </w:tc>
        <w:tc>
          <w:tcPr>
            <w:tcW w:w="115" w:type="pct"/>
            <w:shd w:val="clear" w:color="auto" w:fill="auto"/>
          </w:tcPr>
          <w:p w14:paraId="2192D57C" w14:textId="77777777" w:rsidR="00CC2AF0" w:rsidRPr="00E836EA" w:rsidRDefault="00CC2AF0" w:rsidP="0079716D">
            <w:pPr>
              <w:ind w:left="-57" w:right="-57"/>
              <w:jc w:val="both"/>
              <w:rPr>
                <w:sz w:val="22"/>
                <w:szCs w:val="22"/>
                <w:lang w:val="de-DE"/>
              </w:rPr>
            </w:pPr>
          </w:p>
        </w:tc>
        <w:tc>
          <w:tcPr>
            <w:tcW w:w="115" w:type="pct"/>
            <w:shd w:val="clear" w:color="auto" w:fill="auto"/>
          </w:tcPr>
          <w:p w14:paraId="1914C88C" w14:textId="77777777" w:rsidR="00CC2AF0" w:rsidRPr="00E836EA" w:rsidRDefault="00CC2AF0" w:rsidP="0079716D">
            <w:pPr>
              <w:ind w:left="-57" w:right="-57"/>
              <w:jc w:val="both"/>
              <w:rPr>
                <w:sz w:val="22"/>
                <w:szCs w:val="22"/>
                <w:lang w:val="de-DE"/>
              </w:rPr>
            </w:pPr>
          </w:p>
        </w:tc>
        <w:tc>
          <w:tcPr>
            <w:tcW w:w="114" w:type="pct"/>
            <w:shd w:val="clear" w:color="auto" w:fill="auto"/>
          </w:tcPr>
          <w:p w14:paraId="4D5E55CF" w14:textId="77777777" w:rsidR="00CC2AF0" w:rsidRPr="00E836EA" w:rsidRDefault="00CC2AF0" w:rsidP="0079716D">
            <w:pPr>
              <w:ind w:left="-57" w:right="-57"/>
              <w:jc w:val="both"/>
              <w:rPr>
                <w:sz w:val="22"/>
                <w:szCs w:val="22"/>
                <w:lang w:val="de-DE"/>
              </w:rPr>
            </w:pPr>
          </w:p>
        </w:tc>
        <w:tc>
          <w:tcPr>
            <w:tcW w:w="115" w:type="pct"/>
            <w:shd w:val="clear" w:color="auto" w:fill="auto"/>
          </w:tcPr>
          <w:p w14:paraId="370ED3D2" w14:textId="77777777" w:rsidR="00CC2AF0" w:rsidRPr="00E836EA" w:rsidRDefault="00CC2AF0" w:rsidP="0079716D">
            <w:pPr>
              <w:ind w:left="-57" w:right="-57"/>
              <w:jc w:val="both"/>
              <w:rPr>
                <w:sz w:val="22"/>
                <w:szCs w:val="22"/>
                <w:lang w:val="de-DE"/>
              </w:rPr>
            </w:pPr>
          </w:p>
        </w:tc>
        <w:tc>
          <w:tcPr>
            <w:tcW w:w="115" w:type="pct"/>
            <w:shd w:val="clear" w:color="auto" w:fill="auto"/>
          </w:tcPr>
          <w:p w14:paraId="4EE0EF29" w14:textId="77777777" w:rsidR="00CC2AF0" w:rsidRPr="00E836EA" w:rsidRDefault="00CC2AF0" w:rsidP="0079716D">
            <w:pPr>
              <w:ind w:left="-57" w:right="-57"/>
              <w:jc w:val="both"/>
              <w:rPr>
                <w:sz w:val="22"/>
                <w:szCs w:val="22"/>
                <w:lang w:val="de-DE"/>
              </w:rPr>
            </w:pPr>
          </w:p>
        </w:tc>
        <w:tc>
          <w:tcPr>
            <w:tcW w:w="150" w:type="pct"/>
            <w:shd w:val="clear" w:color="auto" w:fill="auto"/>
          </w:tcPr>
          <w:p w14:paraId="2643E9DD" w14:textId="77777777" w:rsidR="00CC2AF0" w:rsidRPr="00E836EA" w:rsidRDefault="00CC2AF0" w:rsidP="0079716D">
            <w:pPr>
              <w:ind w:left="-57" w:right="-57"/>
              <w:jc w:val="both"/>
              <w:rPr>
                <w:sz w:val="22"/>
                <w:szCs w:val="22"/>
                <w:lang w:val="de-DE"/>
              </w:rPr>
            </w:pPr>
          </w:p>
        </w:tc>
        <w:tc>
          <w:tcPr>
            <w:tcW w:w="327" w:type="pct"/>
            <w:shd w:val="clear" w:color="auto" w:fill="auto"/>
          </w:tcPr>
          <w:p w14:paraId="166F8154" w14:textId="77777777" w:rsidR="00B457AB" w:rsidRPr="00E836EA" w:rsidRDefault="00B457AB" w:rsidP="00B457AB">
            <w:pPr>
              <w:ind w:left="-57" w:right="-57"/>
              <w:jc w:val="center"/>
              <w:rPr>
                <w:spacing w:val="-2"/>
                <w:position w:val="-2"/>
                <w:sz w:val="22"/>
                <w:szCs w:val="22"/>
              </w:rPr>
            </w:pPr>
            <w:r w:rsidRPr="00E836EA">
              <w:rPr>
                <w:sz w:val="22"/>
                <w:szCs w:val="22"/>
              </w:rPr>
              <w:t>Toàn d</w:t>
            </w:r>
            <w:r w:rsidRPr="00E836EA">
              <w:rPr>
                <w:spacing w:val="-2"/>
                <w:position w:val="-2"/>
                <w:sz w:val="22"/>
                <w:szCs w:val="22"/>
              </w:rPr>
              <w:t xml:space="preserve"> </w:t>
            </w:r>
          </w:p>
          <w:p w14:paraId="4EC13647" w14:textId="77777777" w:rsidR="00CC2AF0" w:rsidRPr="00E836EA" w:rsidRDefault="00CC2AF0" w:rsidP="0079716D">
            <w:pPr>
              <w:ind w:left="-57" w:right="-57"/>
              <w:jc w:val="center"/>
              <w:rPr>
                <w:sz w:val="22"/>
                <w:szCs w:val="22"/>
                <w:lang w:val="de-DE"/>
              </w:rPr>
            </w:pPr>
          </w:p>
          <w:p w14:paraId="654C1590" w14:textId="77777777" w:rsidR="00CC2AF0" w:rsidRPr="00E836EA" w:rsidRDefault="00CC2AF0" w:rsidP="0079716D">
            <w:pPr>
              <w:ind w:left="-57" w:right="-57"/>
              <w:jc w:val="center"/>
              <w:rPr>
                <w:sz w:val="22"/>
                <w:szCs w:val="22"/>
                <w:lang w:val="de-DE"/>
              </w:rPr>
            </w:pPr>
          </w:p>
          <w:p w14:paraId="32E41200" w14:textId="77777777" w:rsidR="00CC2AF0" w:rsidRPr="00E836EA" w:rsidRDefault="00CC2AF0" w:rsidP="0079716D">
            <w:pPr>
              <w:ind w:left="-57" w:right="-57"/>
              <w:jc w:val="center"/>
              <w:rPr>
                <w:sz w:val="22"/>
                <w:szCs w:val="22"/>
                <w:lang w:val="de-DE"/>
              </w:rPr>
            </w:pPr>
          </w:p>
          <w:p w14:paraId="729357EC" w14:textId="77777777" w:rsidR="00CC2AF0" w:rsidRPr="00E836EA" w:rsidRDefault="00CC2AF0" w:rsidP="0079716D">
            <w:pPr>
              <w:ind w:left="-57" w:right="-57"/>
              <w:jc w:val="center"/>
              <w:rPr>
                <w:sz w:val="22"/>
                <w:szCs w:val="22"/>
                <w:lang w:val="de-DE"/>
              </w:rPr>
            </w:pPr>
          </w:p>
          <w:p w14:paraId="19A0F558" w14:textId="77777777" w:rsidR="00CC2AF0" w:rsidRPr="00E836EA" w:rsidRDefault="00CC2AF0" w:rsidP="0079716D">
            <w:pPr>
              <w:ind w:left="-57" w:right="-57"/>
              <w:jc w:val="center"/>
              <w:rPr>
                <w:sz w:val="22"/>
                <w:szCs w:val="22"/>
                <w:lang w:val="de-DE"/>
              </w:rPr>
            </w:pPr>
          </w:p>
          <w:p w14:paraId="4EF0E724" w14:textId="77777777" w:rsidR="00CC2AF0" w:rsidRPr="00E836EA" w:rsidRDefault="00CC2AF0" w:rsidP="0079716D">
            <w:pPr>
              <w:ind w:left="-57" w:right="-57"/>
              <w:rPr>
                <w:sz w:val="22"/>
                <w:szCs w:val="22"/>
                <w:lang w:val="de-DE"/>
              </w:rPr>
            </w:pPr>
          </w:p>
        </w:tc>
        <w:tc>
          <w:tcPr>
            <w:tcW w:w="1636" w:type="pct"/>
            <w:shd w:val="clear" w:color="auto" w:fill="auto"/>
          </w:tcPr>
          <w:p w14:paraId="0AE0366F" w14:textId="77777777" w:rsidR="00CC2AF0" w:rsidRPr="00E836EA" w:rsidRDefault="00CC2AF0" w:rsidP="0079716D">
            <w:pPr>
              <w:pStyle w:val="Bodytext22"/>
              <w:shd w:val="clear" w:color="auto" w:fill="auto"/>
              <w:tabs>
                <w:tab w:val="left" w:pos="0"/>
              </w:tabs>
              <w:spacing w:before="0" w:line="240" w:lineRule="auto"/>
              <w:ind w:left="-57" w:right="-57"/>
              <w:jc w:val="both"/>
              <w:rPr>
                <w:sz w:val="22"/>
                <w:szCs w:val="22"/>
                <w:lang w:val="de-DE"/>
              </w:rPr>
            </w:pPr>
            <w:r w:rsidRPr="00E836EA">
              <w:rPr>
                <w:rStyle w:val="Bodytext20"/>
                <w:sz w:val="22"/>
                <w:szCs w:val="22"/>
                <w:lang w:val="de-DE" w:eastAsia="vi-VN"/>
              </w:rPr>
              <w:t xml:space="preserve">- Chỉ huy </w:t>
            </w:r>
            <w:r w:rsidR="001D6BEF" w:rsidRPr="00E836EA">
              <w:rPr>
                <w:rStyle w:val="Bodytext20"/>
                <w:sz w:val="22"/>
                <w:szCs w:val="22"/>
                <w:lang w:val="de-DE" w:eastAsia="vi-VN"/>
              </w:rPr>
              <w:t>đơn vị</w:t>
            </w:r>
            <w:r w:rsidRPr="00E836EA">
              <w:rPr>
                <w:rStyle w:val="Bodytext20"/>
                <w:sz w:val="22"/>
                <w:szCs w:val="22"/>
                <w:lang w:val="de-DE" w:eastAsia="vi-VN"/>
              </w:rPr>
              <w:t xml:space="preserve"> thường xuyên nắm chắc tình hình mọi mặt, kịp thời tham mưu đề xuất với lãnh đạo, chỉ huy </w:t>
            </w:r>
            <w:r w:rsidR="001D6BEF" w:rsidRPr="00E836EA">
              <w:rPr>
                <w:rStyle w:val="Bodytext20"/>
                <w:sz w:val="22"/>
                <w:szCs w:val="22"/>
                <w:lang w:val="de-DE" w:eastAsia="vi-VN"/>
              </w:rPr>
              <w:t xml:space="preserve">cấp trên </w:t>
            </w:r>
            <w:r w:rsidRPr="00E836EA">
              <w:rPr>
                <w:rStyle w:val="Bodytext20"/>
                <w:sz w:val="22"/>
                <w:szCs w:val="22"/>
                <w:lang w:val="de-DE" w:eastAsia="vi-VN"/>
              </w:rPr>
              <w:t>về công tác SSCĐ của đơn vị.</w:t>
            </w:r>
          </w:p>
          <w:p w14:paraId="5694F872" w14:textId="77777777" w:rsidR="00CC2AF0" w:rsidRPr="00E836EA" w:rsidRDefault="00CC2AF0" w:rsidP="001D6BEF">
            <w:pPr>
              <w:ind w:left="-57" w:right="-57"/>
              <w:jc w:val="both"/>
              <w:rPr>
                <w:sz w:val="22"/>
                <w:szCs w:val="22"/>
                <w:lang w:val="de-DE"/>
              </w:rPr>
            </w:pPr>
            <w:r w:rsidRPr="00E836EA">
              <w:rPr>
                <w:sz w:val="22"/>
                <w:szCs w:val="22"/>
                <w:lang w:val="nl-NL"/>
              </w:rPr>
              <w:t>- Tích cực, chủ động rà soát, hoàn thiện hồ sơ về pháp lý, sử dụng đất quốc phòng theo quy định; tăng cường quản lý ranh giới đất quốc phòng, kịp thời phát hiện, xử lý nghiêm các tập thể, cá nhân vi phạm.</w:t>
            </w:r>
            <w:r w:rsidRPr="00E836EA">
              <w:rPr>
                <w:sz w:val="22"/>
                <w:szCs w:val="22"/>
                <w:lang w:val="de-DE"/>
              </w:rPr>
              <w:t xml:space="preserve"> </w:t>
            </w:r>
          </w:p>
        </w:tc>
      </w:tr>
      <w:tr w:rsidR="00CC2AF0" w:rsidRPr="00E836EA" w14:paraId="711AFCF0" w14:textId="77777777" w:rsidTr="006A1927">
        <w:trPr>
          <w:trHeight w:val="20"/>
        </w:trPr>
        <w:tc>
          <w:tcPr>
            <w:tcW w:w="142" w:type="pct"/>
            <w:shd w:val="clear" w:color="auto" w:fill="auto"/>
            <w:vAlign w:val="center"/>
          </w:tcPr>
          <w:p w14:paraId="64C6F70D" w14:textId="77777777" w:rsidR="00CC2AF0" w:rsidRPr="00E836EA" w:rsidRDefault="00390DD1" w:rsidP="0079716D">
            <w:pPr>
              <w:ind w:left="-57" w:right="-57"/>
              <w:jc w:val="center"/>
              <w:rPr>
                <w:b/>
                <w:sz w:val="22"/>
                <w:szCs w:val="22"/>
              </w:rPr>
            </w:pPr>
            <w:r w:rsidRPr="00E836EA">
              <w:rPr>
                <w:b/>
                <w:sz w:val="22"/>
                <w:szCs w:val="22"/>
              </w:rPr>
              <w:t>4</w:t>
            </w:r>
          </w:p>
        </w:tc>
        <w:tc>
          <w:tcPr>
            <w:tcW w:w="4858" w:type="pct"/>
            <w:gridSpan w:val="15"/>
            <w:shd w:val="clear" w:color="auto" w:fill="auto"/>
          </w:tcPr>
          <w:p w14:paraId="4000932D" w14:textId="77777777" w:rsidR="00CC2AF0" w:rsidRPr="00E836EA" w:rsidRDefault="00CC2AF0" w:rsidP="0079716D">
            <w:pPr>
              <w:ind w:left="-57" w:right="-57"/>
              <w:jc w:val="both"/>
              <w:rPr>
                <w:sz w:val="22"/>
                <w:szCs w:val="22"/>
              </w:rPr>
            </w:pPr>
            <w:r w:rsidRPr="00E836EA">
              <w:rPr>
                <w:b/>
                <w:sz w:val="22"/>
                <w:szCs w:val="22"/>
              </w:rPr>
              <w:t>Công tác bồi dưỡng kiến thức quốc phòng và an ninh</w:t>
            </w:r>
          </w:p>
        </w:tc>
      </w:tr>
      <w:tr w:rsidR="00E836EA" w:rsidRPr="00E836EA" w14:paraId="58D70F78" w14:textId="77777777" w:rsidTr="00F81535">
        <w:trPr>
          <w:trHeight w:val="20"/>
        </w:trPr>
        <w:tc>
          <w:tcPr>
            <w:tcW w:w="142" w:type="pct"/>
            <w:shd w:val="clear" w:color="auto" w:fill="auto"/>
            <w:vAlign w:val="center"/>
          </w:tcPr>
          <w:p w14:paraId="336669FD" w14:textId="77777777" w:rsidR="00CC2AF0" w:rsidRPr="00E836EA" w:rsidRDefault="00CC2AF0" w:rsidP="0079716D">
            <w:pPr>
              <w:ind w:left="-57" w:right="-57"/>
              <w:jc w:val="center"/>
              <w:rPr>
                <w:b/>
                <w:sz w:val="22"/>
                <w:szCs w:val="22"/>
              </w:rPr>
            </w:pPr>
          </w:p>
        </w:tc>
        <w:tc>
          <w:tcPr>
            <w:tcW w:w="1483" w:type="pct"/>
            <w:shd w:val="clear" w:color="auto" w:fill="auto"/>
          </w:tcPr>
          <w:p w14:paraId="7AFCF0D7" w14:textId="77777777" w:rsidR="00CC2AF0" w:rsidRPr="00E836EA" w:rsidRDefault="007E5198" w:rsidP="0079716D">
            <w:pPr>
              <w:pStyle w:val="Heading5"/>
              <w:ind w:left="-57" w:right="-57"/>
              <w:jc w:val="both"/>
              <w:rPr>
                <w:rFonts w:ascii="Times New Roman" w:hAnsi="Times New Roman"/>
                <w:sz w:val="22"/>
                <w:szCs w:val="22"/>
              </w:rPr>
            </w:pPr>
            <w:r>
              <w:rPr>
                <w:rFonts w:ascii="Times New Roman" w:hAnsi="Times New Roman"/>
                <w:sz w:val="22"/>
                <w:szCs w:val="22"/>
              </w:rPr>
              <w:t>Tham gia</w:t>
            </w:r>
            <w:r w:rsidR="00CC2AF0" w:rsidRPr="00E836EA">
              <w:rPr>
                <w:rFonts w:ascii="Times New Roman" w:hAnsi="Times New Roman"/>
                <w:sz w:val="22"/>
                <w:szCs w:val="22"/>
              </w:rPr>
              <w:t xml:space="preserve"> bồi dưỡng kiến thức quốc phòng và an ninh cho các đối tượng theo Thông tư số 24/2014/TT-BQP ngày 25/5/2014.</w:t>
            </w:r>
          </w:p>
        </w:tc>
        <w:tc>
          <w:tcPr>
            <w:tcW w:w="114" w:type="pct"/>
            <w:shd w:val="clear" w:color="auto" w:fill="auto"/>
          </w:tcPr>
          <w:p w14:paraId="54B05174" w14:textId="77777777" w:rsidR="00CC2AF0" w:rsidRPr="00E836EA" w:rsidRDefault="00830D7C" w:rsidP="0079716D">
            <w:pPr>
              <w:ind w:left="-57" w:right="-57"/>
              <w:jc w:val="both"/>
              <w:rPr>
                <w:sz w:val="22"/>
                <w:szCs w:val="22"/>
              </w:rPr>
            </w:pPr>
            <w:r>
              <w:rPr>
                <w:noProof/>
                <w:sz w:val="22"/>
                <w:szCs w:val="22"/>
              </w:rPr>
              <mc:AlternateContent>
                <mc:Choice Requires="wps">
                  <w:drawing>
                    <wp:anchor distT="0" distB="0" distL="114300" distR="114300" simplePos="0" relativeHeight="251648000" behindDoc="0" locked="0" layoutInCell="1" allowOverlap="1" wp14:anchorId="3E0B7CBA" wp14:editId="59BCBBAB">
                      <wp:simplePos x="0" y="0"/>
                      <wp:positionH relativeFrom="column">
                        <wp:posOffset>-64135</wp:posOffset>
                      </wp:positionH>
                      <wp:positionV relativeFrom="paragraph">
                        <wp:posOffset>102870</wp:posOffset>
                      </wp:positionV>
                      <wp:extent cx="2665095" cy="0"/>
                      <wp:effectExtent l="12065" t="7620" r="8890" b="11430"/>
                      <wp:wrapNone/>
                      <wp:docPr id="34" name="AutoShape 18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5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FE47FE" id="AutoShape 1895" o:spid="_x0000_s1026" type="#_x0000_t32" style="position:absolute;margin-left:-5.05pt;margin-top:8.1pt;width:209.85pt;height:0;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"/>
                  </w:pict>
                </mc:Fallback>
              </mc:AlternateContent>
            </w:r>
          </w:p>
          <w:p w14:paraId="0B31B7F8" w14:textId="77777777" w:rsidR="00CC2AF0" w:rsidRPr="00E836EA" w:rsidRDefault="00CC2AF0" w:rsidP="0079716D">
            <w:pPr>
              <w:ind w:left="-57" w:right="-57"/>
              <w:jc w:val="both"/>
              <w:rPr>
                <w:sz w:val="22"/>
                <w:szCs w:val="22"/>
              </w:rPr>
            </w:pPr>
          </w:p>
        </w:tc>
        <w:tc>
          <w:tcPr>
            <w:tcW w:w="115" w:type="pct"/>
            <w:shd w:val="clear" w:color="auto" w:fill="auto"/>
          </w:tcPr>
          <w:p w14:paraId="0D6B5CFE" w14:textId="77777777" w:rsidR="00CC2AF0" w:rsidRPr="00E836EA" w:rsidRDefault="00CC2AF0" w:rsidP="0079716D">
            <w:pPr>
              <w:ind w:left="-57" w:right="-57"/>
              <w:jc w:val="both"/>
              <w:rPr>
                <w:sz w:val="22"/>
                <w:szCs w:val="22"/>
              </w:rPr>
            </w:pPr>
          </w:p>
          <w:p w14:paraId="6ADB4314" w14:textId="77777777" w:rsidR="00CC2AF0" w:rsidRPr="00E836EA" w:rsidRDefault="00CC2AF0" w:rsidP="0079716D">
            <w:pPr>
              <w:ind w:left="-57" w:right="-57"/>
              <w:jc w:val="both"/>
              <w:rPr>
                <w:sz w:val="22"/>
                <w:szCs w:val="22"/>
              </w:rPr>
            </w:pPr>
          </w:p>
          <w:p w14:paraId="78A9490D" w14:textId="77777777" w:rsidR="00CC2AF0" w:rsidRPr="00E836EA" w:rsidRDefault="00CC2AF0" w:rsidP="0079716D">
            <w:pPr>
              <w:ind w:left="-57" w:right="-57"/>
              <w:jc w:val="both"/>
              <w:rPr>
                <w:sz w:val="22"/>
                <w:szCs w:val="22"/>
              </w:rPr>
            </w:pPr>
          </w:p>
        </w:tc>
        <w:tc>
          <w:tcPr>
            <w:tcW w:w="115" w:type="pct"/>
            <w:shd w:val="clear" w:color="auto" w:fill="auto"/>
          </w:tcPr>
          <w:p w14:paraId="1164826B" w14:textId="77777777" w:rsidR="00CC2AF0" w:rsidRPr="00E836EA" w:rsidRDefault="00CC2AF0" w:rsidP="0079716D">
            <w:pPr>
              <w:ind w:left="-57" w:right="-57"/>
              <w:jc w:val="both"/>
              <w:rPr>
                <w:noProof/>
                <w:sz w:val="22"/>
                <w:szCs w:val="22"/>
                <w:lang w:eastAsia="ko-KR"/>
              </w:rPr>
            </w:pPr>
          </w:p>
        </w:tc>
        <w:tc>
          <w:tcPr>
            <w:tcW w:w="115" w:type="pct"/>
            <w:shd w:val="clear" w:color="auto" w:fill="auto"/>
          </w:tcPr>
          <w:p w14:paraId="57EBFEBD" w14:textId="77777777" w:rsidR="00CC2AF0" w:rsidRPr="00E836EA" w:rsidRDefault="00CC2AF0" w:rsidP="0079716D">
            <w:pPr>
              <w:ind w:left="-57" w:right="-57"/>
              <w:jc w:val="both"/>
              <w:rPr>
                <w:sz w:val="22"/>
                <w:szCs w:val="22"/>
              </w:rPr>
            </w:pPr>
          </w:p>
          <w:p w14:paraId="13987786" w14:textId="77777777" w:rsidR="00CC2AF0" w:rsidRPr="00E836EA" w:rsidRDefault="00CC2AF0" w:rsidP="0079716D">
            <w:pPr>
              <w:ind w:left="-57" w:right="-57"/>
              <w:jc w:val="both"/>
              <w:rPr>
                <w:sz w:val="22"/>
                <w:szCs w:val="22"/>
              </w:rPr>
            </w:pPr>
          </w:p>
        </w:tc>
        <w:tc>
          <w:tcPr>
            <w:tcW w:w="114" w:type="pct"/>
            <w:shd w:val="clear" w:color="auto" w:fill="auto"/>
          </w:tcPr>
          <w:p w14:paraId="5B2E0181" w14:textId="77777777" w:rsidR="00CC2AF0" w:rsidRPr="00E836EA" w:rsidRDefault="00CC2AF0" w:rsidP="0079716D">
            <w:pPr>
              <w:ind w:left="-57" w:right="-57"/>
              <w:jc w:val="both"/>
              <w:rPr>
                <w:sz w:val="22"/>
                <w:szCs w:val="22"/>
              </w:rPr>
            </w:pPr>
          </w:p>
          <w:p w14:paraId="0EFCAA0D" w14:textId="77777777" w:rsidR="00CC2AF0" w:rsidRPr="00E836EA" w:rsidRDefault="00CC2AF0" w:rsidP="0079716D">
            <w:pPr>
              <w:ind w:left="-57" w:right="-57"/>
              <w:jc w:val="both"/>
              <w:rPr>
                <w:sz w:val="22"/>
                <w:szCs w:val="22"/>
              </w:rPr>
            </w:pPr>
          </w:p>
        </w:tc>
        <w:tc>
          <w:tcPr>
            <w:tcW w:w="115" w:type="pct"/>
            <w:shd w:val="clear" w:color="auto" w:fill="auto"/>
          </w:tcPr>
          <w:p w14:paraId="0E1475B0" w14:textId="77777777" w:rsidR="00CC2AF0" w:rsidRPr="00E836EA" w:rsidRDefault="00CC2AF0" w:rsidP="0079716D">
            <w:pPr>
              <w:ind w:left="-57" w:right="-57"/>
              <w:jc w:val="both"/>
              <w:rPr>
                <w:sz w:val="22"/>
                <w:szCs w:val="22"/>
              </w:rPr>
            </w:pPr>
          </w:p>
          <w:p w14:paraId="41F3A6EC" w14:textId="77777777" w:rsidR="00CC2AF0" w:rsidRPr="00E836EA" w:rsidRDefault="00CC2AF0" w:rsidP="0079716D">
            <w:pPr>
              <w:ind w:left="-57" w:right="-57"/>
              <w:jc w:val="both"/>
              <w:rPr>
                <w:sz w:val="22"/>
                <w:szCs w:val="22"/>
              </w:rPr>
            </w:pPr>
          </w:p>
          <w:p w14:paraId="3B57783D" w14:textId="77777777" w:rsidR="00CC2AF0" w:rsidRPr="00E836EA" w:rsidRDefault="00CC2AF0" w:rsidP="0079716D">
            <w:pPr>
              <w:ind w:left="-57" w:right="-57"/>
              <w:jc w:val="both"/>
              <w:rPr>
                <w:sz w:val="22"/>
                <w:szCs w:val="22"/>
              </w:rPr>
            </w:pPr>
          </w:p>
          <w:p w14:paraId="25AC8119" w14:textId="77777777" w:rsidR="00CC2AF0" w:rsidRPr="00E836EA" w:rsidRDefault="00CC2AF0" w:rsidP="0079716D">
            <w:pPr>
              <w:ind w:left="-57" w:right="-57"/>
              <w:jc w:val="both"/>
              <w:rPr>
                <w:sz w:val="22"/>
                <w:szCs w:val="22"/>
              </w:rPr>
            </w:pPr>
          </w:p>
        </w:tc>
        <w:tc>
          <w:tcPr>
            <w:tcW w:w="115" w:type="pct"/>
            <w:shd w:val="clear" w:color="auto" w:fill="auto"/>
          </w:tcPr>
          <w:p w14:paraId="65E153C0" w14:textId="77777777" w:rsidR="00CC2AF0" w:rsidRPr="00E836EA" w:rsidRDefault="00CC2AF0" w:rsidP="0079716D">
            <w:pPr>
              <w:ind w:left="-57" w:right="-57"/>
              <w:jc w:val="both"/>
              <w:rPr>
                <w:sz w:val="22"/>
                <w:szCs w:val="22"/>
              </w:rPr>
            </w:pPr>
          </w:p>
          <w:p w14:paraId="1056EB62" w14:textId="77777777" w:rsidR="00CC2AF0" w:rsidRPr="00E836EA" w:rsidRDefault="00CC2AF0" w:rsidP="0079716D">
            <w:pPr>
              <w:ind w:left="-57" w:right="-57"/>
              <w:jc w:val="both"/>
              <w:rPr>
                <w:sz w:val="22"/>
                <w:szCs w:val="22"/>
              </w:rPr>
            </w:pPr>
          </w:p>
          <w:p w14:paraId="7190C107" w14:textId="77777777" w:rsidR="00CC2AF0" w:rsidRPr="00E836EA" w:rsidRDefault="00CC2AF0" w:rsidP="0079716D">
            <w:pPr>
              <w:ind w:left="-57" w:right="-57"/>
              <w:jc w:val="both"/>
              <w:rPr>
                <w:sz w:val="22"/>
                <w:szCs w:val="22"/>
              </w:rPr>
            </w:pPr>
          </w:p>
        </w:tc>
        <w:tc>
          <w:tcPr>
            <w:tcW w:w="115" w:type="pct"/>
            <w:shd w:val="clear" w:color="auto" w:fill="auto"/>
          </w:tcPr>
          <w:p w14:paraId="594A0CBF" w14:textId="77777777" w:rsidR="00CC2AF0" w:rsidRPr="00E836EA" w:rsidRDefault="00CC2AF0" w:rsidP="0079716D">
            <w:pPr>
              <w:ind w:left="-57" w:right="-57"/>
              <w:jc w:val="both"/>
              <w:rPr>
                <w:sz w:val="22"/>
                <w:szCs w:val="22"/>
              </w:rPr>
            </w:pPr>
          </w:p>
        </w:tc>
        <w:tc>
          <w:tcPr>
            <w:tcW w:w="114" w:type="pct"/>
            <w:shd w:val="clear" w:color="auto" w:fill="auto"/>
          </w:tcPr>
          <w:p w14:paraId="08D7E81D" w14:textId="77777777" w:rsidR="00CC2AF0" w:rsidRPr="00E836EA" w:rsidRDefault="00CC2AF0" w:rsidP="0079716D">
            <w:pPr>
              <w:ind w:left="-57" w:right="-57"/>
              <w:jc w:val="both"/>
              <w:rPr>
                <w:sz w:val="22"/>
                <w:szCs w:val="22"/>
              </w:rPr>
            </w:pPr>
          </w:p>
        </w:tc>
        <w:tc>
          <w:tcPr>
            <w:tcW w:w="115" w:type="pct"/>
            <w:shd w:val="clear" w:color="auto" w:fill="auto"/>
          </w:tcPr>
          <w:p w14:paraId="5DF04327" w14:textId="77777777" w:rsidR="00CC2AF0" w:rsidRPr="00E836EA" w:rsidRDefault="00CC2AF0" w:rsidP="0079716D">
            <w:pPr>
              <w:ind w:left="-57" w:right="-57"/>
              <w:jc w:val="both"/>
              <w:rPr>
                <w:sz w:val="22"/>
                <w:szCs w:val="22"/>
              </w:rPr>
            </w:pPr>
          </w:p>
          <w:p w14:paraId="654D05DC" w14:textId="77777777" w:rsidR="00CC2AF0" w:rsidRPr="00E836EA" w:rsidRDefault="00CC2AF0" w:rsidP="0079716D">
            <w:pPr>
              <w:ind w:left="-57" w:right="-57"/>
              <w:jc w:val="both"/>
              <w:rPr>
                <w:sz w:val="22"/>
                <w:szCs w:val="22"/>
              </w:rPr>
            </w:pPr>
          </w:p>
        </w:tc>
        <w:tc>
          <w:tcPr>
            <w:tcW w:w="115" w:type="pct"/>
            <w:shd w:val="clear" w:color="auto" w:fill="auto"/>
          </w:tcPr>
          <w:p w14:paraId="56E6A8D4" w14:textId="77777777" w:rsidR="00CC2AF0" w:rsidRPr="00E836EA" w:rsidRDefault="00CC2AF0" w:rsidP="0079716D">
            <w:pPr>
              <w:ind w:left="-57" w:right="-57"/>
              <w:jc w:val="both"/>
              <w:rPr>
                <w:sz w:val="22"/>
                <w:szCs w:val="22"/>
              </w:rPr>
            </w:pPr>
          </w:p>
          <w:p w14:paraId="69E7BA09" w14:textId="77777777" w:rsidR="00CC2AF0" w:rsidRPr="00E836EA" w:rsidRDefault="00CC2AF0" w:rsidP="0079716D">
            <w:pPr>
              <w:ind w:left="-57" w:right="-57"/>
              <w:jc w:val="both"/>
              <w:rPr>
                <w:sz w:val="22"/>
                <w:szCs w:val="22"/>
              </w:rPr>
            </w:pPr>
          </w:p>
        </w:tc>
        <w:tc>
          <w:tcPr>
            <w:tcW w:w="150" w:type="pct"/>
            <w:shd w:val="clear" w:color="auto" w:fill="auto"/>
          </w:tcPr>
          <w:p w14:paraId="79D8D01F" w14:textId="77777777" w:rsidR="00CC2AF0" w:rsidRPr="00E836EA" w:rsidRDefault="00CC2AF0" w:rsidP="0079716D">
            <w:pPr>
              <w:ind w:left="-57" w:right="-57"/>
              <w:jc w:val="both"/>
              <w:rPr>
                <w:sz w:val="22"/>
                <w:szCs w:val="22"/>
              </w:rPr>
            </w:pPr>
          </w:p>
        </w:tc>
        <w:tc>
          <w:tcPr>
            <w:tcW w:w="327" w:type="pct"/>
            <w:shd w:val="clear" w:color="auto" w:fill="auto"/>
          </w:tcPr>
          <w:p w14:paraId="0DB521D6" w14:textId="77777777" w:rsidR="005B57B7" w:rsidRPr="00E836EA" w:rsidRDefault="005B57B7" w:rsidP="005B57B7">
            <w:pPr>
              <w:ind w:left="-57" w:right="-57"/>
              <w:jc w:val="center"/>
              <w:rPr>
                <w:spacing w:val="-2"/>
                <w:position w:val="-2"/>
                <w:sz w:val="22"/>
                <w:szCs w:val="22"/>
              </w:rPr>
            </w:pPr>
            <w:r w:rsidRPr="00E836EA">
              <w:rPr>
                <w:sz w:val="22"/>
                <w:szCs w:val="22"/>
              </w:rPr>
              <w:t>Toàn d</w:t>
            </w:r>
            <w:r w:rsidRPr="00E836EA">
              <w:rPr>
                <w:spacing w:val="-2"/>
                <w:position w:val="-2"/>
                <w:sz w:val="22"/>
                <w:szCs w:val="22"/>
              </w:rPr>
              <w:t xml:space="preserve"> </w:t>
            </w:r>
          </w:p>
          <w:p w14:paraId="78DFC9DC" w14:textId="77777777" w:rsidR="00CC2AF0" w:rsidRPr="00E836EA" w:rsidRDefault="00CC2AF0" w:rsidP="0079716D">
            <w:pPr>
              <w:ind w:left="-57" w:right="-57"/>
              <w:jc w:val="center"/>
              <w:rPr>
                <w:sz w:val="22"/>
                <w:szCs w:val="22"/>
              </w:rPr>
            </w:pPr>
          </w:p>
          <w:p w14:paraId="3C4FE2D3" w14:textId="77777777" w:rsidR="00CC2AF0" w:rsidRPr="00E836EA" w:rsidRDefault="00CC2AF0" w:rsidP="0079716D">
            <w:pPr>
              <w:ind w:left="-57" w:right="-57"/>
              <w:jc w:val="center"/>
              <w:rPr>
                <w:sz w:val="22"/>
                <w:szCs w:val="22"/>
              </w:rPr>
            </w:pPr>
          </w:p>
          <w:p w14:paraId="5FBD93B0" w14:textId="77777777" w:rsidR="00CC2AF0" w:rsidRPr="00E836EA" w:rsidRDefault="00CC2AF0" w:rsidP="0079716D">
            <w:pPr>
              <w:ind w:left="-57" w:right="-57"/>
              <w:jc w:val="center"/>
              <w:rPr>
                <w:sz w:val="22"/>
                <w:szCs w:val="22"/>
              </w:rPr>
            </w:pPr>
          </w:p>
          <w:p w14:paraId="06D7BB61" w14:textId="77777777" w:rsidR="00CC2AF0" w:rsidRPr="00E836EA" w:rsidRDefault="00CC2AF0" w:rsidP="0079716D">
            <w:pPr>
              <w:ind w:left="-57" w:right="-57"/>
              <w:jc w:val="center"/>
              <w:rPr>
                <w:sz w:val="22"/>
                <w:szCs w:val="22"/>
              </w:rPr>
            </w:pPr>
          </w:p>
          <w:p w14:paraId="1D3C360E" w14:textId="77777777" w:rsidR="00CC2AF0" w:rsidRPr="00E836EA" w:rsidRDefault="00CC2AF0" w:rsidP="0079716D">
            <w:pPr>
              <w:ind w:left="-57" w:right="-57"/>
              <w:jc w:val="center"/>
              <w:rPr>
                <w:sz w:val="22"/>
                <w:szCs w:val="22"/>
              </w:rPr>
            </w:pPr>
          </w:p>
        </w:tc>
        <w:tc>
          <w:tcPr>
            <w:tcW w:w="1636" w:type="pct"/>
            <w:shd w:val="clear" w:color="auto" w:fill="auto"/>
          </w:tcPr>
          <w:p w14:paraId="29F28B4F" w14:textId="77777777" w:rsidR="00CC2AF0" w:rsidRPr="00E836EA" w:rsidRDefault="005B57B7" w:rsidP="0079716D">
            <w:pPr>
              <w:autoSpaceDE w:val="0"/>
              <w:autoSpaceDN w:val="0"/>
              <w:adjustRightInd w:val="0"/>
              <w:ind w:left="-57" w:right="-57"/>
              <w:jc w:val="both"/>
              <w:rPr>
                <w:rStyle w:val="Bodytext20"/>
                <w:spacing w:val="-4"/>
                <w:sz w:val="22"/>
                <w:szCs w:val="22"/>
                <w:lang w:val="nl-NL"/>
              </w:rPr>
            </w:pPr>
            <w:r w:rsidRPr="00E836EA">
              <w:rPr>
                <w:spacing w:val="-4"/>
                <w:sz w:val="22"/>
                <w:szCs w:val="22"/>
                <w:lang w:val="nl-NL"/>
              </w:rPr>
              <w:t>Nắm chắc</w:t>
            </w:r>
            <w:r w:rsidR="00CC2AF0" w:rsidRPr="00E836EA">
              <w:rPr>
                <w:spacing w:val="-4"/>
                <w:sz w:val="22"/>
                <w:szCs w:val="22"/>
                <w:lang w:val="nl-NL"/>
              </w:rPr>
              <w:t xml:space="preserve"> quan điểm của Đảng,</w:t>
            </w:r>
            <w:r w:rsidRPr="00E836EA">
              <w:rPr>
                <w:spacing w:val="-4"/>
                <w:sz w:val="22"/>
                <w:szCs w:val="22"/>
                <w:lang w:val="nl-NL"/>
              </w:rPr>
              <w:t xml:space="preserve"> N</w:t>
            </w:r>
            <w:r w:rsidR="00CC2AF0" w:rsidRPr="00E836EA">
              <w:rPr>
                <w:spacing w:val="-4"/>
                <w:sz w:val="22"/>
                <w:szCs w:val="22"/>
                <w:lang w:val="nl-NL"/>
              </w:rPr>
              <w:t>hà nước về chiến lược quốc phòng và an ninh trong thời kỳ mới; kết hợp kinh tế, đối ngoại gắn với quốc phòng và an ninh; quán triệt những nguyên tắc cơ bản về Đảng lãnh đạo, Nhà nước quản lý hoạt động quốc phòng và an ninh trong điều kiện đất nước hội nhập quốc tế và đẩy mạnh "Công nghiệp hóa, hiện đại hóa"; yêu cầu mới về thực hiện hai nhiệm vụ chiến lược xây dựng và bảo vệ Tổ quốc Việt Nam xã hội chủ nghĩa. Làm cơ sở để vận dụng trong tham mưu, tổ chức thực hiện nhiệm vụ trên từng cương vị.</w:t>
            </w:r>
          </w:p>
        </w:tc>
      </w:tr>
      <w:tr w:rsidR="00CC2AF0" w:rsidRPr="00E836EA" w14:paraId="52ACE283" w14:textId="77777777" w:rsidTr="006A1927">
        <w:trPr>
          <w:trHeight w:val="20"/>
        </w:trPr>
        <w:tc>
          <w:tcPr>
            <w:tcW w:w="142" w:type="pct"/>
            <w:shd w:val="clear" w:color="auto" w:fill="auto"/>
            <w:vAlign w:val="center"/>
          </w:tcPr>
          <w:p w14:paraId="4D794A28" w14:textId="77777777" w:rsidR="00CC2AF0" w:rsidRPr="00E836EA" w:rsidRDefault="00CC2AF0" w:rsidP="0079716D">
            <w:pPr>
              <w:pStyle w:val="Heading5"/>
              <w:ind w:left="-57" w:right="-57"/>
              <w:rPr>
                <w:rFonts w:ascii="Times New Roman" w:hAnsi="Times New Roman"/>
                <w:b/>
                <w:sz w:val="22"/>
                <w:szCs w:val="22"/>
              </w:rPr>
            </w:pPr>
            <w:r w:rsidRPr="00E836EA">
              <w:rPr>
                <w:rFonts w:ascii="Times New Roman" w:hAnsi="Times New Roman"/>
                <w:b/>
                <w:sz w:val="22"/>
                <w:szCs w:val="22"/>
              </w:rPr>
              <w:t>III</w:t>
            </w:r>
          </w:p>
        </w:tc>
        <w:tc>
          <w:tcPr>
            <w:tcW w:w="4858" w:type="pct"/>
            <w:gridSpan w:val="15"/>
            <w:shd w:val="clear" w:color="auto" w:fill="auto"/>
          </w:tcPr>
          <w:p w14:paraId="411EB906" w14:textId="77777777" w:rsidR="00CC2AF0" w:rsidRPr="00E836EA" w:rsidRDefault="00CC2AF0" w:rsidP="0079716D">
            <w:pPr>
              <w:ind w:left="-57" w:right="-57"/>
              <w:jc w:val="both"/>
              <w:rPr>
                <w:sz w:val="22"/>
                <w:szCs w:val="22"/>
              </w:rPr>
            </w:pPr>
            <w:r w:rsidRPr="00E836EA">
              <w:rPr>
                <w:b/>
                <w:sz w:val="22"/>
                <w:szCs w:val="22"/>
              </w:rPr>
              <w:t>TIÊU CHUẨN 3: XÂY DỰNG CHÍNH QUY, QUẢN LÝ KỶ LUẬT TỐT VÀ ĐẨY MẠNH CẢI CÁCH HÀNH CHÍNH QUÂN SỰ</w:t>
            </w:r>
          </w:p>
        </w:tc>
      </w:tr>
      <w:tr w:rsidR="00CC2AF0" w:rsidRPr="00E836EA" w14:paraId="13778A9E" w14:textId="77777777" w:rsidTr="006A1927">
        <w:trPr>
          <w:trHeight w:val="20"/>
        </w:trPr>
        <w:tc>
          <w:tcPr>
            <w:tcW w:w="142" w:type="pct"/>
            <w:shd w:val="clear" w:color="auto" w:fill="auto"/>
            <w:vAlign w:val="center"/>
          </w:tcPr>
          <w:p w14:paraId="4D7A926E" w14:textId="77777777" w:rsidR="00CC2AF0" w:rsidRPr="00E836EA" w:rsidRDefault="00CC2AF0" w:rsidP="0079716D">
            <w:pPr>
              <w:pStyle w:val="Heading5"/>
              <w:ind w:left="-57" w:right="-57"/>
              <w:rPr>
                <w:rFonts w:ascii="Times New Roman" w:hAnsi="Times New Roman"/>
                <w:b/>
                <w:sz w:val="22"/>
                <w:szCs w:val="22"/>
              </w:rPr>
            </w:pPr>
            <w:r w:rsidRPr="00E836EA">
              <w:rPr>
                <w:rFonts w:ascii="Times New Roman" w:hAnsi="Times New Roman"/>
                <w:b/>
                <w:sz w:val="22"/>
                <w:szCs w:val="22"/>
              </w:rPr>
              <w:t>A</w:t>
            </w:r>
          </w:p>
        </w:tc>
        <w:tc>
          <w:tcPr>
            <w:tcW w:w="4858" w:type="pct"/>
            <w:gridSpan w:val="15"/>
            <w:shd w:val="clear" w:color="auto" w:fill="auto"/>
          </w:tcPr>
          <w:p w14:paraId="725073CE" w14:textId="77777777" w:rsidR="00CC2AF0" w:rsidRPr="00E836EA" w:rsidRDefault="00CC2AF0" w:rsidP="0079716D">
            <w:pPr>
              <w:ind w:left="-57" w:right="-57"/>
              <w:jc w:val="both"/>
              <w:rPr>
                <w:sz w:val="22"/>
                <w:szCs w:val="22"/>
              </w:rPr>
            </w:pPr>
            <w:r w:rsidRPr="00E836EA">
              <w:rPr>
                <w:b/>
                <w:sz w:val="22"/>
                <w:szCs w:val="22"/>
              </w:rPr>
              <w:t>XÂY DỰNG CHÍNH QUY VÀ QUẢN LÝ KỶ LUẬT TỐT</w:t>
            </w:r>
          </w:p>
        </w:tc>
      </w:tr>
      <w:tr w:rsidR="00CC2AF0" w:rsidRPr="00E836EA" w14:paraId="3AA50979" w14:textId="77777777" w:rsidTr="006A1927">
        <w:trPr>
          <w:trHeight w:val="20"/>
        </w:trPr>
        <w:tc>
          <w:tcPr>
            <w:tcW w:w="142" w:type="pct"/>
            <w:shd w:val="clear" w:color="auto" w:fill="auto"/>
            <w:vAlign w:val="center"/>
          </w:tcPr>
          <w:p w14:paraId="6C0D8EB6" w14:textId="77777777" w:rsidR="00CC2AF0" w:rsidRPr="00E836EA" w:rsidRDefault="00CC2AF0" w:rsidP="0079716D">
            <w:pPr>
              <w:ind w:left="-57" w:right="-57"/>
              <w:jc w:val="center"/>
              <w:rPr>
                <w:b/>
                <w:sz w:val="22"/>
                <w:szCs w:val="22"/>
              </w:rPr>
            </w:pPr>
            <w:r w:rsidRPr="00E836EA">
              <w:rPr>
                <w:b/>
                <w:sz w:val="22"/>
                <w:szCs w:val="22"/>
              </w:rPr>
              <w:t>1</w:t>
            </w:r>
          </w:p>
        </w:tc>
        <w:tc>
          <w:tcPr>
            <w:tcW w:w="4858" w:type="pct"/>
            <w:gridSpan w:val="15"/>
            <w:shd w:val="clear" w:color="auto" w:fill="auto"/>
          </w:tcPr>
          <w:p w14:paraId="5F28C89D" w14:textId="77777777" w:rsidR="00CC2AF0" w:rsidRPr="00E836EA" w:rsidRDefault="00CC2AF0" w:rsidP="0079716D">
            <w:pPr>
              <w:ind w:left="-57" w:right="-57"/>
              <w:jc w:val="both"/>
              <w:rPr>
                <w:sz w:val="22"/>
                <w:szCs w:val="22"/>
              </w:rPr>
            </w:pPr>
            <w:r w:rsidRPr="00E836EA">
              <w:rPr>
                <w:b/>
                <w:snapToGrid w:val="0"/>
                <w:sz w:val="22"/>
                <w:szCs w:val="22"/>
                <w:lang w:val="fr-FR"/>
              </w:rPr>
              <w:t>Thực hiện nghiêm pháp luật Nhà nước, Điều lệnh Quản lý bộ đội và các chế độ quy định của Quân đội</w:t>
            </w:r>
          </w:p>
        </w:tc>
      </w:tr>
      <w:tr w:rsidR="00E836EA" w:rsidRPr="00E836EA" w14:paraId="1544F1B8" w14:textId="77777777" w:rsidTr="00F81535">
        <w:trPr>
          <w:trHeight w:val="20"/>
        </w:trPr>
        <w:tc>
          <w:tcPr>
            <w:tcW w:w="142" w:type="pct"/>
            <w:shd w:val="clear" w:color="auto" w:fill="auto"/>
            <w:vAlign w:val="center"/>
          </w:tcPr>
          <w:p w14:paraId="68694A03" w14:textId="77777777" w:rsidR="00CC2AF0" w:rsidRPr="00E836EA" w:rsidRDefault="00CC2AF0" w:rsidP="0079716D">
            <w:pPr>
              <w:ind w:left="-57" w:right="-57"/>
              <w:jc w:val="center"/>
              <w:rPr>
                <w:b/>
                <w:sz w:val="22"/>
                <w:szCs w:val="22"/>
              </w:rPr>
            </w:pPr>
          </w:p>
        </w:tc>
        <w:tc>
          <w:tcPr>
            <w:tcW w:w="1483" w:type="pct"/>
            <w:shd w:val="clear" w:color="auto" w:fill="auto"/>
          </w:tcPr>
          <w:p w14:paraId="2A4933E0" w14:textId="77777777" w:rsidR="00CC2AF0" w:rsidRPr="00E836EA" w:rsidRDefault="00CC2AF0" w:rsidP="00D10BD7">
            <w:pPr>
              <w:pStyle w:val="Heading5"/>
              <w:ind w:left="-57" w:right="-57"/>
              <w:jc w:val="both"/>
              <w:rPr>
                <w:rFonts w:ascii="Times New Roman" w:hAnsi="Times New Roman"/>
                <w:sz w:val="22"/>
                <w:szCs w:val="22"/>
              </w:rPr>
            </w:pPr>
            <w:r w:rsidRPr="00E836EA">
              <w:rPr>
                <w:rFonts w:ascii="Times New Roman" w:hAnsi="Times New Roman"/>
                <w:snapToGrid w:val="0"/>
                <w:sz w:val="22"/>
                <w:szCs w:val="22"/>
                <w:lang w:val="fr-FR"/>
              </w:rPr>
              <w:t xml:space="preserve">100% </w:t>
            </w:r>
            <w:r w:rsidR="00D10BD7" w:rsidRPr="00E836EA">
              <w:rPr>
                <w:rFonts w:ascii="Times New Roman" w:hAnsi="Times New Roman"/>
                <w:snapToGrid w:val="0"/>
                <w:sz w:val="22"/>
                <w:szCs w:val="22"/>
                <w:lang w:val="fr-FR"/>
              </w:rPr>
              <w:t>quân số</w:t>
            </w:r>
            <w:r w:rsidRPr="00E836EA">
              <w:rPr>
                <w:rFonts w:ascii="Times New Roman" w:hAnsi="Times New Roman"/>
                <w:snapToGrid w:val="0"/>
                <w:sz w:val="22"/>
                <w:szCs w:val="22"/>
                <w:lang w:val="fr-FR"/>
              </w:rPr>
              <w:t xml:space="preserve"> đơn vị thực hiện nghiêm pháp luật Nhà nước, Điều lệnh Quản lý bộ đội và các chế độ quy định.</w:t>
            </w:r>
          </w:p>
        </w:tc>
        <w:tc>
          <w:tcPr>
            <w:tcW w:w="114" w:type="pct"/>
            <w:shd w:val="clear" w:color="auto" w:fill="auto"/>
          </w:tcPr>
          <w:p w14:paraId="5557E999" w14:textId="77777777" w:rsidR="00CC2AF0" w:rsidRPr="00E836EA" w:rsidRDefault="00830D7C" w:rsidP="0079716D">
            <w:pPr>
              <w:ind w:left="-57" w:right="-57"/>
              <w:jc w:val="both"/>
              <w:rPr>
                <w:sz w:val="22"/>
                <w:szCs w:val="22"/>
              </w:rPr>
            </w:pPr>
            <w:r>
              <w:rPr>
                <w:noProof/>
                <w:sz w:val="22"/>
                <w:szCs w:val="22"/>
              </w:rPr>
              <mc:AlternateContent>
                <mc:Choice Requires="wps">
                  <w:drawing>
                    <wp:anchor distT="0" distB="0" distL="114300" distR="114300" simplePos="0" relativeHeight="251643904" behindDoc="0" locked="0" layoutInCell="1" allowOverlap="1" wp14:anchorId="38786FA1" wp14:editId="7F5F4B87">
                      <wp:simplePos x="0" y="0"/>
                      <wp:positionH relativeFrom="column">
                        <wp:posOffset>-62865</wp:posOffset>
                      </wp:positionH>
                      <wp:positionV relativeFrom="paragraph">
                        <wp:posOffset>104775</wp:posOffset>
                      </wp:positionV>
                      <wp:extent cx="2669540" cy="0"/>
                      <wp:effectExtent l="13335" t="9525" r="12700" b="9525"/>
                      <wp:wrapNone/>
                      <wp:docPr id="33" name="AutoShape 18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95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2D4EA9" id="AutoShape 1891" o:spid="_x0000_s1026" type="#_x0000_t32" style="position:absolute;margin-left:-4.95pt;margin-top:8.25pt;width:210.2pt;height:0;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"/>
                  </w:pict>
                </mc:Fallback>
              </mc:AlternateContent>
            </w:r>
          </w:p>
          <w:p w14:paraId="28A96887" w14:textId="77777777" w:rsidR="00CC2AF0" w:rsidRPr="00E836EA" w:rsidRDefault="00CC2AF0" w:rsidP="0079716D">
            <w:pPr>
              <w:ind w:left="-57" w:right="-57"/>
              <w:jc w:val="both"/>
              <w:rPr>
                <w:sz w:val="22"/>
                <w:szCs w:val="22"/>
              </w:rPr>
            </w:pPr>
          </w:p>
          <w:p w14:paraId="061BC3A3" w14:textId="77777777" w:rsidR="00CC2AF0" w:rsidRPr="00E836EA" w:rsidRDefault="00CC2AF0" w:rsidP="0079716D">
            <w:pPr>
              <w:ind w:left="-57" w:right="-57"/>
              <w:jc w:val="both"/>
              <w:rPr>
                <w:sz w:val="22"/>
                <w:szCs w:val="22"/>
              </w:rPr>
            </w:pPr>
          </w:p>
          <w:p w14:paraId="722CE75A" w14:textId="77777777" w:rsidR="00CC2AF0" w:rsidRPr="00E836EA" w:rsidRDefault="00CC2AF0" w:rsidP="0079716D">
            <w:pPr>
              <w:ind w:left="-57" w:right="-57"/>
              <w:jc w:val="both"/>
              <w:rPr>
                <w:sz w:val="22"/>
                <w:szCs w:val="22"/>
              </w:rPr>
            </w:pPr>
          </w:p>
          <w:p w14:paraId="3FB46F2A" w14:textId="77777777" w:rsidR="00CC2AF0" w:rsidRPr="00E836EA" w:rsidRDefault="00CC2AF0" w:rsidP="0079716D">
            <w:pPr>
              <w:ind w:left="-57" w:right="-57"/>
              <w:jc w:val="both"/>
              <w:rPr>
                <w:sz w:val="22"/>
                <w:szCs w:val="22"/>
              </w:rPr>
            </w:pPr>
          </w:p>
          <w:p w14:paraId="081987B0" w14:textId="77777777" w:rsidR="00CC2AF0" w:rsidRPr="00E836EA" w:rsidRDefault="00CC2AF0" w:rsidP="0079716D">
            <w:pPr>
              <w:ind w:left="-57" w:right="-57"/>
              <w:jc w:val="both"/>
              <w:rPr>
                <w:sz w:val="22"/>
                <w:szCs w:val="22"/>
              </w:rPr>
            </w:pPr>
          </w:p>
          <w:p w14:paraId="56770DDA" w14:textId="77777777" w:rsidR="00CC2AF0" w:rsidRPr="00E836EA" w:rsidRDefault="00CC2AF0" w:rsidP="0079716D">
            <w:pPr>
              <w:ind w:left="-57" w:right="-57"/>
              <w:jc w:val="both"/>
              <w:rPr>
                <w:sz w:val="22"/>
                <w:szCs w:val="22"/>
              </w:rPr>
            </w:pPr>
          </w:p>
          <w:p w14:paraId="305B56C3" w14:textId="77777777" w:rsidR="00CC2AF0" w:rsidRPr="00E836EA" w:rsidRDefault="00CC2AF0" w:rsidP="0079716D">
            <w:pPr>
              <w:ind w:left="-57" w:right="-57"/>
              <w:jc w:val="both"/>
              <w:rPr>
                <w:sz w:val="22"/>
                <w:szCs w:val="22"/>
              </w:rPr>
            </w:pPr>
          </w:p>
          <w:p w14:paraId="3B1C4644" w14:textId="77777777" w:rsidR="00CC2AF0" w:rsidRPr="00E836EA" w:rsidRDefault="00CC2AF0" w:rsidP="0079716D">
            <w:pPr>
              <w:ind w:left="-57" w:right="-57"/>
              <w:jc w:val="both"/>
              <w:rPr>
                <w:sz w:val="22"/>
                <w:szCs w:val="22"/>
              </w:rPr>
            </w:pPr>
          </w:p>
          <w:p w14:paraId="46C066DC" w14:textId="77777777" w:rsidR="00CC2AF0" w:rsidRPr="00E836EA" w:rsidRDefault="00CC2AF0" w:rsidP="0079716D">
            <w:pPr>
              <w:ind w:left="-57" w:right="-57"/>
              <w:jc w:val="both"/>
              <w:rPr>
                <w:sz w:val="22"/>
                <w:szCs w:val="22"/>
              </w:rPr>
            </w:pPr>
          </w:p>
          <w:p w14:paraId="5E36DCB0" w14:textId="77777777" w:rsidR="00CC2AF0" w:rsidRPr="00E836EA" w:rsidRDefault="00CC2AF0" w:rsidP="0079716D">
            <w:pPr>
              <w:ind w:left="-57" w:right="-57"/>
              <w:jc w:val="both"/>
              <w:rPr>
                <w:sz w:val="22"/>
                <w:szCs w:val="22"/>
              </w:rPr>
            </w:pPr>
          </w:p>
          <w:p w14:paraId="79BD32D0" w14:textId="77777777" w:rsidR="00CC2AF0" w:rsidRPr="00E836EA" w:rsidRDefault="00CC2AF0" w:rsidP="0079716D">
            <w:pPr>
              <w:ind w:left="-57" w:right="-57"/>
              <w:jc w:val="both"/>
              <w:rPr>
                <w:sz w:val="22"/>
                <w:szCs w:val="22"/>
              </w:rPr>
            </w:pPr>
          </w:p>
          <w:p w14:paraId="6A533E76" w14:textId="77777777" w:rsidR="00CC2AF0" w:rsidRPr="00E836EA" w:rsidRDefault="00CC2AF0" w:rsidP="0079716D">
            <w:pPr>
              <w:ind w:left="-57" w:right="-57"/>
              <w:jc w:val="both"/>
              <w:rPr>
                <w:sz w:val="22"/>
                <w:szCs w:val="22"/>
              </w:rPr>
            </w:pPr>
          </w:p>
          <w:p w14:paraId="16901A19" w14:textId="77777777" w:rsidR="00CC2AF0" w:rsidRPr="00E836EA" w:rsidRDefault="00CC2AF0" w:rsidP="0079716D">
            <w:pPr>
              <w:ind w:left="-57" w:right="-57"/>
              <w:jc w:val="both"/>
              <w:rPr>
                <w:sz w:val="22"/>
                <w:szCs w:val="22"/>
              </w:rPr>
            </w:pPr>
          </w:p>
          <w:p w14:paraId="3145F3C5" w14:textId="77777777" w:rsidR="00CC2AF0" w:rsidRPr="00E836EA" w:rsidRDefault="00CC2AF0" w:rsidP="0079716D">
            <w:pPr>
              <w:ind w:left="-57" w:right="-57"/>
              <w:jc w:val="both"/>
              <w:rPr>
                <w:sz w:val="22"/>
                <w:szCs w:val="22"/>
              </w:rPr>
            </w:pPr>
          </w:p>
        </w:tc>
        <w:tc>
          <w:tcPr>
            <w:tcW w:w="115" w:type="pct"/>
            <w:shd w:val="clear" w:color="auto" w:fill="auto"/>
          </w:tcPr>
          <w:p w14:paraId="63A5995E" w14:textId="77777777" w:rsidR="00CC2AF0" w:rsidRPr="00E836EA" w:rsidRDefault="00CC2AF0" w:rsidP="0079716D">
            <w:pPr>
              <w:ind w:left="-57" w:right="-57"/>
              <w:jc w:val="both"/>
              <w:rPr>
                <w:sz w:val="22"/>
                <w:szCs w:val="22"/>
              </w:rPr>
            </w:pPr>
          </w:p>
          <w:p w14:paraId="62F98BF4" w14:textId="77777777" w:rsidR="00CC2AF0" w:rsidRPr="00E836EA" w:rsidRDefault="00CC2AF0" w:rsidP="0079716D">
            <w:pPr>
              <w:ind w:left="-57" w:right="-57"/>
              <w:jc w:val="both"/>
              <w:rPr>
                <w:sz w:val="22"/>
                <w:szCs w:val="22"/>
              </w:rPr>
            </w:pPr>
          </w:p>
        </w:tc>
        <w:tc>
          <w:tcPr>
            <w:tcW w:w="115" w:type="pct"/>
            <w:shd w:val="clear" w:color="auto" w:fill="auto"/>
          </w:tcPr>
          <w:p w14:paraId="1A7B038F" w14:textId="77777777" w:rsidR="00CC2AF0" w:rsidRPr="00E836EA" w:rsidRDefault="00CC2AF0" w:rsidP="0079716D">
            <w:pPr>
              <w:ind w:left="-57" w:right="-57"/>
              <w:jc w:val="both"/>
              <w:rPr>
                <w:sz w:val="22"/>
                <w:szCs w:val="22"/>
              </w:rPr>
            </w:pPr>
          </w:p>
          <w:p w14:paraId="7C443859" w14:textId="77777777" w:rsidR="00CC2AF0" w:rsidRPr="00E836EA" w:rsidRDefault="00CC2AF0" w:rsidP="0079716D">
            <w:pPr>
              <w:ind w:left="-57" w:right="-57"/>
              <w:jc w:val="both"/>
              <w:rPr>
                <w:sz w:val="22"/>
                <w:szCs w:val="22"/>
              </w:rPr>
            </w:pPr>
          </w:p>
        </w:tc>
        <w:tc>
          <w:tcPr>
            <w:tcW w:w="115" w:type="pct"/>
            <w:shd w:val="clear" w:color="auto" w:fill="auto"/>
          </w:tcPr>
          <w:p w14:paraId="60329F66" w14:textId="77777777" w:rsidR="00CC2AF0" w:rsidRPr="00E836EA" w:rsidRDefault="00CC2AF0" w:rsidP="0079716D">
            <w:pPr>
              <w:ind w:left="-57" w:right="-57"/>
              <w:jc w:val="both"/>
              <w:rPr>
                <w:sz w:val="22"/>
                <w:szCs w:val="22"/>
              </w:rPr>
            </w:pPr>
          </w:p>
        </w:tc>
        <w:tc>
          <w:tcPr>
            <w:tcW w:w="114" w:type="pct"/>
            <w:shd w:val="clear" w:color="auto" w:fill="auto"/>
          </w:tcPr>
          <w:p w14:paraId="1119E9A5" w14:textId="77777777" w:rsidR="00CC2AF0" w:rsidRPr="00E836EA" w:rsidRDefault="00CC2AF0" w:rsidP="0079716D">
            <w:pPr>
              <w:ind w:left="-57" w:right="-57"/>
              <w:jc w:val="both"/>
              <w:rPr>
                <w:sz w:val="22"/>
                <w:szCs w:val="22"/>
              </w:rPr>
            </w:pPr>
          </w:p>
        </w:tc>
        <w:tc>
          <w:tcPr>
            <w:tcW w:w="115" w:type="pct"/>
            <w:shd w:val="clear" w:color="auto" w:fill="auto"/>
          </w:tcPr>
          <w:p w14:paraId="2A250D66" w14:textId="77777777" w:rsidR="00CC2AF0" w:rsidRPr="00E836EA" w:rsidRDefault="00CC2AF0" w:rsidP="0079716D">
            <w:pPr>
              <w:ind w:left="-57" w:right="-57"/>
              <w:jc w:val="both"/>
              <w:rPr>
                <w:sz w:val="22"/>
                <w:szCs w:val="22"/>
              </w:rPr>
            </w:pPr>
          </w:p>
        </w:tc>
        <w:tc>
          <w:tcPr>
            <w:tcW w:w="115" w:type="pct"/>
            <w:shd w:val="clear" w:color="auto" w:fill="auto"/>
          </w:tcPr>
          <w:p w14:paraId="6A7FCD35" w14:textId="77777777" w:rsidR="00CC2AF0" w:rsidRPr="00E836EA" w:rsidRDefault="00CC2AF0" w:rsidP="0079716D">
            <w:pPr>
              <w:ind w:left="-57" w:right="-57"/>
              <w:jc w:val="both"/>
              <w:rPr>
                <w:sz w:val="22"/>
                <w:szCs w:val="22"/>
              </w:rPr>
            </w:pPr>
          </w:p>
        </w:tc>
        <w:tc>
          <w:tcPr>
            <w:tcW w:w="115" w:type="pct"/>
            <w:shd w:val="clear" w:color="auto" w:fill="auto"/>
          </w:tcPr>
          <w:p w14:paraId="43F04B36" w14:textId="77777777" w:rsidR="00CC2AF0" w:rsidRPr="00E836EA" w:rsidRDefault="00CC2AF0" w:rsidP="0079716D">
            <w:pPr>
              <w:ind w:left="-57" w:right="-57"/>
              <w:jc w:val="both"/>
              <w:rPr>
                <w:sz w:val="22"/>
                <w:szCs w:val="22"/>
              </w:rPr>
            </w:pPr>
          </w:p>
        </w:tc>
        <w:tc>
          <w:tcPr>
            <w:tcW w:w="114" w:type="pct"/>
            <w:shd w:val="clear" w:color="auto" w:fill="auto"/>
          </w:tcPr>
          <w:p w14:paraId="7482321A" w14:textId="77777777" w:rsidR="00CC2AF0" w:rsidRPr="00E836EA" w:rsidRDefault="00CC2AF0" w:rsidP="0079716D">
            <w:pPr>
              <w:ind w:left="-57" w:right="-57"/>
              <w:jc w:val="both"/>
              <w:rPr>
                <w:sz w:val="22"/>
                <w:szCs w:val="22"/>
              </w:rPr>
            </w:pPr>
          </w:p>
        </w:tc>
        <w:tc>
          <w:tcPr>
            <w:tcW w:w="115" w:type="pct"/>
            <w:shd w:val="clear" w:color="auto" w:fill="auto"/>
          </w:tcPr>
          <w:p w14:paraId="41C90755" w14:textId="77777777" w:rsidR="00CC2AF0" w:rsidRPr="00E836EA" w:rsidRDefault="00CC2AF0" w:rsidP="0079716D">
            <w:pPr>
              <w:ind w:left="-57" w:right="-57"/>
              <w:jc w:val="both"/>
              <w:rPr>
                <w:sz w:val="22"/>
                <w:szCs w:val="22"/>
              </w:rPr>
            </w:pPr>
          </w:p>
        </w:tc>
        <w:tc>
          <w:tcPr>
            <w:tcW w:w="115" w:type="pct"/>
            <w:shd w:val="clear" w:color="auto" w:fill="auto"/>
          </w:tcPr>
          <w:p w14:paraId="582B1355" w14:textId="77777777" w:rsidR="00CC2AF0" w:rsidRPr="00E836EA" w:rsidRDefault="00CC2AF0" w:rsidP="0079716D">
            <w:pPr>
              <w:ind w:left="-57" w:right="-57"/>
              <w:jc w:val="both"/>
              <w:rPr>
                <w:sz w:val="22"/>
                <w:szCs w:val="22"/>
              </w:rPr>
            </w:pPr>
          </w:p>
        </w:tc>
        <w:tc>
          <w:tcPr>
            <w:tcW w:w="150" w:type="pct"/>
            <w:shd w:val="clear" w:color="auto" w:fill="auto"/>
          </w:tcPr>
          <w:p w14:paraId="07917A5A" w14:textId="77777777" w:rsidR="00CC2AF0" w:rsidRPr="00E836EA" w:rsidRDefault="00CC2AF0" w:rsidP="0079716D">
            <w:pPr>
              <w:ind w:left="-57" w:right="-57"/>
              <w:jc w:val="both"/>
              <w:rPr>
                <w:sz w:val="22"/>
                <w:szCs w:val="22"/>
              </w:rPr>
            </w:pPr>
          </w:p>
        </w:tc>
        <w:tc>
          <w:tcPr>
            <w:tcW w:w="327" w:type="pct"/>
            <w:shd w:val="clear" w:color="auto" w:fill="auto"/>
          </w:tcPr>
          <w:p w14:paraId="730F7355" w14:textId="77777777" w:rsidR="00026329" w:rsidRPr="00E836EA" w:rsidRDefault="00026329" w:rsidP="00026329">
            <w:pPr>
              <w:ind w:left="-57" w:right="-57"/>
              <w:jc w:val="center"/>
              <w:rPr>
                <w:spacing w:val="-2"/>
                <w:position w:val="-2"/>
                <w:sz w:val="22"/>
                <w:szCs w:val="22"/>
              </w:rPr>
            </w:pPr>
            <w:r w:rsidRPr="00E836EA">
              <w:rPr>
                <w:sz w:val="22"/>
                <w:szCs w:val="22"/>
              </w:rPr>
              <w:t>Toàn d</w:t>
            </w:r>
            <w:r w:rsidRPr="00E836EA">
              <w:rPr>
                <w:spacing w:val="-2"/>
                <w:position w:val="-2"/>
                <w:sz w:val="22"/>
                <w:szCs w:val="22"/>
              </w:rPr>
              <w:t xml:space="preserve"> </w:t>
            </w:r>
          </w:p>
          <w:p w14:paraId="32C87D44" w14:textId="77777777" w:rsidR="00CC2AF0" w:rsidRPr="00E836EA" w:rsidRDefault="00CC2AF0" w:rsidP="0079716D">
            <w:pPr>
              <w:ind w:left="-57" w:right="-57"/>
              <w:jc w:val="center"/>
              <w:rPr>
                <w:sz w:val="22"/>
                <w:szCs w:val="22"/>
              </w:rPr>
            </w:pPr>
          </w:p>
          <w:p w14:paraId="507A5712" w14:textId="77777777" w:rsidR="00CC2AF0" w:rsidRPr="00E836EA" w:rsidRDefault="00CC2AF0" w:rsidP="0079716D">
            <w:pPr>
              <w:ind w:left="-57" w:right="-57"/>
              <w:jc w:val="center"/>
              <w:rPr>
                <w:sz w:val="22"/>
                <w:szCs w:val="22"/>
              </w:rPr>
            </w:pPr>
          </w:p>
          <w:p w14:paraId="006B1E51" w14:textId="77777777" w:rsidR="00CC2AF0" w:rsidRPr="00E836EA" w:rsidRDefault="00CC2AF0" w:rsidP="0079716D">
            <w:pPr>
              <w:ind w:left="-57" w:right="-57"/>
              <w:jc w:val="center"/>
              <w:rPr>
                <w:sz w:val="22"/>
                <w:szCs w:val="22"/>
              </w:rPr>
            </w:pPr>
          </w:p>
          <w:p w14:paraId="2876B58F" w14:textId="77777777" w:rsidR="00CC2AF0" w:rsidRPr="00E836EA" w:rsidRDefault="00CC2AF0" w:rsidP="0079716D">
            <w:pPr>
              <w:ind w:left="-57" w:right="-57"/>
              <w:jc w:val="center"/>
              <w:rPr>
                <w:sz w:val="22"/>
                <w:szCs w:val="22"/>
              </w:rPr>
            </w:pPr>
          </w:p>
          <w:p w14:paraId="6D200843" w14:textId="77777777" w:rsidR="00CC2AF0" w:rsidRPr="00E836EA" w:rsidRDefault="00CC2AF0" w:rsidP="0079716D">
            <w:pPr>
              <w:ind w:left="-57" w:right="-57"/>
              <w:jc w:val="center"/>
              <w:rPr>
                <w:sz w:val="22"/>
                <w:szCs w:val="22"/>
              </w:rPr>
            </w:pPr>
          </w:p>
          <w:p w14:paraId="00E9EB77" w14:textId="77777777" w:rsidR="00CC2AF0" w:rsidRPr="00E836EA" w:rsidRDefault="00CC2AF0" w:rsidP="0079716D">
            <w:pPr>
              <w:ind w:left="-57" w:right="-57"/>
              <w:jc w:val="center"/>
              <w:rPr>
                <w:sz w:val="22"/>
                <w:szCs w:val="22"/>
              </w:rPr>
            </w:pPr>
          </w:p>
          <w:p w14:paraId="28FAEC81" w14:textId="77777777" w:rsidR="00CC2AF0" w:rsidRPr="00E836EA" w:rsidRDefault="00CC2AF0" w:rsidP="0079716D">
            <w:pPr>
              <w:ind w:left="-57" w:right="-57"/>
              <w:jc w:val="center"/>
              <w:rPr>
                <w:sz w:val="22"/>
                <w:szCs w:val="22"/>
              </w:rPr>
            </w:pPr>
          </w:p>
          <w:p w14:paraId="3D4FD427" w14:textId="77777777" w:rsidR="00CC2AF0" w:rsidRPr="00E836EA" w:rsidRDefault="00CC2AF0" w:rsidP="0079716D">
            <w:pPr>
              <w:ind w:left="-57" w:right="-57"/>
              <w:jc w:val="center"/>
              <w:rPr>
                <w:sz w:val="22"/>
                <w:szCs w:val="22"/>
              </w:rPr>
            </w:pPr>
          </w:p>
          <w:p w14:paraId="3A8A9F7E" w14:textId="77777777" w:rsidR="00CC2AF0" w:rsidRPr="00E836EA" w:rsidRDefault="00CC2AF0" w:rsidP="0079716D">
            <w:pPr>
              <w:ind w:left="-57" w:right="-57"/>
              <w:jc w:val="center"/>
              <w:rPr>
                <w:sz w:val="22"/>
                <w:szCs w:val="22"/>
              </w:rPr>
            </w:pPr>
          </w:p>
          <w:p w14:paraId="7315734C" w14:textId="77777777" w:rsidR="00CC2AF0" w:rsidRPr="00E836EA" w:rsidRDefault="00CC2AF0" w:rsidP="0079716D">
            <w:pPr>
              <w:ind w:left="-57" w:right="-57"/>
              <w:jc w:val="center"/>
              <w:rPr>
                <w:sz w:val="22"/>
                <w:szCs w:val="22"/>
              </w:rPr>
            </w:pPr>
          </w:p>
          <w:p w14:paraId="18F5123D" w14:textId="77777777" w:rsidR="00CC2AF0" w:rsidRPr="00E836EA" w:rsidRDefault="00CC2AF0" w:rsidP="0079716D">
            <w:pPr>
              <w:ind w:left="-57" w:right="-57"/>
              <w:jc w:val="center"/>
              <w:rPr>
                <w:sz w:val="22"/>
                <w:szCs w:val="22"/>
              </w:rPr>
            </w:pPr>
          </w:p>
          <w:p w14:paraId="0CC969BB" w14:textId="77777777" w:rsidR="00CC2AF0" w:rsidRPr="00E836EA" w:rsidRDefault="00CC2AF0" w:rsidP="0079716D">
            <w:pPr>
              <w:ind w:left="-57" w:right="-57"/>
              <w:jc w:val="center"/>
              <w:rPr>
                <w:sz w:val="22"/>
                <w:szCs w:val="22"/>
              </w:rPr>
            </w:pPr>
          </w:p>
          <w:p w14:paraId="25E9EDEC" w14:textId="77777777" w:rsidR="00CC2AF0" w:rsidRPr="00E836EA" w:rsidRDefault="00CC2AF0" w:rsidP="0079716D">
            <w:pPr>
              <w:ind w:left="-57" w:right="-57"/>
              <w:jc w:val="center"/>
              <w:rPr>
                <w:sz w:val="22"/>
                <w:szCs w:val="22"/>
              </w:rPr>
            </w:pPr>
          </w:p>
          <w:p w14:paraId="1A59390C" w14:textId="77777777" w:rsidR="00CC2AF0" w:rsidRPr="00E836EA" w:rsidRDefault="00CC2AF0" w:rsidP="0079716D">
            <w:pPr>
              <w:ind w:left="-57" w:right="-57"/>
              <w:jc w:val="center"/>
              <w:rPr>
                <w:sz w:val="22"/>
                <w:szCs w:val="22"/>
              </w:rPr>
            </w:pPr>
          </w:p>
          <w:p w14:paraId="6BEE51AE" w14:textId="77777777" w:rsidR="00CC2AF0" w:rsidRPr="00E836EA" w:rsidRDefault="00CC2AF0" w:rsidP="0079716D">
            <w:pPr>
              <w:ind w:left="-57" w:right="-57"/>
              <w:jc w:val="center"/>
              <w:rPr>
                <w:sz w:val="22"/>
                <w:szCs w:val="22"/>
              </w:rPr>
            </w:pPr>
          </w:p>
        </w:tc>
        <w:tc>
          <w:tcPr>
            <w:tcW w:w="1636" w:type="pct"/>
            <w:shd w:val="clear" w:color="auto" w:fill="auto"/>
          </w:tcPr>
          <w:p w14:paraId="30C075A0" w14:textId="77777777" w:rsidR="00CC2AF0" w:rsidRPr="00E836EA" w:rsidRDefault="00CC2AF0" w:rsidP="0079716D">
            <w:pPr>
              <w:ind w:left="-57" w:right="-57"/>
              <w:jc w:val="both"/>
              <w:rPr>
                <w:snapToGrid w:val="0"/>
                <w:sz w:val="22"/>
                <w:szCs w:val="22"/>
                <w:lang w:val="fr-FR"/>
              </w:rPr>
            </w:pPr>
            <w:r w:rsidRPr="00E836EA">
              <w:rPr>
                <w:snapToGrid w:val="0"/>
                <w:sz w:val="22"/>
                <w:szCs w:val="22"/>
                <w:lang w:val="fr-FR"/>
              </w:rPr>
              <w:lastRenderedPageBreak/>
              <w:t xml:space="preserve">- Cấp ủy, chỉ huy các cấp tăng cường giáo dục pháp luật Nhà nước, kỷ luật Quân đội, quy định của đơn vị, nâng cao nhận thức chính trị, bản lĩnh cho cán bộ, chiến sĩ. </w:t>
            </w:r>
            <w:r w:rsidR="00D10BD7" w:rsidRPr="00E836EA">
              <w:rPr>
                <w:snapToGrid w:val="0"/>
                <w:sz w:val="22"/>
                <w:szCs w:val="22"/>
                <w:lang w:val="fr-FR"/>
              </w:rPr>
              <w:t>T</w:t>
            </w:r>
            <w:r w:rsidRPr="00E836EA">
              <w:rPr>
                <w:snapToGrid w:val="0"/>
                <w:sz w:val="22"/>
                <w:szCs w:val="22"/>
                <w:lang w:val="fr-FR"/>
              </w:rPr>
              <w:t xml:space="preserve">hực hiện nghiêm các thông tư, chỉ thị, văn bản hướng dẫn về việc tăng cường quản lý, giáo dục chấp hành kỷ luật, phòng ngừa, ngăn chặn vi phạm pháp luật và vi phạm kỷ luật nghiêm trọng trong </w:t>
            </w:r>
            <w:r w:rsidR="00701DE3" w:rsidRPr="00E836EA">
              <w:rPr>
                <w:snapToGrid w:val="0"/>
                <w:sz w:val="22"/>
                <w:szCs w:val="22"/>
                <w:lang w:val="fr-FR"/>
              </w:rPr>
              <w:t>QĐ.</w:t>
            </w:r>
          </w:p>
          <w:p w14:paraId="626D46E0" w14:textId="77777777" w:rsidR="00CC2AF0" w:rsidRPr="00E836EA" w:rsidRDefault="00CC2AF0" w:rsidP="003F5080">
            <w:pPr>
              <w:ind w:left="-57" w:right="-57"/>
              <w:jc w:val="both"/>
              <w:rPr>
                <w:snapToGrid w:val="0"/>
                <w:spacing w:val="-2"/>
                <w:sz w:val="22"/>
                <w:szCs w:val="22"/>
                <w:lang w:val="fr-FR"/>
              </w:rPr>
            </w:pPr>
            <w:r w:rsidRPr="00E836EA">
              <w:rPr>
                <w:snapToGrid w:val="0"/>
                <w:spacing w:val="-2"/>
                <w:sz w:val="22"/>
                <w:szCs w:val="22"/>
                <w:lang w:val="fr-FR"/>
              </w:rPr>
              <w:t xml:space="preserve">- Cán bộ, chiến sĩ phải tích cực, tự giác học tập nắm chắc các nội dung cơ bản của pháp </w:t>
            </w:r>
            <w:proofErr w:type="gramStart"/>
            <w:r w:rsidRPr="00E836EA">
              <w:rPr>
                <w:snapToGrid w:val="0"/>
                <w:spacing w:val="-2"/>
                <w:sz w:val="22"/>
                <w:szCs w:val="22"/>
                <w:lang w:val="fr-FR"/>
              </w:rPr>
              <w:t>luật;</w:t>
            </w:r>
            <w:proofErr w:type="gramEnd"/>
            <w:r w:rsidRPr="00E836EA">
              <w:rPr>
                <w:snapToGrid w:val="0"/>
                <w:spacing w:val="-2"/>
                <w:sz w:val="22"/>
                <w:szCs w:val="22"/>
                <w:lang w:val="fr-FR"/>
              </w:rPr>
              <w:t xml:space="preserve"> gương mẫu chấp hành đường lối, chủ trương, chính sách của Đảng, pháp luật Nhà nước và quy tắc sinh hoạt xã hội; đồng thời làm tốt công tác tuyên truyền vận động nhân dân </w:t>
            </w:r>
            <w:r w:rsidRPr="00E836EA">
              <w:rPr>
                <w:snapToGrid w:val="0"/>
                <w:spacing w:val="-2"/>
                <w:sz w:val="22"/>
                <w:szCs w:val="22"/>
                <w:lang w:val="fr-FR"/>
              </w:rPr>
              <w:lastRenderedPageBreak/>
              <w:t>chấp hành đường lối, chủ trương, chính sách của Đảng, pháp l</w:t>
            </w:r>
            <w:r w:rsidR="00D10BD7" w:rsidRPr="00E836EA">
              <w:rPr>
                <w:snapToGrid w:val="0"/>
                <w:spacing w:val="-2"/>
                <w:sz w:val="22"/>
                <w:szCs w:val="22"/>
                <w:lang w:val="fr-FR"/>
              </w:rPr>
              <w:t>uật của Nhà nước</w:t>
            </w:r>
            <w:r w:rsidRPr="00E836EA">
              <w:rPr>
                <w:snapToGrid w:val="0"/>
                <w:spacing w:val="-2"/>
                <w:sz w:val="22"/>
                <w:szCs w:val="22"/>
                <w:lang w:val="fr-FR"/>
              </w:rPr>
              <w:t xml:space="preserve">. Quân nhân phải thực hiện đúng chức trách, nhiệm </w:t>
            </w:r>
            <w:proofErr w:type="gramStart"/>
            <w:r w:rsidRPr="00E836EA">
              <w:rPr>
                <w:snapToGrid w:val="0"/>
                <w:spacing w:val="-2"/>
                <w:sz w:val="22"/>
                <w:szCs w:val="22"/>
                <w:lang w:val="fr-FR"/>
              </w:rPr>
              <w:t>vụ;</w:t>
            </w:r>
            <w:proofErr w:type="gramEnd"/>
            <w:r w:rsidRPr="00E836EA">
              <w:rPr>
                <w:snapToGrid w:val="0"/>
                <w:spacing w:val="-2"/>
                <w:sz w:val="22"/>
                <w:szCs w:val="22"/>
                <w:lang w:val="fr-FR"/>
              </w:rPr>
              <w:t xml:space="preserve"> cán bộ thực hiện đúng chế độ công tác của chỉ huy</w:t>
            </w:r>
            <w:r w:rsidR="003F5080" w:rsidRPr="00E836EA">
              <w:rPr>
                <w:snapToGrid w:val="0"/>
                <w:spacing w:val="-2"/>
                <w:sz w:val="22"/>
                <w:szCs w:val="22"/>
                <w:lang w:val="fr-FR"/>
              </w:rPr>
              <w:t>.</w:t>
            </w:r>
          </w:p>
        </w:tc>
      </w:tr>
      <w:tr w:rsidR="00CC2AF0" w:rsidRPr="00E836EA" w14:paraId="5D07E3FA" w14:textId="77777777" w:rsidTr="006A1927">
        <w:trPr>
          <w:trHeight w:val="20"/>
        </w:trPr>
        <w:tc>
          <w:tcPr>
            <w:tcW w:w="142" w:type="pct"/>
            <w:shd w:val="clear" w:color="auto" w:fill="auto"/>
            <w:vAlign w:val="center"/>
          </w:tcPr>
          <w:p w14:paraId="10F9DA5E" w14:textId="77777777" w:rsidR="00CC2AF0" w:rsidRPr="00E836EA" w:rsidRDefault="00CC2AF0" w:rsidP="0079716D">
            <w:pPr>
              <w:ind w:left="-57" w:right="-57"/>
              <w:jc w:val="center"/>
              <w:rPr>
                <w:b/>
                <w:sz w:val="22"/>
                <w:szCs w:val="22"/>
              </w:rPr>
            </w:pPr>
            <w:r w:rsidRPr="00E836EA">
              <w:rPr>
                <w:b/>
                <w:sz w:val="22"/>
                <w:szCs w:val="22"/>
              </w:rPr>
              <w:lastRenderedPageBreak/>
              <w:t>2</w:t>
            </w:r>
          </w:p>
        </w:tc>
        <w:tc>
          <w:tcPr>
            <w:tcW w:w="4858" w:type="pct"/>
            <w:gridSpan w:val="15"/>
            <w:shd w:val="clear" w:color="auto" w:fill="auto"/>
          </w:tcPr>
          <w:p w14:paraId="5C3AF64E" w14:textId="77777777" w:rsidR="00CC2AF0" w:rsidRPr="00E836EA" w:rsidRDefault="00CC2AF0" w:rsidP="003516B1">
            <w:pPr>
              <w:ind w:left="-57" w:right="-57"/>
              <w:jc w:val="both"/>
              <w:rPr>
                <w:sz w:val="22"/>
                <w:szCs w:val="22"/>
              </w:rPr>
            </w:pPr>
            <w:r w:rsidRPr="00E836EA">
              <w:rPr>
                <w:b/>
                <w:snapToGrid w:val="0"/>
                <w:sz w:val="22"/>
                <w:szCs w:val="22"/>
                <w:lang w:val="fr-FR"/>
              </w:rPr>
              <w:t>Duy trì nền nếp chế độ chính quy tốt, tạo sự ổn định vững chắc trong toàn đơn vị</w:t>
            </w:r>
          </w:p>
        </w:tc>
      </w:tr>
      <w:tr w:rsidR="00E836EA" w:rsidRPr="00E836EA" w14:paraId="684FADF6" w14:textId="77777777" w:rsidTr="00F81535">
        <w:trPr>
          <w:trHeight w:val="20"/>
        </w:trPr>
        <w:tc>
          <w:tcPr>
            <w:tcW w:w="142" w:type="pct"/>
            <w:shd w:val="clear" w:color="auto" w:fill="auto"/>
            <w:vAlign w:val="center"/>
          </w:tcPr>
          <w:p w14:paraId="12C1DF44" w14:textId="77777777" w:rsidR="00CC2AF0" w:rsidRPr="00E836EA" w:rsidRDefault="00CC2AF0" w:rsidP="0079716D">
            <w:pPr>
              <w:ind w:left="-57" w:right="-57"/>
              <w:jc w:val="center"/>
              <w:rPr>
                <w:b/>
                <w:sz w:val="22"/>
                <w:szCs w:val="22"/>
              </w:rPr>
            </w:pPr>
          </w:p>
        </w:tc>
        <w:tc>
          <w:tcPr>
            <w:tcW w:w="1483" w:type="pct"/>
            <w:shd w:val="clear" w:color="auto" w:fill="auto"/>
          </w:tcPr>
          <w:p w14:paraId="329EE754" w14:textId="77777777" w:rsidR="00CC2AF0" w:rsidRPr="00E836EA" w:rsidRDefault="00CC2AF0" w:rsidP="0079716D">
            <w:pPr>
              <w:ind w:left="-57" w:right="-57"/>
              <w:jc w:val="both"/>
              <w:rPr>
                <w:snapToGrid w:val="0"/>
                <w:sz w:val="22"/>
                <w:szCs w:val="22"/>
                <w:lang w:val="fr-FR"/>
              </w:rPr>
            </w:pPr>
            <w:r w:rsidRPr="00E836EA">
              <w:rPr>
                <w:snapToGrid w:val="0"/>
                <w:sz w:val="22"/>
                <w:szCs w:val="22"/>
                <w:lang w:val="fr-FR"/>
              </w:rPr>
              <w:t xml:space="preserve">100% cán bộ các cấp nắm chắc và thực hiện có chất lượng chế độ công tác của người chỉ </w:t>
            </w:r>
            <w:proofErr w:type="gramStart"/>
            <w:r w:rsidRPr="00E836EA">
              <w:rPr>
                <w:snapToGrid w:val="0"/>
                <w:sz w:val="22"/>
                <w:szCs w:val="22"/>
                <w:lang w:val="fr-FR"/>
              </w:rPr>
              <w:t>huy;</w:t>
            </w:r>
            <w:proofErr w:type="gramEnd"/>
            <w:r w:rsidRPr="00E836EA">
              <w:rPr>
                <w:snapToGrid w:val="0"/>
                <w:sz w:val="22"/>
                <w:szCs w:val="22"/>
                <w:lang w:val="fr-FR"/>
              </w:rPr>
              <w:t xml:space="preserve"> 100% đầu mối trong đơn vị thực hiện đầy đủ, thống nhất các chế độ chính quy theo quy định.</w:t>
            </w:r>
          </w:p>
          <w:p w14:paraId="151D6121" w14:textId="77777777" w:rsidR="00CC2AF0" w:rsidRPr="00E836EA" w:rsidRDefault="00CC2AF0" w:rsidP="0079716D">
            <w:pPr>
              <w:pStyle w:val="Heading5"/>
              <w:ind w:left="-57" w:right="-57"/>
              <w:jc w:val="both"/>
              <w:rPr>
                <w:rFonts w:ascii="Times New Roman" w:hAnsi="Times New Roman"/>
                <w:sz w:val="22"/>
                <w:szCs w:val="22"/>
                <w:lang w:val="fr-FR"/>
              </w:rPr>
            </w:pPr>
          </w:p>
        </w:tc>
        <w:tc>
          <w:tcPr>
            <w:tcW w:w="114" w:type="pct"/>
            <w:shd w:val="clear" w:color="auto" w:fill="auto"/>
          </w:tcPr>
          <w:p w14:paraId="2323D9C6" w14:textId="77777777" w:rsidR="00CC2AF0" w:rsidRPr="00E836EA" w:rsidRDefault="00830D7C" w:rsidP="0079716D">
            <w:pPr>
              <w:ind w:left="-57" w:right="-57"/>
              <w:jc w:val="both"/>
              <w:rPr>
                <w:sz w:val="22"/>
                <w:szCs w:val="22"/>
                <w:lang w:val="fr-FR"/>
              </w:rPr>
            </w:pPr>
            <w:r>
              <w:rPr>
                <w:noProof/>
                <w:sz w:val="22"/>
                <w:szCs w:val="22"/>
              </w:rPr>
              <mc:AlternateContent>
                <mc:Choice Requires="wps">
                  <w:drawing>
                    <wp:anchor distT="0" distB="0" distL="114300" distR="114300" simplePos="0" relativeHeight="251649024" behindDoc="0" locked="0" layoutInCell="1" allowOverlap="1" wp14:anchorId="05E1644C" wp14:editId="32D15A9A">
                      <wp:simplePos x="0" y="0"/>
                      <wp:positionH relativeFrom="column">
                        <wp:posOffset>-56515</wp:posOffset>
                      </wp:positionH>
                      <wp:positionV relativeFrom="paragraph">
                        <wp:posOffset>116205</wp:posOffset>
                      </wp:positionV>
                      <wp:extent cx="2645410" cy="0"/>
                      <wp:effectExtent l="10160" t="11430" r="11430" b="7620"/>
                      <wp:wrapNone/>
                      <wp:docPr id="32" name="AutoShape 18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454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95CF09" id="AutoShape 1896" o:spid="_x0000_s1026" type="#_x0000_t32" style="position:absolute;margin-left:-4.45pt;margin-top:9.15pt;width:208.3pt;height:0;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"/>
                  </w:pict>
                </mc:Fallback>
              </mc:AlternateContent>
            </w:r>
          </w:p>
          <w:p w14:paraId="31664FE8" w14:textId="77777777" w:rsidR="00CC2AF0" w:rsidRPr="00E836EA" w:rsidRDefault="00CC2AF0" w:rsidP="0079716D">
            <w:pPr>
              <w:ind w:left="-57" w:right="-57"/>
              <w:jc w:val="both"/>
              <w:rPr>
                <w:sz w:val="22"/>
                <w:szCs w:val="22"/>
                <w:lang w:val="fr-FR"/>
              </w:rPr>
            </w:pPr>
          </w:p>
          <w:p w14:paraId="3D143BFE" w14:textId="77777777" w:rsidR="00CC2AF0" w:rsidRPr="00E836EA" w:rsidRDefault="00CC2AF0" w:rsidP="0079716D">
            <w:pPr>
              <w:ind w:left="-57" w:right="-57"/>
              <w:jc w:val="both"/>
              <w:rPr>
                <w:sz w:val="22"/>
                <w:szCs w:val="22"/>
                <w:lang w:val="fr-FR"/>
              </w:rPr>
            </w:pPr>
          </w:p>
          <w:p w14:paraId="4C4E4867" w14:textId="77777777" w:rsidR="00CC2AF0" w:rsidRPr="00E836EA" w:rsidRDefault="00CC2AF0" w:rsidP="0079716D">
            <w:pPr>
              <w:ind w:left="-57" w:right="-57"/>
              <w:jc w:val="both"/>
              <w:rPr>
                <w:sz w:val="22"/>
                <w:szCs w:val="22"/>
                <w:lang w:val="fr-FR"/>
              </w:rPr>
            </w:pPr>
          </w:p>
          <w:p w14:paraId="723C7C0B" w14:textId="77777777" w:rsidR="00CC2AF0" w:rsidRPr="00E836EA" w:rsidRDefault="00CC2AF0" w:rsidP="0079716D">
            <w:pPr>
              <w:ind w:left="-57" w:right="-57"/>
              <w:jc w:val="both"/>
              <w:rPr>
                <w:sz w:val="22"/>
                <w:szCs w:val="22"/>
                <w:lang w:val="fr-FR"/>
              </w:rPr>
            </w:pPr>
          </w:p>
          <w:p w14:paraId="156FB007" w14:textId="77777777" w:rsidR="00CC2AF0" w:rsidRPr="00E836EA" w:rsidRDefault="00CC2AF0" w:rsidP="0079716D">
            <w:pPr>
              <w:ind w:left="-57" w:right="-57"/>
              <w:jc w:val="both"/>
              <w:rPr>
                <w:sz w:val="22"/>
                <w:szCs w:val="22"/>
                <w:lang w:val="fr-FR"/>
              </w:rPr>
            </w:pPr>
          </w:p>
          <w:p w14:paraId="78C0C419" w14:textId="77777777" w:rsidR="00CC2AF0" w:rsidRPr="00E836EA" w:rsidRDefault="00CC2AF0" w:rsidP="0079716D">
            <w:pPr>
              <w:ind w:left="-57" w:right="-57"/>
              <w:jc w:val="both"/>
              <w:rPr>
                <w:sz w:val="22"/>
                <w:szCs w:val="22"/>
                <w:lang w:val="fr-FR"/>
              </w:rPr>
            </w:pPr>
          </w:p>
          <w:p w14:paraId="162FDED5" w14:textId="77777777" w:rsidR="00CC2AF0" w:rsidRPr="00E836EA" w:rsidRDefault="00CC2AF0" w:rsidP="0079716D">
            <w:pPr>
              <w:ind w:left="-57" w:right="-57"/>
              <w:jc w:val="both"/>
              <w:rPr>
                <w:sz w:val="22"/>
                <w:szCs w:val="22"/>
                <w:lang w:val="fr-FR"/>
              </w:rPr>
            </w:pPr>
          </w:p>
          <w:p w14:paraId="45844CA6" w14:textId="77777777" w:rsidR="00CC2AF0" w:rsidRPr="00E836EA" w:rsidRDefault="00CC2AF0" w:rsidP="0079716D">
            <w:pPr>
              <w:ind w:left="-57" w:right="-57"/>
              <w:jc w:val="both"/>
              <w:rPr>
                <w:sz w:val="22"/>
                <w:szCs w:val="22"/>
                <w:lang w:val="fr-FR"/>
              </w:rPr>
            </w:pPr>
          </w:p>
          <w:p w14:paraId="7F7D49C7" w14:textId="77777777" w:rsidR="00CC2AF0" w:rsidRPr="00E836EA" w:rsidRDefault="00CC2AF0" w:rsidP="0079716D">
            <w:pPr>
              <w:ind w:left="-57" w:right="-57"/>
              <w:jc w:val="both"/>
              <w:rPr>
                <w:sz w:val="22"/>
                <w:szCs w:val="22"/>
                <w:lang w:val="fr-FR"/>
              </w:rPr>
            </w:pPr>
          </w:p>
          <w:p w14:paraId="04845075" w14:textId="77777777" w:rsidR="00CC2AF0" w:rsidRPr="00E836EA" w:rsidRDefault="00CC2AF0" w:rsidP="0079716D">
            <w:pPr>
              <w:ind w:left="-57" w:right="-57"/>
              <w:jc w:val="both"/>
              <w:rPr>
                <w:sz w:val="22"/>
                <w:szCs w:val="22"/>
                <w:lang w:val="fr-FR"/>
              </w:rPr>
            </w:pPr>
          </w:p>
          <w:p w14:paraId="630F410A" w14:textId="77777777" w:rsidR="00CC2AF0" w:rsidRPr="00E836EA" w:rsidRDefault="00CC2AF0" w:rsidP="0079716D">
            <w:pPr>
              <w:ind w:left="-57" w:right="-57"/>
              <w:jc w:val="both"/>
              <w:rPr>
                <w:sz w:val="22"/>
                <w:szCs w:val="22"/>
                <w:lang w:val="fr-FR"/>
              </w:rPr>
            </w:pPr>
          </w:p>
          <w:p w14:paraId="5B3F00BC" w14:textId="77777777" w:rsidR="00CC2AF0" w:rsidRPr="00E836EA" w:rsidRDefault="00CC2AF0" w:rsidP="0079716D">
            <w:pPr>
              <w:ind w:left="-57" w:right="-57"/>
              <w:jc w:val="both"/>
              <w:rPr>
                <w:sz w:val="22"/>
                <w:szCs w:val="22"/>
                <w:lang w:val="fr-FR"/>
              </w:rPr>
            </w:pPr>
          </w:p>
          <w:p w14:paraId="1B0C1FEA" w14:textId="77777777" w:rsidR="00CC2AF0" w:rsidRPr="00E836EA" w:rsidRDefault="00CC2AF0" w:rsidP="0079716D">
            <w:pPr>
              <w:ind w:left="-57" w:right="-57"/>
              <w:jc w:val="both"/>
              <w:rPr>
                <w:sz w:val="22"/>
                <w:szCs w:val="22"/>
                <w:lang w:val="fr-FR"/>
              </w:rPr>
            </w:pPr>
          </w:p>
          <w:p w14:paraId="3B3111E6" w14:textId="77777777" w:rsidR="00CC2AF0" w:rsidRPr="00E836EA" w:rsidRDefault="00CC2AF0" w:rsidP="0079716D">
            <w:pPr>
              <w:ind w:left="-57" w:right="-57"/>
              <w:jc w:val="both"/>
              <w:rPr>
                <w:sz w:val="22"/>
                <w:szCs w:val="22"/>
                <w:lang w:val="fr-FR"/>
              </w:rPr>
            </w:pPr>
          </w:p>
          <w:p w14:paraId="64887FBE" w14:textId="77777777" w:rsidR="00CC2AF0" w:rsidRPr="00E836EA" w:rsidRDefault="00CC2AF0" w:rsidP="0079716D">
            <w:pPr>
              <w:ind w:left="-57" w:right="-57"/>
              <w:jc w:val="both"/>
              <w:rPr>
                <w:sz w:val="22"/>
                <w:szCs w:val="22"/>
                <w:lang w:val="fr-FR"/>
              </w:rPr>
            </w:pPr>
          </w:p>
          <w:p w14:paraId="63997809" w14:textId="77777777" w:rsidR="00CC2AF0" w:rsidRPr="00E836EA" w:rsidRDefault="00CC2AF0" w:rsidP="0079716D">
            <w:pPr>
              <w:ind w:left="-57" w:right="-57"/>
              <w:jc w:val="both"/>
              <w:rPr>
                <w:sz w:val="22"/>
                <w:szCs w:val="22"/>
                <w:lang w:val="fr-FR"/>
              </w:rPr>
            </w:pPr>
          </w:p>
          <w:p w14:paraId="119ECD36" w14:textId="77777777" w:rsidR="00CC2AF0" w:rsidRPr="00E836EA" w:rsidRDefault="00CC2AF0" w:rsidP="0079716D">
            <w:pPr>
              <w:ind w:left="-57" w:right="-57"/>
              <w:jc w:val="both"/>
              <w:rPr>
                <w:sz w:val="22"/>
                <w:szCs w:val="22"/>
                <w:lang w:val="fr-FR"/>
              </w:rPr>
            </w:pPr>
          </w:p>
          <w:p w14:paraId="14333F3A" w14:textId="77777777" w:rsidR="00CC2AF0" w:rsidRPr="00E836EA" w:rsidRDefault="00CC2AF0" w:rsidP="0079716D">
            <w:pPr>
              <w:ind w:left="-57" w:right="-57"/>
              <w:jc w:val="both"/>
              <w:rPr>
                <w:sz w:val="22"/>
                <w:szCs w:val="22"/>
                <w:lang w:val="fr-FR"/>
              </w:rPr>
            </w:pPr>
          </w:p>
          <w:p w14:paraId="0D0D46CD" w14:textId="77777777" w:rsidR="00CC2AF0" w:rsidRPr="00E836EA" w:rsidRDefault="00CC2AF0" w:rsidP="0079716D">
            <w:pPr>
              <w:ind w:left="-57" w:right="-57"/>
              <w:jc w:val="both"/>
              <w:rPr>
                <w:sz w:val="22"/>
                <w:szCs w:val="22"/>
                <w:lang w:val="fr-FR"/>
              </w:rPr>
            </w:pPr>
          </w:p>
          <w:p w14:paraId="5161D8D3" w14:textId="77777777" w:rsidR="00CC2AF0" w:rsidRPr="00E836EA" w:rsidRDefault="00CC2AF0" w:rsidP="0079716D">
            <w:pPr>
              <w:ind w:left="-57" w:right="-57"/>
              <w:jc w:val="both"/>
              <w:rPr>
                <w:sz w:val="22"/>
                <w:szCs w:val="22"/>
                <w:lang w:val="fr-FR"/>
              </w:rPr>
            </w:pPr>
          </w:p>
          <w:p w14:paraId="31C7F2E4" w14:textId="77777777" w:rsidR="00CC2AF0" w:rsidRPr="00E836EA" w:rsidRDefault="00CC2AF0" w:rsidP="0079716D">
            <w:pPr>
              <w:ind w:left="-57" w:right="-57"/>
              <w:jc w:val="both"/>
              <w:rPr>
                <w:sz w:val="22"/>
                <w:szCs w:val="22"/>
                <w:lang w:val="fr-FR"/>
              </w:rPr>
            </w:pPr>
          </w:p>
          <w:p w14:paraId="5EBDDF4E" w14:textId="77777777" w:rsidR="00CC2AF0" w:rsidRPr="00E836EA" w:rsidRDefault="00CC2AF0" w:rsidP="0079716D">
            <w:pPr>
              <w:ind w:left="-57" w:right="-57"/>
              <w:jc w:val="both"/>
              <w:rPr>
                <w:sz w:val="22"/>
                <w:szCs w:val="22"/>
                <w:lang w:val="fr-FR"/>
              </w:rPr>
            </w:pPr>
          </w:p>
          <w:p w14:paraId="352CA24E" w14:textId="77777777" w:rsidR="00CC2AF0" w:rsidRPr="00E836EA" w:rsidRDefault="00CC2AF0" w:rsidP="0079716D">
            <w:pPr>
              <w:ind w:left="-57" w:right="-57"/>
              <w:jc w:val="both"/>
              <w:rPr>
                <w:sz w:val="22"/>
                <w:szCs w:val="22"/>
                <w:lang w:val="fr-FR"/>
              </w:rPr>
            </w:pPr>
          </w:p>
          <w:p w14:paraId="0C5B648E" w14:textId="77777777" w:rsidR="00CC2AF0" w:rsidRPr="00E836EA" w:rsidRDefault="00CC2AF0" w:rsidP="0079716D">
            <w:pPr>
              <w:ind w:left="-57" w:right="-57"/>
              <w:jc w:val="both"/>
              <w:rPr>
                <w:sz w:val="22"/>
                <w:szCs w:val="22"/>
                <w:lang w:val="fr-FR"/>
              </w:rPr>
            </w:pPr>
          </w:p>
          <w:p w14:paraId="292D4360" w14:textId="77777777" w:rsidR="00CC2AF0" w:rsidRPr="00E836EA" w:rsidRDefault="00CC2AF0" w:rsidP="0079716D">
            <w:pPr>
              <w:ind w:left="-57" w:right="-57"/>
              <w:jc w:val="both"/>
              <w:rPr>
                <w:sz w:val="22"/>
                <w:szCs w:val="22"/>
                <w:lang w:val="fr-FR"/>
              </w:rPr>
            </w:pPr>
          </w:p>
          <w:p w14:paraId="487E7EA9" w14:textId="77777777" w:rsidR="00CC2AF0" w:rsidRPr="00E836EA" w:rsidRDefault="00CC2AF0" w:rsidP="0079716D">
            <w:pPr>
              <w:ind w:left="-57" w:right="-57"/>
              <w:jc w:val="both"/>
              <w:rPr>
                <w:sz w:val="22"/>
                <w:szCs w:val="22"/>
                <w:lang w:val="fr-FR"/>
              </w:rPr>
            </w:pPr>
          </w:p>
          <w:p w14:paraId="37CDE97E" w14:textId="77777777" w:rsidR="00CC2AF0" w:rsidRPr="00E836EA" w:rsidRDefault="00CC2AF0" w:rsidP="0079716D">
            <w:pPr>
              <w:ind w:left="-57" w:right="-57"/>
              <w:jc w:val="both"/>
              <w:rPr>
                <w:sz w:val="22"/>
                <w:szCs w:val="22"/>
                <w:lang w:val="fr-FR"/>
              </w:rPr>
            </w:pPr>
          </w:p>
          <w:p w14:paraId="71836747" w14:textId="77777777" w:rsidR="00CC2AF0" w:rsidRPr="00E836EA" w:rsidRDefault="00CC2AF0" w:rsidP="0079716D">
            <w:pPr>
              <w:ind w:left="-57" w:right="-57"/>
              <w:jc w:val="both"/>
              <w:rPr>
                <w:sz w:val="22"/>
                <w:szCs w:val="22"/>
                <w:lang w:val="fr-FR"/>
              </w:rPr>
            </w:pPr>
          </w:p>
          <w:p w14:paraId="591E0D32" w14:textId="77777777" w:rsidR="00CC2AF0" w:rsidRPr="00E836EA" w:rsidRDefault="00CC2AF0" w:rsidP="0079716D">
            <w:pPr>
              <w:ind w:left="-57" w:right="-57"/>
              <w:jc w:val="both"/>
              <w:rPr>
                <w:sz w:val="22"/>
                <w:szCs w:val="22"/>
                <w:lang w:val="fr-FR"/>
              </w:rPr>
            </w:pPr>
          </w:p>
          <w:p w14:paraId="70ED217C" w14:textId="77777777" w:rsidR="00CC2AF0" w:rsidRPr="00E836EA" w:rsidRDefault="00CC2AF0" w:rsidP="0079716D">
            <w:pPr>
              <w:ind w:left="-57" w:right="-57"/>
              <w:jc w:val="both"/>
              <w:rPr>
                <w:sz w:val="22"/>
                <w:szCs w:val="22"/>
                <w:lang w:val="fr-FR"/>
              </w:rPr>
            </w:pPr>
          </w:p>
          <w:p w14:paraId="542A8895" w14:textId="77777777" w:rsidR="00CC2AF0" w:rsidRPr="00E836EA" w:rsidRDefault="00CC2AF0" w:rsidP="0079716D">
            <w:pPr>
              <w:ind w:left="-57" w:right="-57"/>
              <w:jc w:val="both"/>
              <w:rPr>
                <w:sz w:val="22"/>
                <w:szCs w:val="22"/>
                <w:lang w:val="fr-FR"/>
              </w:rPr>
            </w:pPr>
          </w:p>
          <w:p w14:paraId="7EC6A3C0" w14:textId="77777777" w:rsidR="00CC2AF0" w:rsidRPr="00E836EA" w:rsidRDefault="00CC2AF0" w:rsidP="0079716D">
            <w:pPr>
              <w:ind w:left="-57" w:right="-57"/>
              <w:jc w:val="both"/>
              <w:rPr>
                <w:sz w:val="22"/>
                <w:szCs w:val="22"/>
                <w:lang w:val="fr-FR"/>
              </w:rPr>
            </w:pPr>
          </w:p>
          <w:p w14:paraId="258504F9" w14:textId="77777777" w:rsidR="00CC2AF0" w:rsidRPr="00E836EA" w:rsidRDefault="00CC2AF0" w:rsidP="0079716D">
            <w:pPr>
              <w:ind w:left="-57" w:right="-57"/>
              <w:jc w:val="both"/>
              <w:rPr>
                <w:sz w:val="22"/>
                <w:szCs w:val="22"/>
                <w:lang w:val="fr-FR"/>
              </w:rPr>
            </w:pPr>
          </w:p>
          <w:p w14:paraId="7B1C809F" w14:textId="77777777" w:rsidR="00CC2AF0" w:rsidRPr="00E836EA" w:rsidRDefault="00CC2AF0" w:rsidP="0079716D">
            <w:pPr>
              <w:ind w:left="-57" w:right="-57"/>
              <w:jc w:val="both"/>
              <w:rPr>
                <w:sz w:val="22"/>
                <w:szCs w:val="22"/>
                <w:lang w:val="fr-FR"/>
              </w:rPr>
            </w:pPr>
          </w:p>
          <w:p w14:paraId="0F7F4E7F" w14:textId="77777777" w:rsidR="00CC2AF0" w:rsidRPr="00E836EA" w:rsidRDefault="00CC2AF0" w:rsidP="0079716D">
            <w:pPr>
              <w:ind w:left="-57" w:right="-57"/>
              <w:jc w:val="both"/>
              <w:rPr>
                <w:sz w:val="22"/>
                <w:szCs w:val="22"/>
                <w:lang w:val="fr-FR"/>
              </w:rPr>
            </w:pPr>
          </w:p>
          <w:p w14:paraId="21F325FF" w14:textId="77777777" w:rsidR="00CC2AF0" w:rsidRPr="00E836EA" w:rsidRDefault="00CC2AF0" w:rsidP="0079716D">
            <w:pPr>
              <w:ind w:left="-57" w:right="-57"/>
              <w:jc w:val="both"/>
              <w:rPr>
                <w:sz w:val="22"/>
                <w:szCs w:val="22"/>
                <w:lang w:val="fr-FR"/>
              </w:rPr>
            </w:pPr>
          </w:p>
          <w:p w14:paraId="08056289" w14:textId="77777777" w:rsidR="00CC2AF0" w:rsidRPr="00E836EA" w:rsidRDefault="00CC2AF0" w:rsidP="0079716D">
            <w:pPr>
              <w:ind w:left="-57" w:right="-57"/>
              <w:jc w:val="both"/>
              <w:rPr>
                <w:sz w:val="22"/>
                <w:szCs w:val="22"/>
                <w:lang w:val="fr-FR"/>
              </w:rPr>
            </w:pPr>
          </w:p>
          <w:p w14:paraId="51A1CC67" w14:textId="77777777" w:rsidR="00CC2AF0" w:rsidRPr="00E836EA" w:rsidRDefault="00CC2AF0" w:rsidP="0079716D">
            <w:pPr>
              <w:ind w:left="-57" w:right="-57"/>
              <w:jc w:val="both"/>
              <w:rPr>
                <w:sz w:val="22"/>
                <w:szCs w:val="22"/>
                <w:lang w:val="fr-FR"/>
              </w:rPr>
            </w:pPr>
          </w:p>
          <w:p w14:paraId="472B72D2" w14:textId="77777777" w:rsidR="00CC2AF0" w:rsidRPr="00E836EA" w:rsidRDefault="00CC2AF0" w:rsidP="0079716D">
            <w:pPr>
              <w:ind w:left="-57" w:right="-57"/>
              <w:jc w:val="both"/>
              <w:rPr>
                <w:sz w:val="22"/>
                <w:szCs w:val="22"/>
                <w:lang w:val="fr-FR"/>
              </w:rPr>
            </w:pPr>
          </w:p>
          <w:p w14:paraId="68E0AF3D" w14:textId="77777777" w:rsidR="00CC2AF0" w:rsidRPr="00E836EA" w:rsidRDefault="00CC2AF0" w:rsidP="0079716D">
            <w:pPr>
              <w:ind w:left="-57" w:right="-57"/>
              <w:jc w:val="both"/>
              <w:rPr>
                <w:sz w:val="22"/>
                <w:szCs w:val="22"/>
                <w:lang w:val="fr-FR"/>
              </w:rPr>
            </w:pPr>
          </w:p>
          <w:p w14:paraId="0EAFA5E8" w14:textId="77777777" w:rsidR="00CC2AF0" w:rsidRPr="00E836EA" w:rsidRDefault="00CC2AF0" w:rsidP="0079716D">
            <w:pPr>
              <w:ind w:left="-57" w:right="-57"/>
              <w:jc w:val="both"/>
              <w:rPr>
                <w:sz w:val="22"/>
                <w:szCs w:val="22"/>
                <w:lang w:val="fr-FR"/>
              </w:rPr>
            </w:pPr>
          </w:p>
          <w:p w14:paraId="037C7A98" w14:textId="77777777" w:rsidR="00CC2AF0" w:rsidRPr="00E836EA" w:rsidRDefault="00CC2AF0" w:rsidP="0079716D">
            <w:pPr>
              <w:ind w:left="-57" w:right="-57"/>
              <w:jc w:val="both"/>
              <w:rPr>
                <w:sz w:val="22"/>
                <w:szCs w:val="22"/>
                <w:lang w:val="fr-FR"/>
              </w:rPr>
            </w:pPr>
          </w:p>
          <w:p w14:paraId="5977CD5E" w14:textId="77777777" w:rsidR="00CC2AF0" w:rsidRPr="00E836EA" w:rsidRDefault="00CC2AF0" w:rsidP="0079716D">
            <w:pPr>
              <w:ind w:left="-57" w:right="-57"/>
              <w:jc w:val="both"/>
              <w:rPr>
                <w:sz w:val="22"/>
                <w:szCs w:val="22"/>
                <w:lang w:val="fr-FR"/>
              </w:rPr>
            </w:pPr>
          </w:p>
          <w:p w14:paraId="640E792C" w14:textId="77777777" w:rsidR="00CC2AF0" w:rsidRPr="00E836EA" w:rsidRDefault="00CC2AF0" w:rsidP="0079716D">
            <w:pPr>
              <w:ind w:left="-57" w:right="-57"/>
              <w:jc w:val="both"/>
              <w:rPr>
                <w:sz w:val="22"/>
                <w:szCs w:val="22"/>
                <w:lang w:val="fr-FR"/>
              </w:rPr>
            </w:pPr>
          </w:p>
          <w:p w14:paraId="1A4B67A6" w14:textId="77777777" w:rsidR="00CC2AF0" w:rsidRPr="00E836EA" w:rsidRDefault="00CC2AF0" w:rsidP="0079716D">
            <w:pPr>
              <w:ind w:left="-57" w:right="-57"/>
              <w:jc w:val="both"/>
              <w:rPr>
                <w:sz w:val="22"/>
                <w:szCs w:val="22"/>
                <w:lang w:val="fr-FR"/>
              </w:rPr>
            </w:pPr>
          </w:p>
          <w:p w14:paraId="59D41CE6" w14:textId="77777777" w:rsidR="00CC2AF0" w:rsidRPr="00E836EA" w:rsidRDefault="00CC2AF0" w:rsidP="0079716D">
            <w:pPr>
              <w:ind w:left="-57" w:right="-57"/>
              <w:jc w:val="both"/>
              <w:rPr>
                <w:sz w:val="22"/>
                <w:szCs w:val="22"/>
                <w:lang w:val="fr-FR"/>
              </w:rPr>
            </w:pPr>
          </w:p>
          <w:p w14:paraId="39659C57" w14:textId="77777777" w:rsidR="00CC2AF0" w:rsidRPr="00E836EA" w:rsidRDefault="00CC2AF0" w:rsidP="0079716D">
            <w:pPr>
              <w:ind w:left="-57" w:right="-57"/>
              <w:jc w:val="both"/>
              <w:rPr>
                <w:sz w:val="22"/>
                <w:szCs w:val="22"/>
                <w:lang w:val="fr-FR"/>
              </w:rPr>
            </w:pPr>
          </w:p>
          <w:p w14:paraId="0A2B87F5" w14:textId="77777777" w:rsidR="00CC2AF0" w:rsidRPr="00E836EA" w:rsidRDefault="00CC2AF0" w:rsidP="0079716D">
            <w:pPr>
              <w:ind w:left="-57" w:right="-57"/>
              <w:jc w:val="both"/>
              <w:rPr>
                <w:sz w:val="22"/>
                <w:szCs w:val="22"/>
                <w:lang w:val="fr-FR"/>
              </w:rPr>
            </w:pPr>
          </w:p>
          <w:p w14:paraId="430B6705" w14:textId="77777777" w:rsidR="00CC2AF0" w:rsidRPr="00E836EA" w:rsidRDefault="00CC2AF0" w:rsidP="0079716D">
            <w:pPr>
              <w:ind w:left="-57" w:right="-57"/>
              <w:jc w:val="both"/>
              <w:rPr>
                <w:sz w:val="22"/>
                <w:szCs w:val="22"/>
                <w:lang w:val="fr-FR"/>
              </w:rPr>
            </w:pPr>
          </w:p>
          <w:p w14:paraId="277BFA51" w14:textId="77777777" w:rsidR="00CC2AF0" w:rsidRPr="00E836EA" w:rsidRDefault="00CC2AF0" w:rsidP="0079716D">
            <w:pPr>
              <w:ind w:left="-57" w:right="-57"/>
              <w:jc w:val="both"/>
              <w:rPr>
                <w:sz w:val="22"/>
                <w:szCs w:val="22"/>
                <w:lang w:val="fr-FR"/>
              </w:rPr>
            </w:pPr>
          </w:p>
          <w:p w14:paraId="5A3EC48C" w14:textId="77777777" w:rsidR="00CC2AF0" w:rsidRPr="00E836EA" w:rsidRDefault="00CC2AF0" w:rsidP="0079716D">
            <w:pPr>
              <w:ind w:left="-57" w:right="-57"/>
              <w:jc w:val="both"/>
              <w:rPr>
                <w:sz w:val="22"/>
                <w:szCs w:val="22"/>
                <w:lang w:val="fr-FR"/>
              </w:rPr>
            </w:pPr>
          </w:p>
          <w:p w14:paraId="350727DF" w14:textId="77777777" w:rsidR="00CC2AF0" w:rsidRPr="00E836EA" w:rsidRDefault="00CC2AF0" w:rsidP="0079716D">
            <w:pPr>
              <w:ind w:left="-57" w:right="-57"/>
              <w:jc w:val="both"/>
              <w:rPr>
                <w:sz w:val="22"/>
                <w:szCs w:val="22"/>
                <w:lang w:val="fr-FR"/>
              </w:rPr>
            </w:pPr>
          </w:p>
          <w:p w14:paraId="6E9156E6" w14:textId="77777777" w:rsidR="00CC2AF0" w:rsidRPr="00E836EA" w:rsidRDefault="00CC2AF0" w:rsidP="0079716D">
            <w:pPr>
              <w:ind w:left="-57" w:right="-57"/>
              <w:jc w:val="both"/>
              <w:rPr>
                <w:sz w:val="22"/>
                <w:szCs w:val="22"/>
                <w:lang w:val="fr-FR"/>
              </w:rPr>
            </w:pPr>
          </w:p>
          <w:p w14:paraId="58BF9AEE" w14:textId="77777777" w:rsidR="00CC2AF0" w:rsidRPr="00E836EA" w:rsidRDefault="00CC2AF0" w:rsidP="0079716D">
            <w:pPr>
              <w:ind w:left="-57" w:right="-57"/>
              <w:jc w:val="both"/>
              <w:rPr>
                <w:sz w:val="22"/>
                <w:szCs w:val="22"/>
                <w:lang w:val="fr-FR"/>
              </w:rPr>
            </w:pPr>
          </w:p>
        </w:tc>
        <w:tc>
          <w:tcPr>
            <w:tcW w:w="115" w:type="pct"/>
            <w:shd w:val="clear" w:color="auto" w:fill="auto"/>
          </w:tcPr>
          <w:p w14:paraId="49A79386" w14:textId="77777777" w:rsidR="00CC2AF0" w:rsidRPr="00E836EA" w:rsidRDefault="00CC2AF0" w:rsidP="0079716D">
            <w:pPr>
              <w:ind w:left="-57" w:right="-57"/>
              <w:jc w:val="both"/>
              <w:rPr>
                <w:sz w:val="22"/>
                <w:szCs w:val="22"/>
                <w:lang w:val="fr-FR"/>
              </w:rPr>
            </w:pPr>
          </w:p>
          <w:p w14:paraId="3CD34735" w14:textId="77777777" w:rsidR="00CC2AF0" w:rsidRPr="00E836EA" w:rsidRDefault="00CC2AF0" w:rsidP="0079716D">
            <w:pPr>
              <w:ind w:left="-57" w:right="-57"/>
              <w:jc w:val="both"/>
              <w:rPr>
                <w:sz w:val="22"/>
                <w:szCs w:val="22"/>
                <w:lang w:val="fr-FR"/>
              </w:rPr>
            </w:pPr>
          </w:p>
        </w:tc>
        <w:tc>
          <w:tcPr>
            <w:tcW w:w="115" w:type="pct"/>
            <w:shd w:val="clear" w:color="auto" w:fill="auto"/>
          </w:tcPr>
          <w:p w14:paraId="105F99B1" w14:textId="77777777" w:rsidR="00CC2AF0" w:rsidRPr="00E836EA" w:rsidRDefault="00CC2AF0" w:rsidP="0079716D">
            <w:pPr>
              <w:ind w:left="-57" w:right="-57"/>
              <w:jc w:val="both"/>
              <w:rPr>
                <w:sz w:val="22"/>
                <w:szCs w:val="22"/>
                <w:lang w:val="fr-FR"/>
              </w:rPr>
            </w:pPr>
          </w:p>
        </w:tc>
        <w:tc>
          <w:tcPr>
            <w:tcW w:w="115" w:type="pct"/>
            <w:shd w:val="clear" w:color="auto" w:fill="auto"/>
          </w:tcPr>
          <w:p w14:paraId="3E97E22F" w14:textId="77777777" w:rsidR="00CC2AF0" w:rsidRPr="00E836EA" w:rsidRDefault="00CC2AF0" w:rsidP="0079716D">
            <w:pPr>
              <w:ind w:left="-57" w:right="-57"/>
              <w:jc w:val="both"/>
              <w:rPr>
                <w:sz w:val="22"/>
                <w:szCs w:val="22"/>
                <w:lang w:val="fr-FR"/>
              </w:rPr>
            </w:pPr>
          </w:p>
        </w:tc>
        <w:tc>
          <w:tcPr>
            <w:tcW w:w="114" w:type="pct"/>
            <w:shd w:val="clear" w:color="auto" w:fill="auto"/>
          </w:tcPr>
          <w:p w14:paraId="63CCF878" w14:textId="77777777" w:rsidR="00CC2AF0" w:rsidRPr="00E836EA" w:rsidRDefault="00CC2AF0" w:rsidP="0079716D">
            <w:pPr>
              <w:ind w:left="-57" w:right="-57"/>
              <w:jc w:val="both"/>
              <w:rPr>
                <w:sz w:val="22"/>
                <w:szCs w:val="22"/>
                <w:lang w:val="fr-FR"/>
              </w:rPr>
            </w:pPr>
          </w:p>
        </w:tc>
        <w:tc>
          <w:tcPr>
            <w:tcW w:w="115" w:type="pct"/>
            <w:shd w:val="clear" w:color="auto" w:fill="auto"/>
          </w:tcPr>
          <w:p w14:paraId="4964F3CD" w14:textId="77777777" w:rsidR="00CC2AF0" w:rsidRPr="00E836EA" w:rsidRDefault="00CC2AF0" w:rsidP="0079716D">
            <w:pPr>
              <w:ind w:left="-57" w:right="-57"/>
              <w:jc w:val="both"/>
              <w:rPr>
                <w:sz w:val="22"/>
                <w:szCs w:val="22"/>
                <w:lang w:val="fr-FR"/>
              </w:rPr>
            </w:pPr>
          </w:p>
        </w:tc>
        <w:tc>
          <w:tcPr>
            <w:tcW w:w="115" w:type="pct"/>
            <w:shd w:val="clear" w:color="auto" w:fill="auto"/>
          </w:tcPr>
          <w:p w14:paraId="40E9E201" w14:textId="77777777" w:rsidR="00CC2AF0" w:rsidRPr="00E836EA" w:rsidRDefault="00CC2AF0" w:rsidP="0079716D">
            <w:pPr>
              <w:ind w:left="-57" w:right="-57"/>
              <w:jc w:val="both"/>
              <w:rPr>
                <w:sz w:val="22"/>
                <w:szCs w:val="22"/>
                <w:lang w:val="fr-FR"/>
              </w:rPr>
            </w:pPr>
          </w:p>
        </w:tc>
        <w:tc>
          <w:tcPr>
            <w:tcW w:w="115" w:type="pct"/>
            <w:shd w:val="clear" w:color="auto" w:fill="auto"/>
          </w:tcPr>
          <w:p w14:paraId="679014BB" w14:textId="77777777" w:rsidR="00CC2AF0" w:rsidRPr="00E836EA" w:rsidRDefault="00CC2AF0" w:rsidP="0079716D">
            <w:pPr>
              <w:ind w:left="-57" w:right="-57"/>
              <w:jc w:val="both"/>
              <w:rPr>
                <w:sz w:val="22"/>
                <w:szCs w:val="22"/>
                <w:lang w:val="fr-FR"/>
              </w:rPr>
            </w:pPr>
          </w:p>
        </w:tc>
        <w:tc>
          <w:tcPr>
            <w:tcW w:w="114" w:type="pct"/>
            <w:shd w:val="clear" w:color="auto" w:fill="auto"/>
          </w:tcPr>
          <w:p w14:paraId="1D783801" w14:textId="77777777" w:rsidR="00CC2AF0" w:rsidRPr="00E836EA" w:rsidRDefault="00CC2AF0" w:rsidP="0079716D">
            <w:pPr>
              <w:ind w:left="-57" w:right="-57"/>
              <w:jc w:val="both"/>
              <w:rPr>
                <w:sz w:val="22"/>
                <w:szCs w:val="22"/>
                <w:lang w:val="fr-FR"/>
              </w:rPr>
            </w:pPr>
          </w:p>
        </w:tc>
        <w:tc>
          <w:tcPr>
            <w:tcW w:w="115" w:type="pct"/>
            <w:shd w:val="clear" w:color="auto" w:fill="auto"/>
          </w:tcPr>
          <w:p w14:paraId="280951AF" w14:textId="77777777" w:rsidR="00CC2AF0" w:rsidRPr="00E836EA" w:rsidRDefault="00CC2AF0" w:rsidP="0079716D">
            <w:pPr>
              <w:ind w:left="-57" w:right="-57"/>
              <w:jc w:val="both"/>
              <w:rPr>
                <w:sz w:val="22"/>
                <w:szCs w:val="22"/>
                <w:lang w:val="fr-FR"/>
              </w:rPr>
            </w:pPr>
          </w:p>
        </w:tc>
        <w:tc>
          <w:tcPr>
            <w:tcW w:w="115" w:type="pct"/>
            <w:shd w:val="clear" w:color="auto" w:fill="auto"/>
          </w:tcPr>
          <w:p w14:paraId="088F7FD1" w14:textId="77777777" w:rsidR="00CC2AF0" w:rsidRPr="00E836EA" w:rsidRDefault="00CC2AF0" w:rsidP="0079716D">
            <w:pPr>
              <w:ind w:left="-57" w:right="-57"/>
              <w:jc w:val="both"/>
              <w:rPr>
                <w:sz w:val="22"/>
                <w:szCs w:val="22"/>
                <w:lang w:val="fr-FR"/>
              </w:rPr>
            </w:pPr>
          </w:p>
        </w:tc>
        <w:tc>
          <w:tcPr>
            <w:tcW w:w="150" w:type="pct"/>
            <w:shd w:val="clear" w:color="auto" w:fill="auto"/>
          </w:tcPr>
          <w:p w14:paraId="04273538" w14:textId="77777777" w:rsidR="00CC2AF0" w:rsidRPr="00E836EA" w:rsidRDefault="00CC2AF0" w:rsidP="0079716D">
            <w:pPr>
              <w:ind w:left="-57" w:right="-57"/>
              <w:jc w:val="both"/>
              <w:rPr>
                <w:sz w:val="22"/>
                <w:szCs w:val="22"/>
                <w:lang w:val="fr-FR"/>
              </w:rPr>
            </w:pPr>
          </w:p>
        </w:tc>
        <w:tc>
          <w:tcPr>
            <w:tcW w:w="327" w:type="pct"/>
            <w:shd w:val="clear" w:color="auto" w:fill="auto"/>
          </w:tcPr>
          <w:p w14:paraId="6F3152F9" w14:textId="77777777" w:rsidR="00026329" w:rsidRPr="00E836EA" w:rsidRDefault="00026329" w:rsidP="00026329">
            <w:pPr>
              <w:ind w:left="-57" w:right="-57"/>
              <w:jc w:val="center"/>
              <w:rPr>
                <w:spacing w:val="-2"/>
                <w:position w:val="-2"/>
                <w:sz w:val="22"/>
                <w:szCs w:val="22"/>
              </w:rPr>
            </w:pPr>
            <w:r w:rsidRPr="00E836EA">
              <w:rPr>
                <w:sz w:val="22"/>
                <w:szCs w:val="22"/>
              </w:rPr>
              <w:t>Toàn d</w:t>
            </w:r>
            <w:r w:rsidRPr="00E836EA">
              <w:rPr>
                <w:spacing w:val="-2"/>
                <w:position w:val="-2"/>
                <w:sz w:val="22"/>
                <w:szCs w:val="22"/>
              </w:rPr>
              <w:t xml:space="preserve"> </w:t>
            </w:r>
          </w:p>
          <w:p w14:paraId="52490C0C" w14:textId="77777777" w:rsidR="00CC2AF0" w:rsidRPr="00E836EA" w:rsidRDefault="00CC2AF0" w:rsidP="0079716D">
            <w:pPr>
              <w:ind w:left="-57" w:right="-57"/>
              <w:jc w:val="center"/>
              <w:rPr>
                <w:sz w:val="22"/>
                <w:szCs w:val="22"/>
                <w:lang w:val="fr-FR"/>
              </w:rPr>
            </w:pPr>
          </w:p>
          <w:p w14:paraId="57601049" w14:textId="77777777" w:rsidR="00CC2AF0" w:rsidRPr="00E836EA" w:rsidRDefault="00CC2AF0" w:rsidP="0079716D">
            <w:pPr>
              <w:ind w:left="-57" w:right="-57"/>
              <w:jc w:val="center"/>
              <w:rPr>
                <w:sz w:val="22"/>
                <w:szCs w:val="22"/>
                <w:lang w:val="fr-FR"/>
              </w:rPr>
            </w:pPr>
          </w:p>
          <w:p w14:paraId="1B5D97E3" w14:textId="77777777" w:rsidR="00CC2AF0" w:rsidRPr="00E836EA" w:rsidRDefault="00CC2AF0" w:rsidP="0079716D">
            <w:pPr>
              <w:ind w:left="-57" w:right="-57"/>
              <w:jc w:val="center"/>
              <w:rPr>
                <w:sz w:val="22"/>
                <w:szCs w:val="22"/>
                <w:lang w:val="fr-FR"/>
              </w:rPr>
            </w:pPr>
          </w:p>
          <w:p w14:paraId="7098B15C" w14:textId="77777777" w:rsidR="00CC2AF0" w:rsidRPr="00E836EA" w:rsidRDefault="00CC2AF0" w:rsidP="0079716D">
            <w:pPr>
              <w:ind w:left="-57" w:right="-57"/>
              <w:jc w:val="center"/>
              <w:rPr>
                <w:sz w:val="22"/>
                <w:szCs w:val="22"/>
                <w:lang w:val="fr-FR"/>
              </w:rPr>
            </w:pPr>
          </w:p>
          <w:p w14:paraId="2CD904B8" w14:textId="77777777" w:rsidR="00CC2AF0" w:rsidRPr="00E836EA" w:rsidRDefault="00CC2AF0" w:rsidP="0079716D">
            <w:pPr>
              <w:ind w:left="-57" w:right="-57"/>
              <w:jc w:val="center"/>
              <w:rPr>
                <w:sz w:val="22"/>
                <w:szCs w:val="22"/>
                <w:lang w:val="fr-FR"/>
              </w:rPr>
            </w:pPr>
          </w:p>
          <w:p w14:paraId="1C96C8B5" w14:textId="77777777" w:rsidR="00CC2AF0" w:rsidRPr="00E836EA" w:rsidRDefault="00CC2AF0" w:rsidP="0079716D">
            <w:pPr>
              <w:ind w:left="-57" w:right="-57"/>
              <w:jc w:val="center"/>
              <w:rPr>
                <w:sz w:val="22"/>
                <w:szCs w:val="22"/>
                <w:lang w:val="fr-FR"/>
              </w:rPr>
            </w:pPr>
          </w:p>
          <w:p w14:paraId="5F9E94A1" w14:textId="77777777" w:rsidR="00CC2AF0" w:rsidRPr="00E836EA" w:rsidRDefault="00CC2AF0" w:rsidP="0079716D">
            <w:pPr>
              <w:ind w:left="-57" w:right="-57"/>
              <w:jc w:val="center"/>
              <w:rPr>
                <w:sz w:val="22"/>
                <w:szCs w:val="22"/>
                <w:lang w:val="fr-FR"/>
              </w:rPr>
            </w:pPr>
          </w:p>
          <w:p w14:paraId="61B8CC43" w14:textId="77777777" w:rsidR="00CC2AF0" w:rsidRPr="00E836EA" w:rsidRDefault="00CC2AF0" w:rsidP="0079716D">
            <w:pPr>
              <w:ind w:left="-57" w:right="-57"/>
              <w:jc w:val="center"/>
              <w:rPr>
                <w:sz w:val="22"/>
                <w:szCs w:val="22"/>
                <w:lang w:val="fr-FR"/>
              </w:rPr>
            </w:pPr>
          </w:p>
          <w:p w14:paraId="09811623" w14:textId="77777777" w:rsidR="00CC2AF0" w:rsidRPr="00E836EA" w:rsidRDefault="00CC2AF0" w:rsidP="0079716D">
            <w:pPr>
              <w:ind w:left="-57" w:right="-57"/>
              <w:jc w:val="center"/>
              <w:rPr>
                <w:sz w:val="22"/>
                <w:szCs w:val="22"/>
                <w:lang w:val="fr-FR"/>
              </w:rPr>
            </w:pPr>
          </w:p>
          <w:p w14:paraId="383AF07E" w14:textId="77777777" w:rsidR="00CC2AF0" w:rsidRPr="00E836EA" w:rsidRDefault="00CC2AF0" w:rsidP="0079716D">
            <w:pPr>
              <w:ind w:left="-57" w:right="-57"/>
              <w:jc w:val="center"/>
              <w:rPr>
                <w:sz w:val="22"/>
                <w:szCs w:val="22"/>
                <w:lang w:val="fr-FR"/>
              </w:rPr>
            </w:pPr>
          </w:p>
          <w:p w14:paraId="4828D8F5" w14:textId="77777777" w:rsidR="00CC2AF0" w:rsidRPr="00E836EA" w:rsidRDefault="00CC2AF0" w:rsidP="0079716D">
            <w:pPr>
              <w:ind w:left="-57" w:right="-57"/>
              <w:jc w:val="center"/>
              <w:rPr>
                <w:sz w:val="22"/>
                <w:szCs w:val="22"/>
                <w:lang w:val="fr-FR"/>
              </w:rPr>
            </w:pPr>
          </w:p>
          <w:p w14:paraId="6217F7E8" w14:textId="77777777" w:rsidR="00CC2AF0" w:rsidRPr="00E836EA" w:rsidRDefault="00CC2AF0" w:rsidP="0079716D">
            <w:pPr>
              <w:ind w:left="-57" w:right="-57"/>
              <w:jc w:val="center"/>
              <w:rPr>
                <w:sz w:val="22"/>
                <w:szCs w:val="22"/>
                <w:lang w:val="fr-FR"/>
              </w:rPr>
            </w:pPr>
          </w:p>
          <w:p w14:paraId="4C8E755E" w14:textId="77777777" w:rsidR="00CC2AF0" w:rsidRPr="00E836EA" w:rsidRDefault="00CC2AF0" w:rsidP="0079716D">
            <w:pPr>
              <w:ind w:left="-57" w:right="-57"/>
              <w:jc w:val="center"/>
              <w:rPr>
                <w:sz w:val="22"/>
                <w:szCs w:val="22"/>
                <w:lang w:val="fr-FR"/>
              </w:rPr>
            </w:pPr>
          </w:p>
          <w:p w14:paraId="10397B2E" w14:textId="77777777" w:rsidR="00CC2AF0" w:rsidRPr="00E836EA" w:rsidRDefault="00CC2AF0" w:rsidP="0079716D">
            <w:pPr>
              <w:ind w:left="-57" w:right="-57"/>
              <w:jc w:val="center"/>
              <w:rPr>
                <w:sz w:val="22"/>
                <w:szCs w:val="22"/>
                <w:lang w:val="fr-FR"/>
              </w:rPr>
            </w:pPr>
          </w:p>
          <w:p w14:paraId="083759FF" w14:textId="77777777" w:rsidR="00CC2AF0" w:rsidRPr="00E836EA" w:rsidRDefault="00CC2AF0" w:rsidP="0079716D">
            <w:pPr>
              <w:ind w:left="-57" w:right="-57"/>
              <w:jc w:val="center"/>
              <w:rPr>
                <w:sz w:val="22"/>
                <w:szCs w:val="22"/>
                <w:lang w:val="fr-FR"/>
              </w:rPr>
            </w:pPr>
          </w:p>
          <w:p w14:paraId="4E844DA6" w14:textId="77777777" w:rsidR="00CC2AF0" w:rsidRPr="00E836EA" w:rsidRDefault="00CC2AF0" w:rsidP="0079716D">
            <w:pPr>
              <w:ind w:left="-57" w:right="-57"/>
              <w:jc w:val="center"/>
              <w:rPr>
                <w:sz w:val="22"/>
                <w:szCs w:val="22"/>
                <w:lang w:val="fr-FR"/>
              </w:rPr>
            </w:pPr>
          </w:p>
          <w:p w14:paraId="44A3B41E" w14:textId="77777777" w:rsidR="00CC2AF0" w:rsidRPr="00E836EA" w:rsidRDefault="00CC2AF0" w:rsidP="0079716D">
            <w:pPr>
              <w:ind w:left="-57" w:right="-57"/>
              <w:jc w:val="center"/>
              <w:rPr>
                <w:sz w:val="22"/>
                <w:szCs w:val="22"/>
                <w:lang w:val="fr-FR"/>
              </w:rPr>
            </w:pPr>
          </w:p>
          <w:p w14:paraId="5741C26E" w14:textId="77777777" w:rsidR="00CC2AF0" w:rsidRPr="00E836EA" w:rsidRDefault="00CC2AF0" w:rsidP="0079716D">
            <w:pPr>
              <w:ind w:left="-57" w:right="-57"/>
              <w:jc w:val="center"/>
              <w:rPr>
                <w:sz w:val="22"/>
                <w:szCs w:val="22"/>
                <w:lang w:val="fr-FR"/>
              </w:rPr>
            </w:pPr>
          </w:p>
          <w:p w14:paraId="10CCE682" w14:textId="77777777" w:rsidR="00CC2AF0" w:rsidRPr="00E836EA" w:rsidRDefault="00CC2AF0" w:rsidP="0079716D">
            <w:pPr>
              <w:ind w:left="-57" w:right="-57"/>
              <w:jc w:val="center"/>
              <w:rPr>
                <w:sz w:val="22"/>
                <w:szCs w:val="22"/>
                <w:lang w:val="fr-FR"/>
              </w:rPr>
            </w:pPr>
          </w:p>
          <w:p w14:paraId="1FB3B5F6" w14:textId="77777777" w:rsidR="00CC2AF0" w:rsidRPr="00E836EA" w:rsidRDefault="00CC2AF0" w:rsidP="0079716D">
            <w:pPr>
              <w:ind w:left="-57" w:right="-57"/>
              <w:jc w:val="center"/>
              <w:rPr>
                <w:sz w:val="22"/>
                <w:szCs w:val="22"/>
                <w:lang w:val="fr-FR"/>
              </w:rPr>
            </w:pPr>
          </w:p>
          <w:p w14:paraId="4C5862B4" w14:textId="77777777" w:rsidR="00CC2AF0" w:rsidRPr="00E836EA" w:rsidRDefault="00CC2AF0" w:rsidP="0079716D">
            <w:pPr>
              <w:ind w:left="-57" w:right="-57"/>
              <w:jc w:val="center"/>
              <w:rPr>
                <w:sz w:val="22"/>
                <w:szCs w:val="22"/>
                <w:lang w:val="fr-FR"/>
              </w:rPr>
            </w:pPr>
          </w:p>
          <w:p w14:paraId="75CF600A" w14:textId="77777777" w:rsidR="00CC2AF0" w:rsidRPr="00E836EA" w:rsidRDefault="00CC2AF0" w:rsidP="0079716D">
            <w:pPr>
              <w:ind w:left="-57" w:right="-57"/>
              <w:jc w:val="center"/>
              <w:rPr>
                <w:sz w:val="22"/>
                <w:szCs w:val="22"/>
                <w:lang w:val="fr-FR"/>
              </w:rPr>
            </w:pPr>
          </w:p>
          <w:p w14:paraId="2FA458DE" w14:textId="77777777" w:rsidR="00CC2AF0" w:rsidRPr="00E836EA" w:rsidRDefault="00CC2AF0" w:rsidP="0079716D">
            <w:pPr>
              <w:ind w:left="-57" w:right="-57"/>
              <w:jc w:val="center"/>
              <w:rPr>
                <w:sz w:val="22"/>
                <w:szCs w:val="22"/>
                <w:lang w:val="fr-FR"/>
              </w:rPr>
            </w:pPr>
          </w:p>
          <w:p w14:paraId="4EF21297" w14:textId="77777777" w:rsidR="00CC2AF0" w:rsidRPr="00E836EA" w:rsidRDefault="00CC2AF0" w:rsidP="0079716D">
            <w:pPr>
              <w:ind w:left="-57" w:right="-57"/>
              <w:jc w:val="center"/>
              <w:rPr>
                <w:sz w:val="22"/>
                <w:szCs w:val="22"/>
                <w:lang w:val="fr-FR"/>
              </w:rPr>
            </w:pPr>
          </w:p>
          <w:p w14:paraId="37C011CF" w14:textId="77777777" w:rsidR="00CC2AF0" w:rsidRPr="00E836EA" w:rsidRDefault="00CC2AF0" w:rsidP="0079716D">
            <w:pPr>
              <w:ind w:left="-57" w:right="-57"/>
              <w:jc w:val="center"/>
              <w:rPr>
                <w:sz w:val="22"/>
                <w:szCs w:val="22"/>
                <w:lang w:val="fr-FR"/>
              </w:rPr>
            </w:pPr>
          </w:p>
          <w:p w14:paraId="5E77FBB4" w14:textId="77777777" w:rsidR="00CC2AF0" w:rsidRPr="00E836EA" w:rsidRDefault="00CC2AF0" w:rsidP="0079716D">
            <w:pPr>
              <w:ind w:left="-57" w:right="-57"/>
              <w:jc w:val="center"/>
              <w:rPr>
                <w:sz w:val="22"/>
                <w:szCs w:val="22"/>
                <w:lang w:val="fr-FR"/>
              </w:rPr>
            </w:pPr>
          </w:p>
          <w:p w14:paraId="3C000980" w14:textId="77777777" w:rsidR="00CC2AF0" w:rsidRPr="00E836EA" w:rsidRDefault="00CC2AF0" w:rsidP="0079716D">
            <w:pPr>
              <w:ind w:left="-57" w:right="-57"/>
              <w:jc w:val="center"/>
              <w:rPr>
                <w:sz w:val="22"/>
                <w:szCs w:val="22"/>
                <w:lang w:val="fr-FR"/>
              </w:rPr>
            </w:pPr>
          </w:p>
          <w:p w14:paraId="6879368F" w14:textId="77777777" w:rsidR="00CC2AF0" w:rsidRPr="00E836EA" w:rsidRDefault="00CC2AF0" w:rsidP="0079716D">
            <w:pPr>
              <w:ind w:left="-57" w:right="-57"/>
              <w:jc w:val="center"/>
              <w:rPr>
                <w:sz w:val="22"/>
                <w:szCs w:val="22"/>
                <w:lang w:val="fr-FR"/>
              </w:rPr>
            </w:pPr>
          </w:p>
          <w:p w14:paraId="0D2EFB99" w14:textId="77777777" w:rsidR="00CC2AF0" w:rsidRPr="00E836EA" w:rsidRDefault="00CC2AF0" w:rsidP="0079716D">
            <w:pPr>
              <w:ind w:left="-57" w:right="-57"/>
              <w:jc w:val="center"/>
              <w:rPr>
                <w:sz w:val="22"/>
                <w:szCs w:val="22"/>
                <w:lang w:val="fr-FR"/>
              </w:rPr>
            </w:pPr>
          </w:p>
          <w:p w14:paraId="5E76C26B" w14:textId="77777777" w:rsidR="00CC2AF0" w:rsidRPr="00E836EA" w:rsidRDefault="00CC2AF0" w:rsidP="0079716D">
            <w:pPr>
              <w:ind w:left="-57" w:right="-57"/>
              <w:jc w:val="center"/>
              <w:rPr>
                <w:sz w:val="22"/>
                <w:szCs w:val="22"/>
                <w:lang w:val="fr-FR"/>
              </w:rPr>
            </w:pPr>
          </w:p>
          <w:p w14:paraId="0D0D78A9" w14:textId="77777777" w:rsidR="00CC2AF0" w:rsidRPr="00E836EA" w:rsidRDefault="00CC2AF0" w:rsidP="0079716D">
            <w:pPr>
              <w:ind w:left="-57" w:right="-57"/>
              <w:jc w:val="center"/>
              <w:rPr>
                <w:sz w:val="22"/>
                <w:szCs w:val="22"/>
                <w:lang w:val="fr-FR"/>
              </w:rPr>
            </w:pPr>
          </w:p>
          <w:p w14:paraId="58DAB38D" w14:textId="77777777" w:rsidR="00CC2AF0" w:rsidRPr="00E836EA" w:rsidRDefault="00CC2AF0" w:rsidP="0079716D">
            <w:pPr>
              <w:ind w:left="-57" w:right="-57"/>
              <w:jc w:val="center"/>
              <w:rPr>
                <w:sz w:val="22"/>
                <w:szCs w:val="22"/>
                <w:lang w:val="fr-FR"/>
              </w:rPr>
            </w:pPr>
          </w:p>
          <w:p w14:paraId="5926FEFD" w14:textId="77777777" w:rsidR="00CC2AF0" w:rsidRPr="00E836EA" w:rsidRDefault="00CC2AF0" w:rsidP="0079716D">
            <w:pPr>
              <w:ind w:left="-57" w:right="-57"/>
              <w:jc w:val="center"/>
              <w:rPr>
                <w:sz w:val="22"/>
                <w:szCs w:val="22"/>
                <w:lang w:val="fr-FR"/>
              </w:rPr>
            </w:pPr>
          </w:p>
          <w:p w14:paraId="481116C9" w14:textId="77777777" w:rsidR="00CC2AF0" w:rsidRPr="00E836EA" w:rsidRDefault="00CC2AF0" w:rsidP="0079716D">
            <w:pPr>
              <w:ind w:left="-57" w:right="-57"/>
              <w:jc w:val="center"/>
              <w:rPr>
                <w:sz w:val="22"/>
                <w:szCs w:val="22"/>
                <w:lang w:val="fr-FR"/>
              </w:rPr>
            </w:pPr>
          </w:p>
          <w:p w14:paraId="52A405EB" w14:textId="77777777" w:rsidR="00CC2AF0" w:rsidRPr="00E836EA" w:rsidRDefault="00CC2AF0" w:rsidP="0079716D">
            <w:pPr>
              <w:ind w:left="-57" w:right="-57"/>
              <w:jc w:val="center"/>
              <w:rPr>
                <w:sz w:val="22"/>
                <w:szCs w:val="22"/>
                <w:lang w:val="fr-FR"/>
              </w:rPr>
            </w:pPr>
          </w:p>
          <w:p w14:paraId="7983ED99" w14:textId="77777777" w:rsidR="00CC2AF0" w:rsidRPr="00E836EA" w:rsidRDefault="00CC2AF0" w:rsidP="0079716D">
            <w:pPr>
              <w:ind w:left="-57" w:right="-57"/>
              <w:jc w:val="center"/>
              <w:rPr>
                <w:sz w:val="22"/>
                <w:szCs w:val="22"/>
                <w:lang w:val="fr-FR"/>
              </w:rPr>
            </w:pPr>
          </w:p>
          <w:p w14:paraId="553EEFA1" w14:textId="77777777" w:rsidR="00CC2AF0" w:rsidRPr="00E836EA" w:rsidRDefault="00CC2AF0" w:rsidP="0079716D">
            <w:pPr>
              <w:ind w:left="-57" w:right="-57"/>
              <w:jc w:val="center"/>
              <w:rPr>
                <w:sz w:val="22"/>
                <w:szCs w:val="22"/>
                <w:lang w:val="fr-FR"/>
              </w:rPr>
            </w:pPr>
          </w:p>
          <w:p w14:paraId="6A7BE6CD" w14:textId="77777777" w:rsidR="00CC2AF0" w:rsidRPr="00E836EA" w:rsidRDefault="00CC2AF0" w:rsidP="0079716D">
            <w:pPr>
              <w:ind w:left="-57" w:right="-57"/>
              <w:jc w:val="center"/>
              <w:rPr>
                <w:sz w:val="22"/>
                <w:szCs w:val="22"/>
                <w:lang w:val="fr-FR"/>
              </w:rPr>
            </w:pPr>
          </w:p>
          <w:p w14:paraId="2E523538" w14:textId="77777777" w:rsidR="00CC2AF0" w:rsidRPr="00E836EA" w:rsidRDefault="00CC2AF0" w:rsidP="0079716D">
            <w:pPr>
              <w:ind w:left="-57" w:right="-57"/>
              <w:jc w:val="center"/>
              <w:rPr>
                <w:sz w:val="22"/>
                <w:szCs w:val="22"/>
                <w:lang w:val="fr-FR"/>
              </w:rPr>
            </w:pPr>
          </w:p>
          <w:p w14:paraId="22D06AA8" w14:textId="77777777" w:rsidR="00CC2AF0" w:rsidRPr="00E836EA" w:rsidRDefault="00CC2AF0" w:rsidP="0079716D">
            <w:pPr>
              <w:ind w:left="-57" w:right="-57"/>
              <w:jc w:val="center"/>
              <w:rPr>
                <w:sz w:val="22"/>
                <w:szCs w:val="22"/>
                <w:lang w:val="fr-FR"/>
              </w:rPr>
            </w:pPr>
          </w:p>
          <w:p w14:paraId="3098632F" w14:textId="77777777" w:rsidR="00CC2AF0" w:rsidRPr="00E836EA" w:rsidRDefault="00CC2AF0" w:rsidP="0079716D">
            <w:pPr>
              <w:ind w:left="-57" w:right="-57"/>
              <w:jc w:val="center"/>
              <w:rPr>
                <w:sz w:val="22"/>
                <w:szCs w:val="22"/>
                <w:lang w:val="fr-FR"/>
              </w:rPr>
            </w:pPr>
          </w:p>
          <w:p w14:paraId="6121C5BC" w14:textId="77777777" w:rsidR="00CC2AF0" w:rsidRPr="00E836EA" w:rsidRDefault="00CC2AF0" w:rsidP="0079716D">
            <w:pPr>
              <w:ind w:left="-57" w:right="-57"/>
              <w:jc w:val="center"/>
              <w:rPr>
                <w:sz w:val="22"/>
                <w:szCs w:val="22"/>
                <w:lang w:val="fr-FR"/>
              </w:rPr>
            </w:pPr>
          </w:p>
          <w:p w14:paraId="67AB97F5" w14:textId="77777777" w:rsidR="00CC2AF0" w:rsidRPr="00E836EA" w:rsidRDefault="00CC2AF0" w:rsidP="0079716D">
            <w:pPr>
              <w:ind w:left="-57" w:right="-57"/>
              <w:jc w:val="center"/>
              <w:rPr>
                <w:sz w:val="22"/>
                <w:szCs w:val="22"/>
                <w:lang w:val="fr-FR"/>
              </w:rPr>
            </w:pPr>
          </w:p>
          <w:p w14:paraId="3CF189F7" w14:textId="77777777" w:rsidR="00CC2AF0" w:rsidRPr="00E836EA" w:rsidRDefault="00CC2AF0" w:rsidP="0079716D">
            <w:pPr>
              <w:ind w:left="-57" w:right="-57"/>
              <w:jc w:val="center"/>
              <w:rPr>
                <w:sz w:val="22"/>
                <w:szCs w:val="22"/>
                <w:lang w:val="fr-FR"/>
              </w:rPr>
            </w:pPr>
          </w:p>
          <w:p w14:paraId="19469B27" w14:textId="77777777" w:rsidR="00CC2AF0" w:rsidRPr="00E836EA" w:rsidRDefault="00CC2AF0" w:rsidP="0079716D">
            <w:pPr>
              <w:ind w:left="-57" w:right="-57"/>
              <w:jc w:val="center"/>
              <w:rPr>
                <w:sz w:val="22"/>
                <w:szCs w:val="22"/>
                <w:lang w:val="fr-FR"/>
              </w:rPr>
            </w:pPr>
          </w:p>
          <w:p w14:paraId="44BAF984" w14:textId="77777777" w:rsidR="00CC2AF0" w:rsidRPr="00E836EA" w:rsidRDefault="00CC2AF0" w:rsidP="0079716D">
            <w:pPr>
              <w:ind w:left="-57" w:right="-57"/>
              <w:jc w:val="center"/>
              <w:rPr>
                <w:sz w:val="22"/>
                <w:szCs w:val="22"/>
                <w:lang w:val="fr-FR"/>
              </w:rPr>
            </w:pPr>
          </w:p>
          <w:p w14:paraId="54030855" w14:textId="77777777" w:rsidR="00CC2AF0" w:rsidRPr="00E836EA" w:rsidRDefault="00CC2AF0" w:rsidP="0079716D">
            <w:pPr>
              <w:ind w:left="-57" w:right="-57"/>
              <w:jc w:val="center"/>
              <w:rPr>
                <w:sz w:val="22"/>
                <w:szCs w:val="22"/>
                <w:lang w:val="fr-FR"/>
              </w:rPr>
            </w:pPr>
          </w:p>
          <w:p w14:paraId="13637462" w14:textId="77777777" w:rsidR="00CC2AF0" w:rsidRPr="00E836EA" w:rsidRDefault="00CC2AF0" w:rsidP="0079716D">
            <w:pPr>
              <w:ind w:left="-57" w:right="-57"/>
              <w:jc w:val="center"/>
              <w:rPr>
                <w:sz w:val="22"/>
                <w:szCs w:val="22"/>
                <w:lang w:val="fr-FR"/>
              </w:rPr>
            </w:pPr>
          </w:p>
          <w:p w14:paraId="69747C5C" w14:textId="77777777" w:rsidR="00CC2AF0" w:rsidRPr="00E836EA" w:rsidRDefault="00CC2AF0" w:rsidP="0079716D">
            <w:pPr>
              <w:ind w:left="-57" w:right="-57"/>
              <w:jc w:val="center"/>
              <w:rPr>
                <w:sz w:val="22"/>
                <w:szCs w:val="22"/>
                <w:lang w:val="fr-FR"/>
              </w:rPr>
            </w:pPr>
          </w:p>
          <w:p w14:paraId="34D3CE6F" w14:textId="77777777" w:rsidR="00CC2AF0" w:rsidRPr="00E836EA" w:rsidRDefault="00CC2AF0" w:rsidP="0079716D">
            <w:pPr>
              <w:ind w:left="-57" w:right="-57"/>
              <w:jc w:val="center"/>
              <w:rPr>
                <w:sz w:val="22"/>
                <w:szCs w:val="22"/>
                <w:lang w:val="fr-FR"/>
              </w:rPr>
            </w:pPr>
          </w:p>
          <w:p w14:paraId="3CA33936" w14:textId="77777777" w:rsidR="00CC2AF0" w:rsidRPr="00E836EA" w:rsidRDefault="00CC2AF0" w:rsidP="0079716D">
            <w:pPr>
              <w:ind w:left="-57" w:right="-57"/>
              <w:jc w:val="center"/>
              <w:rPr>
                <w:sz w:val="22"/>
                <w:szCs w:val="22"/>
                <w:lang w:val="fr-FR"/>
              </w:rPr>
            </w:pPr>
          </w:p>
          <w:p w14:paraId="5CD6B1FE" w14:textId="77777777" w:rsidR="00CC2AF0" w:rsidRPr="00E836EA" w:rsidRDefault="00CC2AF0" w:rsidP="0079716D">
            <w:pPr>
              <w:ind w:left="-57" w:right="-57"/>
              <w:jc w:val="center"/>
              <w:rPr>
                <w:sz w:val="22"/>
                <w:szCs w:val="22"/>
                <w:lang w:val="fr-FR"/>
              </w:rPr>
            </w:pPr>
          </w:p>
          <w:p w14:paraId="33775443" w14:textId="77777777" w:rsidR="00CC2AF0" w:rsidRPr="00E836EA" w:rsidRDefault="00CC2AF0" w:rsidP="0079716D">
            <w:pPr>
              <w:ind w:left="-57" w:right="-57"/>
              <w:jc w:val="center"/>
              <w:rPr>
                <w:sz w:val="22"/>
                <w:szCs w:val="22"/>
                <w:lang w:val="fr-FR"/>
              </w:rPr>
            </w:pPr>
          </w:p>
          <w:p w14:paraId="03E852E7" w14:textId="77777777" w:rsidR="00CC2AF0" w:rsidRPr="00E836EA" w:rsidRDefault="00CC2AF0" w:rsidP="0079716D">
            <w:pPr>
              <w:ind w:left="-57" w:right="-57"/>
              <w:jc w:val="center"/>
              <w:rPr>
                <w:sz w:val="22"/>
                <w:szCs w:val="22"/>
                <w:lang w:val="fr-FR"/>
              </w:rPr>
            </w:pPr>
          </w:p>
          <w:p w14:paraId="02C1231E" w14:textId="77777777" w:rsidR="00CC2AF0" w:rsidRPr="00E836EA" w:rsidRDefault="00CC2AF0" w:rsidP="0079716D">
            <w:pPr>
              <w:ind w:left="-57" w:right="-57"/>
              <w:jc w:val="center"/>
              <w:rPr>
                <w:sz w:val="22"/>
                <w:szCs w:val="22"/>
                <w:lang w:val="fr-FR"/>
              </w:rPr>
            </w:pPr>
          </w:p>
          <w:p w14:paraId="466CD60B" w14:textId="77777777" w:rsidR="00CC2AF0" w:rsidRPr="00E836EA" w:rsidRDefault="00CC2AF0" w:rsidP="0079716D">
            <w:pPr>
              <w:ind w:left="-57" w:right="-57"/>
              <w:jc w:val="center"/>
              <w:rPr>
                <w:sz w:val="22"/>
                <w:szCs w:val="22"/>
                <w:lang w:val="fr-FR"/>
              </w:rPr>
            </w:pPr>
          </w:p>
          <w:p w14:paraId="585C3AEA" w14:textId="77777777" w:rsidR="00CC2AF0" w:rsidRPr="00E836EA" w:rsidRDefault="00CC2AF0" w:rsidP="0079716D">
            <w:pPr>
              <w:ind w:left="-57" w:right="-57"/>
              <w:jc w:val="center"/>
              <w:rPr>
                <w:sz w:val="22"/>
                <w:szCs w:val="22"/>
                <w:lang w:val="fr-FR"/>
              </w:rPr>
            </w:pPr>
          </w:p>
          <w:p w14:paraId="654D0875" w14:textId="77777777" w:rsidR="00CC2AF0" w:rsidRPr="00E836EA" w:rsidRDefault="00CC2AF0" w:rsidP="0079716D">
            <w:pPr>
              <w:ind w:left="-57" w:right="-57"/>
              <w:jc w:val="center"/>
              <w:rPr>
                <w:sz w:val="22"/>
                <w:szCs w:val="22"/>
                <w:lang w:val="fr-FR"/>
              </w:rPr>
            </w:pPr>
          </w:p>
          <w:p w14:paraId="574A6E75" w14:textId="77777777" w:rsidR="00CC2AF0" w:rsidRPr="00E836EA" w:rsidRDefault="00CC2AF0" w:rsidP="0079716D">
            <w:pPr>
              <w:ind w:left="-57" w:right="-57"/>
              <w:jc w:val="center"/>
              <w:rPr>
                <w:sz w:val="22"/>
                <w:szCs w:val="22"/>
                <w:lang w:val="fr-FR"/>
              </w:rPr>
            </w:pPr>
          </w:p>
          <w:p w14:paraId="5D7C654E" w14:textId="77777777" w:rsidR="00CC2AF0" w:rsidRPr="00E836EA" w:rsidRDefault="00CC2AF0" w:rsidP="0079716D">
            <w:pPr>
              <w:ind w:left="-57" w:right="-57"/>
              <w:jc w:val="center"/>
              <w:rPr>
                <w:sz w:val="22"/>
                <w:szCs w:val="22"/>
                <w:lang w:val="fr-FR"/>
              </w:rPr>
            </w:pPr>
          </w:p>
          <w:p w14:paraId="08474345" w14:textId="77777777" w:rsidR="00CC2AF0" w:rsidRPr="00E836EA" w:rsidRDefault="00CC2AF0" w:rsidP="0079716D">
            <w:pPr>
              <w:ind w:left="-57" w:right="-57"/>
              <w:jc w:val="center"/>
              <w:rPr>
                <w:sz w:val="22"/>
                <w:szCs w:val="22"/>
                <w:lang w:val="fr-FR"/>
              </w:rPr>
            </w:pPr>
          </w:p>
          <w:p w14:paraId="30EC710E" w14:textId="77777777" w:rsidR="00CC2AF0" w:rsidRPr="00E836EA" w:rsidRDefault="00CC2AF0" w:rsidP="0079716D">
            <w:pPr>
              <w:ind w:left="-57" w:right="-57"/>
              <w:jc w:val="center"/>
              <w:rPr>
                <w:sz w:val="22"/>
                <w:szCs w:val="22"/>
                <w:lang w:val="fr-FR"/>
              </w:rPr>
            </w:pPr>
          </w:p>
          <w:p w14:paraId="79B9E865" w14:textId="77777777" w:rsidR="00CC2AF0" w:rsidRPr="00E836EA" w:rsidRDefault="00CC2AF0" w:rsidP="0079716D">
            <w:pPr>
              <w:ind w:left="-57" w:right="-57"/>
              <w:rPr>
                <w:sz w:val="22"/>
                <w:szCs w:val="22"/>
                <w:lang w:val="fr-FR"/>
              </w:rPr>
            </w:pPr>
          </w:p>
          <w:p w14:paraId="6C156160" w14:textId="77777777" w:rsidR="00CC2AF0" w:rsidRPr="00E836EA" w:rsidRDefault="00CC2AF0" w:rsidP="0079716D">
            <w:pPr>
              <w:ind w:left="-57" w:right="-57"/>
              <w:rPr>
                <w:sz w:val="22"/>
                <w:szCs w:val="22"/>
                <w:lang w:val="fr-FR"/>
              </w:rPr>
            </w:pPr>
          </w:p>
        </w:tc>
        <w:tc>
          <w:tcPr>
            <w:tcW w:w="1636" w:type="pct"/>
            <w:shd w:val="clear" w:color="auto" w:fill="auto"/>
          </w:tcPr>
          <w:p w14:paraId="0B45954B" w14:textId="77777777" w:rsidR="00CC2AF0" w:rsidRPr="00E836EA" w:rsidRDefault="00D10BD7" w:rsidP="0079716D">
            <w:pPr>
              <w:ind w:left="-57" w:right="-57"/>
              <w:jc w:val="both"/>
              <w:rPr>
                <w:snapToGrid w:val="0"/>
                <w:sz w:val="22"/>
                <w:szCs w:val="22"/>
                <w:lang w:val="fr-FR"/>
              </w:rPr>
            </w:pPr>
            <w:r w:rsidRPr="00E836EA">
              <w:rPr>
                <w:snapToGrid w:val="0"/>
                <w:sz w:val="22"/>
                <w:szCs w:val="22"/>
                <w:lang w:val="fr-FR"/>
              </w:rPr>
              <w:lastRenderedPageBreak/>
              <w:t xml:space="preserve">- </w:t>
            </w:r>
            <w:r w:rsidR="00CC2AF0" w:rsidRPr="00E836EA">
              <w:rPr>
                <w:snapToGrid w:val="0"/>
                <w:sz w:val="22"/>
                <w:szCs w:val="22"/>
                <w:lang w:val="fr-FR"/>
              </w:rPr>
              <w:t xml:space="preserve">Thực hiện nghiêm chế độ công tác của chỉ huy. </w:t>
            </w:r>
          </w:p>
          <w:p w14:paraId="077D03A4" w14:textId="77777777" w:rsidR="00CC2AF0" w:rsidRPr="00E836EA" w:rsidRDefault="00CC2AF0" w:rsidP="0079716D">
            <w:pPr>
              <w:ind w:left="-57" w:right="-57"/>
              <w:jc w:val="both"/>
              <w:rPr>
                <w:snapToGrid w:val="0"/>
                <w:sz w:val="22"/>
                <w:szCs w:val="22"/>
                <w:lang w:val="fr-FR"/>
              </w:rPr>
            </w:pPr>
            <w:r w:rsidRPr="00E836EA">
              <w:rPr>
                <w:snapToGrid w:val="0"/>
                <w:sz w:val="22"/>
                <w:szCs w:val="22"/>
                <w:lang w:val="fr-FR"/>
              </w:rPr>
              <w:t xml:space="preserve">+ Chỉ huy các cấp phải luôn phát huy tinh thần trách nhiệm, vai trò nêu gương trong thực hiện chức trách, nhiệm vụ được </w:t>
            </w:r>
            <w:proofErr w:type="gramStart"/>
            <w:r w:rsidRPr="00E836EA">
              <w:rPr>
                <w:snapToGrid w:val="0"/>
                <w:sz w:val="22"/>
                <w:szCs w:val="22"/>
                <w:lang w:val="fr-FR"/>
              </w:rPr>
              <w:t>giao;</w:t>
            </w:r>
            <w:proofErr w:type="gramEnd"/>
            <w:r w:rsidRPr="00E836EA">
              <w:rPr>
                <w:snapToGrid w:val="0"/>
                <w:sz w:val="22"/>
                <w:szCs w:val="22"/>
                <w:lang w:val="fr-FR"/>
              </w:rPr>
              <w:t xml:space="preserve"> chịu trách nhiệm trước cấp trên và cấp ủy cùng cấp về kết quả mọi hoạt động của đơn vị; phải thật sự mẫu mực về lời nói và hành động; nghiêm túc trong thực hiện chế độ, thường xuyên tự học tập, rèn luyện nâng cao trình độ thực hiện chức trách, nhiệm vụ, trình độ quản lý bộ đội và tổ chức thực hiện nhiệm vụ tại đơn vị. </w:t>
            </w:r>
          </w:p>
          <w:p w14:paraId="62015031" w14:textId="77777777" w:rsidR="00CC2AF0" w:rsidRPr="00E836EA" w:rsidRDefault="00CC2AF0" w:rsidP="0079716D">
            <w:pPr>
              <w:ind w:left="-57" w:right="-57"/>
              <w:jc w:val="both"/>
              <w:rPr>
                <w:snapToGrid w:val="0"/>
                <w:spacing w:val="-2"/>
                <w:sz w:val="22"/>
                <w:szCs w:val="22"/>
                <w:lang w:val="fr-FR"/>
              </w:rPr>
            </w:pPr>
            <w:r w:rsidRPr="00E836EA">
              <w:rPr>
                <w:snapToGrid w:val="0"/>
                <w:spacing w:val="-2"/>
                <w:sz w:val="22"/>
                <w:szCs w:val="22"/>
                <w:lang w:val="fr-FR"/>
              </w:rPr>
              <w:t xml:space="preserve">+ Ngoài việc thực hiện đúng chức trách, nhiệm vụ được giao, chỉ huy các cấp phải thực hiện đầy đủ các chế độ công tác bao </w:t>
            </w:r>
            <w:proofErr w:type="gramStart"/>
            <w:r w:rsidRPr="00E836EA">
              <w:rPr>
                <w:snapToGrid w:val="0"/>
                <w:spacing w:val="-2"/>
                <w:sz w:val="22"/>
                <w:szCs w:val="22"/>
                <w:lang w:val="fr-FR"/>
              </w:rPr>
              <w:t>gồm:</w:t>
            </w:r>
            <w:proofErr w:type="gramEnd"/>
            <w:r w:rsidRPr="00E836EA">
              <w:rPr>
                <w:snapToGrid w:val="0"/>
                <w:spacing w:val="-2"/>
                <w:sz w:val="22"/>
                <w:szCs w:val="22"/>
                <w:lang w:val="fr-FR"/>
              </w:rPr>
              <w:t xml:space="preserve"> chế độ trách nhiệm; chế độ xây dựng và quản lý kế hoạch; chế độ giao, nhận công tác; chế độ kiểm tra; chế độ báo cáo, thông báo; chế độ tự phê bình và phê bình; chế độ hội họp; chế độ quản lý quân nhân; chế độ quản lý trang bị kỹ thuật, vật tư, tài sản, tài chính có chất lượng cao, đi vào nền nếp. </w:t>
            </w:r>
          </w:p>
          <w:p w14:paraId="676E48AE" w14:textId="77777777" w:rsidR="00CC2AF0" w:rsidRPr="00E836EA" w:rsidRDefault="00CC2AF0" w:rsidP="0079716D">
            <w:pPr>
              <w:ind w:left="-57" w:right="-57"/>
              <w:jc w:val="both"/>
              <w:rPr>
                <w:snapToGrid w:val="0"/>
                <w:sz w:val="22"/>
                <w:szCs w:val="22"/>
                <w:lang w:val="fr-FR"/>
              </w:rPr>
            </w:pPr>
            <w:r w:rsidRPr="00E836EA">
              <w:rPr>
                <w:snapToGrid w:val="0"/>
                <w:sz w:val="22"/>
                <w:szCs w:val="22"/>
                <w:lang w:val="fr-FR"/>
              </w:rPr>
              <w:t>- Duy trì nghiêm nền nếp chế độ chính quy.</w:t>
            </w:r>
          </w:p>
          <w:p w14:paraId="0CE73619" w14:textId="77777777" w:rsidR="00CC2AF0" w:rsidRPr="00E836EA" w:rsidRDefault="00CC2AF0" w:rsidP="0079716D">
            <w:pPr>
              <w:ind w:left="-57" w:right="-57"/>
              <w:jc w:val="both"/>
              <w:rPr>
                <w:snapToGrid w:val="0"/>
                <w:sz w:val="22"/>
                <w:szCs w:val="22"/>
                <w:lang w:val="fr-FR"/>
              </w:rPr>
            </w:pPr>
            <w:r w:rsidRPr="00E836EA">
              <w:rPr>
                <w:snapToGrid w:val="0"/>
                <w:sz w:val="22"/>
                <w:szCs w:val="22"/>
                <w:lang w:val="fr-FR"/>
              </w:rPr>
              <w:t xml:space="preserve">+ Mọi quân nhân phải thực hiện đầy đủ chức trách, nhiệm vụ trên cương vị đảm nhiệm. Cấp trên làm gương cho cấp dưới, cơ quan làm gương cho đơn vị, cán bộ làm gương cho chiến sĩ, xây dựng cơ quan, đơn vị mẫu mực, chính quy. Duy trì và thực hiện nghiêm 11 chế độ trong ngày, 3 chế độ trong </w:t>
            </w:r>
            <w:proofErr w:type="gramStart"/>
            <w:r w:rsidRPr="00E836EA">
              <w:rPr>
                <w:snapToGrid w:val="0"/>
                <w:sz w:val="22"/>
                <w:szCs w:val="22"/>
                <w:lang w:val="fr-FR"/>
              </w:rPr>
              <w:t>tuần;</w:t>
            </w:r>
            <w:proofErr w:type="gramEnd"/>
            <w:r w:rsidRPr="00E836EA">
              <w:rPr>
                <w:snapToGrid w:val="0"/>
                <w:sz w:val="22"/>
                <w:szCs w:val="22"/>
                <w:lang w:val="fr-FR"/>
              </w:rPr>
              <w:t xml:space="preserve"> chế độ trực chỉ huy, trực ban, trực chiến, tuần tra canh gác; thực hiện các chế độ sinh hoạt, học tập buổi tối bảo đảm chặt chẽ, thống nhất vững chắc có chất lượng cao, đúng quy định của Điều lệnh.</w:t>
            </w:r>
          </w:p>
          <w:p w14:paraId="1D130C5D" w14:textId="77777777" w:rsidR="00CC2AF0" w:rsidRPr="00E836EA" w:rsidRDefault="00CC2AF0" w:rsidP="0079716D">
            <w:pPr>
              <w:ind w:left="-57" w:right="-57"/>
              <w:jc w:val="both"/>
              <w:rPr>
                <w:snapToGrid w:val="0"/>
                <w:sz w:val="22"/>
                <w:szCs w:val="22"/>
                <w:lang w:val="fr-FR"/>
              </w:rPr>
            </w:pPr>
            <w:r w:rsidRPr="00E836EA">
              <w:rPr>
                <w:snapToGrid w:val="0"/>
                <w:sz w:val="22"/>
                <w:szCs w:val="22"/>
                <w:lang w:val="fr-FR"/>
              </w:rPr>
              <w:t xml:space="preserve"> + Khi thực hiện 11 chế độ trong ngày, </w:t>
            </w:r>
            <w:r w:rsidR="00616B2E" w:rsidRPr="00E836EA">
              <w:rPr>
                <w:snapToGrid w:val="0"/>
                <w:sz w:val="22"/>
                <w:szCs w:val="22"/>
                <w:lang w:val="fr-FR"/>
              </w:rPr>
              <w:t>đơn vị</w:t>
            </w:r>
            <w:r w:rsidRPr="00E836EA">
              <w:rPr>
                <w:snapToGrid w:val="0"/>
                <w:sz w:val="22"/>
                <w:szCs w:val="22"/>
                <w:lang w:val="fr-FR"/>
              </w:rPr>
              <w:t xml:space="preserve"> ph</w:t>
            </w:r>
            <w:r w:rsidR="00616B2E" w:rsidRPr="00E836EA">
              <w:rPr>
                <w:snapToGrid w:val="0"/>
                <w:sz w:val="22"/>
                <w:szCs w:val="22"/>
                <w:lang w:val="fr-FR"/>
              </w:rPr>
              <w:t>ải duy trì theo Điều lệnh QLBĐ.</w:t>
            </w:r>
          </w:p>
          <w:p w14:paraId="7ECE16DC" w14:textId="77777777" w:rsidR="00CC2AF0" w:rsidRPr="00E836EA" w:rsidRDefault="00CC2AF0" w:rsidP="0079716D">
            <w:pPr>
              <w:ind w:left="-57" w:right="-57"/>
              <w:jc w:val="both"/>
              <w:rPr>
                <w:snapToGrid w:val="0"/>
                <w:sz w:val="22"/>
                <w:szCs w:val="22"/>
                <w:lang w:val="fr-FR"/>
              </w:rPr>
            </w:pPr>
            <w:r w:rsidRPr="00E836EA">
              <w:rPr>
                <w:snapToGrid w:val="0"/>
                <w:sz w:val="22"/>
                <w:szCs w:val="22"/>
                <w:lang w:val="fr-FR"/>
              </w:rPr>
              <w:t xml:space="preserve">+ Khi tổ chức thực hiện chế độ chào cờ duyệt đội ngũ </w:t>
            </w:r>
            <w:r w:rsidRPr="00E836EA">
              <w:rPr>
                <w:snapToGrid w:val="0"/>
                <w:sz w:val="22"/>
                <w:szCs w:val="22"/>
                <w:lang w:val="fr-FR"/>
              </w:rPr>
              <w:lastRenderedPageBreak/>
              <w:t xml:space="preserve">hàng tuần, hàng </w:t>
            </w:r>
            <w:proofErr w:type="gramStart"/>
            <w:r w:rsidRPr="00E836EA">
              <w:rPr>
                <w:snapToGrid w:val="0"/>
                <w:sz w:val="22"/>
                <w:szCs w:val="22"/>
                <w:lang w:val="fr-FR"/>
              </w:rPr>
              <w:t>tháng:</w:t>
            </w:r>
            <w:proofErr w:type="gramEnd"/>
            <w:r w:rsidRPr="00E836EA">
              <w:rPr>
                <w:snapToGrid w:val="0"/>
                <w:sz w:val="22"/>
                <w:szCs w:val="22"/>
                <w:lang w:val="fr-FR"/>
              </w:rPr>
              <w:t xml:space="preserve"> </w:t>
            </w:r>
            <w:r w:rsidR="00616B2E" w:rsidRPr="00E836EA">
              <w:rPr>
                <w:snapToGrid w:val="0"/>
                <w:sz w:val="22"/>
                <w:szCs w:val="22"/>
                <w:lang w:val="fr-FR"/>
              </w:rPr>
              <w:t>Đ</w:t>
            </w:r>
            <w:r w:rsidRPr="00E836EA">
              <w:rPr>
                <w:snapToGrid w:val="0"/>
                <w:sz w:val="22"/>
                <w:szCs w:val="22"/>
                <w:lang w:val="fr-FR"/>
              </w:rPr>
              <w:t xml:space="preserve">ơn vị thực hiện theo quy định tại Điều 59 của Điều lệnh Quản lý bộ đội và Mục 1 Chương V của Điều lệnh Đội ngũ Quân đội nhân dân Việt nam. </w:t>
            </w:r>
          </w:p>
          <w:p w14:paraId="434FF646" w14:textId="77777777" w:rsidR="00CC2AF0" w:rsidRPr="00E836EA" w:rsidRDefault="00CC2AF0" w:rsidP="0079716D">
            <w:pPr>
              <w:ind w:left="-57" w:right="-57"/>
              <w:jc w:val="both"/>
              <w:rPr>
                <w:snapToGrid w:val="0"/>
                <w:spacing w:val="-2"/>
                <w:sz w:val="22"/>
                <w:szCs w:val="22"/>
                <w:lang w:val="fr-FR"/>
              </w:rPr>
            </w:pPr>
            <w:r w:rsidRPr="00E836EA">
              <w:rPr>
                <w:snapToGrid w:val="0"/>
                <w:spacing w:val="-2"/>
                <w:sz w:val="22"/>
                <w:szCs w:val="22"/>
                <w:lang w:val="fr-FR"/>
              </w:rPr>
              <w:t xml:space="preserve">+ Chỉ huy các cấp phải tăng cường công tác kiểm tra việc thực hiện nền nếp chính quy, chấp hành kỷ luật của đơn </w:t>
            </w:r>
            <w:proofErr w:type="gramStart"/>
            <w:r w:rsidRPr="00E836EA">
              <w:rPr>
                <w:snapToGrid w:val="0"/>
                <w:spacing w:val="-2"/>
                <w:sz w:val="22"/>
                <w:szCs w:val="22"/>
                <w:lang w:val="fr-FR"/>
              </w:rPr>
              <w:t>vị;</w:t>
            </w:r>
            <w:proofErr w:type="gramEnd"/>
            <w:r w:rsidRPr="00E836EA">
              <w:rPr>
                <w:snapToGrid w:val="0"/>
                <w:spacing w:val="-2"/>
                <w:sz w:val="22"/>
                <w:szCs w:val="22"/>
                <w:lang w:val="fr-FR"/>
              </w:rPr>
              <w:t xml:space="preserve"> chú trọng đổi mới hình thức tổ chức, phương pháp kiểm tra, kết hợp kiểm tra thường xuyên với đột xuất để đánh giá thực chất tình hình đơn vị. Kịp thời rút kinh nghiệm đề ra các giải pháp, nâng cao hiệu quả trong xây dựng chính </w:t>
            </w:r>
            <w:proofErr w:type="gramStart"/>
            <w:r w:rsidRPr="00E836EA">
              <w:rPr>
                <w:snapToGrid w:val="0"/>
                <w:spacing w:val="-2"/>
                <w:sz w:val="22"/>
                <w:szCs w:val="22"/>
                <w:lang w:val="fr-FR"/>
              </w:rPr>
              <w:t>quy;</w:t>
            </w:r>
            <w:proofErr w:type="gramEnd"/>
            <w:r w:rsidRPr="00E836EA">
              <w:rPr>
                <w:snapToGrid w:val="0"/>
                <w:spacing w:val="-2"/>
                <w:sz w:val="22"/>
                <w:szCs w:val="22"/>
                <w:lang w:val="fr-FR"/>
              </w:rPr>
              <w:t xml:space="preserve"> duy trì, quản lý kỷ luật, chấn chỉnh những khâu yếu, mặt yếu, hiện tượng giản đơn, hình thức trong chấp hành các chế độ quy định. </w:t>
            </w:r>
          </w:p>
          <w:p w14:paraId="6DA7BB1C" w14:textId="77777777" w:rsidR="00CC2AF0" w:rsidRPr="00E836EA" w:rsidRDefault="00CC2AF0" w:rsidP="0079716D">
            <w:pPr>
              <w:ind w:left="-57" w:right="-57"/>
              <w:jc w:val="both"/>
              <w:rPr>
                <w:snapToGrid w:val="0"/>
                <w:sz w:val="22"/>
                <w:szCs w:val="22"/>
                <w:lang w:val="fr-FR"/>
              </w:rPr>
            </w:pPr>
            <w:r w:rsidRPr="00E836EA">
              <w:rPr>
                <w:snapToGrid w:val="0"/>
                <w:sz w:val="22"/>
                <w:szCs w:val="22"/>
                <w:lang w:val="fr-FR"/>
              </w:rPr>
              <w:t xml:space="preserve">- Chấp hành nghiêm quy định về lễ tiết tác phong </w:t>
            </w:r>
            <w:r w:rsidR="00F34DDE" w:rsidRPr="00E836EA">
              <w:rPr>
                <w:snapToGrid w:val="0"/>
                <w:sz w:val="22"/>
                <w:szCs w:val="22"/>
                <w:lang w:val="fr-FR"/>
              </w:rPr>
              <w:t>QN.</w:t>
            </w:r>
          </w:p>
          <w:p w14:paraId="56C21FA6" w14:textId="77777777" w:rsidR="00CC2AF0" w:rsidRPr="00E836EA" w:rsidRDefault="00CC2AF0" w:rsidP="0079716D">
            <w:pPr>
              <w:ind w:left="-57" w:right="-57"/>
              <w:jc w:val="both"/>
              <w:rPr>
                <w:snapToGrid w:val="0"/>
                <w:sz w:val="22"/>
                <w:szCs w:val="22"/>
                <w:lang w:val="fr-FR"/>
              </w:rPr>
            </w:pPr>
            <w:r w:rsidRPr="00E836EA">
              <w:rPr>
                <w:snapToGrid w:val="0"/>
                <w:sz w:val="22"/>
                <w:szCs w:val="22"/>
                <w:lang w:val="fr-FR"/>
              </w:rPr>
              <w:t xml:space="preserve">+ Trong các mối quan hệ quân nhân phải giữ gìn phẩm chất đạo đức cách mạng, có ý thức tổ chức kỷ luật cao, có tinh thần đoàn kết, tương trợ giúp đỡ đồng chí đồng đội, có nếp sống văn minh, lành </w:t>
            </w:r>
            <w:proofErr w:type="gramStart"/>
            <w:r w:rsidRPr="00E836EA">
              <w:rPr>
                <w:snapToGrid w:val="0"/>
                <w:sz w:val="22"/>
                <w:szCs w:val="22"/>
                <w:lang w:val="fr-FR"/>
              </w:rPr>
              <w:t>mạnh;</w:t>
            </w:r>
            <w:proofErr w:type="gramEnd"/>
            <w:r w:rsidRPr="00E836EA">
              <w:rPr>
                <w:snapToGrid w:val="0"/>
                <w:sz w:val="22"/>
                <w:szCs w:val="22"/>
                <w:lang w:val="fr-FR"/>
              </w:rPr>
              <w:t xml:space="preserve"> thái độ hoà nhã, khiêm tốn; biết tự chủ và tự trọng trong lời nói cũng như trong hành động.</w:t>
            </w:r>
          </w:p>
          <w:p w14:paraId="70451485" w14:textId="77777777" w:rsidR="00CC2AF0" w:rsidRPr="00E836EA" w:rsidRDefault="00CC2AF0" w:rsidP="0079716D">
            <w:pPr>
              <w:ind w:left="-57" w:right="-57"/>
              <w:jc w:val="both"/>
              <w:rPr>
                <w:snapToGrid w:val="0"/>
                <w:sz w:val="22"/>
                <w:szCs w:val="22"/>
                <w:lang w:val="fr-FR"/>
              </w:rPr>
            </w:pPr>
            <w:r w:rsidRPr="00E836EA">
              <w:rPr>
                <w:snapToGrid w:val="0"/>
                <w:sz w:val="22"/>
                <w:szCs w:val="22"/>
                <w:lang w:val="fr-FR"/>
              </w:rPr>
              <w:t xml:space="preserve">+ Tăng cường quán triệt, kiểm tra, duy trì chấp hành các quy định của điều lệnh đối với mọi quân </w:t>
            </w:r>
            <w:proofErr w:type="gramStart"/>
            <w:r w:rsidRPr="00E836EA">
              <w:rPr>
                <w:snapToGrid w:val="0"/>
                <w:sz w:val="22"/>
                <w:szCs w:val="22"/>
                <w:lang w:val="fr-FR"/>
              </w:rPr>
              <w:t>nhân;</w:t>
            </w:r>
            <w:proofErr w:type="gramEnd"/>
            <w:r w:rsidRPr="00E836EA">
              <w:rPr>
                <w:snapToGrid w:val="0"/>
                <w:sz w:val="22"/>
                <w:szCs w:val="22"/>
                <w:lang w:val="fr-FR"/>
              </w:rPr>
              <w:t xml:space="preserve"> thực hiện xưng hô, chào hỏi theo đúng điều lệnh, giữ đúng tư thế, lễ tiết, tác phong cả trong và ngoài doanh trại duy trì nghiêm kỷ luật đội ngũ. Chấp hành triệt để các quy định về uống rượu, bia của Bộ và Luật phòng chống tác hại của rượu, bia.</w:t>
            </w:r>
          </w:p>
          <w:p w14:paraId="25311DC4" w14:textId="77777777" w:rsidR="00CC2AF0" w:rsidRPr="00E836EA" w:rsidRDefault="00CC2AF0" w:rsidP="00F34DDE">
            <w:pPr>
              <w:ind w:left="-57" w:right="-57"/>
              <w:jc w:val="both"/>
              <w:rPr>
                <w:snapToGrid w:val="0"/>
                <w:sz w:val="22"/>
                <w:szCs w:val="22"/>
                <w:lang w:val="fr-FR"/>
              </w:rPr>
            </w:pPr>
            <w:r w:rsidRPr="00E836EA">
              <w:rPr>
                <w:snapToGrid w:val="0"/>
                <w:sz w:val="22"/>
                <w:szCs w:val="22"/>
                <w:lang w:val="fr-FR"/>
              </w:rPr>
              <w:t xml:space="preserve">- Bố trí nơi ăn, ở, làm việc chính </w:t>
            </w:r>
            <w:proofErr w:type="gramStart"/>
            <w:r w:rsidRPr="00E836EA">
              <w:rPr>
                <w:snapToGrid w:val="0"/>
                <w:sz w:val="22"/>
                <w:szCs w:val="22"/>
                <w:lang w:val="fr-FR"/>
              </w:rPr>
              <w:t>quy:</w:t>
            </w:r>
            <w:proofErr w:type="gramEnd"/>
            <w:r w:rsidRPr="00E836EA">
              <w:rPr>
                <w:snapToGrid w:val="0"/>
                <w:sz w:val="22"/>
                <w:szCs w:val="22"/>
                <w:lang w:val="fr-FR"/>
              </w:rPr>
              <w:t xml:space="preserve"> Các đơn vị tổ chức nơi ăn, ở trong doanh trại đúng quy định của Điều lệnh Quản lý bộ đội; có đủ sân bãi, điều kiện vật chất bảo đảm thực hiện các chế độ trong ngày, trong tuần. Bố trí hệ thống biển, bảng, dây, giá trong đơn vị, theo quy định và hướng dẫn của </w:t>
            </w:r>
            <w:r w:rsidR="00F34DDE" w:rsidRPr="00E836EA">
              <w:rPr>
                <w:snapToGrid w:val="0"/>
                <w:sz w:val="22"/>
                <w:szCs w:val="22"/>
              </w:rPr>
              <w:t>Sư đoàn</w:t>
            </w:r>
            <w:r w:rsidRPr="00E836EA">
              <w:rPr>
                <w:snapToGrid w:val="0"/>
                <w:sz w:val="22"/>
                <w:szCs w:val="22"/>
                <w:lang w:val="vi-VN"/>
              </w:rPr>
              <w:t xml:space="preserve"> đoàn</w:t>
            </w:r>
            <w:r w:rsidRPr="00E836EA">
              <w:rPr>
                <w:snapToGrid w:val="0"/>
                <w:sz w:val="22"/>
                <w:szCs w:val="22"/>
                <w:lang w:val="fr-FR"/>
              </w:rPr>
              <w:t>.</w:t>
            </w:r>
          </w:p>
        </w:tc>
      </w:tr>
      <w:tr w:rsidR="00CC2AF0" w:rsidRPr="00E836EA" w14:paraId="2E81A77A" w14:textId="77777777" w:rsidTr="006A1927">
        <w:trPr>
          <w:trHeight w:val="20"/>
        </w:trPr>
        <w:tc>
          <w:tcPr>
            <w:tcW w:w="142" w:type="pct"/>
            <w:shd w:val="clear" w:color="auto" w:fill="auto"/>
            <w:vAlign w:val="center"/>
          </w:tcPr>
          <w:p w14:paraId="53D19454" w14:textId="77777777" w:rsidR="00CC2AF0" w:rsidRPr="00E836EA" w:rsidRDefault="00CC2AF0" w:rsidP="0079716D">
            <w:pPr>
              <w:ind w:left="-57" w:right="-57"/>
              <w:jc w:val="center"/>
              <w:rPr>
                <w:b/>
                <w:sz w:val="22"/>
                <w:szCs w:val="22"/>
                <w:lang w:val="pt-BR"/>
              </w:rPr>
            </w:pPr>
            <w:r w:rsidRPr="00E836EA">
              <w:rPr>
                <w:b/>
                <w:sz w:val="22"/>
                <w:szCs w:val="22"/>
                <w:lang w:val="pt-BR"/>
              </w:rPr>
              <w:lastRenderedPageBreak/>
              <w:t>3</w:t>
            </w:r>
          </w:p>
        </w:tc>
        <w:tc>
          <w:tcPr>
            <w:tcW w:w="4858" w:type="pct"/>
            <w:gridSpan w:val="15"/>
            <w:shd w:val="clear" w:color="auto" w:fill="auto"/>
          </w:tcPr>
          <w:p w14:paraId="2A342BD1" w14:textId="77777777" w:rsidR="00CC2AF0" w:rsidRPr="00E836EA" w:rsidRDefault="00CC2AF0" w:rsidP="0079716D">
            <w:pPr>
              <w:ind w:left="-57" w:right="-57"/>
              <w:jc w:val="both"/>
              <w:rPr>
                <w:rFonts w:ascii="Times New Roman Bold" w:hAnsi="Times New Roman Bold"/>
                <w:spacing w:val="4"/>
                <w:sz w:val="22"/>
                <w:szCs w:val="22"/>
              </w:rPr>
            </w:pPr>
            <w:r w:rsidRPr="00E836EA">
              <w:rPr>
                <w:rFonts w:ascii="Times New Roman Bold" w:hAnsi="Times New Roman Bold"/>
                <w:b/>
                <w:snapToGrid w:val="0"/>
                <w:spacing w:val="4"/>
                <w:sz w:val="22"/>
                <w:szCs w:val="22"/>
                <w:lang w:val="fr-FR"/>
              </w:rPr>
              <w:t xml:space="preserve">Quản lý con người, vũ khí trang bị kỹ thuật chặt </w:t>
            </w:r>
            <w:proofErr w:type="gramStart"/>
            <w:r w:rsidRPr="00E836EA">
              <w:rPr>
                <w:rFonts w:ascii="Times New Roman Bold" w:hAnsi="Times New Roman Bold"/>
                <w:b/>
                <w:snapToGrid w:val="0"/>
                <w:spacing w:val="4"/>
                <w:sz w:val="22"/>
                <w:szCs w:val="22"/>
                <w:lang w:val="fr-FR"/>
              </w:rPr>
              <w:t>chẽ;</w:t>
            </w:r>
            <w:proofErr w:type="gramEnd"/>
            <w:r w:rsidRPr="00E836EA">
              <w:rPr>
                <w:rFonts w:ascii="Times New Roman Bold" w:hAnsi="Times New Roman Bold"/>
                <w:b/>
                <w:snapToGrid w:val="0"/>
                <w:spacing w:val="4"/>
                <w:sz w:val="22"/>
                <w:szCs w:val="22"/>
                <w:lang w:val="fr-FR"/>
              </w:rPr>
              <w:t xml:space="preserve"> không có vụ việc vi phạm kỷ luật nghiêm trọng; không có đào ngũ cắt quân số. Không sử dụng bộ đội làm kinh tế sai quy định</w:t>
            </w:r>
          </w:p>
        </w:tc>
      </w:tr>
      <w:tr w:rsidR="00E836EA" w:rsidRPr="00E836EA" w14:paraId="763204E9" w14:textId="77777777" w:rsidTr="00F81535">
        <w:trPr>
          <w:trHeight w:val="20"/>
        </w:trPr>
        <w:tc>
          <w:tcPr>
            <w:tcW w:w="142" w:type="pct"/>
            <w:shd w:val="clear" w:color="auto" w:fill="auto"/>
            <w:vAlign w:val="center"/>
          </w:tcPr>
          <w:p w14:paraId="3F02AFCA" w14:textId="77777777" w:rsidR="00CC2AF0" w:rsidRPr="00E836EA" w:rsidRDefault="00CC2AF0" w:rsidP="0079716D">
            <w:pPr>
              <w:ind w:left="-57" w:right="-57"/>
              <w:jc w:val="center"/>
              <w:rPr>
                <w:b/>
                <w:sz w:val="22"/>
                <w:szCs w:val="22"/>
                <w:lang w:val="pt-BR"/>
              </w:rPr>
            </w:pPr>
          </w:p>
        </w:tc>
        <w:tc>
          <w:tcPr>
            <w:tcW w:w="1483" w:type="pct"/>
            <w:shd w:val="clear" w:color="auto" w:fill="auto"/>
          </w:tcPr>
          <w:p w14:paraId="651EA243" w14:textId="77777777" w:rsidR="00CC2AF0" w:rsidRPr="00E836EA" w:rsidRDefault="00830D7C" w:rsidP="0079716D">
            <w:pPr>
              <w:ind w:left="-57" w:right="-57"/>
              <w:jc w:val="both"/>
              <w:rPr>
                <w:sz w:val="22"/>
                <w:szCs w:val="22"/>
                <w:lang w:val="fr-FR"/>
              </w:rPr>
            </w:pPr>
            <w:r>
              <w:rPr>
                <w:noProof/>
                <w:sz w:val="22"/>
                <w:szCs w:val="22"/>
              </w:rPr>
              <mc:AlternateContent>
                <mc:Choice Requires="wps">
                  <w:drawing>
                    <wp:anchor distT="0" distB="0" distL="114300" distR="114300" simplePos="0" relativeHeight="251644928" behindDoc="0" locked="0" layoutInCell="1" allowOverlap="1" wp14:anchorId="248D991E" wp14:editId="6737DF33">
                      <wp:simplePos x="0" y="0"/>
                      <wp:positionH relativeFrom="column">
                        <wp:posOffset>2757665</wp:posOffset>
                      </wp:positionH>
                      <wp:positionV relativeFrom="paragraph">
                        <wp:posOffset>104363</wp:posOffset>
                      </wp:positionV>
                      <wp:extent cx="2695699" cy="0"/>
                      <wp:effectExtent l="0" t="0" r="9525" b="19050"/>
                      <wp:wrapNone/>
                      <wp:docPr id="31" name="AutoShape 18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569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F2216B" id="AutoShape 1892" o:spid="_x0000_s1026" type="#_x0000_t32" style="position:absolute;margin-left:217.15pt;margin-top:8.2pt;width:212.25pt;height:0;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"/>
                  </w:pict>
                </mc:Fallback>
              </mc:AlternateContent>
            </w:r>
            <w:r w:rsidR="00DC3676" w:rsidRPr="00E836EA">
              <w:rPr>
                <w:noProof/>
                <w:sz w:val="22"/>
                <w:szCs w:val="22"/>
              </w:rPr>
              <w:t>Toàn</w:t>
            </w:r>
            <w:r w:rsidR="00CC2AF0" w:rsidRPr="00E836EA">
              <w:rPr>
                <w:snapToGrid w:val="0"/>
                <w:sz w:val="22"/>
                <w:szCs w:val="22"/>
                <w:lang w:val="fr-FR"/>
              </w:rPr>
              <w:t xml:space="preserve"> đơn vị không để xảy ra vụ việc vi phạm kỷ luật nghiêm trọng; mất an toàn trong huấn luyện, </w:t>
            </w:r>
            <w:proofErr w:type="gramStart"/>
            <w:r w:rsidR="00CC2AF0" w:rsidRPr="00E836EA">
              <w:rPr>
                <w:snapToGrid w:val="0"/>
                <w:sz w:val="22"/>
                <w:szCs w:val="22"/>
                <w:lang w:val="fr-FR"/>
              </w:rPr>
              <w:lastRenderedPageBreak/>
              <w:t>an</w:t>
            </w:r>
            <w:proofErr w:type="gramEnd"/>
            <w:r w:rsidR="00CC2AF0" w:rsidRPr="00E836EA">
              <w:rPr>
                <w:snapToGrid w:val="0"/>
                <w:sz w:val="22"/>
                <w:szCs w:val="22"/>
                <w:lang w:val="fr-FR"/>
              </w:rPr>
              <w:t xml:space="preserve"> toàn giao thông do lỗi chủ quan gây ra; các vụ việc vi phạm kỷ luật phải xử lý không quá 0,2%, không có đào ngũ cắt quân số. Không sử dụng bộ đội làm kinh tế sai quy định.</w:t>
            </w:r>
          </w:p>
        </w:tc>
        <w:tc>
          <w:tcPr>
            <w:tcW w:w="114" w:type="pct"/>
            <w:shd w:val="clear" w:color="auto" w:fill="auto"/>
          </w:tcPr>
          <w:p w14:paraId="6343C1EC" w14:textId="77777777" w:rsidR="00CC2AF0" w:rsidRPr="00E836EA" w:rsidRDefault="00CC2AF0" w:rsidP="0079716D">
            <w:pPr>
              <w:ind w:left="-57" w:right="-57"/>
              <w:jc w:val="both"/>
              <w:rPr>
                <w:sz w:val="22"/>
                <w:szCs w:val="22"/>
                <w:lang w:val="fr-FR"/>
              </w:rPr>
            </w:pPr>
          </w:p>
        </w:tc>
        <w:tc>
          <w:tcPr>
            <w:tcW w:w="115" w:type="pct"/>
            <w:shd w:val="clear" w:color="auto" w:fill="auto"/>
          </w:tcPr>
          <w:p w14:paraId="397375EB" w14:textId="77777777" w:rsidR="00CC2AF0" w:rsidRPr="00E836EA" w:rsidRDefault="00CC2AF0" w:rsidP="0079716D">
            <w:pPr>
              <w:ind w:left="-57" w:right="-57"/>
              <w:jc w:val="both"/>
              <w:rPr>
                <w:sz w:val="22"/>
                <w:szCs w:val="22"/>
                <w:lang w:val="fr-FR"/>
              </w:rPr>
            </w:pPr>
          </w:p>
        </w:tc>
        <w:tc>
          <w:tcPr>
            <w:tcW w:w="115" w:type="pct"/>
            <w:shd w:val="clear" w:color="auto" w:fill="auto"/>
          </w:tcPr>
          <w:p w14:paraId="1D7F8387" w14:textId="77777777" w:rsidR="00CC2AF0" w:rsidRPr="00E836EA" w:rsidRDefault="00CC2AF0" w:rsidP="0079716D">
            <w:pPr>
              <w:ind w:left="-57" w:right="-57"/>
              <w:jc w:val="both"/>
              <w:rPr>
                <w:sz w:val="22"/>
                <w:szCs w:val="22"/>
                <w:u w:val="single"/>
                <w:lang w:val="fr-FR"/>
              </w:rPr>
            </w:pPr>
          </w:p>
        </w:tc>
        <w:tc>
          <w:tcPr>
            <w:tcW w:w="115" w:type="pct"/>
            <w:shd w:val="clear" w:color="auto" w:fill="auto"/>
          </w:tcPr>
          <w:p w14:paraId="3FE58CA3" w14:textId="77777777" w:rsidR="00CC2AF0" w:rsidRPr="00E836EA" w:rsidRDefault="00CC2AF0" w:rsidP="0079716D">
            <w:pPr>
              <w:ind w:left="-57" w:right="-57"/>
              <w:jc w:val="both"/>
              <w:rPr>
                <w:sz w:val="22"/>
                <w:szCs w:val="22"/>
                <w:lang w:val="fr-FR"/>
              </w:rPr>
            </w:pPr>
          </w:p>
        </w:tc>
        <w:tc>
          <w:tcPr>
            <w:tcW w:w="114" w:type="pct"/>
            <w:shd w:val="clear" w:color="auto" w:fill="auto"/>
          </w:tcPr>
          <w:p w14:paraId="645124B3" w14:textId="77777777" w:rsidR="00CC2AF0" w:rsidRPr="00E836EA" w:rsidRDefault="00CC2AF0" w:rsidP="0079716D">
            <w:pPr>
              <w:ind w:left="-57" w:right="-57"/>
              <w:jc w:val="both"/>
              <w:rPr>
                <w:sz w:val="22"/>
                <w:szCs w:val="22"/>
                <w:lang w:val="fr-FR"/>
              </w:rPr>
            </w:pPr>
          </w:p>
        </w:tc>
        <w:tc>
          <w:tcPr>
            <w:tcW w:w="115" w:type="pct"/>
            <w:shd w:val="clear" w:color="auto" w:fill="auto"/>
          </w:tcPr>
          <w:p w14:paraId="17F9DEEA" w14:textId="77777777" w:rsidR="00CC2AF0" w:rsidRPr="00E836EA" w:rsidRDefault="00CC2AF0" w:rsidP="0079716D">
            <w:pPr>
              <w:ind w:left="-57" w:right="-57"/>
              <w:jc w:val="both"/>
              <w:rPr>
                <w:sz w:val="22"/>
                <w:szCs w:val="22"/>
                <w:lang w:val="fr-FR"/>
              </w:rPr>
            </w:pPr>
          </w:p>
        </w:tc>
        <w:tc>
          <w:tcPr>
            <w:tcW w:w="115" w:type="pct"/>
            <w:shd w:val="clear" w:color="auto" w:fill="auto"/>
          </w:tcPr>
          <w:p w14:paraId="67E98275" w14:textId="77777777" w:rsidR="00CC2AF0" w:rsidRPr="00E836EA" w:rsidRDefault="00CC2AF0" w:rsidP="0079716D">
            <w:pPr>
              <w:ind w:left="-57" w:right="-57"/>
              <w:jc w:val="both"/>
              <w:rPr>
                <w:sz w:val="22"/>
                <w:szCs w:val="22"/>
                <w:lang w:val="fr-FR"/>
              </w:rPr>
            </w:pPr>
          </w:p>
        </w:tc>
        <w:tc>
          <w:tcPr>
            <w:tcW w:w="115" w:type="pct"/>
            <w:shd w:val="clear" w:color="auto" w:fill="auto"/>
          </w:tcPr>
          <w:p w14:paraId="043EBF57" w14:textId="77777777" w:rsidR="00CC2AF0" w:rsidRPr="00E836EA" w:rsidRDefault="00CC2AF0" w:rsidP="0079716D">
            <w:pPr>
              <w:ind w:left="-57" w:right="-57"/>
              <w:jc w:val="both"/>
              <w:rPr>
                <w:sz w:val="22"/>
                <w:szCs w:val="22"/>
                <w:lang w:val="fr-FR"/>
              </w:rPr>
            </w:pPr>
          </w:p>
        </w:tc>
        <w:tc>
          <w:tcPr>
            <w:tcW w:w="114" w:type="pct"/>
            <w:shd w:val="clear" w:color="auto" w:fill="auto"/>
          </w:tcPr>
          <w:p w14:paraId="763F113E" w14:textId="77777777" w:rsidR="00CC2AF0" w:rsidRPr="00E836EA" w:rsidRDefault="00CC2AF0" w:rsidP="0079716D">
            <w:pPr>
              <w:ind w:left="-57" w:right="-57"/>
              <w:jc w:val="both"/>
              <w:rPr>
                <w:sz w:val="22"/>
                <w:szCs w:val="22"/>
                <w:lang w:val="fr-FR"/>
              </w:rPr>
            </w:pPr>
          </w:p>
        </w:tc>
        <w:tc>
          <w:tcPr>
            <w:tcW w:w="115" w:type="pct"/>
            <w:shd w:val="clear" w:color="auto" w:fill="auto"/>
          </w:tcPr>
          <w:p w14:paraId="6C8570E8" w14:textId="77777777" w:rsidR="00CC2AF0" w:rsidRPr="00E836EA" w:rsidRDefault="00CC2AF0" w:rsidP="0079716D">
            <w:pPr>
              <w:ind w:left="-57" w:right="-57"/>
              <w:jc w:val="both"/>
              <w:rPr>
                <w:sz w:val="22"/>
                <w:szCs w:val="22"/>
                <w:lang w:val="fr-FR"/>
              </w:rPr>
            </w:pPr>
          </w:p>
        </w:tc>
        <w:tc>
          <w:tcPr>
            <w:tcW w:w="115" w:type="pct"/>
            <w:shd w:val="clear" w:color="auto" w:fill="auto"/>
          </w:tcPr>
          <w:p w14:paraId="56495803" w14:textId="77777777" w:rsidR="00CC2AF0" w:rsidRPr="00E836EA" w:rsidRDefault="00CC2AF0" w:rsidP="0079716D">
            <w:pPr>
              <w:ind w:left="-57" w:right="-57"/>
              <w:jc w:val="both"/>
              <w:rPr>
                <w:sz w:val="22"/>
                <w:szCs w:val="22"/>
                <w:lang w:val="fr-FR"/>
              </w:rPr>
            </w:pPr>
          </w:p>
        </w:tc>
        <w:tc>
          <w:tcPr>
            <w:tcW w:w="150" w:type="pct"/>
            <w:shd w:val="clear" w:color="auto" w:fill="auto"/>
          </w:tcPr>
          <w:p w14:paraId="56C23BF0" w14:textId="77777777" w:rsidR="00CC2AF0" w:rsidRPr="00E836EA" w:rsidRDefault="00CC2AF0" w:rsidP="0079716D">
            <w:pPr>
              <w:ind w:left="-57" w:right="-57"/>
              <w:jc w:val="both"/>
              <w:rPr>
                <w:sz w:val="22"/>
                <w:szCs w:val="22"/>
                <w:lang w:val="fr-FR"/>
              </w:rPr>
            </w:pPr>
          </w:p>
        </w:tc>
        <w:tc>
          <w:tcPr>
            <w:tcW w:w="327" w:type="pct"/>
            <w:shd w:val="clear" w:color="auto" w:fill="auto"/>
          </w:tcPr>
          <w:p w14:paraId="74823FA6" w14:textId="77777777" w:rsidR="00026329" w:rsidRPr="00E836EA" w:rsidRDefault="00026329" w:rsidP="00026329">
            <w:pPr>
              <w:ind w:left="-57" w:right="-57"/>
              <w:jc w:val="center"/>
              <w:rPr>
                <w:spacing w:val="-2"/>
                <w:position w:val="-2"/>
                <w:sz w:val="22"/>
                <w:szCs w:val="22"/>
              </w:rPr>
            </w:pPr>
            <w:r w:rsidRPr="00E836EA">
              <w:rPr>
                <w:sz w:val="22"/>
                <w:szCs w:val="22"/>
              </w:rPr>
              <w:t>Toàn d</w:t>
            </w:r>
            <w:r w:rsidRPr="00E836EA">
              <w:rPr>
                <w:spacing w:val="-2"/>
                <w:position w:val="-2"/>
                <w:sz w:val="22"/>
                <w:szCs w:val="22"/>
              </w:rPr>
              <w:t xml:space="preserve"> </w:t>
            </w:r>
          </w:p>
          <w:p w14:paraId="43D0BEDD" w14:textId="77777777" w:rsidR="00CC2AF0" w:rsidRPr="00E836EA" w:rsidRDefault="00CC2AF0" w:rsidP="0079716D">
            <w:pPr>
              <w:ind w:left="-57" w:right="-57"/>
              <w:jc w:val="center"/>
              <w:rPr>
                <w:sz w:val="22"/>
                <w:szCs w:val="22"/>
                <w:lang w:val="fr-FR"/>
              </w:rPr>
            </w:pPr>
          </w:p>
          <w:p w14:paraId="3A36EBFE" w14:textId="77777777" w:rsidR="00CC2AF0" w:rsidRPr="00E836EA" w:rsidRDefault="00CC2AF0" w:rsidP="0079716D">
            <w:pPr>
              <w:ind w:left="-57" w:right="-57"/>
              <w:jc w:val="center"/>
              <w:rPr>
                <w:sz w:val="22"/>
                <w:szCs w:val="22"/>
                <w:lang w:val="fr-FR"/>
              </w:rPr>
            </w:pPr>
          </w:p>
          <w:p w14:paraId="68084297" w14:textId="77777777" w:rsidR="00CC2AF0" w:rsidRPr="00E836EA" w:rsidRDefault="00CC2AF0" w:rsidP="0079716D">
            <w:pPr>
              <w:ind w:left="-57" w:right="-57"/>
              <w:jc w:val="center"/>
              <w:rPr>
                <w:sz w:val="22"/>
                <w:szCs w:val="22"/>
                <w:lang w:val="fr-FR"/>
              </w:rPr>
            </w:pPr>
          </w:p>
          <w:p w14:paraId="1FEF9A76" w14:textId="77777777" w:rsidR="00CC2AF0" w:rsidRPr="00E836EA" w:rsidRDefault="00CC2AF0" w:rsidP="0079716D">
            <w:pPr>
              <w:ind w:left="-57" w:right="-57"/>
              <w:jc w:val="center"/>
              <w:rPr>
                <w:sz w:val="22"/>
                <w:szCs w:val="22"/>
                <w:lang w:val="fr-FR"/>
              </w:rPr>
            </w:pPr>
          </w:p>
          <w:p w14:paraId="46056128" w14:textId="77777777" w:rsidR="00CC2AF0" w:rsidRPr="00E836EA" w:rsidRDefault="00CC2AF0" w:rsidP="0079716D">
            <w:pPr>
              <w:ind w:left="-57" w:right="-57"/>
              <w:jc w:val="center"/>
              <w:rPr>
                <w:sz w:val="22"/>
                <w:szCs w:val="22"/>
                <w:lang w:val="fr-FR"/>
              </w:rPr>
            </w:pPr>
          </w:p>
          <w:p w14:paraId="576D0F86" w14:textId="77777777" w:rsidR="00CC2AF0" w:rsidRPr="00E836EA" w:rsidRDefault="00CC2AF0" w:rsidP="0079716D">
            <w:pPr>
              <w:ind w:left="-57" w:right="-57"/>
              <w:jc w:val="center"/>
              <w:rPr>
                <w:sz w:val="22"/>
                <w:szCs w:val="22"/>
                <w:lang w:val="fr-FR"/>
              </w:rPr>
            </w:pPr>
          </w:p>
          <w:p w14:paraId="0DF97946" w14:textId="77777777" w:rsidR="00CC2AF0" w:rsidRPr="00E836EA" w:rsidRDefault="00CC2AF0" w:rsidP="0079716D">
            <w:pPr>
              <w:ind w:left="-57" w:right="-57"/>
              <w:jc w:val="center"/>
              <w:rPr>
                <w:sz w:val="22"/>
                <w:szCs w:val="22"/>
                <w:lang w:val="fr-FR"/>
              </w:rPr>
            </w:pPr>
          </w:p>
          <w:p w14:paraId="36AE33FE" w14:textId="77777777" w:rsidR="00CC2AF0" w:rsidRPr="00E836EA" w:rsidRDefault="00CC2AF0" w:rsidP="0079716D">
            <w:pPr>
              <w:ind w:left="-57" w:right="-57"/>
              <w:jc w:val="center"/>
              <w:rPr>
                <w:sz w:val="22"/>
                <w:szCs w:val="22"/>
                <w:lang w:val="fr-FR"/>
              </w:rPr>
            </w:pPr>
          </w:p>
          <w:p w14:paraId="540D6EA4" w14:textId="77777777" w:rsidR="00CC2AF0" w:rsidRPr="00E836EA" w:rsidRDefault="00CC2AF0" w:rsidP="0079716D">
            <w:pPr>
              <w:ind w:left="-57" w:right="-57"/>
              <w:jc w:val="center"/>
              <w:rPr>
                <w:sz w:val="22"/>
                <w:szCs w:val="22"/>
                <w:lang w:val="fr-FR"/>
              </w:rPr>
            </w:pPr>
          </w:p>
          <w:p w14:paraId="225A5B7A" w14:textId="77777777" w:rsidR="00CC2AF0" w:rsidRPr="00E836EA" w:rsidRDefault="00CC2AF0" w:rsidP="0079716D">
            <w:pPr>
              <w:ind w:left="-57" w:right="-57"/>
              <w:jc w:val="center"/>
              <w:rPr>
                <w:sz w:val="22"/>
                <w:szCs w:val="22"/>
                <w:lang w:val="fr-FR"/>
              </w:rPr>
            </w:pPr>
          </w:p>
          <w:p w14:paraId="7F741F3F" w14:textId="77777777" w:rsidR="00CC2AF0" w:rsidRPr="00E836EA" w:rsidRDefault="00CC2AF0" w:rsidP="0079716D">
            <w:pPr>
              <w:ind w:left="-57" w:right="-57"/>
              <w:jc w:val="center"/>
              <w:rPr>
                <w:sz w:val="22"/>
                <w:szCs w:val="22"/>
                <w:lang w:val="fr-FR"/>
              </w:rPr>
            </w:pPr>
          </w:p>
          <w:p w14:paraId="24DFC27A" w14:textId="77777777" w:rsidR="00CC2AF0" w:rsidRPr="00E836EA" w:rsidRDefault="00CC2AF0" w:rsidP="0079716D">
            <w:pPr>
              <w:ind w:left="-57" w:right="-57"/>
              <w:jc w:val="center"/>
              <w:rPr>
                <w:sz w:val="22"/>
                <w:szCs w:val="22"/>
                <w:lang w:val="fr-FR"/>
              </w:rPr>
            </w:pPr>
          </w:p>
          <w:p w14:paraId="37348F46" w14:textId="77777777" w:rsidR="00CC2AF0" w:rsidRPr="00E836EA" w:rsidRDefault="00CC2AF0" w:rsidP="0079716D">
            <w:pPr>
              <w:ind w:left="-57" w:right="-57"/>
              <w:jc w:val="center"/>
              <w:rPr>
                <w:sz w:val="22"/>
                <w:szCs w:val="22"/>
                <w:lang w:val="fr-FR"/>
              </w:rPr>
            </w:pPr>
          </w:p>
          <w:p w14:paraId="766938CF" w14:textId="77777777" w:rsidR="00CC2AF0" w:rsidRPr="00E836EA" w:rsidRDefault="00CC2AF0" w:rsidP="0079716D">
            <w:pPr>
              <w:ind w:left="-57" w:right="-57"/>
              <w:jc w:val="center"/>
              <w:rPr>
                <w:sz w:val="22"/>
                <w:szCs w:val="22"/>
                <w:lang w:val="fr-FR"/>
              </w:rPr>
            </w:pPr>
          </w:p>
          <w:p w14:paraId="3DB548DF" w14:textId="77777777" w:rsidR="00CC2AF0" w:rsidRPr="00E836EA" w:rsidRDefault="00CC2AF0" w:rsidP="0079716D">
            <w:pPr>
              <w:ind w:left="-57" w:right="-57"/>
              <w:jc w:val="center"/>
              <w:rPr>
                <w:sz w:val="22"/>
                <w:szCs w:val="22"/>
                <w:lang w:val="fr-FR"/>
              </w:rPr>
            </w:pPr>
          </w:p>
          <w:p w14:paraId="6EB96D99" w14:textId="77777777" w:rsidR="00CC2AF0" w:rsidRPr="00E836EA" w:rsidRDefault="00CC2AF0" w:rsidP="0079716D">
            <w:pPr>
              <w:ind w:left="-57" w:right="-57"/>
              <w:jc w:val="center"/>
              <w:rPr>
                <w:sz w:val="22"/>
                <w:szCs w:val="22"/>
                <w:lang w:val="fr-FR"/>
              </w:rPr>
            </w:pPr>
          </w:p>
          <w:p w14:paraId="5AAE7793" w14:textId="77777777" w:rsidR="00CC2AF0" w:rsidRPr="00E836EA" w:rsidRDefault="00CC2AF0" w:rsidP="0079716D">
            <w:pPr>
              <w:ind w:left="-57" w:right="-57"/>
              <w:jc w:val="center"/>
              <w:rPr>
                <w:sz w:val="22"/>
                <w:szCs w:val="22"/>
                <w:lang w:val="fr-FR"/>
              </w:rPr>
            </w:pPr>
          </w:p>
          <w:p w14:paraId="722E18F1" w14:textId="77777777" w:rsidR="00CC2AF0" w:rsidRPr="00E836EA" w:rsidRDefault="00CC2AF0" w:rsidP="0079716D">
            <w:pPr>
              <w:ind w:left="-57" w:right="-57"/>
              <w:jc w:val="center"/>
              <w:rPr>
                <w:sz w:val="22"/>
                <w:szCs w:val="22"/>
                <w:lang w:val="fr-FR"/>
              </w:rPr>
            </w:pPr>
          </w:p>
          <w:p w14:paraId="6D7FCDE2" w14:textId="77777777" w:rsidR="00CC2AF0" w:rsidRPr="00E836EA" w:rsidRDefault="00CC2AF0" w:rsidP="0079716D">
            <w:pPr>
              <w:ind w:left="-57" w:right="-57"/>
              <w:jc w:val="center"/>
              <w:rPr>
                <w:sz w:val="22"/>
                <w:szCs w:val="22"/>
                <w:lang w:val="fr-FR"/>
              </w:rPr>
            </w:pPr>
          </w:p>
          <w:p w14:paraId="5B0A4C83" w14:textId="77777777" w:rsidR="00CC2AF0" w:rsidRPr="00E836EA" w:rsidRDefault="00CC2AF0" w:rsidP="0079716D">
            <w:pPr>
              <w:ind w:left="-57" w:right="-57"/>
              <w:jc w:val="center"/>
              <w:rPr>
                <w:sz w:val="22"/>
                <w:szCs w:val="22"/>
                <w:lang w:val="fr-FR"/>
              </w:rPr>
            </w:pPr>
          </w:p>
          <w:p w14:paraId="35262FB5" w14:textId="77777777" w:rsidR="00CC2AF0" w:rsidRPr="00E836EA" w:rsidRDefault="00CC2AF0" w:rsidP="0079716D">
            <w:pPr>
              <w:ind w:left="-57" w:right="-57"/>
              <w:jc w:val="center"/>
              <w:rPr>
                <w:sz w:val="22"/>
                <w:szCs w:val="22"/>
                <w:lang w:val="fr-FR"/>
              </w:rPr>
            </w:pPr>
          </w:p>
          <w:p w14:paraId="1500FEBC" w14:textId="77777777" w:rsidR="00CC2AF0" w:rsidRPr="00E836EA" w:rsidRDefault="00CC2AF0" w:rsidP="0079716D">
            <w:pPr>
              <w:ind w:left="-57" w:right="-57"/>
              <w:jc w:val="center"/>
              <w:rPr>
                <w:sz w:val="22"/>
                <w:szCs w:val="22"/>
                <w:lang w:val="fr-FR"/>
              </w:rPr>
            </w:pPr>
          </w:p>
          <w:p w14:paraId="62392CD0" w14:textId="77777777" w:rsidR="00CC2AF0" w:rsidRPr="00E836EA" w:rsidRDefault="00CC2AF0" w:rsidP="0079716D">
            <w:pPr>
              <w:ind w:left="-57" w:right="-57"/>
              <w:jc w:val="center"/>
              <w:rPr>
                <w:sz w:val="22"/>
                <w:szCs w:val="22"/>
                <w:lang w:val="fr-FR"/>
              </w:rPr>
            </w:pPr>
          </w:p>
          <w:p w14:paraId="46792272" w14:textId="77777777" w:rsidR="00CC2AF0" w:rsidRPr="00E836EA" w:rsidRDefault="00CC2AF0" w:rsidP="0079716D">
            <w:pPr>
              <w:ind w:left="-57" w:right="-57"/>
              <w:jc w:val="center"/>
              <w:rPr>
                <w:sz w:val="22"/>
                <w:szCs w:val="22"/>
                <w:lang w:val="fr-FR"/>
              </w:rPr>
            </w:pPr>
          </w:p>
          <w:p w14:paraId="302B450F" w14:textId="77777777" w:rsidR="00CC2AF0" w:rsidRPr="00E836EA" w:rsidRDefault="00CC2AF0" w:rsidP="0079716D">
            <w:pPr>
              <w:ind w:left="-57" w:right="-57"/>
              <w:jc w:val="center"/>
              <w:rPr>
                <w:sz w:val="22"/>
                <w:szCs w:val="22"/>
                <w:lang w:val="fr-FR"/>
              </w:rPr>
            </w:pPr>
          </w:p>
          <w:p w14:paraId="07051B88" w14:textId="77777777" w:rsidR="00CC2AF0" w:rsidRPr="00E836EA" w:rsidRDefault="00CC2AF0" w:rsidP="0079716D">
            <w:pPr>
              <w:ind w:left="-57" w:right="-57"/>
              <w:jc w:val="center"/>
              <w:rPr>
                <w:sz w:val="22"/>
                <w:szCs w:val="22"/>
                <w:lang w:val="fr-FR"/>
              </w:rPr>
            </w:pPr>
          </w:p>
          <w:p w14:paraId="69FDE408" w14:textId="77777777" w:rsidR="00CC2AF0" w:rsidRPr="00E836EA" w:rsidRDefault="00CC2AF0" w:rsidP="0079716D">
            <w:pPr>
              <w:ind w:left="-57" w:right="-57"/>
              <w:jc w:val="center"/>
              <w:rPr>
                <w:sz w:val="22"/>
                <w:szCs w:val="22"/>
                <w:lang w:val="fr-FR"/>
              </w:rPr>
            </w:pPr>
          </w:p>
          <w:p w14:paraId="4C21E684" w14:textId="77777777" w:rsidR="00CC2AF0" w:rsidRPr="00E836EA" w:rsidRDefault="00CC2AF0" w:rsidP="0079716D">
            <w:pPr>
              <w:ind w:left="-57" w:right="-57"/>
              <w:jc w:val="center"/>
              <w:rPr>
                <w:sz w:val="22"/>
                <w:szCs w:val="22"/>
                <w:lang w:val="fr-FR"/>
              </w:rPr>
            </w:pPr>
          </w:p>
          <w:p w14:paraId="4B95271A" w14:textId="77777777" w:rsidR="00CC2AF0" w:rsidRPr="00E836EA" w:rsidRDefault="00CC2AF0" w:rsidP="0079716D">
            <w:pPr>
              <w:ind w:left="-57" w:right="-57"/>
              <w:jc w:val="center"/>
              <w:rPr>
                <w:sz w:val="22"/>
                <w:szCs w:val="22"/>
                <w:lang w:val="fr-FR"/>
              </w:rPr>
            </w:pPr>
          </w:p>
          <w:p w14:paraId="3409DF6C" w14:textId="77777777" w:rsidR="00CC2AF0" w:rsidRPr="00E836EA" w:rsidRDefault="00CC2AF0" w:rsidP="0079716D">
            <w:pPr>
              <w:ind w:left="-57" w:right="-57"/>
              <w:jc w:val="center"/>
              <w:rPr>
                <w:sz w:val="22"/>
                <w:szCs w:val="22"/>
                <w:lang w:val="fr-FR"/>
              </w:rPr>
            </w:pPr>
          </w:p>
          <w:p w14:paraId="79CCF6F1" w14:textId="77777777" w:rsidR="00CC2AF0" w:rsidRPr="00E836EA" w:rsidRDefault="00CC2AF0" w:rsidP="0079716D">
            <w:pPr>
              <w:ind w:left="-57" w:right="-57"/>
              <w:jc w:val="center"/>
              <w:rPr>
                <w:sz w:val="22"/>
                <w:szCs w:val="22"/>
                <w:lang w:val="fr-FR"/>
              </w:rPr>
            </w:pPr>
          </w:p>
          <w:p w14:paraId="472A6B0B" w14:textId="77777777" w:rsidR="00CC2AF0" w:rsidRPr="00E836EA" w:rsidRDefault="00CC2AF0" w:rsidP="0079716D">
            <w:pPr>
              <w:ind w:left="-57" w:right="-57"/>
              <w:jc w:val="center"/>
              <w:rPr>
                <w:sz w:val="22"/>
                <w:szCs w:val="22"/>
                <w:lang w:val="fr-FR"/>
              </w:rPr>
            </w:pPr>
          </w:p>
          <w:p w14:paraId="415969A0" w14:textId="77777777" w:rsidR="00CC2AF0" w:rsidRPr="00E836EA" w:rsidRDefault="00CC2AF0" w:rsidP="0079716D">
            <w:pPr>
              <w:ind w:left="-57" w:right="-57"/>
              <w:jc w:val="center"/>
              <w:rPr>
                <w:sz w:val="22"/>
                <w:szCs w:val="22"/>
                <w:lang w:val="fr-FR"/>
              </w:rPr>
            </w:pPr>
          </w:p>
          <w:p w14:paraId="1E35F6CB" w14:textId="77777777" w:rsidR="00CC2AF0" w:rsidRPr="00E836EA" w:rsidRDefault="00CC2AF0" w:rsidP="0079716D">
            <w:pPr>
              <w:ind w:left="-57" w:right="-57"/>
              <w:jc w:val="center"/>
              <w:rPr>
                <w:sz w:val="22"/>
                <w:szCs w:val="22"/>
                <w:lang w:val="fr-FR"/>
              </w:rPr>
            </w:pPr>
          </w:p>
          <w:p w14:paraId="17499128" w14:textId="77777777" w:rsidR="00CC2AF0" w:rsidRPr="00E836EA" w:rsidRDefault="00CC2AF0" w:rsidP="0079716D">
            <w:pPr>
              <w:ind w:left="-57" w:right="-57"/>
              <w:jc w:val="center"/>
              <w:rPr>
                <w:sz w:val="22"/>
                <w:szCs w:val="22"/>
                <w:lang w:val="fr-FR"/>
              </w:rPr>
            </w:pPr>
          </w:p>
          <w:p w14:paraId="7C5262FA" w14:textId="77777777" w:rsidR="00CC2AF0" w:rsidRPr="00E836EA" w:rsidRDefault="00CC2AF0" w:rsidP="0079716D">
            <w:pPr>
              <w:ind w:left="-57" w:right="-57"/>
              <w:jc w:val="center"/>
              <w:rPr>
                <w:sz w:val="22"/>
                <w:szCs w:val="22"/>
                <w:lang w:val="fr-FR"/>
              </w:rPr>
            </w:pPr>
          </w:p>
          <w:p w14:paraId="7FABFA8A" w14:textId="77777777" w:rsidR="00CC2AF0" w:rsidRPr="00E836EA" w:rsidRDefault="00CC2AF0" w:rsidP="0079716D">
            <w:pPr>
              <w:ind w:left="-57" w:right="-57"/>
              <w:jc w:val="center"/>
              <w:rPr>
                <w:sz w:val="22"/>
                <w:szCs w:val="22"/>
                <w:lang w:val="fr-FR"/>
              </w:rPr>
            </w:pPr>
          </w:p>
          <w:p w14:paraId="03B78BBA" w14:textId="77777777" w:rsidR="00CC2AF0" w:rsidRPr="00E836EA" w:rsidRDefault="00CC2AF0" w:rsidP="0079716D">
            <w:pPr>
              <w:ind w:left="-57" w:right="-57"/>
              <w:jc w:val="center"/>
              <w:rPr>
                <w:sz w:val="22"/>
                <w:szCs w:val="22"/>
                <w:lang w:val="fr-FR"/>
              </w:rPr>
            </w:pPr>
          </w:p>
          <w:p w14:paraId="33782155" w14:textId="77777777" w:rsidR="00CC2AF0" w:rsidRPr="00E836EA" w:rsidRDefault="00CC2AF0" w:rsidP="0079716D">
            <w:pPr>
              <w:ind w:left="-57" w:right="-57"/>
              <w:jc w:val="center"/>
              <w:rPr>
                <w:sz w:val="22"/>
                <w:szCs w:val="22"/>
                <w:lang w:val="fr-FR"/>
              </w:rPr>
            </w:pPr>
          </w:p>
          <w:p w14:paraId="22A38DA7" w14:textId="77777777" w:rsidR="00CC2AF0" w:rsidRPr="00E836EA" w:rsidRDefault="00CC2AF0" w:rsidP="0079716D">
            <w:pPr>
              <w:ind w:left="-57" w:right="-57"/>
              <w:jc w:val="center"/>
              <w:rPr>
                <w:sz w:val="22"/>
                <w:szCs w:val="22"/>
                <w:lang w:val="fr-FR"/>
              </w:rPr>
            </w:pPr>
          </w:p>
          <w:p w14:paraId="777DF5FD" w14:textId="77777777" w:rsidR="00CC2AF0" w:rsidRPr="00E836EA" w:rsidRDefault="00CC2AF0" w:rsidP="0079716D">
            <w:pPr>
              <w:ind w:left="-57" w:right="-57"/>
              <w:jc w:val="center"/>
              <w:rPr>
                <w:sz w:val="22"/>
                <w:szCs w:val="22"/>
                <w:lang w:val="fr-FR"/>
              </w:rPr>
            </w:pPr>
          </w:p>
          <w:p w14:paraId="3652DF33" w14:textId="77777777" w:rsidR="00CC2AF0" w:rsidRPr="00E836EA" w:rsidRDefault="00CC2AF0" w:rsidP="0079716D">
            <w:pPr>
              <w:ind w:left="-57" w:right="-57"/>
              <w:jc w:val="center"/>
              <w:rPr>
                <w:sz w:val="22"/>
                <w:szCs w:val="22"/>
                <w:lang w:val="fr-FR"/>
              </w:rPr>
            </w:pPr>
          </w:p>
          <w:p w14:paraId="24497DC6" w14:textId="77777777" w:rsidR="00CC2AF0" w:rsidRPr="00E836EA" w:rsidRDefault="00CC2AF0" w:rsidP="0079716D">
            <w:pPr>
              <w:ind w:left="-57" w:right="-57"/>
              <w:jc w:val="center"/>
              <w:rPr>
                <w:sz w:val="22"/>
                <w:szCs w:val="22"/>
                <w:lang w:val="fr-FR"/>
              </w:rPr>
            </w:pPr>
          </w:p>
          <w:p w14:paraId="326ACB07" w14:textId="77777777" w:rsidR="00CC2AF0" w:rsidRPr="00E836EA" w:rsidRDefault="00CC2AF0" w:rsidP="0079716D">
            <w:pPr>
              <w:ind w:left="-57" w:right="-57"/>
              <w:jc w:val="center"/>
              <w:rPr>
                <w:sz w:val="22"/>
                <w:szCs w:val="22"/>
                <w:lang w:val="fr-FR"/>
              </w:rPr>
            </w:pPr>
          </w:p>
          <w:p w14:paraId="45FBAAED" w14:textId="77777777" w:rsidR="00CC2AF0" w:rsidRPr="00E836EA" w:rsidRDefault="00CC2AF0" w:rsidP="0079716D">
            <w:pPr>
              <w:ind w:left="-57" w:right="-57"/>
              <w:jc w:val="center"/>
              <w:rPr>
                <w:sz w:val="22"/>
                <w:szCs w:val="22"/>
                <w:lang w:val="fr-FR"/>
              </w:rPr>
            </w:pPr>
          </w:p>
          <w:p w14:paraId="62D928B4" w14:textId="77777777" w:rsidR="00CC2AF0" w:rsidRPr="00E836EA" w:rsidRDefault="00CC2AF0" w:rsidP="0079716D">
            <w:pPr>
              <w:ind w:left="-57" w:right="-57"/>
              <w:jc w:val="center"/>
              <w:rPr>
                <w:sz w:val="22"/>
                <w:szCs w:val="22"/>
                <w:lang w:val="fr-FR"/>
              </w:rPr>
            </w:pPr>
          </w:p>
          <w:p w14:paraId="3FFB5CBB" w14:textId="77777777" w:rsidR="00CC2AF0" w:rsidRPr="00E836EA" w:rsidRDefault="00CC2AF0" w:rsidP="0079716D">
            <w:pPr>
              <w:ind w:left="-57" w:right="-57"/>
              <w:jc w:val="center"/>
              <w:rPr>
                <w:sz w:val="22"/>
                <w:szCs w:val="22"/>
                <w:lang w:val="fr-FR"/>
              </w:rPr>
            </w:pPr>
          </w:p>
          <w:p w14:paraId="29213585" w14:textId="77777777" w:rsidR="00CC2AF0" w:rsidRPr="00E836EA" w:rsidRDefault="00CC2AF0" w:rsidP="0079716D">
            <w:pPr>
              <w:ind w:left="-57" w:right="-57"/>
              <w:jc w:val="center"/>
              <w:rPr>
                <w:sz w:val="22"/>
                <w:szCs w:val="22"/>
                <w:lang w:val="fr-FR"/>
              </w:rPr>
            </w:pPr>
          </w:p>
          <w:p w14:paraId="7A0F0302" w14:textId="77777777" w:rsidR="00CC2AF0" w:rsidRPr="00E836EA" w:rsidRDefault="00CC2AF0" w:rsidP="0079716D">
            <w:pPr>
              <w:ind w:left="-57" w:right="-57"/>
              <w:jc w:val="center"/>
              <w:rPr>
                <w:sz w:val="22"/>
                <w:szCs w:val="22"/>
                <w:lang w:val="fr-FR"/>
              </w:rPr>
            </w:pPr>
          </w:p>
          <w:p w14:paraId="2CF35FCF" w14:textId="77777777" w:rsidR="00CC2AF0" w:rsidRPr="00E836EA" w:rsidRDefault="00CC2AF0" w:rsidP="0079716D">
            <w:pPr>
              <w:ind w:left="-57" w:right="-57"/>
              <w:jc w:val="center"/>
              <w:rPr>
                <w:sz w:val="22"/>
                <w:szCs w:val="22"/>
                <w:lang w:val="fr-FR"/>
              </w:rPr>
            </w:pPr>
          </w:p>
          <w:p w14:paraId="0FAF5A40" w14:textId="77777777" w:rsidR="00CC2AF0" w:rsidRPr="00E836EA" w:rsidRDefault="00CC2AF0" w:rsidP="0079716D">
            <w:pPr>
              <w:ind w:left="-57" w:right="-57"/>
              <w:jc w:val="center"/>
              <w:rPr>
                <w:sz w:val="22"/>
                <w:szCs w:val="22"/>
                <w:lang w:val="fr-FR"/>
              </w:rPr>
            </w:pPr>
          </w:p>
          <w:p w14:paraId="5525F8C1" w14:textId="77777777" w:rsidR="00CC2AF0" w:rsidRPr="00E836EA" w:rsidRDefault="00CC2AF0" w:rsidP="0079716D">
            <w:pPr>
              <w:ind w:left="-57" w:right="-57"/>
              <w:jc w:val="center"/>
              <w:rPr>
                <w:sz w:val="22"/>
                <w:szCs w:val="22"/>
                <w:lang w:val="fr-FR"/>
              </w:rPr>
            </w:pPr>
          </w:p>
          <w:p w14:paraId="2CC4E419" w14:textId="77777777" w:rsidR="00CC2AF0" w:rsidRPr="00E836EA" w:rsidRDefault="00CC2AF0" w:rsidP="0079716D">
            <w:pPr>
              <w:ind w:left="-57" w:right="-57"/>
              <w:jc w:val="center"/>
              <w:rPr>
                <w:sz w:val="22"/>
                <w:szCs w:val="22"/>
                <w:lang w:val="fr-FR"/>
              </w:rPr>
            </w:pPr>
          </w:p>
          <w:p w14:paraId="186F60B6" w14:textId="77777777" w:rsidR="00CC2AF0" w:rsidRPr="00E836EA" w:rsidRDefault="00CC2AF0" w:rsidP="0079716D">
            <w:pPr>
              <w:ind w:left="-57" w:right="-57"/>
              <w:jc w:val="center"/>
              <w:rPr>
                <w:sz w:val="22"/>
                <w:szCs w:val="22"/>
                <w:lang w:val="fr-FR"/>
              </w:rPr>
            </w:pPr>
          </w:p>
          <w:p w14:paraId="03DDE07E" w14:textId="77777777" w:rsidR="00CC2AF0" w:rsidRPr="00E836EA" w:rsidRDefault="00CC2AF0" w:rsidP="0079716D">
            <w:pPr>
              <w:ind w:left="-57" w:right="-57"/>
              <w:jc w:val="center"/>
              <w:rPr>
                <w:sz w:val="22"/>
                <w:szCs w:val="22"/>
                <w:lang w:val="fr-FR"/>
              </w:rPr>
            </w:pPr>
          </w:p>
          <w:p w14:paraId="71F9E1FD" w14:textId="77777777" w:rsidR="00CC2AF0" w:rsidRPr="00E836EA" w:rsidRDefault="00CC2AF0" w:rsidP="0079716D">
            <w:pPr>
              <w:ind w:left="-57" w:right="-57"/>
              <w:jc w:val="center"/>
              <w:rPr>
                <w:sz w:val="22"/>
                <w:szCs w:val="22"/>
                <w:lang w:val="fr-FR"/>
              </w:rPr>
            </w:pPr>
          </w:p>
          <w:p w14:paraId="1A5FAB29" w14:textId="77777777" w:rsidR="00CC2AF0" w:rsidRPr="00E836EA" w:rsidRDefault="00CC2AF0" w:rsidP="0079716D">
            <w:pPr>
              <w:ind w:left="-57" w:right="-57"/>
              <w:jc w:val="center"/>
              <w:rPr>
                <w:sz w:val="22"/>
                <w:szCs w:val="22"/>
                <w:lang w:val="fr-FR"/>
              </w:rPr>
            </w:pPr>
          </w:p>
          <w:p w14:paraId="63360E4C" w14:textId="77777777" w:rsidR="00CC2AF0" w:rsidRPr="00E836EA" w:rsidRDefault="00CC2AF0" w:rsidP="0079716D">
            <w:pPr>
              <w:ind w:left="-57" w:right="-57"/>
              <w:jc w:val="center"/>
              <w:rPr>
                <w:sz w:val="22"/>
                <w:szCs w:val="22"/>
                <w:lang w:val="fr-FR"/>
              </w:rPr>
            </w:pPr>
          </w:p>
          <w:p w14:paraId="2BCF619D" w14:textId="77777777" w:rsidR="00CC2AF0" w:rsidRPr="00E836EA" w:rsidRDefault="00CC2AF0" w:rsidP="0079716D">
            <w:pPr>
              <w:ind w:left="-57" w:right="-57"/>
              <w:jc w:val="center"/>
              <w:rPr>
                <w:sz w:val="22"/>
                <w:szCs w:val="22"/>
                <w:lang w:val="fr-FR"/>
              </w:rPr>
            </w:pPr>
          </w:p>
          <w:p w14:paraId="4DE07C02" w14:textId="77777777" w:rsidR="00CC2AF0" w:rsidRPr="00E836EA" w:rsidRDefault="00CC2AF0" w:rsidP="0079716D">
            <w:pPr>
              <w:ind w:left="-57" w:right="-57"/>
              <w:jc w:val="center"/>
              <w:rPr>
                <w:sz w:val="22"/>
                <w:szCs w:val="22"/>
                <w:lang w:val="fr-FR"/>
              </w:rPr>
            </w:pPr>
          </w:p>
          <w:p w14:paraId="38022681" w14:textId="77777777" w:rsidR="00CC2AF0" w:rsidRPr="00E836EA" w:rsidRDefault="00CC2AF0" w:rsidP="0079716D">
            <w:pPr>
              <w:ind w:left="-57" w:right="-57"/>
              <w:jc w:val="center"/>
              <w:rPr>
                <w:sz w:val="22"/>
                <w:szCs w:val="22"/>
                <w:lang w:val="fr-FR"/>
              </w:rPr>
            </w:pPr>
          </w:p>
          <w:p w14:paraId="458BEB2B" w14:textId="77777777" w:rsidR="00CC2AF0" w:rsidRPr="00E836EA" w:rsidRDefault="00CC2AF0" w:rsidP="0079716D">
            <w:pPr>
              <w:ind w:left="-57" w:right="-57"/>
              <w:jc w:val="center"/>
              <w:rPr>
                <w:sz w:val="22"/>
                <w:szCs w:val="22"/>
                <w:lang w:val="fr-FR"/>
              </w:rPr>
            </w:pPr>
          </w:p>
          <w:p w14:paraId="23C9B554" w14:textId="77777777" w:rsidR="00CC2AF0" w:rsidRPr="00E836EA" w:rsidRDefault="00CC2AF0" w:rsidP="0079716D">
            <w:pPr>
              <w:ind w:left="-57" w:right="-57"/>
              <w:jc w:val="center"/>
              <w:rPr>
                <w:sz w:val="22"/>
                <w:szCs w:val="22"/>
                <w:lang w:val="fr-FR"/>
              </w:rPr>
            </w:pPr>
          </w:p>
          <w:p w14:paraId="0C3E0FCA" w14:textId="77777777" w:rsidR="00CC2AF0" w:rsidRPr="00E836EA" w:rsidRDefault="00CC2AF0" w:rsidP="0079716D">
            <w:pPr>
              <w:ind w:left="-57" w:right="-57"/>
              <w:jc w:val="center"/>
              <w:rPr>
                <w:sz w:val="22"/>
                <w:szCs w:val="22"/>
                <w:lang w:val="fr-FR"/>
              </w:rPr>
            </w:pPr>
          </w:p>
          <w:p w14:paraId="43F07BAB" w14:textId="77777777" w:rsidR="00CC2AF0" w:rsidRPr="00E836EA" w:rsidRDefault="00CC2AF0" w:rsidP="0079716D">
            <w:pPr>
              <w:ind w:left="-57" w:right="-57"/>
              <w:jc w:val="center"/>
              <w:rPr>
                <w:sz w:val="22"/>
                <w:szCs w:val="22"/>
                <w:lang w:val="fr-FR"/>
              </w:rPr>
            </w:pPr>
          </w:p>
          <w:p w14:paraId="7BC52D4D" w14:textId="77777777" w:rsidR="00CC2AF0" w:rsidRPr="00E836EA" w:rsidRDefault="00CC2AF0" w:rsidP="0079716D">
            <w:pPr>
              <w:ind w:left="-57" w:right="-57"/>
              <w:jc w:val="center"/>
              <w:rPr>
                <w:sz w:val="22"/>
                <w:szCs w:val="22"/>
                <w:lang w:val="fr-FR"/>
              </w:rPr>
            </w:pPr>
          </w:p>
          <w:p w14:paraId="5667EF89" w14:textId="77777777" w:rsidR="00CC2AF0" w:rsidRPr="00E836EA" w:rsidRDefault="00CC2AF0" w:rsidP="0079716D">
            <w:pPr>
              <w:ind w:left="-57" w:right="-57"/>
              <w:jc w:val="center"/>
              <w:rPr>
                <w:sz w:val="22"/>
                <w:szCs w:val="22"/>
                <w:lang w:val="fr-FR"/>
              </w:rPr>
            </w:pPr>
          </w:p>
          <w:p w14:paraId="6C5D51AE" w14:textId="77777777" w:rsidR="00CC2AF0" w:rsidRPr="00E836EA" w:rsidRDefault="00CC2AF0" w:rsidP="0079716D">
            <w:pPr>
              <w:ind w:left="-57" w:right="-57"/>
              <w:jc w:val="center"/>
              <w:rPr>
                <w:sz w:val="22"/>
                <w:szCs w:val="22"/>
                <w:lang w:val="fr-FR"/>
              </w:rPr>
            </w:pPr>
          </w:p>
          <w:p w14:paraId="5313642A" w14:textId="77777777" w:rsidR="00CC2AF0" w:rsidRPr="00E836EA" w:rsidRDefault="00CC2AF0" w:rsidP="0079716D">
            <w:pPr>
              <w:ind w:left="-57" w:right="-57"/>
              <w:jc w:val="center"/>
              <w:rPr>
                <w:sz w:val="22"/>
                <w:szCs w:val="22"/>
                <w:lang w:val="fr-FR"/>
              </w:rPr>
            </w:pPr>
          </w:p>
          <w:p w14:paraId="29F68516" w14:textId="77777777" w:rsidR="00CC2AF0" w:rsidRPr="00E836EA" w:rsidRDefault="00CC2AF0" w:rsidP="0079716D">
            <w:pPr>
              <w:ind w:left="-57" w:right="-57"/>
              <w:jc w:val="center"/>
              <w:rPr>
                <w:sz w:val="22"/>
                <w:szCs w:val="22"/>
                <w:lang w:val="fr-FR"/>
              </w:rPr>
            </w:pPr>
          </w:p>
          <w:p w14:paraId="715C710F" w14:textId="77777777" w:rsidR="00CC2AF0" w:rsidRPr="00E836EA" w:rsidRDefault="00CC2AF0" w:rsidP="0079716D">
            <w:pPr>
              <w:ind w:left="-57" w:right="-57"/>
              <w:jc w:val="center"/>
              <w:rPr>
                <w:sz w:val="22"/>
                <w:szCs w:val="22"/>
                <w:lang w:val="fr-FR"/>
              </w:rPr>
            </w:pPr>
          </w:p>
          <w:p w14:paraId="026A4503" w14:textId="77777777" w:rsidR="00CC2AF0" w:rsidRPr="00E836EA" w:rsidRDefault="00CC2AF0" w:rsidP="0079716D">
            <w:pPr>
              <w:ind w:left="-57" w:right="-57"/>
              <w:jc w:val="center"/>
              <w:rPr>
                <w:sz w:val="22"/>
                <w:szCs w:val="22"/>
                <w:lang w:val="fr-FR"/>
              </w:rPr>
            </w:pPr>
          </w:p>
          <w:p w14:paraId="41E6419B" w14:textId="77777777" w:rsidR="00CC2AF0" w:rsidRPr="00E836EA" w:rsidRDefault="00CC2AF0" w:rsidP="0079716D">
            <w:pPr>
              <w:ind w:left="-57" w:right="-57"/>
              <w:jc w:val="center"/>
              <w:rPr>
                <w:sz w:val="22"/>
                <w:szCs w:val="22"/>
                <w:lang w:val="fr-FR"/>
              </w:rPr>
            </w:pPr>
          </w:p>
          <w:p w14:paraId="396FB605" w14:textId="77777777" w:rsidR="00CC2AF0" w:rsidRPr="00E836EA" w:rsidRDefault="00CC2AF0" w:rsidP="0079716D">
            <w:pPr>
              <w:ind w:left="-57" w:right="-57"/>
              <w:jc w:val="center"/>
              <w:rPr>
                <w:sz w:val="22"/>
                <w:szCs w:val="22"/>
                <w:lang w:val="fr-FR"/>
              </w:rPr>
            </w:pPr>
          </w:p>
          <w:p w14:paraId="0DA6BF14" w14:textId="77777777" w:rsidR="00CC2AF0" w:rsidRPr="00E836EA" w:rsidRDefault="00CC2AF0" w:rsidP="0079716D">
            <w:pPr>
              <w:ind w:left="-57" w:right="-57"/>
              <w:jc w:val="center"/>
              <w:rPr>
                <w:sz w:val="22"/>
                <w:szCs w:val="22"/>
                <w:lang w:val="fr-FR"/>
              </w:rPr>
            </w:pPr>
          </w:p>
          <w:p w14:paraId="50FD0CE6" w14:textId="77777777" w:rsidR="00CC2AF0" w:rsidRPr="00E836EA" w:rsidRDefault="00CC2AF0" w:rsidP="0079716D">
            <w:pPr>
              <w:ind w:left="-57" w:right="-57"/>
              <w:jc w:val="center"/>
              <w:rPr>
                <w:sz w:val="22"/>
                <w:szCs w:val="22"/>
                <w:lang w:val="fr-FR"/>
              </w:rPr>
            </w:pPr>
          </w:p>
          <w:p w14:paraId="16E4BAF5" w14:textId="77777777" w:rsidR="00CC2AF0" w:rsidRPr="00E836EA" w:rsidRDefault="00CC2AF0" w:rsidP="0079716D">
            <w:pPr>
              <w:ind w:left="-57" w:right="-57"/>
              <w:jc w:val="center"/>
              <w:rPr>
                <w:sz w:val="22"/>
                <w:szCs w:val="22"/>
                <w:lang w:val="fr-FR"/>
              </w:rPr>
            </w:pPr>
          </w:p>
          <w:p w14:paraId="5FE515F4" w14:textId="77777777" w:rsidR="00CC2AF0" w:rsidRPr="00E836EA" w:rsidRDefault="00CC2AF0" w:rsidP="0079716D">
            <w:pPr>
              <w:ind w:left="-57" w:right="-57"/>
              <w:jc w:val="center"/>
              <w:rPr>
                <w:sz w:val="22"/>
                <w:szCs w:val="22"/>
                <w:lang w:val="fr-FR"/>
              </w:rPr>
            </w:pPr>
          </w:p>
          <w:p w14:paraId="72882062" w14:textId="77777777" w:rsidR="00CC2AF0" w:rsidRPr="00E836EA" w:rsidRDefault="00CC2AF0" w:rsidP="0079716D">
            <w:pPr>
              <w:ind w:left="-57" w:right="-57"/>
              <w:rPr>
                <w:sz w:val="22"/>
                <w:szCs w:val="22"/>
                <w:lang w:val="fr-FR"/>
              </w:rPr>
            </w:pPr>
          </w:p>
        </w:tc>
        <w:tc>
          <w:tcPr>
            <w:tcW w:w="1636" w:type="pct"/>
            <w:shd w:val="clear" w:color="auto" w:fill="auto"/>
          </w:tcPr>
          <w:p w14:paraId="6B4F3B45" w14:textId="77777777" w:rsidR="00CC2AF0" w:rsidRPr="00E836EA" w:rsidRDefault="00CC2AF0" w:rsidP="0079716D">
            <w:pPr>
              <w:ind w:left="-57" w:right="-57"/>
              <w:jc w:val="both"/>
              <w:rPr>
                <w:snapToGrid w:val="0"/>
                <w:sz w:val="22"/>
                <w:szCs w:val="22"/>
                <w:lang w:val="fr-FR"/>
              </w:rPr>
            </w:pPr>
            <w:r w:rsidRPr="00E836EA">
              <w:rPr>
                <w:snapToGrid w:val="0"/>
                <w:sz w:val="22"/>
                <w:szCs w:val="22"/>
                <w:lang w:val="fr-FR"/>
              </w:rPr>
              <w:lastRenderedPageBreak/>
              <w:t>- Quản lý chặt chẽ con người</w:t>
            </w:r>
          </w:p>
          <w:p w14:paraId="59A1C704" w14:textId="77777777" w:rsidR="00CC2AF0" w:rsidRPr="00E836EA" w:rsidRDefault="00CC2AF0" w:rsidP="0079716D">
            <w:pPr>
              <w:ind w:left="-57" w:right="-57"/>
              <w:jc w:val="both"/>
              <w:rPr>
                <w:snapToGrid w:val="0"/>
                <w:sz w:val="22"/>
                <w:szCs w:val="22"/>
                <w:lang w:val="fr-FR"/>
              </w:rPr>
            </w:pPr>
            <w:r w:rsidRPr="00E836EA">
              <w:rPr>
                <w:snapToGrid w:val="0"/>
                <w:sz w:val="22"/>
                <w:szCs w:val="22"/>
                <w:lang w:val="fr-FR"/>
              </w:rPr>
              <w:t xml:space="preserve">+ Tăng cường công tác giáo dục ý thức tự giác chấp </w:t>
            </w:r>
            <w:r w:rsidRPr="00E836EA">
              <w:rPr>
                <w:snapToGrid w:val="0"/>
                <w:sz w:val="22"/>
                <w:szCs w:val="22"/>
                <w:lang w:val="fr-FR"/>
              </w:rPr>
              <w:lastRenderedPageBreak/>
              <w:t xml:space="preserve">hành kỷ luật Quân đội, pháp luật Nhà nước cho mọi quân nhân. </w:t>
            </w:r>
            <w:r w:rsidR="00890AAF" w:rsidRPr="00E836EA">
              <w:rPr>
                <w:snapToGrid w:val="0"/>
                <w:sz w:val="22"/>
                <w:szCs w:val="22"/>
                <w:lang w:val="fr-FR"/>
              </w:rPr>
              <w:t>Q</w:t>
            </w:r>
            <w:r w:rsidRPr="00E836EA">
              <w:rPr>
                <w:snapToGrid w:val="0"/>
                <w:sz w:val="22"/>
                <w:szCs w:val="22"/>
                <w:lang w:val="fr-FR"/>
              </w:rPr>
              <w:t xml:space="preserve">uán triệt và tổ chức thực hiện nghiêm túc các văn bản chỉ thị </w:t>
            </w:r>
            <w:r w:rsidR="00890AAF" w:rsidRPr="00E836EA">
              <w:rPr>
                <w:snapToGrid w:val="0"/>
                <w:sz w:val="22"/>
                <w:szCs w:val="22"/>
                <w:lang w:val="fr-FR"/>
              </w:rPr>
              <w:t>các cấp</w:t>
            </w:r>
            <w:r w:rsidRPr="00E836EA">
              <w:rPr>
                <w:snapToGrid w:val="0"/>
                <w:sz w:val="22"/>
                <w:szCs w:val="22"/>
                <w:lang w:val="fr-FR"/>
              </w:rPr>
              <w:t xml:space="preserve">, hướng dẫn của các cơ quan chức năng về việc tăng cường quản lý, giáo dục chấp hành kỷ </w:t>
            </w:r>
            <w:proofErr w:type="gramStart"/>
            <w:r w:rsidRPr="00E836EA">
              <w:rPr>
                <w:snapToGrid w:val="0"/>
                <w:sz w:val="22"/>
                <w:szCs w:val="22"/>
                <w:lang w:val="fr-FR"/>
              </w:rPr>
              <w:t>luật;</w:t>
            </w:r>
            <w:proofErr w:type="gramEnd"/>
            <w:r w:rsidRPr="00E836EA">
              <w:rPr>
                <w:snapToGrid w:val="0"/>
                <w:sz w:val="22"/>
                <w:szCs w:val="22"/>
                <w:lang w:val="fr-FR"/>
              </w:rPr>
              <w:t xml:space="preserve"> phòng ngừa, ngăn chặn vi phạm pháp luật và vi phạm kỷ luật nghiêm trọng trong Quân đội. Căn cứ tình hình thực tế của đơn vị để có kế hoạch, chương trình hành động, hướng dẫn quy định cụ thể các chỉ tiêu, yêu cầu xây dựng đơn vị vững mạnh toàn diện ‘‘Mẫu mực, tiêu biểu ”.</w:t>
            </w:r>
          </w:p>
          <w:p w14:paraId="2E5CD585" w14:textId="77777777" w:rsidR="00CC2AF0" w:rsidRPr="00E836EA" w:rsidRDefault="00CC2AF0" w:rsidP="0079716D">
            <w:pPr>
              <w:ind w:left="-57" w:right="-57"/>
              <w:jc w:val="both"/>
              <w:rPr>
                <w:snapToGrid w:val="0"/>
                <w:spacing w:val="-4"/>
                <w:sz w:val="22"/>
                <w:szCs w:val="22"/>
                <w:lang w:val="fr-FR"/>
              </w:rPr>
            </w:pPr>
            <w:r w:rsidRPr="00E836EA">
              <w:rPr>
                <w:snapToGrid w:val="0"/>
                <w:spacing w:val="-4"/>
                <w:sz w:val="22"/>
                <w:szCs w:val="22"/>
                <w:lang w:val="fr-FR"/>
              </w:rPr>
              <w:t xml:space="preserve">+ Cấp ủy, chỉ huy các cấp phải thường xuyên quan tâm chăm lo xây dựng mối đoàn kết </w:t>
            </w:r>
            <w:r w:rsidR="00FE4DA2" w:rsidRPr="00E836EA">
              <w:rPr>
                <w:snapToGrid w:val="0"/>
                <w:spacing w:val="-4"/>
                <w:sz w:val="22"/>
                <w:szCs w:val="22"/>
                <w:lang w:val="fr-FR"/>
              </w:rPr>
              <w:t>trong đơn vị</w:t>
            </w:r>
            <w:r w:rsidRPr="00E836EA">
              <w:rPr>
                <w:snapToGrid w:val="0"/>
                <w:spacing w:val="-4"/>
                <w:sz w:val="22"/>
                <w:szCs w:val="22"/>
                <w:lang w:val="fr-FR"/>
              </w:rPr>
              <w:t xml:space="preserve">. Cán bộ, chiến sĩ nêu cao tinh thần tự giác và lòng tự trọng, đề cao tính tổ chức, tính kỷ luật, chống tự do vô tổ chức, vô kỷ </w:t>
            </w:r>
            <w:proofErr w:type="gramStart"/>
            <w:r w:rsidRPr="00E836EA">
              <w:rPr>
                <w:snapToGrid w:val="0"/>
                <w:spacing w:val="-4"/>
                <w:sz w:val="22"/>
                <w:szCs w:val="22"/>
                <w:lang w:val="fr-FR"/>
              </w:rPr>
              <w:t>luật;</w:t>
            </w:r>
            <w:proofErr w:type="gramEnd"/>
            <w:r w:rsidRPr="00E836EA">
              <w:rPr>
                <w:snapToGrid w:val="0"/>
                <w:spacing w:val="-4"/>
                <w:sz w:val="22"/>
                <w:szCs w:val="22"/>
                <w:lang w:val="fr-FR"/>
              </w:rPr>
              <w:t xml:space="preserve"> giải quyết tốt các mối quan hệ, không có hiện tượng gây gổ, đánh nhau; bè phái, cục bộ địa phương.</w:t>
            </w:r>
          </w:p>
          <w:p w14:paraId="3A782CD4" w14:textId="77777777" w:rsidR="00CC2AF0" w:rsidRPr="00E836EA" w:rsidRDefault="00CC2AF0" w:rsidP="0079716D">
            <w:pPr>
              <w:ind w:left="-57" w:right="-57"/>
              <w:jc w:val="both"/>
              <w:rPr>
                <w:snapToGrid w:val="0"/>
                <w:spacing w:val="-2"/>
                <w:sz w:val="22"/>
                <w:szCs w:val="22"/>
                <w:lang w:val="fr-FR"/>
              </w:rPr>
            </w:pPr>
            <w:r w:rsidRPr="00E836EA">
              <w:rPr>
                <w:snapToGrid w:val="0"/>
                <w:spacing w:val="-2"/>
                <w:sz w:val="22"/>
                <w:szCs w:val="22"/>
                <w:lang w:val="fr-FR"/>
              </w:rPr>
              <w:t>+ Tổ chức tốt việc rút kinh nghiệm tình hình kỷ luật của toàn quân và của đơn vị. Căn cứ vào tình hình kỷ luật của đơn vị, thông báo của cấp trên, thường xuyên và định kỳ tổ chức quán triệt, giáo dục rút kinh nghiệm đối với sĩ quan, quân nhân chu</w:t>
            </w:r>
            <w:r w:rsidR="00890AAF" w:rsidRPr="00E836EA">
              <w:rPr>
                <w:snapToGrid w:val="0"/>
                <w:spacing w:val="-2"/>
                <w:sz w:val="22"/>
                <w:szCs w:val="22"/>
                <w:lang w:val="fr-FR"/>
              </w:rPr>
              <w:t xml:space="preserve">yên nghiệp, hạ sĩ quan binh sĩ </w:t>
            </w:r>
            <w:r w:rsidRPr="00E836EA">
              <w:rPr>
                <w:snapToGrid w:val="0"/>
                <w:spacing w:val="-2"/>
                <w:sz w:val="22"/>
                <w:szCs w:val="22"/>
                <w:lang w:val="fr-FR"/>
              </w:rPr>
              <w:t>thuộc quyền. Quá trình quán triệt, giáo dục rút kinh nghiệm phải phân tích, đối chiếu, liên hệ vào tình hình thực tế của đơn vị, những gì đã làm được, những gì chưa làm được từ đó đề ra biện pháp cụ thể cho đơn vị thực hiện. Sau quán triệt phải kiểm tra nhận thức ngay và kiểm tra thường xuyên. Kết hợp chặt chẽ giữa quán triệt, giáo dục rút kinh nghiệm với rèn luyện thường xuyên trong sinh hoạt, học tập, công tác.</w:t>
            </w:r>
          </w:p>
          <w:p w14:paraId="2F5C8EDE" w14:textId="77777777" w:rsidR="00CC2AF0" w:rsidRPr="0098610D" w:rsidRDefault="00CC2AF0" w:rsidP="0079716D">
            <w:pPr>
              <w:ind w:left="-57" w:right="-57"/>
              <w:jc w:val="both"/>
              <w:rPr>
                <w:snapToGrid w:val="0"/>
                <w:spacing w:val="-2"/>
                <w:sz w:val="22"/>
                <w:szCs w:val="22"/>
                <w:lang w:val="fr-FR"/>
              </w:rPr>
            </w:pPr>
            <w:r w:rsidRPr="0098610D">
              <w:rPr>
                <w:snapToGrid w:val="0"/>
                <w:spacing w:val="-2"/>
                <w:sz w:val="22"/>
                <w:szCs w:val="22"/>
                <w:lang w:val="fr-FR"/>
              </w:rPr>
              <w:t xml:space="preserve">+ Chủ động dự báo, phòng ngừa phát hiện, ngăn chặn giải quyết và xử lý kịp thời các vụ việc vi phạm kỷ luật theo đúng quy định, không để tái diễn hoặc gây hậu quả tiêu cực. </w:t>
            </w:r>
            <w:r w:rsidR="00890AAF" w:rsidRPr="0098610D">
              <w:rPr>
                <w:snapToGrid w:val="0"/>
                <w:spacing w:val="-2"/>
                <w:sz w:val="22"/>
                <w:szCs w:val="22"/>
                <w:lang w:val="fr-FR"/>
              </w:rPr>
              <w:t>C</w:t>
            </w:r>
            <w:r w:rsidRPr="0098610D">
              <w:rPr>
                <w:snapToGrid w:val="0"/>
                <w:spacing w:val="-2"/>
                <w:sz w:val="22"/>
                <w:szCs w:val="22"/>
                <w:lang w:val="fr-FR"/>
              </w:rPr>
              <w:t>ăn cứ vào điều kiện thực tế</w:t>
            </w:r>
            <w:r w:rsidR="00890AAF" w:rsidRPr="0098610D">
              <w:rPr>
                <w:snapToGrid w:val="0"/>
                <w:spacing w:val="-2"/>
                <w:sz w:val="22"/>
                <w:szCs w:val="22"/>
                <w:lang w:val="fr-FR"/>
              </w:rPr>
              <w:t xml:space="preserve"> của đơn vị</w:t>
            </w:r>
            <w:r w:rsidRPr="0098610D">
              <w:rPr>
                <w:snapToGrid w:val="0"/>
                <w:spacing w:val="-2"/>
                <w:sz w:val="22"/>
                <w:szCs w:val="22"/>
                <w:lang w:val="fr-FR"/>
              </w:rPr>
              <w:t xml:space="preserve"> để có kế hoạch, biện pháp cụ thể quản lý quân nhân đi công tác lẻ, xa đơn vị ở những địa bàn phức tạp xa sự quản lý trực tiếp của đơn vị, dễ bị tác động chi phối của yếu tố khách quan dẫn đến vi phạm kỷ luật.</w:t>
            </w:r>
          </w:p>
          <w:p w14:paraId="0CE1A9ED" w14:textId="77777777" w:rsidR="00CC2AF0" w:rsidRPr="00E836EA" w:rsidRDefault="00CC2AF0" w:rsidP="0079716D">
            <w:pPr>
              <w:ind w:left="-57" w:right="-57"/>
              <w:jc w:val="both"/>
              <w:rPr>
                <w:snapToGrid w:val="0"/>
                <w:sz w:val="22"/>
                <w:szCs w:val="22"/>
                <w:lang w:val="fr-FR"/>
              </w:rPr>
            </w:pPr>
            <w:r w:rsidRPr="00E836EA">
              <w:rPr>
                <w:snapToGrid w:val="0"/>
                <w:sz w:val="22"/>
                <w:szCs w:val="22"/>
                <w:lang w:val="fr-FR"/>
              </w:rPr>
              <w:lastRenderedPageBreak/>
              <w:t xml:space="preserve">- Quản lý chặt chẽ vũ khí trang </w:t>
            </w:r>
            <w:proofErr w:type="gramStart"/>
            <w:r w:rsidRPr="00E836EA">
              <w:rPr>
                <w:snapToGrid w:val="0"/>
                <w:sz w:val="22"/>
                <w:szCs w:val="22"/>
                <w:lang w:val="fr-FR"/>
              </w:rPr>
              <w:t>bị:</w:t>
            </w:r>
            <w:proofErr w:type="gramEnd"/>
            <w:r w:rsidRPr="00E836EA">
              <w:rPr>
                <w:snapToGrid w:val="0"/>
                <w:sz w:val="22"/>
                <w:szCs w:val="22"/>
                <w:lang w:val="fr-FR"/>
              </w:rPr>
              <w:t xml:space="preserve"> Không để đơn vị để ra vụ việc cháy, nổ; mất vũ khí trang bị hoặc sử dụng vũ khí trang bị sai quy định.</w:t>
            </w:r>
          </w:p>
          <w:p w14:paraId="4840A351" w14:textId="77777777" w:rsidR="00CC2AF0" w:rsidRPr="00E836EA" w:rsidRDefault="00CC2AF0" w:rsidP="0079716D">
            <w:pPr>
              <w:ind w:left="-57" w:right="-57"/>
              <w:jc w:val="both"/>
              <w:rPr>
                <w:snapToGrid w:val="0"/>
                <w:sz w:val="22"/>
                <w:szCs w:val="22"/>
                <w:lang w:val="fr-FR"/>
              </w:rPr>
            </w:pPr>
            <w:r w:rsidRPr="00E836EA">
              <w:rPr>
                <w:snapToGrid w:val="0"/>
                <w:sz w:val="22"/>
                <w:szCs w:val="22"/>
                <w:lang w:val="fr-FR"/>
              </w:rPr>
              <w:t>- Quán triệt và tổ chức thực hiện nghiêm các quy định về bảo đảm an toàn trong huấn luyện, lao động, học tập, công tác và tham gia giao thông.</w:t>
            </w:r>
          </w:p>
          <w:p w14:paraId="72C6396F" w14:textId="77777777" w:rsidR="004A0529" w:rsidRPr="00E836EA" w:rsidRDefault="00CC2AF0" w:rsidP="0079716D">
            <w:pPr>
              <w:ind w:left="-57" w:right="-57"/>
              <w:jc w:val="both"/>
              <w:rPr>
                <w:snapToGrid w:val="0"/>
                <w:sz w:val="22"/>
                <w:szCs w:val="22"/>
                <w:lang w:val="fr-FR"/>
              </w:rPr>
            </w:pPr>
            <w:r w:rsidRPr="00E836EA">
              <w:rPr>
                <w:snapToGrid w:val="0"/>
                <w:sz w:val="22"/>
                <w:szCs w:val="22"/>
                <w:lang w:val="fr-FR"/>
              </w:rPr>
              <w:t xml:space="preserve">+ Thường xuyên quán triệt và kiểm tra thực hiện tốt các quy định về bảo đảm an toàn trong mọi hoạt động của đơn </w:t>
            </w:r>
            <w:proofErr w:type="gramStart"/>
            <w:r w:rsidRPr="00E836EA">
              <w:rPr>
                <w:snapToGrid w:val="0"/>
                <w:sz w:val="22"/>
                <w:szCs w:val="22"/>
                <w:lang w:val="fr-FR"/>
              </w:rPr>
              <w:t>vị:</w:t>
            </w:r>
            <w:proofErr w:type="gramEnd"/>
            <w:r w:rsidRPr="00E836EA">
              <w:rPr>
                <w:snapToGrid w:val="0"/>
                <w:sz w:val="22"/>
                <w:szCs w:val="22"/>
                <w:lang w:val="fr-FR"/>
              </w:rPr>
              <w:t xml:space="preserve"> An toàn trong huấn luyện, diễn tập; trong bí mật quân sự; trong phòng chống cháy nổ; trong sử dụng vũ khí, khí tài, trang bị; trong sinh hoạt, lao động, công tác; trong tham giao thông… </w:t>
            </w:r>
          </w:p>
          <w:p w14:paraId="39963D74" w14:textId="77777777" w:rsidR="00CC2AF0" w:rsidRPr="00E836EA" w:rsidRDefault="00CC2AF0" w:rsidP="0079716D">
            <w:pPr>
              <w:ind w:left="-57" w:right="-57"/>
              <w:jc w:val="both"/>
              <w:rPr>
                <w:snapToGrid w:val="0"/>
                <w:sz w:val="22"/>
                <w:szCs w:val="22"/>
                <w:lang w:val="fr-FR"/>
              </w:rPr>
            </w:pPr>
            <w:r w:rsidRPr="00E836EA">
              <w:rPr>
                <w:snapToGrid w:val="0"/>
                <w:sz w:val="22"/>
                <w:szCs w:val="22"/>
                <w:lang w:val="fr-FR"/>
              </w:rPr>
              <w:t xml:space="preserve">+ Trong mọi hoạt động của bộ đội người chỉ huy phải kiểm tra, đánh giá hết các nguy cơ mất an </w:t>
            </w:r>
            <w:proofErr w:type="gramStart"/>
            <w:r w:rsidRPr="00E836EA">
              <w:rPr>
                <w:snapToGrid w:val="0"/>
                <w:sz w:val="22"/>
                <w:szCs w:val="22"/>
                <w:lang w:val="fr-FR"/>
              </w:rPr>
              <w:t>toàn;</w:t>
            </w:r>
            <w:proofErr w:type="gramEnd"/>
            <w:r w:rsidRPr="00E836EA">
              <w:rPr>
                <w:snapToGrid w:val="0"/>
                <w:sz w:val="22"/>
                <w:szCs w:val="22"/>
                <w:lang w:val="fr-FR"/>
              </w:rPr>
              <w:t xml:space="preserve"> quán triệt, giáo dục cho bộ đội chấp hành nghiêm các quy định bảo đảm an toàn, tổ chức chỉ huy</w:t>
            </w:r>
            <w:r w:rsidR="004A0529" w:rsidRPr="00E836EA">
              <w:rPr>
                <w:snapToGrid w:val="0"/>
                <w:sz w:val="22"/>
                <w:szCs w:val="22"/>
                <w:lang w:val="fr-FR"/>
              </w:rPr>
              <w:t xml:space="preserve"> chặt chẽ, giao nhiệm vụ cụ thể</w:t>
            </w:r>
            <w:r w:rsidRPr="00E836EA">
              <w:rPr>
                <w:snapToGrid w:val="0"/>
                <w:sz w:val="22"/>
                <w:szCs w:val="22"/>
                <w:lang w:val="fr-FR"/>
              </w:rPr>
              <w:t xml:space="preserve"> trước khi thực hiện nhiệm vụ; chủ động phòng ngừa tai nạn xảy ra. Trong huấn luyện thực hành, phải đặt ra các tình huống và cách </w:t>
            </w:r>
            <w:r w:rsidR="004A0529" w:rsidRPr="00E836EA">
              <w:rPr>
                <w:snapToGrid w:val="0"/>
                <w:sz w:val="22"/>
                <w:szCs w:val="22"/>
                <w:lang w:val="fr-FR"/>
              </w:rPr>
              <w:t>xử trí để huấn luyện cho bộ đội.</w:t>
            </w:r>
            <w:r w:rsidRPr="00E836EA">
              <w:rPr>
                <w:snapToGrid w:val="0"/>
                <w:sz w:val="22"/>
                <w:szCs w:val="22"/>
                <w:lang w:val="fr-FR"/>
              </w:rPr>
              <w:t xml:space="preserve"> Trong lao động, công tác, phải xây dựng kế hoạch, dự kiến các nguy cơ có thể xảy ra mất an toàn đối với nhiệm vụ được </w:t>
            </w:r>
            <w:proofErr w:type="gramStart"/>
            <w:r w:rsidRPr="00E836EA">
              <w:rPr>
                <w:snapToGrid w:val="0"/>
                <w:sz w:val="22"/>
                <w:szCs w:val="22"/>
                <w:lang w:val="fr-FR"/>
              </w:rPr>
              <w:t>giao;</w:t>
            </w:r>
            <w:proofErr w:type="gramEnd"/>
            <w:r w:rsidRPr="00E836EA">
              <w:rPr>
                <w:snapToGrid w:val="0"/>
                <w:sz w:val="22"/>
                <w:szCs w:val="22"/>
                <w:lang w:val="fr-FR"/>
              </w:rPr>
              <w:t xml:space="preserve"> xác định biện pháp phòng ngừa cụ thể, quán triệt cho bộ đội nắm chắc và thực hiện nghiêm. </w:t>
            </w:r>
          </w:p>
          <w:p w14:paraId="53C054CB" w14:textId="77777777" w:rsidR="00CC2AF0" w:rsidRPr="00E836EA" w:rsidRDefault="00CC2AF0" w:rsidP="0079716D">
            <w:pPr>
              <w:ind w:left="-57" w:right="-57"/>
              <w:jc w:val="both"/>
              <w:rPr>
                <w:snapToGrid w:val="0"/>
                <w:sz w:val="22"/>
                <w:szCs w:val="22"/>
                <w:lang w:val="fr-FR"/>
              </w:rPr>
            </w:pPr>
            <w:r w:rsidRPr="00E836EA">
              <w:rPr>
                <w:snapToGrid w:val="0"/>
                <w:sz w:val="22"/>
                <w:szCs w:val="22"/>
                <w:lang w:val="fr-FR"/>
              </w:rPr>
              <w:t xml:space="preserve">+ Tăng cường công tác kiểm tra, giám sát của các cấp trong tổ chức thực hiện các chỉ thị, quy định về bảo đảm an toàn tham gia giao </w:t>
            </w:r>
            <w:proofErr w:type="gramStart"/>
            <w:r w:rsidRPr="00E836EA">
              <w:rPr>
                <w:snapToGrid w:val="0"/>
                <w:sz w:val="22"/>
                <w:szCs w:val="22"/>
                <w:lang w:val="fr-FR"/>
              </w:rPr>
              <w:t>thông;</w:t>
            </w:r>
            <w:proofErr w:type="gramEnd"/>
            <w:r w:rsidRPr="00E836EA">
              <w:rPr>
                <w:snapToGrid w:val="0"/>
                <w:sz w:val="22"/>
                <w:szCs w:val="22"/>
                <w:lang w:val="fr-FR"/>
              </w:rPr>
              <w:t xml:space="preserve"> quản lý chặt chẽ, đồng bộ tất cả các đối tượng khi tham gia giao thông; xử lý nghiêm các trường hợp cố tình điều khiển phương tiện tham gia giao thông khi đã sử dụng rượu, bia…;</w:t>
            </w:r>
            <w:r w:rsidR="004A0529" w:rsidRPr="00E836EA">
              <w:rPr>
                <w:snapToGrid w:val="0"/>
                <w:sz w:val="22"/>
                <w:szCs w:val="22"/>
                <w:lang w:val="fr-FR"/>
              </w:rPr>
              <w:t xml:space="preserve"> </w:t>
            </w:r>
            <w:r w:rsidRPr="00E836EA">
              <w:rPr>
                <w:snapToGrid w:val="0"/>
                <w:sz w:val="22"/>
                <w:szCs w:val="22"/>
                <w:lang w:val="fr-FR"/>
              </w:rPr>
              <w:t>hạn chế thấp nhất không để quân nhân tham gia giao thông bằng xe mô tô, xe gắn máy vào buổi tối, đêm khuya…</w:t>
            </w:r>
            <w:r w:rsidR="004A0529" w:rsidRPr="00E836EA">
              <w:rPr>
                <w:snapToGrid w:val="0"/>
                <w:sz w:val="22"/>
                <w:szCs w:val="22"/>
                <w:lang w:val="fr-FR"/>
              </w:rPr>
              <w:t xml:space="preserve"> </w:t>
            </w:r>
            <w:r w:rsidRPr="00E836EA">
              <w:rPr>
                <w:snapToGrid w:val="0"/>
                <w:sz w:val="22"/>
                <w:szCs w:val="22"/>
                <w:lang w:val="fr-FR"/>
              </w:rPr>
              <w:t>Không để tai nạn giao thông do lỗi chủ quan gây ra.</w:t>
            </w:r>
          </w:p>
          <w:p w14:paraId="1481DECB" w14:textId="77777777" w:rsidR="00CC2AF0" w:rsidRPr="00E836EA" w:rsidRDefault="00CC2AF0" w:rsidP="0079716D">
            <w:pPr>
              <w:ind w:left="-57" w:right="-57"/>
              <w:jc w:val="both"/>
              <w:rPr>
                <w:snapToGrid w:val="0"/>
                <w:sz w:val="22"/>
                <w:szCs w:val="22"/>
                <w:lang w:val="fr-FR"/>
              </w:rPr>
            </w:pPr>
            <w:r w:rsidRPr="00E836EA">
              <w:rPr>
                <w:snapToGrid w:val="0"/>
                <w:sz w:val="22"/>
                <w:szCs w:val="22"/>
                <w:lang w:val="fr-FR"/>
              </w:rPr>
              <w:t xml:space="preserve">- Không sử dụng bộ đội làm kinh tế sai quy định </w:t>
            </w:r>
          </w:p>
          <w:p w14:paraId="554CCC90" w14:textId="77777777" w:rsidR="00CC2AF0" w:rsidRPr="00E836EA" w:rsidRDefault="00CC2AF0" w:rsidP="0079716D">
            <w:pPr>
              <w:ind w:left="-57" w:right="-57"/>
              <w:jc w:val="both"/>
              <w:rPr>
                <w:snapToGrid w:val="0"/>
                <w:sz w:val="22"/>
                <w:szCs w:val="22"/>
                <w:lang w:val="fr-FR"/>
              </w:rPr>
            </w:pPr>
            <w:r w:rsidRPr="00E836EA">
              <w:rPr>
                <w:snapToGrid w:val="0"/>
                <w:sz w:val="22"/>
                <w:szCs w:val="22"/>
                <w:lang w:val="fr-FR"/>
              </w:rPr>
              <w:t xml:space="preserve">+ Không cho bộ đội đi làm kinh tế lẻ dưới mọi hình </w:t>
            </w:r>
            <w:proofErr w:type="gramStart"/>
            <w:r w:rsidRPr="00E836EA">
              <w:rPr>
                <w:snapToGrid w:val="0"/>
                <w:sz w:val="22"/>
                <w:szCs w:val="22"/>
                <w:lang w:val="fr-FR"/>
              </w:rPr>
              <w:t>thức;</w:t>
            </w:r>
            <w:proofErr w:type="gramEnd"/>
            <w:r w:rsidRPr="00E836EA">
              <w:rPr>
                <w:snapToGrid w:val="0"/>
                <w:sz w:val="22"/>
                <w:szCs w:val="22"/>
                <w:lang w:val="fr-FR"/>
              </w:rPr>
              <w:t xml:space="preserve"> chỉ huy các cấp không tự ý điều động quân số và </w:t>
            </w:r>
            <w:r w:rsidRPr="00E836EA">
              <w:rPr>
                <w:snapToGrid w:val="0"/>
                <w:sz w:val="22"/>
                <w:szCs w:val="22"/>
                <w:lang w:val="fr-FR"/>
              </w:rPr>
              <w:lastRenderedPageBreak/>
              <w:t>tổ chức cho bộ đội đi lao động ngoài doanh trại khi chưa được sự đồng ý của chỉ huy cấp có thẩm quyền.</w:t>
            </w:r>
          </w:p>
          <w:p w14:paraId="7E50A0B4" w14:textId="77777777" w:rsidR="00CC2AF0" w:rsidRPr="00E836EA" w:rsidRDefault="00CC2AF0" w:rsidP="00FE4DA2">
            <w:pPr>
              <w:ind w:left="-57" w:right="-57"/>
              <w:jc w:val="both"/>
              <w:rPr>
                <w:snapToGrid w:val="0"/>
                <w:sz w:val="22"/>
                <w:szCs w:val="22"/>
                <w:lang w:val="fr-FR"/>
              </w:rPr>
            </w:pPr>
            <w:r w:rsidRPr="00E836EA">
              <w:rPr>
                <w:snapToGrid w:val="0"/>
                <w:sz w:val="22"/>
                <w:szCs w:val="22"/>
                <w:lang w:val="fr-FR"/>
              </w:rPr>
              <w:t>+</w:t>
            </w:r>
            <w:r w:rsidR="00FE4DA2" w:rsidRPr="00E836EA">
              <w:rPr>
                <w:snapToGrid w:val="0"/>
                <w:sz w:val="22"/>
                <w:szCs w:val="22"/>
                <w:lang w:val="fr-FR"/>
              </w:rPr>
              <w:t xml:space="preserve"> K</w:t>
            </w:r>
            <w:r w:rsidRPr="00E836EA">
              <w:rPr>
                <w:snapToGrid w:val="0"/>
                <w:sz w:val="22"/>
                <w:szCs w:val="22"/>
                <w:lang w:val="fr-FR"/>
              </w:rPr>
              <w:t>ịp thời phát hiện và xử lý nghiêm các trường hợp ra ngoài làm kinh tế sai quy định.</w:t>
            </w:r>
          </w:p>
        </w:tc>
      </w:tr>
      <w:tr w:rsidR="00CC2AF0" w:rsidRPr="00E836EA" w14:paraId="61714D71" w14:textId="77777777" w:rsidTr="006A1927">
        <w:trPr>
          <w:trHeight w:val="20"/>
        </w:trPr>
        <w:tc>
          <w:tcPr>
            <w:tcW w:w="142" w:type="pct"/>
            <w:shd w:val="clear" w:color="auto" w:fill="auto"/>
            <w:vAlign w:val="center"/>
          </w:tcPr>
          <w:p w14:paraId="77F351A8" w14:textId="77777777" w:rsidR="00CC2AF0" w:rsidRPr="00E836EA" w:rsidRDefault="00CC2AF0" w:rsidP="0079716D">
            <w:pPr>
              <w:ind w:left="-57" w:right="-57"/>
              <w:jc w:val="center"/>
              <w:rPr>
                <w:b/>
                <w:sz w:val="22"/>
                <w:szCs w:val="22"/>
                <w:lang w:val="pt-BR"/>
              </w:rPr>
            </w:pPr>
            <w:r w:rsidRPr="00E836EA">
              <w:rPr>
                <w:b/>
                <w:sz w:val="22"/>
                <w:szCs w:val="22"/>
                <w:lang w:val="pt-BR"/>
              </w:rPr>
              <w:lastRenderedPageBreak/>
              <w:t>B</w:t>
            </w:r>
          </w:p>
        </w:tc>
        <w:tc>
          <w:tcPr>
            <w:tcW w:w="4858" w:type="pct"/>
            <w:gridSpan w:val="15"/>
            <w:shd w:val="clear" w:color="auto" w:fill="auto"/>
          </w:tcPr>
          <w:p w14:paraId="4C909357" w14:textId="77777777" w:rsidR="00CC2AF0" w:rsidRPr="00E836EA" w:rsidRDefault="00CC2AF0" w:rsidP="0079716D">
            <w:pPr>
              <w:ind w:left="-57" w:right="-57"/>
              <w:jc w:val="both"/>
              <w:rPr>
                <w:sz w:val="22"/>
                <w:szCs w:val="22"/>
              </w:rPr>
            </w:pPr>
            <w:r w:rsidRPr="00E836EA">
              <w:rPr>
                <w:b/>
                <w:bCs/>
                <w:snapToGrid w:val="0"/>
                <w:sz w:val="22"/>
                <w:szCs w:val="22"/>
                <w:lang w:val="fr-FR"/>
              </w:rPr>
              <w:t>ĐẨY MẠNH CẢI CÁCH HÀNH CHÍNH QUÂN SỰ</w:t>
            </w:r>
          </w:p>
        </w:tc>
      </w:tr>
      <w:tr w:rsidR="00E836EA" w:rsidRPr="00E836EA" w14:paraId="5832ADA4" w14:textId="77777777" w:rsidTr="00F81535">
        <w:trPr>
          <w:trHeight w:val="2025"/>
        </w:trPr>
        <w:tc>
          <w:tcPr>
            <w:tcW w:w="142" w:type="pct"/>
            <w:shd w:val="clear" w:color="auto" w:fill="auto"/>
            <w:vAlign w:val="center"/>
          </w:tcPr>
          <w:p w14:paraId="52B4C3E9" w14:textId="77777777" w:rsidR="00CC2AF0" w:rsidRPr="00E836EA" w:rsidRDefault="00CC2AF0" w:rsidP="0079716D">
            <w:pPr>
              <w:ind w:left="-57" w:right="-57"/>
              <w:jc w:val="center"/>
              <w:rPr>
                <w:b/>
                <w:sz w:val="22"/>
                <w:szCs w:val="22"/>
                <w:lang w:val="pt-BR"/>
              </w:rPr>
            </w:pPr>
          </w:p>
        </w:tc>
        <w:tc>
          <w:tcPr>
            <w:tcW w:w="1483" w:type="pct"/>
            <w:shd w:val="clear" w:color="auto" w:fill="auto"/>
          </w:tcPr>
          <w:p w14:paraId="7BCCB601" w14:textId="77777777" w:rsidR="00CC2AF0" w:rsidRPr="00E836EA" w:rsidRDefault="00CC2AF0" w:rsidP="001B627E">
            <w:pPr>
              <w:ind w:left="-57" w:right="-57"/>
              <w:jc w:val="both"/>
              <w:rPr>
                <w:bCs/>
                <w:snapToGrid w:val="0"/>
                <w:sz w:val="22"/>
                <w:szCs w:val="22"/>
                <w:lang w:val="fr-FR"/>
              </w:rPr>
            </w:pPr>
            <w:r w:rsidRPr="00E836EA">
              <w:rPr>
                <w:bCs/>
                <w:snapToGrid w:val="0"/>
                <w:sz w:val="22"/>
                <w:szCs w:val="22"/>
                <w:lang w:val="fr-FR"/>
              </w:rPr>
              <w:t xml:space="preserve">Căn cứ </w:t>
            </w:r>
            <w:r w:rsidR="00026329" w:rsidRPr="00E836EA">
              <w:rPr>
                <w:bCs/>
                <w:snapToGrid w:val="0"/>
                <w:sz w:val="22"/>
                <w:szCs w:val="22"/>
                <w:lang w:val="fr-FR"/>
              </w:rPr>
              <w:t xml:space="preserve">vào kế hoạch </w:t>
            </w:r>
            <w:r w:rsidRPr="00E836EA">
              <w:rPr>
                <w:bCs/>
                <w:snapToGrid w:val="0"/>
                <w:sz w:val="22"/>
                <w:szCs w:val="22"/>
                <w:lang w:val="vi-VN"/>
              </w:rPr>
              <w:t>Quân đoàn</w:t>
            </w:r>
            <w:r w:rsidR="00916867" w:rsidRPr="00E836EA">
              <w:rPr>
                <w:bCs/>
                <w:snapToGrid w:val="0"/>
                <w:sz w:val="22"/>
                <w:szCs w:val="22"/>
              </w:rPr>
              <w:t>, Sư đoàn</w:t>
            </w:r>
            <w:r w:rsidRPr="00E836EA">
              <w:rPr>
                <w:bCs/>
                <w:snapToGrid w:val="0"/>
                <w:sz w:val="22"/>
                <w:szCs w:val="22"/>
                <w:lang w:val="fr-FR"/>
              </w:rPr>
              <w:t xml:space="preserve"> về cải cách hành chính, kiểm soát thủ tục hành chính, chuyển đổi số và nhiệm vụ của đơn vị, xây dựng, đầy</w:t>
            </w:r>
            <w:r w:rsidR="00916867" w:rsidRPr="00E836EA">
              <w:rPr>
                <w:bCs/>
                <w:snapToGrid w:val="0"/>
                <w:sz w:val="22"/>
                <w:szCs w:val="22"/>
                <w:lang w:val="fr-FR"/>
              </w:rPr>
              <w:t xml:space="preserve"> đủ các kế hoạch </w:t>
            </w:r>
            <w:r w:rsidRPr="00E836EA">
              <w:rPr>
                <w:bCs/>
                <w:snapToGrid w:val="0"/>
                <w:sz w:val="22"/>
                <w:szCs w:val="22"/>
                <w:lang w:val="fr-FR"/>
              </w:rPr>
              <w:t xml:space="preserve">của đơn vị về các nội dung trên, bảo đảm thời gian và các chỉ tiêu, yêu cầu theo quy định của </w:t>
            </w:r>
            <w:r w:rsidRPr="00E836EA">
              <w:rPr>
                <w:bCs/>
                <w:snapToGrid w:val="0"/>
                <w:sz w:val="22"/>
                <w:szCs w:val="22"/>
                <w:lang w:val="vi-VN"/>
              </w:rPr>
              <w:t>Quân đoàn</w:t>
            </w:r>
            <w:r w:rsidR="00916867" w:rsidRPr="00E836EA">
              <w:rPr>
                <w:bCs/>
                <w:snapToGrid w:val="0"/>
                <w:sz w:val="22"/>
                <w:szCs w:val="22"/>
              </w:rPr>
              <w:t>, Sư đoàn</w:t>
            </w:r>
            <w:r w:rsidRPr="00E836EA">
              <w:rPr>
                <w:bCs/>
                <w:snapToGrid w:val="0"/>
                <w:sz w:val="22"/>
                <w:szCs w:val="22"/>
                <w:lang w:val="fr-FR"/>
              </w:rPr>
              <w:t xml:space="preserve"> (các mục tiêu, nhiệm vụ trong kế hoạch phải cụ thể, khả thi, sát với nhiệm vụ và hoạt động của đơn </w:t>
            </w:r>
            <w:proofErr w:type="gramStart"/>
            <w:r w:rsidRPr="00E836EA">
              <w:rPr>
                <w:bCs/>
                <w:snapToGrid w:val="0"/>
                <w:sz w:val="22"/>
                <w:szCs w:val="22"/>
                <w:lang w:val="fr-FR"/>
              </w:rPr>
              <w:t>vị;</w:t>
            </w:r>
            <w:proofErr w:type="gramEnd"/>
            <w:r w:rsidRPr="00E836EA">
              <w:rPr>
                <w:bCs/>
                <w:snapToGrid w:val="0"/>
                <w:sz w:val="22"/>
                <w:szCs w:val="22"/>
                <w:lang w:val="fr-FR"/>
              </w:rPr>
              <w:t xml:space="preserve"> có tính </w:t>
            </w:r>
            <w:r w:rsidR="001B627E" w:rsidRPr="00E836EA">
              <w:rPr>
                <w:bCs/>
                <w:snapToGrid w:val="0"/>
                <w:sz w:val="22"/>
                <w:szCs w:val="22"/>
                <w:lang w:val="fr-FR"/>
              </w:rPr>
              <w:t>định lượng, xác định rõ kết quả</w:t>
            </w:r>
            <w:r w:rsidRPr="00E836EA">
              <w:rPr>
                <w:bCs/>
                <w:snapToGrid w:val="0"/>
                <w:sz w:val="22"/>
                <w:szCs w:val="22"/>
                <w:lang w:val="fr-FR"/>
              </w:rPr>
              <w:t xml:space="preserve"> và thời gian hoàn thành, gắn với trách nhiệm của </w:t>
            </w:r>
            <w:r w:rsidR="001B627E" w:rsidRPr="00E836EA">
              <w:rPr>
                <w:bCs/>
                <w:snapToGrid w:val="0"/>
                <w:sz w:val="22"/>
                <w:szCs w:val="22"/>
                <w:lang w:val="fr-FR"/>
              </w:rPr>
              <w:t>tập thể</w:t>
            </w:r>
            <w:r w:rsidRPr="00E836EA">
              <w:rPr>
                <w:bCs/>
                <w:snapToGrid w:val="0"/>
                <w:sz w:val="22"/>
                <w:szCs w:val="22"/>
                <w:lang w:val="fr-FR"/>
              </w:rPr>
              <w:t xml:space="preserve">, cá nhân cụ thể). </w:t>
            </w:r>
          </w:p>
        </w:tc>
        <w:tc>
          <w:tcPr>
            <w:tcW w:w="114" w:type="pct"/>
            <w:shd w:val="clear" w:color="auto" w:fill="auto"/>
          </w:tcPr>
          <w:p w14:paraId="776F47EF" w14:textId="77777777" w:rsidR="00CC2AF0" w:rsidRPr="00E836EA" w:rsidRDefault="00830D7C" w:rsidP="0079716D">
            <w:pPr>
              <w:ind w:left="-57" w:right="-57"/>
              <w:jc w:val="both"/>
              <w:rPr>
                <w:sz w:val="22"/>
                <w:szCs w:val="22"/>
                <w:lang w:val="fr-FR"/>
              </w:rPr>
            </w:pPr>
            <w:r>
              <w:rPr>
                <w:noProof/>
                <w:sz w:val="22"/>
                <w:szCs w:val="22"/>
              </w:rPr>
              <mc:AlternateContent>
                <mc:Choice Requires="wps">
                  <w:drawing>
                    <wp:anchor distT="0" distB="0" distL="114300" distR="114300" simplePos="0" relativeHeight="251645952" behindDoc="0" locked="0" layoutInCell="1" allowOverlap="1" wp14:anchorId="657A966B" wp14:editId="2AE9807B">
                      <wp:simplePos x="0" y="0"/>
                      <wp:positionH relativeFrom="column">
                        <wp:posOffset>-58643</wp:posOffset>
                      </wp:positionH>
                      <wp:positionV relativeFrom="paragraph">
                        <wp:posOffset>83820</wp:posOffset>
                      </wp:positionV>
                      <wp:extent cx="2671412" cy="0"/>
                      <wp:effectExtent l="0" t="0" r="15240" b="19050"/>
                      <wp:wrapNone/>
                      <wp:docPr id="30" name="AutoShape 18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141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6E042A" id="AutoShape 1893" o:spid="_x0000_s1026" type="#_x0000_t32" style="position:absolute;margin-left:-4.6pt;margin-top:6.6pt;width:210.35pt;height:0;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"/>
                  </w:pict>
                </mc:Fallback>
              </mc:AlternateContent>
            </w:r>
          </w:p>
          <w:p w14:paraId="03279A88" w14:textId="77777777" w:rsidR="00CC2AF0" w:rsidRPr="00E836EA" w:rsidRDefault="00CC2AF0" w:rsidP="0079716D">
            <w:pPr>
              <w:ind w:left="-57" w:right="-57"/>
              <w:jc w:val="both"/>
              <w:rPr>
                <w:sz w:val="22"/>
                <w:szCs w:val="22"/>
                <w:lang w:val="fr-FR"/>
              </w:rPr>
            </w:pPr>
          </w:p>
          <w:p w14:paraId="21600CE1" w14:textId="77777777" w:rsidR="00CC2AF0" w:rsidRPr="00E836EA" w:rsidRDefault="00CC2AF0" w:rsidP="0079716D">
            <w:pPr>
              <w:ind w:left="-57" w:right="-57"/>
              <w:jc w:val="both"/>
              <w:rPr>
                <w:sz w:val="22"/>
                <w:szCs w:val="22"/>
                <w:lang w:val="fr-FR"/>
              </w:rPr>
            </w:pPr>
          </w:p>
          <w:p w14:paraId="7CDAD36D" w14:textId="77777777" w:rsidR="00CC2AF0" w:rsidRPr="00E836EA" w:rsidRDefault="00CC2AF0" w:rsidP="0079716D">
            <w:pPr>
              <w:ind w:left="-57" w:right="-57"/>
              <w:jc w:val="both"/>
              <w:rPr>
                <w:sz w:val="22"/>
                <w:szCs w:val="22"/>
                <w:lang w:val="fr-FR"/>
              </w:rPr>
            </w:pPr>
          </w:p>
          <w:p w14:paraId="71EDFC93" w14:textId="77777777" w:rsidR="00CC2AF0" w:rsidRPr="00E836EA" w:rsidRDefault="00CC2AF0" w:rsidP="0079716D">
            <w:pPr>
              <w:ind w:left="-57" w:right="-57"/>
              <w:jc w:val="both"/>
              <w:rPr>
                <w:sz w:val="22"/>
                <w:szCs w:val="22"/>
                <w:lang w:val="fr-FR"/>
              </w:rPr>
            </w:pPr>
          </w:p>
          <w:p w14:paraId="51FF7688" w14:textId="77777777" w:rsidR="00CC2AF0" w:rsidRPr="00E836EA" w:rsidRDefault="00CC2AF0" w:rsidP="0079716D">
            <w:pPr>
              <w:ind w:left="-57" w:right="-57"/>
              <w:jc w:val="both"/>
              <w:rPr>
                <w:sz w:val="22"/>
                <w:szCs w:val="22"/>
                <w:lang w:val="fr-FR"/>
              </w:rPr>
            </w:pPr>
          </w:p>
          <w:p w14:paraId="5073253C" w14:textId="77777777" w:rsidR="00CC2AF0" w:rsidRPr="00E836EA" w:rsidRDefault="00CC2AF0" w:rsidP="0079716D">
            <w:pPr>
              <w:ind w:left="-57" w:right="-57"/>
              <w:jc w:val="both"/>
              <w:rPr>
                <w:sz w:val="22"/>
                <w:szCs w:val="22"/>
                <w:lang w:val="fr-FR"/>
              </w:rPr>
            </w:pPr>
          </w:p>
          <w:p w14:paraId="6C6842DD" w14:textId="77777777" w:rsidR="00CC2AF0" w:rsidRPr="00E836EA" w:rsidRDefault="00CC2AF0" w:rsidP="0079716D">
            <w:pPr>
              <w:ind w:left="-57" w:right="-57"/>
              <w:jc w:val="both"/>
              <w:rPr>
                <w:sz w:val="22"/>
                <w:szCs w:val="22"/>
                <w:lang w:val="fr-FR"/>
              </w:rPr>
            </w:pPr>
          </w:p>
          <w:p w14:paraId="76DA10D7" w14:textId="77777777" w:rsidR="00CC2AF0" w:rsidRPr="00E836EA" w:rsidRDefault="00CC2AF0" w:rsidP="0079716D">
            <w:pPr>
              <w:ind w:left="-57" w:right="-57"/>
              <w:jc w:val="both"/>
              <w:rPr>
                <w:sz w:val="22"/>
                <w:szCs w:val="22"/>
                <w:lang w:val="fr-FR"/>
              </w:rPr>
            </w:pPr>
          </w:p>
          <w:p w14:paraId="26C5125A" w14:textId="77777777" w:rsidR="00CC2AF0" w:rsidRPr="00E836EA" w:rsidRDefault="00CC2AF0" w:rsidP="0079716D">
            <w:pPr>
              <w:ind w:left="-57" w:right="-57"/>
              <w:jc w:val="both"/>
              <w:rPr>
                <w:sz w:val="22"/>
                <w:szCs w:val="22"/>
                <w:lang w:val="fr-FR"/>
              </w:rPr>
            </w:pPr>
          </w:p>
          <w:p w14:paraId="715DBF1D" w14:textId="77777777" w:rsidR="00CC2AF0" w:rsidRPr="00E836EA" w:rsidRDefault="00CC2AF0" w:rsidP="0079716D">
            <w:pPr>
              <w:ind w:left="-57" w:right="-57"/>
              <w:jc w:val="both"/>
              <w:rPr>
                <w:sz w:val="22"/>
                <w:szCs w:val="22"/>
                <w:lang w:val="fr-FR"/>
              </w:rPr>
            </w:pPr>
          </w:p>
        </w:tc>
        <w:tc>
          <w:tcPr>
            <w:tcW w:w="115" w:type="pct"/>
            <w:shd w:val="clear" w:color="auto" w:fill="auto"/>
          </w:tcPr>
          <w:p w14:paraId="3479B31F" w14:textId="77777777" w:rsidR="00CC2AF0" w:rsidRPr="00E836EA" w:rsidRDefault="00CC2AF0" w:rsidP="0079716D">
            <w:pPr>
              <w:ind w:left="-57" w:right="-57"/>
              <w:jc w:val="both"/>
              <w:rPr>
                <w:sz w:val="22"/>
                <w:szCs w:val="22"/>
                <w:lang w:val="fr-FR"/>
              </w:rPr>
            </w:pPr>
          </w:p>
          <w:p w14:paraId="3BD98234" w14:textId="77777777" w:rsidR="00CC2AF0" w:rsidRPr="00E836EA" w:rsidRDefault="00CC2AF0" w:rsidP="0079716D">
            <w:pPr>
              <w:ind w:left="-57" w:right="-57"/>
              <w:jc w:val="both"/>
              <w:rPr>
                <w:sz w:val="22"/>
                <w:szCs w:val="22"/>
                <w:lang w:val="fr-FR"/>
              </w:rPr>
            </w:pPr>
          </w:p>
          <w:p w14:paraId="2264EBD8" w14:textId="77777777" w:rsidR="00CC2AF0" w:rsidRPr="00E836EA" w:rsidRDefault="00CC2AF0" w:rsidP="0079716D">
            <w:pPr>
              <w:ind w:left="-57" w:right="-57"/>
              <w:jc w:val="both"/>
              <w:rPr>
                <w:sz w:val="22"/>
                <w:szCs w:val="22"/>
                <w:lang w:val="fr-FR"/>
              </w:rPr>
            </w:pPr>
          </w:p>
          <w:p w14:paraId="14B886FA" w14:textId="77777777" w:rsidR="00CC2AF0" w:rsidRPr="00E836EA" w:rsidRDefault="00CC2AF0" w:rsidP="0079716D">
            <w:pPr>
              <w:ind w:left="-57" w:right="-57"/>
              <w:jc w:val="both"/>
              <w:rPr>
                <w:sz w:val="22"/>
                <w:szCs w:val="22"/>
                <w:lang w:val="fr-FR"/>
              </w:rPr>
            </w:pPr>
          </w:p>
          <w:p w14:paraId="061EDF91" w14:textId="77777777" w:rsidR="00CC2AF0" w:rsidRPr="00E836EA" w:rsidRDefault="00CC2AF0" w:rsidP="0079716D">
            <w:pPr>
              <w:ind w:left="-57" w:right="-57"/>
              <w:jc w:val="both"/>
              <w:rPr>
                <w:sz w:val="22"/>
                <w:szCs w:val="22"/>
                <w:lang w:val="fr-FR"/>
              </w:rPr>
            </w:pPr>
          </w:p>
        </w:tc>
        <w:tc>
          <w:tcPr>
            <w:tcW w:w="115" w:type="pct"/>
            <w:shd w:val="clear" w:color="auto" w:fill="auto"/>
          </w:tcPr>
          <w:p w14:paraId="697380BC" w14:textId="77777777" w:rsidR="00CC2AF0" w:rsidRPr="00E836EA" w:rsidRDefault="00CC2AF0" w:rsidP="0079716D">
            <w:pPr>
              <w:ind w:left="-57" w:right="-57"/>
              <w:jc w:val="both"/>
              <w:rPr>
                <w:sz w:val="22"/>
                <w:szCs w:val="22"/>
                <w:lang w:val="fr-FR"/>
              </w:rPr>
            </w:pPr>
          </w:p>
        </w:tc>
        <w:tc>
          <w:tcPr>
            <w:tcW w:w="115" w:type="pct"/>
            <w:shd w:val="clear" w:color="auto" w:fill="auto"/>
          </w:tcPr>
          <w:p w14:paraId="0F1E9BF1" w14:textId="77777777" w:rsidR="00CC2AF0" w:rsidRPr="00E836EA" w:rsidRDefault="00CC2AF0" w:rsidP="0079716D">
            <w:pPr>
              <w:ind w:left="-57" w:right="-57"/>
              <w:jc w:val="both"/>
              <w:rPr>
                <w:sz w:val="22"/>
                <w:szCs w:val="22"/>
                <w:lang w:val="fr-FR"/>
              </w:rPr>
            </w:pPr>
          </w:p>
        </w:tc>
        <w:tc>
          <w:tcPr>
            <w:tcW w:w="114" w:type="pct"/>
            <w:shd w:val="clear" w:color="auto" w:fill="auto"/>
          </w:tcPr>
          <w:p w14:paraId="245138C1" w14:textId="77777777" w:rsidR="00CC2AF0" w:rsidRPr="00E836EA" w:rsidRDefault="00CC2AF0" w:rsidP="0079716D">
            <w:pPr>
              <w:ind w:left="-57" w:right="-57"/>
              <w:jc w:val="both"/>
              <w:rPr>
                <w:sz w:val="22"/>
                <w:szCs w:val="22"/>
                <w:lang w:val="fr-FR"/>
              </w:rPr>
            </w:pPr>
          </w:p>
        </w:tc>
        <w:tc>
          <w:tcPr>
            <w:tcW w:w="115" w:type="pct"/>
            <w:shd w:val="clear" w:color="auto" w:fill="auto"/>
          </w:tcPr>
          <w:p w14:paraId="5AFB1389" w14:textId="77777777" w:rsidR="00CC2AF0" w:rsidRPr="00E836EA" w:rsidRDefault="00CC2AF0" w:rsidP="0079716D">
            <w:pPr>
              <w:ind w:left="-57" w:right="-57"/>
              <w:jc w:val="both"/>
              <w:rPr>
                <w:sz w:val="22"/>
                <w:szCs w:val="22"/>
                <w:lang w:val="fr-FR"/>
              </w:rPr>
            </w:pPr>
          </w:p>
        </w:tc>
        <w:tc>
          <w:tcPr>
            <w:tcW w:w="115" w:type="pct"/>
            <w:shd w:val="clear" w:color="auto" w:fill="auto"/>
          </w:tcPr>
          <w:p w14:paraId="6D295D49" w14:textId="77777777" w:rsidR="00CC2AF0" w:rsidRPr="00E836EA" w:rsidRDefault="00CC2AF0" w:rsidP="0079716D">
            <w:pPr>
              <w:ind w:left="-57" w:right="-57"/>
              <w:jc w:val="both"/>
              <w:rPr>
                <w:sz w:val="22"/>
                <w:szCs w:val="22"/>
                <w:lang w:val="fr-FR"/>
              </w:rPr>
            </w:pPr>
          </w:p>
        </w:tc>
        <w:tc>
          <w:tcPr>
            <w:tcW w:w="115" w:type="pct"/>
            <w:shd w:val="clear" w:color="auto" w:fill="auto"/>
          </w:tcPr>
          <w:p w14:paraId="66ECB6A6" w14:textId="77777777" w:rsidR="00CC2AF0" w:rsidRPr="00E836EA" w:rsidRDefault="00CC2AF0" w:rsidP="0079716D">
            <w:pPr>
              <w:ind w:left="-57" w:right="-57"/>
              <w:jc w:val="both"/>
              <w:rPr>
                <w:sz w:val="22"/>
                <w:szCs w:val="22"/>
                <w:lang w:val="fr-FR"/>
              </w:rPr>
            </w:pPr>
          </w:p>
        </w:tc>
        <w:tc>
          <w:tcPr>
            <w:tcW w:w="114" w:type="pct"/>
            <w:shd w:val="clear" w:color="auto" w:fill="auto"/>
          </w:tcPr>
          <w:p w14:paraId="2227E555" w14:textId="77777777" w:rsidR="00CC2AF0" w:rsidRPr="00E836EA" w:rsidRDefault="00CC2AF0" w:rsidP="0079716D">
            <w:pPr>
              <w:ind w:left="-57" w:right="-57"/>
              <w:jc w:val="both"/>
              <w:rPr>
                <w:sz w:val="22"/>
                <w:szCs w:val="22"/>
                <w:lang w:val="fr-FR"/>
              </w:rPr>
            </w:pPr>
          </w:p>
        </w:tc>
        <w:tc>
          <w:tcPr>
            <w:tcW w:w="115" w:type="pct"/>
            <w:shd w:val="clear" w:color="auto" w:fill="auto"/>
          </w:tcPr>
          <w:p w14:paraId="6F95BE59" w14:textId="77777777" w:rsidR="00CC2AF0" w:rsidRPr="00E836EA" w:rsidRDefault="00CC2AF0" w:rsidP="0079716D">
            <w:pPr>
              <w:ind w:left="-57" w:right="-57"/>
              <w:jc w:val="both"/>
              <w:rPr>
                <w:sz w:val="22"/>
                <w:szCs w:val="22"/>
                <w:lang w:val="fr-FR"/>
              </w:rPr>
            </w:pPr>
          </w:p>
        </w:tc>
        <w:tc>
          <w:tcPr>
            <w:tcW w:w="115" w:type="pct"/>
            <w:shd w:val="clear" w:color="auto" w:fill="auto"/>
          </w:tcPr>
          <w:p w14:paraId="5EB45FAE" w14:textId="77777777" w:rsidR="00CC2AF0" w:rsidRPr="00E836EA" w:rsidRDefault="00CC2AF0" w:rsidP="0079716D">
            <w:pPr>
              <w:ind w:left="-57" w:right="-57"/>
              <w:jc w:val="both"/>
              <w:rPr>
                <w:sz w:val="22"/>
                <w:szCs w:val="22"/>
                <w:lang w:val="fr-FR"/>
              </w:rPr>
            </w:pPr>
          </w:p>
        </w:tc>
        <w:tc>
          <w:tcPr>
            <w:tcW w:w="150" w:type="pct"/>
            <w:shd w:val="clear" w:color="auto" w:fill="auto"/>
          </w:tcPr>
          <w:p w14:paraId="48C78016" w14:textId="77777777" w:rsidR="00CC2AF0" w:rsidRPr="00E836EA" w:rsidRDefault="00CC2AF0" w:rsidP="0079716D">
            <w:pPr>
              <w:ind w:left="-57" w:right="-57"/>
              <w:jc w:val="both"/>
              <w:rPr>
                <w:sz w:val="22"/>
                <w:szCs w:val="22"/>
                <w:lang w:val="fr-FR"/>
              </w:rPr>
            </w:pPr>
          </w:p>
        </w:tc>
        <w:tc>
          <w:tcPr>
            <w:tcW w:w="327" w:type="pct"/>
            <w:shd w:val="clear" w:color="auto" w:fill="auto"/>
          </w:tcPr>
          <w:p w14:paraId="288998B8" w14:textId="77777777" w:rsidR="00026329" w:rsidRPr="00E836EA" w:rsidRDefault="00026329" w:rsidP="00406D93">
            <w:pPr>
              <w:ind w:left="-57" w:right="-57"/>
              <w:jc w:val="center"/>
              <w:rPr>
                <w:spacing w:val="-2"/>
                <w:position w:val="-2"/>
                <w:sz w:val="22"/>
                <w:szCs w:val="22"/>
              </w:rPr>
            </w:pPr>
            <w:r w:rsidRPr="00E836EA">
              <w:rPr>
                <w:sz w:val="22"/>
                <w:szCs w:val="22"/>
              </w:rPr>
              <w:t>Toàn d</w:t>
            </w:r>
            <w:r w:rsidRPr="00E836EA">
              <w:rPr>
                <w:spacing w:val="-2"/>
                <w:position w:val="-2"/>
                <w:sz w:val="22"/>
                <w:szCs w:val="22"/>
              </w:rPr>
              <w:t xml:space="preserve"> </w:t>
            </w:r>
          </w:p>
          <w:p w14:paraId="41B4A4AF" w14:textId="77777777" w:rsidR="00CC2AF0" w:rsidRPr="00E836EA" w:rsidRDefault="00CC2AF0" w:rsidP="00406D93">
            <w:pPr>
              <w:ind w:left="-57" w:right="-57"/>
              <w:jc w:val="center"/>
              <w:rPr>
                <w:sz w:val="22"/>
                <w:szCs w:val="22"/>
                <w:lang w:val="fr-FR"/>
              </w:rPr>
            </w:pPr>
          </w:p>
          <w:p w14:paraId="4A1E9F3F" w14:textId="77777777" w:rsidR="00CC2AF0" w:rsidRPr="00E836EA" w:rsidRDefault="00CC2AF0" w:rsidP="00406D93">
            <w:pPr>
              <w:ind w:left="-57" w:right="-57"/>
              <w:jc w:val="center"/>
              <w:rPr>
                <w:sz w:val="22"/>
                <w:szCs w:val="22"/>
                <w:lang w:val="fr-FR"/>
              </w:rPr>
            </w:pPr>
          </w:p>
          <w:p w14:paraId="13D00D47" w14:textId="77777777" w:rsidR="00CC2AF0" w:rsidRPr="00E836EA" w:rsidRDefault="00CC2AF0" w:rsidP="00406D93">
            <w:pPr>
              <w:ind w:left="-57" w:right="-57"/>
              <w:jc w:val="center"/>
              <w:rPr>
                <w:sz w:val="22"/>
                <w:szCs w:val="22"/>
                <w:lang w:val="fr-FR"/>
              </w:rPr>
            </w:pPr>
          </w:p>
          <w:p w14:paraId="2F9A2B05" w14:textId="77777777" w:rsidR="00CC2AF0" w:rsidRPr="00E836EA" w:rsidRDefault="00CC2AF0" w:rsidP="00406D93">
            <w:pPr>
              <w:ind w:left="-57" w:right="-57"/>
              <w:jc w:val="center"/>
              <w:rPr>
                <w:sz w:val="22"/>
                <w:szCs w:val="22"/>
                <w:lang w:val="fr-FR"/>
              </w:rPr>
            </w:pPr>
          </w:p>
          <w:p w14:paraId="48712A92" w14:textId="77777777" w:rsidR="00CC2AF0" w:rsidRPr="00E836EA" w:rsidRDefault="00CC2AF0" w:rsidP="00406D93">
            <w:pPr>
              <w:ind w:left="-57" w:right="-57"/>
              <w:jc w:val="center"/>
              <w:rPr>
                <w:sz w:val="22"/>
                <w:szCs w:val="22"/>
                <w:lang w:val="fr-FR"/>
              </w:rPr>
            </w:pPr>
          </w:p>
          <w:p w14:paraId="387AEF04" w14:textId="77777777" w:rsidR="00CC2AF0" w:rsidRPr="00E836EA" w:rsidRDefault="00CC2AF0" w:rsidP="00406D93">
            <w:pPr>
              <w:ind w:left="-57" w:right="-57"/>
              <w:jc w:val="center"/>
              <w:rPr>
                <w:sz w:val="22"/>
                <w:szCs w:val="22"/>
                <w:lang w:val="fr-FR"/>
              </w:rPr>
            </w:pPr>
          </w:p>
          <w:p w14:paraId="5F304D55" w14:textId="77777777" w:rsidR="00CC2AF0" w:rsidRPr="00E836EA" w:rsidRDefault="00CC2AF0" w:rsidP="00406D93">
            <w:pPr>
              <w:ind w:left="-57" w:right="-57"/>
              <w:jc w:val="center"/>
              <w:rPr>
                <w:sz w:val="22"/>
                <w:szCs w:val="22"/>
                <w:lang w:val="fr-FR"/>
              </w:rPr>
            </w:pPr>
          </w:p>
          <w:p w14:paraId="5B13B0C3" w14:textId="77777777" w:rsidR="00CC2AF0" w:rsidRPr="00E836EA" w:rsidRDefault="00CC2AF0" w:rsidP="00406D93">
            <w:pPr>
              <w:ind w:left="-57" w:right="-57"/>
              <w:jc w:val="center"/>
              <w:rPr>
                <w:sz w:val="22"/>
                <w:szCs w:val="22"/>
                <w:lang w:val="fr-FR"/>
              </w:rPr>
            </w:pPr>
          </w:p>
          <w:p w14:paraId="1D70FE7C" w14:textId="77777777" w:rsidR="00CC2AF0" w:rsidRPr="00E836EA" w:rsidRDefault="00CC2AF0" w:rsidP="0017138C">
            <w:pPr>
              <w:ind w:left="-57" w:right="-57"/>
              <w:jc w:val="center"/>
              <w:rPr>
                <w:sz w:val="22"/>
                <w:szCs w:val="22"/>
                <w:lang w:val="fr-FR"/>
              </w:rPr>
            </w:pPr>
          </w:p>
        </w:tc>
        <w:tc>
          <w:tcPr>
            <w:tcW w:w="1636" w:type="pct"/>
            <w:shd w:val="clear" w:color="auto" w:fill="auto"/>
          </w:tcPr>
          <w:p w14:paraId="12DFA621" w14:textId="77777777" w:rsidR="00CC2AF0" w:rsidRPr="00E836EA" w:rsidRDefault="00CC2AF0" w:rsidP="00406D93">
            <w:pPr>
              <w:ind w:left="-57" w:right="-57"/>
              <w:jc w:val="both"/>
              <w:rPr>
                <w:sz w:val="22"/>
                <w:szCs w:val="22"/>
                <w:lang w:val="fr-FR"/>
              </w:rPr>
            </w:pPr>
            <w:r w:rsidRPr="00E836EA">
              <w:rPr>
                <w:sz w:val="22"/>
                <w:szCs w:val="22"/>
                <w:lang w:val="fr-FR"/>
              </w:rPr>
              <w:t>- Cấp ủy, chỉ huy đơn vị thực hiện cải cách hành chính tại đơn vị, không ngừng đổi mới, nâng cao chất lượng, hiệu quả quản lý, chỉ đạo, điều hành, phối hợp thực hiện nhiệm vụ, bảo đảm tiến độ, chất lượng giải quyết công việc.</w:t>
            </w:r>
          </w:p>
          <w:p w14:paraId="28F4F39E" w14:textId="77777777" w:rsidR="00CC2AF0" w:rsidRPr="00E836EA" w:rsidRDefault="00CC2AF0" w:rsidP="00454EE1">
            <w:pPr>
              <w:ind w:left="-57" w:right="-57"/>
              <w:jc w:val="both"/>
              <w:rPr>
                <w:spacing w:val="-4"/>
                <w:sz w:val="22"/>
                <w:szCs w:val="22"/>
                <w:lang w:val="fr-FR"/>
              </w:rPr>
            </w:pPr>
            <w:r w:rsidRPr="00E836EA">
              <w:rPr>
                <w:spacing w:val="-4"/>
                <w:sz w:val="22"/>
                <w:szCs w:val="22"/>
                <w:lang w:val="fr-FR"/>
              </w:rPr>
              <w:t>- Đẩy mạnh phân cấp, phân quyền, cụ thể hóa trách nhiệm của các cá nhân, đi đôi tăng cường kiểm tra, giám sát, quan tâm bồi dưỡng nâng cao trình độ, năng lực cho đội ngũ cán bộ, nhân viên thuộc quyền.</w:t>
            </w:r>
          </w:p>
        </w:tc>
      </w:tr>
      <w:tr w:rsidR="00CC2AF0" w:rsidRPr="00E836EA" w14:paraId="7DE5A296" w14:textId="77777777" w:rsidTr="006A1927">
        <w:trPr>
          <w:trHeight w:val="20"/>
        </w:trPr>
        <w:tc>
          <w:tcPr>
            <w:tcW w:w="142" w:type="pct"/>
            <w:shd w:val="clear" w:color="auto" w:fill="auto"/>
            <w:vAlign w:val="center"/>
          </w:tcPr>
          <w:p w14:paraId="2B3C6417" w14:textId="77777777" w:rsidR="00CC2AF0" w:rsidRPr="00E836EA" w:rsidRDefault="00CC2AF0" w:rsidP="0079716D">
            <w:pPr>
              <w:pStyle w:val="Heading8"/>
              <w:ind w:left="-57" w:right="-57"/>
              <w:jc w:val="center"/>
              <w:rPr>
                <w:rFonts w:ascii="Times New Roman" w:hAnsi="Times New Roman"/>
                <w:b/>
                <w:sz w:val="22"/>
                <w:szCs w:val="22"/>
              </w:rPr>
            </w:pPr>
            <w:r w:rsidRPr="00E836EA">
              <w:rPr>
                <w:rFonts w:ascii="Times New Roman" w:hAnsi="Times New Roman"/>
                <w:b/>
                <w:sz w:val="22"/>
                <w:szCs w:val="22"/>
              </w:rPr>
              <w:t>IV</w:t>
            </w:r>
          </w:p>
        </w:tc>
        <w:tc>
          <w:tcPr>
            <w:tcW w:w="4858" w:type="pct"/>
            <w:gridSpan w:val="15"/>
            <w:shd w:val="clear" w:color="auto" w:fill="auto"/>
          </w:tcPr>
          <w:p w14:paraId="46D89554" w14:textId="77777777" w:rsidR="00CC2AF0" w:rsidRPr="00E836EA" w:rsidRDefault="00CC2AF0" w:rsidP="00D87017">
            <w:pPr>
              <w:ind w:left="-57" w:right="-57"/>
              <w:jc w:val="both"/>
              <w:rPr>
                <w:sz w:val="22"/>
                <w:szCs w:val="22"/>
              </w:rPr>
            </w:pPr>
            <w:r w:rsidRPr="00E836EA">
              <w:rPr>
                <w:b/>
                <w:sz w:val="22"/>
                <w:szCs w:val="22"/>
              </w:rPr>
              <w:t>TIÊU CHUẨN 4: THỰC HIỆN TỐT CÔNG TÁC HẬU CẦN, KỸ THUẬT, TÀI CHÍNH</w:t>
            </w:r>
          </w:p>
        </w:tc>
      </w:tr>
      <w:tr w:rsidR="00CC2AF0" w:rsidRPr="00E836EA" w14:paraId="2DC93917" w14:textId="77777777" w:rsidTr="006A1927">
        <w:trPr>
          <w:trHeight w:val="20"/>
        </w:trPr>
        <w:tc>
          <w:tcPr>
            <w:tcW w:w="142" w:type="pct"/>
            <w:shd w:val="clear" w:color="auto" w:fill="auto"/>
            <w:vAlign w:val="center"/>
          </w:tcPr>
          <w:p w14:paraId="6D9B43FC" w14:textId="77777777" w:rsidR="00CC2AF0" w:rsidRPr="00E836EA" w:rsidRDefault="00CC2AF0" w:rsidP="0079716D">
            <w:pPr>
              <w:ind w:left="-57" w:right="-57"/>
              <w:jc w:val="center"/>
              <w:rPr>
                <w:b/>
                <w:sz w:val="22"/>
                <w:szCs w:val="22"/>
              </w:rPr>
            </w:pPr>
            <w:r w:rsidRPr="00E836EA">
              <w:rPr>
                <w:b/>
                <w:sz w:val="22"/>
                <w:szCs w:val="22"/>
              </w:rPr>
              <w:t>A</w:t>
            </w:r>
          </w:p>
        </w:tc>
        <w:tc>
          <w:tcPr>
            <w:tcW w:w="4858" w:type="pct"/>
            <w:gridSpan w:val="15"/>
            <w:shd w:val="clear" w:color="auto" w:fill="auto"/>
            <w:vAlign w:val="center"/>
          </w:tcPr>
          <w:p w14:paraId="788BFF2C" w14:textId="77777777" w:rsidR="00CC2AF0" w:rsidRPr="00E836EA" w:rsidRDefault="00CC2AF0" w:rsidP="0079716D">
            <w:pPr>
              <w:ind w:left="-57" w:right="-57"/>
              <w:jc w:val="both"/>
              <w:rPr>
                <w:sz w:val="22"/>
                <w:szCs w:val="22"/>
              </w:rPr>
            </w:pPr>
            <w:r w:rsidRPr="00E836EA">
              <w:rPr>
                <w:b/>
                <w:sz w:val="22"/>
                <w:szCs w:val="22"/>
              </w:rPr>
              <w:t>THỰC HIỆN TỐT CÔNG TÁC HẬU CẦN, KỸ THUẬT</w:t>
            </w:r>
          </w:p>
        </w:tc>
      </w:tr>
      <w:tr w:rsidR="00CC2AF0" w:rsidRPr="00E836EA" w14:paraId="0BD687C1" w14:textId="77777777" w:rsidTr="006A1927">
        <w:trPr>
          <w:trHeight w:val="20"/>
        </w:trPr>
        <w:tc>
          <w:tcPr>
            <w:tcW w:w="142" w:type="pct"/>
            <w:shd w:val="clear" w:color="auto" w:fill="auto"/>
            <w:vAlign w:val="center"/>
          </w:tcPr>
          <w:p w14:paraId="1B9FF5CF" w14:textId="77777777" w:rsidR="00CC2AF0" w:rsidRPr="00E836EA" w:rsidRDefault="00CC2AF0" w:rsidP="0079716D">
            <w:pPr>
              <w:ind w:left="-57" w:right="-57"/>
              <w:jc w:val="center"/>
              <w:rPr>
                <w:b/>
                <w:sz w:val="22"/>
                <w:szCs w:val="22"/>
              </w:rPr>
            </w:pPr>
            <w:r w:rsidRPr="00E836EA">
              <w:rPr>
                <w:b/>
                <w:sz w:val="22"/>
                <w:szCs w:val="22"/>
              </w:rPr>
              <w:t>1</w:t>
            </w:r>
          </w:p>
        </w:tc>
        <w:tc>
          <w:tcPr>
            <w:tcW w:w="4858" w:type="pct"/>
            <w:gridSpan w:val="15"/>
            <w:shd w:val="clear" w:color="auto" w:fill="auto"/>
            <w:vAlign w:val="center"/>
          </w:tcPr>
          <w:p w14:paraId="62A5C07E" w14:textId="77777777" w:rsidR="00CC2AF0" w:rsidRPr="00E836EA" w:rsidRDefault="00CC2AF0" w:rsidP="0079716D">
            <w:pPr>
              <w:ind w:left="-57" w:right="-57"/>
              <w:jc w:val="both"/>
              <w:rPr>
                <w:sz w:val="22"/>
                <w:szCs w:val="22"/>
              </w:rPr>
            </w:pPr>
            <w:r w:rsidRPr="00E836EA">
              <w:rPr>
                <w:b/>
                <w:sz w:val="22"/>
                <w:szCs w:val="22"/>
              </w:rPr>
              <w:t>Công tác hậu cần, kỹ thuật sẵn sàng chiến đấu</w:t>
            </w:r>
          </w:p>
        </w:tc>
      </w:tr>
      <w:tr w:rsidR="00203CA8" w:rsidRPr="00E836EA" w14:paraId="16547D0B" w14:textId="77777777" w:rsidTr="00F81535">
        <w:trPr>
          <w:trHeight w:val="20"/>
        </w:trPr>
        <w:tc>
          <w:tcPr>
            <w:tcW w:w="142" w:type="pct"/>
            <w:shd w:val="clear" w:color="auto" w:fill="auto"/>
            <w:vAlign w:val="center"/>
          </w:tcPr>
          <w:p w14:paraId="4022B2C2" w14:textId="77777777" w:rsidR="00203CA8" w:rsidRPr="00E836EA" w:rsidRDefault="00203CA8" w:rsidP="0079716D">
            <w:pPr>
              <w:ind w:left="-57" w:right="-57"/>
              <w:jc w:val="center"/>
              <w:rPr>
                <w:b/>
                <w:sz w:val="22"/>
                <w:szCs w:val="22"/>
                <w:lang w:val="pt-BR"/>
              </w:rPr>
            </w:pPr>
          </w:p>
        </w:tc>
        <w:tc>
          <w:tcPr>
            <w:tcW w:w="1483" w:type="pct"/>
            <w:shd w:val="clear" w:color="auto" w:fill="auto"/>
          </w:tcPr>
          <w:p w14:paraId="0E30866F" w14:textId="77777777" w:rsidR="00203CA8" w:rsidRPr="00B8427C" w:rsidRDefault="00203CA8" w:rsidP="00203CA8">
            <w:pPr>
              <w:widowControl w:val="0"/>
              <w:ind w:left="-57" w:right="-57"/>
              <w:jc w:val="both"/>
              <w:rPr>
                <w:color w:val="00B050"/>
                <w:spacing w:val="-4"/>
                <w:sz w:val="22"/>
                <w:szCs w:val="22"/>
                <w:lang w:val="nl-NL"/>
              </w:rPr>
            </w:pPr>
            <w:r w:rsidRPr="00B8427C">
              <w:rPr>
                <w:color w:val="00B050"/>
                <w:spacing w:val="-4"/>
                <w:sz w:val="22"/>
                <w:szCs w:val="22"/>
                <w:lang w:val="nl-NL"/>
              </w:rPr>
              <w:t>- Thường xuyên nắm chắc tình hình, chủ động nghiên cứu, dự báo, duy trì nghiêm các chế độ, nền nếp công tác HCKT; tham mưu, chỉ đạo bảo đảm tốt HCKT cho nhiệm vụ SSCĐ; TBKT làm nhiệm vụ SSCĐ luôn có hệ số bảo đảm trang bị K</w:t>
            </w:r>
            <w:r w:rsidRPr="00B8427C">
              <w:rPr>
                <w:color w:val="00B050"/>
                <w:spacing w:val="-4"/>
                <w:sz w:val="22"/>
                <w:szCs w:val="22"/>
                <w:vertAlign w:val="subscript"/>
                <w:lang w:val="nl-NL"/>
              </w:rPr>
              <w:t>bđ</w:t>
            </w:r>
            <w:r w:rsidRPr="00B8427C">
              <w:rPr>
                <w:color w:val="00B050"/>
                <w:spacing w:val="-4"/>
                <w:sz w:val="22"/>
                <w:szCs w:val="22"/>
                <w:lang w:val="nl-NL"/>
              </w:rPr>
              <w:t>=1 và hệ số bảo đảm kỹ thuật K</w:t>
            </w:r>
            <w:r w:rsidRPr="00B8427C">
              <w:rPr>
                <w:color w:val="00B050"/>
                <w:spacing w:val="-4"/>
                <w:sz w:val="22"/>
                <w:szCs w:val="22"/>
                <w:vertAlign w:val="subscript"/>
                <w:lang w:val="nl-NL"/>
              </w:rPr>
              <w:t>t</w:t>
            </w:r>
            <w:r w:rsidRPr="00B8427C">
              <w:rPr>
                <w:color w:val="00B050"/>
                <w:spacing w:val="-4"/>
                <w:sz w:val="22"/>
                <w:szCs w:val="22"/>
                <w:lang w:val="nl-NL"/>
              </w:rPr>
              <w:t xml:space="preserve">=1, ưu tiên cho lực lượng thực hiện các nhiệm vụ trọng yếu và các sự kiện quan trọng năm 2025 như: Kỷ niệm 50 năm Ngày giải phóng miền nam thống nhất đất nước; 80 năm Cách mạng Tháng 8 và Quốc khánh nước Cộng hòa XHCN Việt nam; trực SSCĐ bảo vệ Đại hội Đảng các cấp. Tiếp tục tổ chức xây dựng, bổ sung hệ thống văn kiện HCKT chiến đấu A, A2, A3, A4 ở các cấp </w:t>
            </w:r>
            <w:r w:rsidRPr="00B8427C">
              <w:rPr>
                <w:color w:val="00B050"/>
                <w:spacing w:val="-4"/>
                <w:sz w:val="22"/>
                <w:szCs w:val="22"/>
                <w:lang w:val="vi-VN"/>
              </w:rPr>
              <w:t>theo quy định</w:t>
            </w:r>
            <w:r w:rsidRPr="00B8427C">
              <w:rPr>
                <w:color w:val="00B050"/>
                <w:spacing w:val="-4"/>
                <w:sz w:val="22"/>
                <w:szCs w:val="22"/>
                <w:lang w:val="nl-NL"/>
              </w:rPr>
              <w:t>.</w:t>
            </w:r>
          </w:p>
          <w:p w14:paraId="76A20E83" w14:textId="77777777" w:rsidR="00203CA8" w:rsidRPr="00B8427C" w:rsidRDefault="00203CA8" w:rsidP="00203CA8">
            <w:pPr>
              <w:ind w:left="-57" w:right="-57"/>
              <w:jc w:val="both"/>
              <w:rPr>
                <w:color w:val="00B050"/>
                <w:sz w:val="22"/>
                <w:szCs w:val="22"/>
              </w:rPr>
            </w:pPr>
            <w:r w:rsidRPr="00B8427C">
              <w:rPr>
                <w:color w:val="00B050"/>
                <w:sz w:val="22"/>
                <w:szCs w:val="22"/>
              </w:rPr>
              <w:t>- Tổ chức dự trữ đủ lượng đạn,</w:t>
            </w:r>
            <w:r w:rsidRPr="00B8427C">
              <w:rPr>
                <w:color w:val="00B050"/>
                <w:sz w:val="22"/>
                <w:szCs w:val="22"/>
                <w:lang w:val="nl-NL"/>
              </w:rPr>
              <w:t xml:space="preserve"> vật chất hậu cần bảo đảm cho nhiệm vụ SSCĐ theo Chỉ thị số 15/CT-TM ngày 03/12/2018 của Tổng Tham mưu trưởng và vật chất hậu cần cho nhiệm vụ </w:t>
            </w:r>
            <w:r w:rsidRPr="00B8427C">
              <w:rPr>
                <w:color w:val="00B050"/>
                <w:sz w:val="22"/>
                <w:szCs w:val="22"/>
                <w:lang w:val="nl-NL"/>
              </w:rPr>
              <w:lastRenderedPageBreak/>
              <w:t>đột xuất theo Quyết định số 921/QĐ-BQP ngày 30/3/2021 của Bộ trưởng Bộ Quốc phòng.</w:t>
            </w:r>
            <w:r w:rsidRPr="00B8427C">
              <w:rPr>
                <w:color w:val="00B050"/>
                <w:sz w:val="22"/>
                <w:szCs w:val="22"/>
              </w:rPr>
              <w:t xml:space="preserve"> Sẵn sàng thực hiện điều chỉnh theo chỉ thị và quyết định mới của Bộ.</w:t>
            </w:r>
          </w:p>
          <w:p w14:paraId="4213AEA7" w14:textId="77777777" w:rsidR="00203CA8" w:rsidRPr="00B8427C" w:rsidRDefault="00203CA8" w:rsidP="00666F09">
            <w:pPr>
              <w:widowControl w:val="0"/>
              <w:ind w:left="-57" w:right="-57"/>
              <w:jc w:val="both"/>
              <w:rPr>
                <w:color w:val="00B050"/>
                <w:sz w:val="22"/>
                <w:szCs w:val="22"/>
              </w:rPr>
            </w:pPr>
            <w:r w:rsidRPr="00B8427C">
              <w:rPr>
                <w:color w:val="00B050"/>
                <w:sz w:val="22"/>
                <w:szCs w:val="22"/>
              </w:rPr>
              <w:t xml:space="preserve">- Tiếp tục quán triệt, triển khai thực hiện các nhiệm vụ SSCĐ, sẵn sàng bảo đảm </w:t>
            </w:r>
            <w:r w:rsidRPr="00B8427C">
              <w:rPr>
                <w:color w:val="00B050"/>
                <w:sz w:val="22"/>
                <w:szCs w:val="22"/>
                <w:lang w:val="nl-NL"/>
              </w:rPr>
              <w:t>HCKT</w:t>
            </w:r>
            <w:r w:rsidRPr="00B8427C">
              <w:rPr>
                <w:color w:val="00B050"/>
                <w:sz w:val="22"/>
                <w:szCs w:val="22"/>
              </w:rPr>
              <w:t xml:space="preserve"> cho các nhiệm vụ </w:t>
            </w:r>
            <w:r w:rsidR="00666F09" w:rsidRPr="00B8427C">
              <w:rPr>
                <w:color w:val="00B050"/>
                <w:sz w:val="22"/>
                <w:szCs w:val="22"/>
              </w:rPr>
              <w:t>ƯPSCTT</w:t>
            </w:r>
            <w:r w:rsidRPr="00B8427C">
              <w:rPr>
                <w:color w:val="00B050"/>
                <w:sz w:val="22"/>
                <w:szCs w:val="22"/>
              </w:rPr>
              <w:t xml:space="preserve">-TKCN; phòng chống dịch </w:t>
            </w:r>
            <w:proofErr w:type="gramStart"/>
            <w:r w:rsidRPr="00B8427C">
              <w:rPr>
                <w:color w:val="00B050"/>
                <w:sz w:val="22"/>
                <w:szCs w:val="22"/>
              </w:rPr>
              <w:t>bệnh,...</w:t>
            </w:r>
            <w:proofErr w:type="gramEnd"/>
            <w:r w:rsidRPr="00B8427C">
              <w:rPr>
                <w:color w:val="00B050"/>
                <w:sz w:val="22"/>
                <w:szCs w:val="22"/>
              </w:rPr>
              <w:t xml:space="preserve"> Chỉ đạo triển khai, luyện tập sẵn sàng bảo đảm </w:t>
            </w:r>
            <w:r w:rsidRPr="00B8427C">
              <w:rPr>
                <w:color w:val="00B050"/>
                <w:sz w:val="22"/>
                <w:szCs w:val="22"/>
                <w:lang w:val="nl-NL"/>
              </w:rPr>
              <w:t>HCKT</w:t>
            </w:r>
            <w:r w:rsidRPr="00B8427C">
              <w:rPr>
                <w:color w:val="00B050"/>
                <w:sz w:val="22"/>
                <w:szCs w:val="22"/>
              </w:rPr>
              <w:t xml:space="preserve"> cho các </w:t>
            </w:r>
            <w:r w:rsidR="00666F09" w:rsidRPr="00B8427C">
              <w:rPr>
                <w:color w:val="00B050"/>
                <w:sz w:val="22"/>
                <w:szCs w:val="22"/>
              </w:rPr>
              <w:t>LL</w:t>
            </w:r>
            <w:r w:rsidRPr="00B8427C">
              <w:rPr>
                <w:color w:val="00B050"/>
                <w:sz w:val="22"/>
                <w:szCs w:val="22"/>
              </w:rPr>
              <w:t xml:space="preserve"> tham gia nhiệm vụ đột xuất.</w:t>
            </w:r>
          </w:p>
        </w:tc>
        <w:tc>
          <w:tcPr>
            <w:tcW w:w="114" w:type="pct"/>
            <w:shd w:val="clear" w:color="auto" w:fill="auto"/>
          </w:tcPr>
          <w:p w14:paraId="08200846" w14:textId="77777777" w:rsidR="00203CA8" w:rsidRPr="00E836EA" w:rsidRDefault="00203CA8" w:rsidP="0079716D">
            <w:pPr>
              <w:ind w:left="-57" w:right="-57"/>
              <w:jc w:val="both"/>
              <w:rPr>
                <w:sz w:val="22"/>
                <w:szCs w:val="22"/>
                <w:lang w:val="nl-NL"/>
              </w:rPr>
            </w:pPr>
            <w:r>
              <w:rPr>
                <w:noProof/>
                <w:sz w:val="22"/>
                <w:szCs w:val="22"/>
              </w:rPr>
              <w:lastRenderedPageBreak/>
              <mc:AlternateContent>
                <mc:Choice Requires="wps">
                  <w:drawing>
                    <wp:anchor distT="0" distB="0" distL="114300" distR="114300" simplePos="0" relativeHeight="251699200" behindDoc="0" locked="0" layoutInCell="1" allowOverlap="1" wp14:anchorId="5AF2C0F4" wp14:editId="2DE13B6A">
                      <wp:simplePos x="0" y="0"/>
                      <wp:positionH relativeFrom="column">
                        <wp:posOffset>-64993</wp:posOffset>
                      </wp:positionH>
                      <wp:positionV relativeFrom="paragraph">
                        <wp:posOffset>100965</wp:posOffset>
                      </wp:positionV>
                      <wp:extent cx="2689761" cy="0"/>
                      <wp:effectExtent l="0" t="0" r="15875" b="19050"/>
                      <wp:wrapNone/>
                      <wp:docPr id="29" name="AutoShape 19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8976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2A80EA" id="AutoShape 1904" o:spid="_x0000_s1026" type="#_x0000_t32" style="position:absolute;margin-left:-5.1pt;margin-top:7.95pt;width:211.8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"/>
                  </w:pict>
                </mc:Fallback>
              </mc:AlternateContent>
            </w:r>
          </w:p>
        </w:tc>
        <w:tc>
          <w:tcPr>
            <w:tcW w:w="115" w:type="pct"/>
            <w:shd w:val="clear" w:color="auto" w:fill="auto"/>
          </w:tcPr>
          <w:p w14:paraId="4FEA2378" w14:textId="77777777" w:rsidR="00203CA8" w:rsidRPr="00E836EA" w:rsidRDefault="00203CA8" w:rsidP="0079716D">
            <w:pPr>
              <w:ind w:left="-57" w:right="-57"/>
              <w:jc w:val="both"/>
              <w:rPr>
                <w:sz w:val="22"/>
                <w:szCs w:val="22"/>
                <w:lang w:val="nl-NL"/>
              </w:rPr>
            </w:pPr>
          </w:p>
        </w:tc>
        <w:tc>
          <w:tcPr>
            <w:tcW w:w="115" w:type="pct"/>
            <w:shd w:val="clear" w:color="auto" w:fill="auto"/>
          </w:tcPr>
          <w:p w14:paraId="645F9BB7" w14:textId="77777777" w:rsidR="00203CA8" w:rsidRPr="00E836EA" w:rsidRDefault="00203CA8" w:rsidP="0079716D">
            <w:pPr>
              <w:ind w:left="-57" w:right="-57"/>
              <w:jc w:val="both"/>
              <w:rPr>
                <w:sz w:val="22"/>
                <w:szCs w:val="22"/>
                <w:lang w:val="nl-NL"/>
              </w:rPr>
            </w:pPr>
          </w:p>
        </w:tc>
        <w:tc>
          <w:tcPr>
            <w:tcW w:w="115" w:type="pct"/>
            <w:shd w:val="clear" w:color="auto" w:fill="auto"/>
          </w:tcPr>
          <w:p w14:paraId="42E5B59D" w14:textId="77777777" w:rsidR="00203CA8" w:rsidRPr="00E836EA" w:rsidRDefault="00203CA8" w:rsidP="0079716D">
            <w:pPr>
              <w:ind w:left="-57" w:right="-57"/>
              <w:jc w:val="both"/>
              <w:rPr>
                <w:sz w:val="22"/>
                <w:szCs w:val="22"/>
                <w:lang w:val="nl-NL"/>
              </w:rPr>
            </w:pPr>
          </w:p>
        </w:tc>
        <w:tc>
          <w:tcPr>
            <w:tcW w:w="114" w:type="pct"/>
            <w:shd w:val="clear" w:color="auto" w:fill="auto"/>
          </w:tcPr>
          <w:p w14:paraId="017524BA" w14:textId="77777777" w:rsidR="00203CA8" w:rsidRPr="00E836EA" w:rsidRDefault="00203CA8" w:rsidP="0079716D">
            <w:pPr>
              <w:ind w:left="-57" w:right="-57"/>
              <w:jc w:val="both"/>
              <w:rPr>
                <w:sz w:val="22"/>
                <w:szCs w:val="22"/>
                <w:lang w:val="nl-NL"/>
              </w:rPr>
            </w:pPr>
          </w:p>
        </w:tc>
        <w:tc>
          <w:tcPr>
            <w:tcW w:w="115" w:type="pct"/>
            <w:shd w:val="clear" w:color="auto" w:fill="auto"/>
          </w:tcPr>
          <w:p w14:paraId="060E9B23" w14:textId="77777777" w:rsidR="00203CA8" w:rsidRPr="00E836EA" w:rsidRDefault="00203CA8" w:rsidP="0079716D">
            <w:pPr>
              <w:ind w:left="-57" w:right="-57"/>
              <w:jc w:val="both"/>
              <w:rPr>
                <w:sz w:val="22"/>
                <w:szCs w:val="22"/>
                <w:lang w:val="nl-NL"/>
              </w:rPr>
            </w:pPr>
          </w:p>
        </w:tc>
        <w:tc>
          <w:tcPr>
            <w:tcW w:w="115" w:type="pct"/>
            <w:shd w:val="clear" w:color="auto" w:fill="auto"/>
          </w:tcPr>
          <w:p w14:paraId="79623D98" w14:textId="77777777" w:rsidR="00203CA8" w:rsidRPr="00E836EA" w:rsidRDefault="00203CA8" w:rsidP="0079716D">
            <w:pPr>
              <w:ind w:left="-57" w:right="-57"/>
              <w:jc w:val="both"/>
              <w:rPr>
                <w:sz w:val="22"/>
                <w:szCs w:val="22"/>
                <w:lang w:val="nl-NL"/>
              </w:rPr>
            </w:pPr>
          </w:p>
        </w:tc>
        <w:tc>
          <w:tcPr>
            <w:tcW w:w="115" w:type="pct"/>
            <w:shd w:val="clear" w:color="auto" w:fill="auto"/>
          </w:tcPr>
          <w:p w14:paraId="48E1D82D" w14:textId="77777777" w:rsidR="00203CA8" w:rsidRPr="00E836EA" w:rsidRDefault="00203CA8" w:rsidP="0079716D">
            <w:pPr>
              <w:ind w:left="-57" w:right="-57"/>
              <w:jc w:val="both"/>
              <w:rPr>
                <w:sz w:val="22"/>
                <w:szCs w:val="22"/>
                <w:lang w:val="nl-NL"/>
              </w:rPr>
            </w:pPr>
          </w:p>
        </w:tc>
        <w:tc>
          <w:tcPr>
            <w:tcW w:w="114" w:type="pct"/>
            <w:shd w:val="clear" w:color="auto" w:fill="auto"/>
          </w:tcPr>
          <w:p w14:paraId="1B2F1CC7" w14:textId="77777777" w:rsidR="00203CA8" w:rsidRPr="00E836EA" w:rsidRDefault="00203CA8" w:rsidP="0079716D">
            <w:pPr>
              <w:ind w:left="-57" w:right="-57"/>
              <w:jc w:val="both"/>
              <w:rPr>
                <w:sz w:val="22"/>
                <w:szCs w:val="22"/>
                <w:lang w:val="nl-NL"/>
              </w:rPr>
            </w:pPr>
          </w:p>
        </w:tc>
        <w:tc>
          <w:tcPr>
            <w:tcW w:w="115" w:type="pct"/>
            <w:shd w:val="clear" w:color="auto" w:fill="auto"/>
          </w:tcPr>
          <w:p w14:paraId="796FBD61" w14:textId="77777777" w:rsidR="00203CA8" w:rsidRPr="00E836EA" w:rsidRDefault="00203CA8" w:rsidP="0079716D">
            <w:pPr>
              <w:ind w:left="-57" w:right="-57"/>
              <w:jc w:val="both"/>
              <w:rPr>
                <w:sz w:val="22"/>
                <w:szCs w:val="22"/>
                <w:lang w:val="nl-NL"/>
              </w:rPr>
            </w:pPr>
          </w:p>
        </w:tc>
        <w:tc>
          <w:tcPr>
            <w:tcW w:w="115" w:type="pct"/>
            <w:shd w:val="clear" w:color="auto" w:fill="auto"/>
          </w:tcPr>
          <w:p w14:paraId="4EC13031" w14:textId="77777777" w:rsidR="00203CA8" w:rsidRPr="00E836EA" w:rsidRDefault="00203CA8" w:rsidP="0079716D">
            <w:pPr>
              <w:ind w:left="-57" w:right="-57"/>
              <w:jc w:val="both"/>
              <w:rPr>
                <w:sz w:val="22"/>
                <w:szCs w:val="22"/>
                <w:lang w:val="nl-NL"/>
              </w:rPr>
            </w:pPr>
          </w:p>
        </w:tc>
        <w:tc>
          <w:tcPr>
            <w:tcW w:w="150" w:type="pct"/>
            <w:shd w:val="clear" w:color="auto" w:fill="auto"/>
          </w:tcPr>
          <w:p w14:paraId="6462AEAD" w14:textId="77777777" w:rsidR="00203CA8" w:rsidRPr="00E836EA" w:rsidRDefault="00203CA8" w:rsidP="0079716D">
            <w:pPr>
              <w:ind w:left="-57" w:right="-57"/>
              <w:jc w:val="both"/>
              <w:rPr>
                <w:sz w:val="22"/>
                <w:szCs w:val="22"/>
                <w:lang w:val="nl-NL"/>
              </w:rPr>
            </w:pPr>
          </w:p>
        </w:tc>
        <w:tc>
          <w:tcPr>
            <w:tcW w:w="327" w:type="pct"/>
            <w:shd w:val="clear" w:color="auto" w:fill="auto"/>
          </w:tcPr>
          <w:p w14:paraId="38D40BBF" w14:textId="77777777" w:rsidR="00203CA8" w:rsidRPr="00E836EA" w:rsidRDefault="00203CA8" w:rsidP="0079716D">
            <w:pPr>
              <w:ind w:left="-57" w:right="-57"/>
              <w:jc w:val="center"/>
              <w:rPr>
                <w:sz w:val="22"/>
                <w:szCs w:val="22"/>
                <w:lang w:val="nl-NL"/>
              </w:rPr>
            </w:pPr>
            <w:r w:rsidRPr="00E836EA">
              <w:rPr>
                <w:sz w:val="22"/>
                <w:szCs w:val="22"/>
              </w:rPr>
              <w:t>Toàn d</w:t>
            </w:r>
            <w:r w:rsidRPr="00E836EA">
              <w:rPr>
                <w:sz w:val="22"/>
                <w:szCs w:val="22"/>
                <w:lang w:val="nl-NL"/>
              </w:rPr>
              <w:t xml:space="preserve"> </w:t>
            </w:r>
          </w:p>
          <w:p w14:paraId="39D3839E" w14:textId="77777777" w:rsidR="00203CA8" w:rsidRPr="00E836EA" w:rsidRDefault="00203CA8" w:rsidP="0079716D">
            <w:pPr>
              <w:ind w:left="-57" w:right="-57"/>
              <w:rPr>
                <w:sz w:val="22"/>
                <w:szCs w:val="22"/>
                <w:lang w:val="nl-NL"/>
              </w:rPr>
            </w:pPr>
          </w:p>
          <w:p w14:paraId="026D0717" w14:textId="77777777" w:rsidR="00203CA8" w:rsidRPr="00E836EA" w:rsidRDefault="00203CA8" w:rsidP="0079716D">
            <w:pPr>
              <w:ind w:left="-57" w:right="-57"/>
              <w:jc w:val="center"/>
              <w:rPr>
                <w:sz w:val="22"/>
                <w:szCs w:val="22"/>
                <w:lang w:val="nl-NL"/>
              </w:rPr>
            </w:pPr>
          </w:p>
          <w:p w14:paraId="2BB5A3CC" w14:textId="77777777" w:rsidR="00203CA8" w:rsidRPr="00E836EA" w:rsidRDefault="00203CA8" w:rsidP="0079716D">
            <w:pPr>
              <w:ind w:left="-57" w:right="-57"/>
              <w:jc w:val="center"/>
              <w:rPr>
                <w:sz w:val="22"/>
                <w:szCs w:val="22"/>
                <w:lang w:val="nl-NL"/>
              </w:rPr>
            </w:pPr>
          </w:p>
          <w:p w14:paraId="7259838E" w14:textId="77777777" w:rsidR="00203CA8" w:rsidRPr="00E836EA" w:rsidRDefault="00203CA8" w:rsidP="0079716D">
            <w:pPr>
              <w:ind w:left="-57" w:right="-57"/>
              <w:jc w:val="center"/>
              <w:rPr>
                <w:sz w:val="22"/>
                <w:szCs w:val="22"/>
                <w:lang w:val="nl-NL"/>
              </w:rPr>
            </w:pPr>
          </w:p>
          <w:p w14:paraId="6F18C323" w14:textId="77777777" w:rsidR="00203CA8" w:rsidRPr="00E836EA" w:rsidRDefault="00203CA8" w:rsidP="0079716D">
            <w:pPr>
              <w:ind w:left="-57" w:right="-57"/>
              <w:jc w:val="center"/>
              <w:rPr>
                <w:sz w:val="22"/>
                <w:szCs w:val="22"/>
                <w:lang w:val="nl-NL"/>
              </w:rPr>
            </w:pPr>
          </w:p>
          <w:p w14:paraId="24030CEE" w14:textId="77777777" w:rsidR="00203CA8" w:rsidRPr="00E836EA" w:rsidRDefault="00203CA8" w:rsidP="0079716D">
            <w:pPr>
              <w:ind w:left="-57" w:right="-57"/>
              <w:jc w:val="center"/>
              <w:rPr>
                <w:sz w:val="22"/>
                <w:szCs w:val="22"/>
                <w:lang w:val="nl-NL"/>
              </w:rPr>
            </w:pPr>
          </w:p>
          <w:p w14:paraId="2413B9A4" w14:textId="77777777" w:rsidR="00203CA8" w:rsidRPr="00E836EA" w:rsidRDefault="00203CA8" w:rsidP="0079716D">
            <w:pPr>
              <w:ind w:left="-57" w:right="-57"/>
              <w:jc w:val="center"/>
              <w:rPr>
                <w:sz w:val="22"/>
                <w:szCs w:val="22"/>
                <w:lang w:val="nl-NL"/>
              </w:rPr>
            </w:pPr>
          </w:p>
          <w:p w14:paraId="23C57E61" w14:textId="77777777" w:rsidR="00203CA8" w:rsidRPr="00E836EA" w:rsidRDefault="00203CA8" w:rsidP="0079716D">
            <w:pPr>
              <w:ind w:left="-57" w:right="-57"/>
              <w:jc w:val="center"/>
              <w:rPr>
                <w:sz w:val="22"/>
                <w:szCs w:val="22"/>
                <w:lang w:val="nl-NL"/>
              </w:rPr>
            </w:pPr>
          </w:p>
          <w:p w14:paraId="6A8E12BF" w14:textId="77777777" w:rsidR="00203CA8" w:rsidRPr="00E836EA" w:rsidRDefault="00203CA8" w:rsidP="0079716D">
            <w:pPr>
              <w:ind w:left="-57" w:right="-57"/>
              <w:jc w:val="center"/>
              <w:rPr>
                <w:sz w:val="22"/>
                <w:szCs w:val="22"/>
                <w:lang w:val="nl-NL"/>
              </w:rPr>
            </w:pPr>
          </w:p>
          <w:p w14:paraId="67721C79" w14:textId="77777777" w:rsidR="00203CA8" w:rsidRPr="00E836EA" w:rsidRDefault="00203CA8" w:rsidP="0079716D">
            <w:pPr>
              <w:ind w:left="-57" w:right="-57"/>
              <w:rPr>
                <w:sz w:val="22"/>
                <w:szCs w:val="22"/>
                <w:lang w:val="nl-NL"/>
              </w:rPr>
            </w:pPr>
          </w:p>
          <w:p w14:paraId="1FBB4E29" w14:textId="77777777" w:rsidR="00203CA8" w:rsidRPr="00E836EA" w:rsidRDefault="00203CA8" w:rsidP="0079716D">
            <w:pPr>
              <w:ind w:left="-57" w:right="-57"/>
              <w:rPr>
                <w:sz w:val="22"/>
                <w:szCs w:val="22"/>
                <w:lang w:val="nl-NL"/>
              </w:rPr>
            </w:pPr>
          </w:p>
          <w:p w14:paraId="6FB24C90" w14:textId="77777777" w:rsidR="00203CA8" w:rsidRPr="00E836EA" w:rsidRDefault="00203CA8" w:rsidP="0079716D">
            <w:pPr>
              <w:ind w:left="-57" w:right="-57"/>
              <w:jc w:val="center"/>
              <w:rPr>
                <w:sz w:val="22"/>
                <w:szCs w:val="22"/>
                <w:lang w:val="nl-NL"/>
              </w:rPr>
            </w:pPr>
          </w:p>
        </w:tc>
        <w:tc>
          <w:tcPr>
            <w:tcW w:w="1636" w:type="pct"/>
            <w:shd w:val="clear" w:color="auto" w:fill="auto"/>
          </w:tcPr>
          <w:p w14:paraId="26303011" w14:textId="77777777" w:rsidR="00203CA8" w:rsidRPr="00E836EA" w:rsidRDefault="00203CA8" w:rsidP="0079716D">
            <w:pPr>
              <w:ind w:left="-57" w:right="-57"/>
              <w:jc w:val="both"/>
              <w:rPr>
                <w:sz w:val="22"/>
                <w:szCs w:val="22"/>
                <w:lang w:val="fr-FR"/>
              </w:rPr>
            </w:pPr>
            <w:r w:rsidRPr="00E836EA">
              <w:rPr>
                <w:sz w:val="22"/>
                <w:szCs w:val="22"/>
                <w:lang w:val="fr-FR"/>
              </w:rPr>
              <w:t>- Thường xuyên rà soát, điều chỉnh, bổ sung, xây dựng, hoàn thiện hệ thống văn kiện HCKT chiến đấu theo đúng Quyết định số 176/QĐ-TCHC-TCKT ngày 10/5/2023 về việc ban hành Mẫu văn kiện hậu cần - kỹ thuật chiến đấu của sư đoàn, Điều lệ công tác tham mưu tác chiến (chiến đấu).</w:t>
            </w:r>
          </w:p>
          <w:p w14:paraId="21B0CA7A" w14:textId="77777777" w:rsidR="00203CA8" w:rsidRPr="00E836EA" w:rsidRDefault="00203CA8" w:rsidP="0079716D">
            <w:pPr>
              <w:ind w:left="-57" w:right="-57"/>
              <w:jc w:val="both"/>
              <w:rPr>
                <w:sz w:val="22"/>
                <w:szCs w:val="22"/>
                <w:lang w:val="fr-FR"/>
              </w:rPr>
            </w:pPr>
            <w:r w:rsidRPr="00E836EA">
              <w:rPr>
                <w:sz w:val="22"/>
                <w:szCs w:val="22"/>
                <w:lang w:val="nl-NL"/>
              </w:rPr>
              <w:t xml:space="preserve">- Quán triệt, thực hiện nghiêm Chỉ lệnh công tác HCKT và các quy định, hướng dẫn của các ngành. Phân cấp, quản lý chặt chẽ đạn, vật chất hậu cần dự trữ cho nhiệm vụ SSCĐ theo Chỉ thị 15/CT-TM ngày 03/12/2018, vật chất, trang bị hậu cần bảo đảm cho nhiệm vụ đột xuất theo Quyết định số 921/QĐ-BQP ngày 30/3/2021 đủ số lượng, chất lượng tốt; Chỉ thị số 33/CT-TM ngày 22/9/2023 của TTMT về quản lý, sử dụng vũ khí, đạn SSCĐ; đăng ký, thống kê đầy đủ, chính xác. Chủ động nghiên cứu, đề xuất điều chỉnh lượng dự trữ đạn, vật chất, trang bị hậu cần bảo đảm nhiệm vụ SSCĐ và đột xuất phù hợp với tổ chức biên </w:t>
            </w:r>
            <w:r w:rsidRPr="00E836EA">
              <w:rPr>
                <w:sz w:val="22"/>
                <w:szCs w:val="22"/>
                <w:lang w:val="nl-NL"/>
              </w:rPr>
              <w:lastRenderedPageBreak/>
              <w:t>chế mới của Sư đoàn. Thực hiện nghiêm chế độ trực SSCĐ theo quy định; tổ chức luyện tập, diễn tập nâng cao khả năng SSCĐ cho cơ quan, đơn vị HCKT các cấp. Thường xuyên nắm chắc tình hình, tham mưu, chỉ đạo bảo đảm kịp thời HCKT cho các nhiệm vụ SSCĐ và đột xuất.</w:t>
            </w:r>
          </w:p>
        </w:tc>
      </w:tr>
      <w:tr w:rsidR="00CC2AF0" w:rsidRPr="00E836EA" w14:paraId="6D8D1523" w14:textId="77777777" w:rsidTr="006A1927">
        <w:trPr>
          <w:trHeight w:val="227"/>
        </w:trPr>
        <w:tc>
          <w:tcPr>
            <w:tcW w:w="142" w:type="pct"/>
            <w:shd w:val="clear" w:color="auto" w:fill="auto"/>
            <w:vAlign w:val="center"/>
          </w:tcPr>
          <w:p w14:paraId="424DD6DA" w14:textId="77777777" w:rsidR="00CC2AF0" w:rsidRPr="00E836EA" w:rsidRDefault="00CC2AF0" w:rsidP="0079716D">
            <w:pPr>
              <w:ind w:left="-57" w:right="-57"/>
              <w:jc w:val="center"/>
              <w:rPr>
                <w:sz w:val="22"/>
                <w:szCs w:val="22"/>
              </w:rPr>
            </w:pPr>
            <w:r w:rsidRPr="00E836EA">
              <w:rPr>
                <w:sz w:val="22"/>
                <w:szCs w:val="22"/>
              </w:rPr>
              <w:lastRenderedPageBreak/>
              <w:t>2</w:t>
            </w:r>
          </w:p>
        </w:tc>
        <w:tc>
          <w:tcPr>
            <w:tcW w:w="4858" w:type="pct"/>
            <w:gridSpan w:val="15"/>
            <w:shd w:val="clear" w:color="auto" w:fill="auto"/>
            <w:vAlign w:val="center"/>
          </w:tcPr>
          <w:p w14:paraId="3F384A74" w14:textId="77777777" w:rsidR="00CC2AF0" w:rsidRPr="00E836EA" w:rsidRDefault="00CC2AF0" w:rsidP="0079716D">
            <w:pPr>
              <w:ind w:left="-57" w:right="-57"/>
              <w:jc w:val="both"/>
              <w:rPr>
                <w:sz w:val="22"/>
                <w:szCs w:val="22"/>
              </w:rPr>
            </w:pPr>
            <w:r w:rsidRPr="00E836EA">
              <w:rPr>
                <w:b/>
                <w:sz w:val="22"/>
                <w:szCs w:val="22"/>
                <w:lang w:val="fr-FR"/>
              </w:rPr>
              <w:t>Công tác bảo đảm hậu cần, kỹ thuật thường xuyên</w:t>
            </w:r>
          </w:p>
        </w:tc>
      </w:tr>
      <w:tr w:rsidR="00E05EBF" w:rsidRPr="00E836EA" w14:paraId="2E0EF194" w14:textId="77777777" w:rsidTr="006A1927">
        <w:trPr>
          <w:trHeight w:val="227"/>
        </w:trPr>
        <w:tc>
          <w:tcPr>
            <w:tcW w:w="142" w:type="pct"/>
            <w:shd w:val="clear" w:color="auto" w:fill="auto"/>
            <w:vAlign w:val="center"/>
          </w:tcPr>
          <w:p w14:paraId="5870C71D" w14:textId="77777777" w:rsidR="00E05EBF" w:rsidRPr="00843E2D" w:rsidRDefault="00E05EBF" w:rsidP="0079716D">
            <w:pPr>
              <w:ind w:left="-57" w:right="-57"/>
              <w:jc w:val="center"/>
              <w:rPr>
                <w:sz w:val="22"/>
                <w:szCs w:val="22"/>
              </w:rPr>
            </w:pPr>
            <w:r w:rsidRPr="00843E2D">
              <w:rPr>
                <w:sz w:val="22"/>
                <w:szCs w:val="22"/>
              </w:rPr>
              <w:t>a)</w:t>
            </w:r>
          </w:p>
        </w:tc>
        <w:tc>
          <w:tcPr>
            <w:tcW w:w="4858" w:type="pct"/>
            <w:gridSpan w:val="15"/>
            <w:shd w:val="clear" w:color="auto" w:fill="auto"/>
            <w:vAlign w:val="center"/>
          </w:tcPr>
          <w:p w14:paraId="799396D9" w14:textId="77777777" w:rsidR="00E05EBF" w:rsidRPr="00843E2D" w:rsidRDefault="00E05EBF" w:rsidP="0079716D">
            <w:pPr>
              <w:ind w:left="-57" w:right="-57"/>
              <w:jc w:val="both"/>
              <w:rPr>
                <w:sz w:val="22"/>
                <w:szCs w:val="22"/>
                <w:lang w:val="fr-FR"/>
              </w:rPr>
            </w:pPr>
            <w:r w:rsidRPr="00843E2D">
              <w:rPr>
                <w:sz w:val="22"/>
                <w:szCs w:val="22"/>
                <w:lang w:val="fr-FR"/>
              </w:rPr>
              <w:t>Công tác bảo đảm hậu cần thường xuyên</w:t>
            </w:r>
          </w:p>
        </w:tc>
      </w:tr>
      <w:tr w:rsidR="00E836EA" w:rsidRPr="00E836EA" w14:paraId="3E3F0124" w14:textId="77777777" w:rsidTr="00F81535">
        <w:trPr>
          <w:trHeight w:val="20"/>
        </w:trPr>
        <w:tc>
          <w:tcPr>
            <w:tcW w:w="142" w:type="pct"/>
            <w:shd w:val="clear" w:color="auto" w:fill="auto"/>
            <w:vAlign w:val="center"/>
          </w:tcPr>
          <w:p w14:paraId="0E56803A" w14:textId="77777777" w:rsidR="00CC2AF0" w:rsidRPr="00E836EA" w:rsidRDefault="00CC2AF0" w:rsidP="0079716D">
            <w:pPr>
              <w:ind w:left="-57" w:right="-57"/>
              <w:jc w:val="center"/>
              <w:rPr>
                <w:sz w:val="22"/>
                <w:szCs w:val="22"/>
                <w:lang w:val="nl-NL"/>
              </w:rPr>
            </w:pPr>
          </w:p>
        </w:tc>
        <w:tc>
          <w:tcPr>
            <w:tcW w:w="1483" w:type="pct"/>
            <w:shd w:val="clear" w:color="auto" w:fill="auto"/>
          </w:tcPr>
          <w:p w14:paraId="2781F329" w14:textId="77777777" w:rsidR="00CC2AF0" w:rsidRPr="00E836EA" w:rsidRDefault="00E05EBF" w:rsidP="0079716D">
            <w:pPr>
              <w:pStyle w:val="Bodytext21"/>
              <w:shd w:val="clear" w:color="auto" w:fill="auto"/>
              <w:tabs>
                <w:tab w:val="left" w:pos="700"/>
              </w:tabs>
              <w:spacing w:line="240" w:lineRule="auto"/>
              <w:ind w:left="-57" w:right="-57"/>
              <w:rPr>
                <w:sz w:val="22"/>
                <w:szCs w:val="22"/>
                <w:lang w:val="nl-NL"/>
              </w:rPr>
            </w:pPr>
            <w:r>
              <w:rPr>
                <w:sz w:val="22"/>
                <w:szCs w:val="22"/>
                <w:lang w:val="nl-NL"/>
              </w:rPr>
              <w:t xml:space="preserve">* </w:t>
            </w:r>
            <w:r w:rsidR="00CC2AF0" w:rsidRPr="00E836EA">
              <w:rPr>
                <w:sz w:val="22"/>
                <w:szCs w:val="22"/>
                <w:lang w:val="nl-NL"/>
              </w:rPr>
              <w:t>Công tác bảo đảm quân nhu</w:t>
            </w:r>
          </w:p>
        </w:tc>
        <w:tc>
          <w:tcPr>
            <w:tcW w:w="114" w:type="pct"/>
            <w:shd w:val="clear" w:color="auto" w:fill="auto"/>
          </w:tcPr>
          <w:p w14:paraId="3F5A2750" w14:textId="77777777" w:rsidR="00CC2AF0" w:rsidRPr="00E836EA" w:rsidRDefault="00CC2AF0" w:rsidP="0079716D">
            <w:pPr>
              <w:ind w:left="-57" w:right="-57"/>
              <w:jc w:val="both"/>
              <w:rPr>
                <w:noProof/>
                <w:sz w:val="22"/>
                <w:szCs w:val="22"/>
                <w:lang w:val="nl-NL"/>
              </w:rPr>
            </w:pPr>
          </w:p>
        </w:tc>
        <w:tc>
          <w:tcPr>
            <w:tcW w:w="115" w:type="pct"/>
            <w:shd w:val="clear" w:color="auto" w:fill="auto"/>
          </w:tcPr>
          <w:p w14:paraId="00A3037B" w14:textId="77777777" w:rsidR="00CC2AF0" w:rsidRPr="00E836EA" w:rsidRDefault="00CC2AF0" w:rsidP="0079716D">
            <w:pPr>
              <w:ind w:left="-57" w:right="-57"/>
              <w:jc w:val="both"/>
              <w:rPr>
                <w:sz w:val="22"/>
                <w:szCs w:val="22"/>
                <w:lang w:val="nl-NL"/>
              </w:rPr>
            </w:pPr>
          </w:p>
        </w:tc>
        <w:tc>
          <w:tcPr>
            <w:tcW w:w="115" w:type="pct"/>
            <w:shd w:val="clear" w:color="auto" w:fill="auto"/>
          </w:tcPr>
          <w:p w14:paraId="08C929E1" w14:textId="77777777" w:rsidR="00CC2AF0" w:rsidRPr="00E836EA" w:rsidRDefault="00CC2AF0" w:rsidP="0079716D">
            <w:pPr>
              <w:ind w:left="-57" w:right="-57"/>
              <w:jc w:val="both"/>
              <w:rPr>
                <w:sz w:val="22"/>
                <w:szCs w:val="22"/>
                <w:lang w:val="nl-NL"/>
              </w:rPr>
            </w:pPr>
          </w:p>
        </w:tc>
        <w:tc>
          <w:tcPr>
            <w:tcW w:w="115" w:type="pct"/>
            <w:shd w:val="clear" w:color="auto" w:fill="auto"/>
          </w:tcPr>
          <w:p w14:paraId="285845F4" w14:textId="77777777" w:rsidR="00CC2AF0" w:rsidRPr="00E836EA" w:rsidRDefault="00CC2AF0" w:rsidP="0079716D">
            <w:pPr>
              <w:ind w:left="-57" w:right="-57"/>
              <w:jc w:val="both"/>
              <w:rPr>
                <w:sz w:val="22"/>
                <w:szCs w:val="22"/>
                <w:lang w:val="nl-NL"/>
              </w:rPr>
            </w:pPr>
          </w:p>
        </w:tc>
        <w:tc>
          <w:tcPr>
            <w:tcW w:w="114" w:type="pct"/>
            <w:shd w:val="clear" w:color="auto" w:fill="auto"/>
          </w:tcPr>
          <w:p w14:paraId="5D805CDF" w14:textId="77777777" w:rsidR="00CC2AF0" w:rsidRPr="00E836EA" w:rsidRDefault="00CC2AF0" w:rsidP="0079716D">
            <w:pPr>
              <w:ind w:left="-57" w:right="-57"/>
              <w:jc w:val="both"/>
              <w:rPr>
                <w:sz w:val="22"/>
                <w:szCs w:val="22"/>
                <w:lang w:val="nl-NL"/>
              </w:rPr>
            </w:pPr>
          </w:p>
        </w:tc>
        <w:tc>
          <w:tcPr>
            <w:tcW w:w="115" w:type="pct"/>
            <w:shd w:val="clear" w:color="auto" w:fill="auto"/>
          </w:tcPr>
          <w:p w14:paraId="2077B430" w14:textId="77777777" w:rsidR="00CC2AF0" w:rsidRPr="00E836EA" w:rsidRDefault="00CC2AF0" w:rsidP="0079716D">
            <w:pPr>
              <w:ind w:left="-57" w:right="-57"/>
              <w:jc w:val="both"/>
              <w:rPr>
                <w:sz w:val="22"/>
                <w:szCs w:val="22"/>
                <w:lang w:val="nl-NL"/>
              </w:rPr>
            </w:pPr>
          </w:p>
        </w:tc>
        <w:tc>
          <w:tcPr>
            <w:tcW w:w="115" w:type="pct"/>
            <w:shd w:val="clear" w:color="auto" w:fill="auto"/>
          </w:tcPr>
          <w:p w14:paraId="2B485714" w14:textId="77777777" w:rsidR="00CC2AF0" w:rsidRPr="00E836EA" w:rsidRDefault="00CC2AF0" w:rsidP="0079716D">
            <w:pPr>
              <w:ind w:left="-57" w:right="-57"/>
              <w:jc w:val="both"/>
              <w:rPr>
                <w:sz w:val="22"/>
                <w:szCs w:val="22"/>
                <w:lang w:val="nl-NL"/>
              </w:rPr>
            </w:pPr>
          </w:p>
        </w:tc>
        <w:tc>
          <w:tcPr>
            <w:tcW w:w="115" w:type="pct"/>
            <w:shd w:val="clear" w:color="auto" w:fill="auto"/>
          </w:tcPr>
          <w:p w14:paraId="1141523E" w14:textId="77777777" w:rsidR="00CC2AF0" w:rsidRPr="00E836EA" w:rsidRDefault="00CC2AF0" w:rsidP="0079716D">
            <w:pPr>
              <w:ind w:left="-57" w:right="-57"/>
              <w:jc w:val="both"/>
              <w:rPr>
                <w:sz w:val="22"/>
                <w:szCs w:val="22"/>
                <w:lang w:val="nl-NL"/>
              </w:rPr>
            </w:pPr>
          </w:p>
        </w:tc>
        <w:tc>
          <w:tcPr>
            <w:tcW w:w="114" w:type="pct"/>
            <w:shd w:val="clear" w:color="auto" w:fill="auto"/>
          </w:tcPr>
          <w:p w14:paraId="11FCBBF0" w14:textId="77777777" w:rsidR="00CC2AF0" w:rsidRPr="00E836EA" w:rsidRDefault="00CC2AF0" w:rsidP="0079716D">
            <w:pPr>
              <w:ind w:left="-57" w:right="-57"/>
              <w:jc w:val="both"/>
              <w:rPr>
                <w:sz w:val="22"/>
                <w:szCs w:val="22"/>
                <w:lang w:val="nl-NL"/>
              </w:rPr>
            </w:pPr>
          </w:p>
        </w:tc>
        <w:tc>
          <w:tcPr>
            <w:tcW w:w="115" w:type="pct"/>
            <w:shd w:val="clear" w:color="auto" w:fill="auto"/>
          </w:tcPr>
          <w:p w14:paraId="27C2AE7F" w14:textId="77777777" w:rsidR="00CC2AF0" w:rsidRPr="00E836EA" w:rsidRDefault="00CC2AF0" w:rsidP="0079716D">
            <w:pPr>
              <w:ind w:left="-57" w:right="-57"/>
              <w:jc w:val="both"/>
              <w:rPr>
                <w:sz w:val="22"/>
                <w:szCs w:val="22"/>
                <w:lang w:val="nl-NL"/>
              </w:rPr>
            </w:pPr>
          </w:p>
        </w:tc>
        <w:tc>
          <w:tcPr>
            <w:tcW w:w="115" w:type="pct"/>
            <w:shd w:val="clear" w:color="auto" w:fill="auto"/>
          </w:tcPr>
          <w:p w14:paraId="72ACFC79" w14:textId="77777777" w:rsidR="00CC2AF0" w:rsidRPr="00E836EA" w:rsidRDefault="00CC2AF0" w:rsidP="0079716D">
            <w:pPr>
              <w:ind w:left="-57" w:right="-57"/>
              <w:jc w:val="both"/>
              <w:rPr>
                <w:sz w:val="22"/>
                <w:szCs w:val="22"/>
                <w:lang w:val="nl-NL"/>
              </w:rPr>
            </w:pPr>
          </w:p>
        </w:tc>
        <w:tc>
          <w:tcPr>
            <w:tcW w:w="150" w:type="pct"/>
            <w:shd w:val="clear" w:color="auto" w:fill="auto"/>
          </w:tcPr>
          <w:p w14:paraId="715EB2F4" w14:textId="77777777" w:rsidR="00CC2AF0" w:rsidRPr="00E836EA" w:rsidRDefault="00CC2AF0" w:rsidP="0079716D">
            <w:pPr>
              <w:ind w:left="-57" w:right="-57"/>
              <w:jc w:val="both"/>
              <w:rPr>
                <w:sz w:val="22"/>
                <w:szCs w:val="22"/>
                <w:lang w:val="nl-NL"/>
              </w:rPr>
            </w:pPr>
          </w:p>
        </w:tc>
        <w:tc>
          <w:tcPr>
            <w:tcW w:w="327" w:type="pct"/>
            <w:shd w:val="clear" w:color="auto" w:fill="auto"/>
          </w:tcPr>
          <w:p w14:paraId="5904245D" w14:textId="77777777" w:rsidR="00CC2AF0" w:rsidRPr="00E836EA" w:rsidRDefault="00CC2AF0" w:rsidP="0079716D">
            <w:pPr>
              <w:ind w:left="-57" w:right="-57"/>
              <w:jc w:val="center"/>
              <w:rPr>
                <w:sz w:val="22"/>
                <w:szCs w:val="22"/>
                <w:lang w:val="nl-NL"/>
              </w:rPr>
            </w:pPr>
          </w:p>
        </w:tc>
        <w:tc>
          <w:tcPr>
            <w:tcW w:w="1636" w:type="pct"/>
            <w:shd w:val="clear" w:color="auto" w:fill="auto"/>
          </w:tcPr>
          <w:p w14:paraId="0EF3E904" w14:textId="77777777" w:rsidR="00CC2AF0" w:rsidRPr="00E836EA" w:rsidRDefault="00CC2AF0" w:rsidP="0079716D">
            <w:pPr>
              <w:pStyle w:val="BodyText"/>
              <w:ind w:left="-57" w:right="-57" w:firstLine="0"/>
              <w:rPr>
                <w:sz w:val="22"/>
                <w:szCs w:val="22"/>
                <w:lang w:val="nl-NL"/>
              </w:rPr>
            </w:pPr>
          </w:p>
        </w:tc>
      </w:tr>
      <w:tr w:rsidR="001B2972" w:rsidRPr="00E836EA" w14:paraId="5A708FAD" w14:textId="77777777" w:rsidTr="00F81535">
        <w:trPr>
          <w:trHeight w:val="20"/>
        </w:trPr>
        <w:tc>
          <w:tcPr>
            <w:tcW w:w="142" w:type="pct"/>
            <w:shd w:val="clear" w:color="auto" w:fill="auto"/>
          </w:tcPr>
          <w:p w14:paraId="121B8EE2" w14:textId="77777777" w:rsidR="001B2972" w:rsidRPr="00E836EA" w:rsidRDefault="001B2972" w:rsidP="0079716D">
            <w:pPr>
              <w:ind w:left="-57" w:right="-57"/>
              <w:jc w:val="center"/>
              <w:rPr>
                <w:sz w:val="22"/>
                <w:szCs w:val="22"/>
                <w:lang w:val="nl-NL"/>
              </w:rPr>
            </w:pPr>
          </w:p>
        </w:tc>
        <w:tc>
          <w:tcPr>
            <w:tcW w:w="1483" w:type="pct"/>
            <w:shd w:val="clear" w:color="auto" w:fill="auto"/>
          </w:tcPr>
          <w:p w14:paraId="46452E8C" w14:textId="77777777" w:rsidR="001B2972" w:rsidRPr="00666F09" w:rsidRDefault="001B2972" w:rsidP="001B2972">
            <w:pPr>
              <w:widowControl w:val="0"/>
              <w:ind w:left="-57" w:right="-57"/>
              <w:jc w:val="both"/>
              <w:rPr>
                <w:iCs/>
                <w:color w:val="00B050"/>
                <w:spacing w:val="-4"/>
                <w:sz w:val="22"/>
                <w:szCs w:val="22"/>
              </w:rPr>
            </w:pPr>
            <w:r w:rsidRPr="00666F09">
              <w:rPr>
                <w:color w:val="00B050"/>
                <w:spacing w:val="-4"/>
                <w:sz w:val="22"/>
                <w:szCs w:val="22"/>
              </w:rPr>
              <w:t xml:space="preserve">- Thực hiện mức tiền ăn và định lượng ăn cho các đối tượng theo đúng Thông tư số 168/2021/TT-BQP ngày 18/12/2021 của Bộ trưởng Bộ Quốc phòng. Thực hiện đúng quy định về phân cấp tạo nguồn LTTP của Sư đoàn, tăng cường cải tiến, chế biến món ăn, bảo đảm vệ sinh ATTP, giữ vững và nâng cao chất lượng bữa ăn của bộ đội. </w:t>
            </w:r>
          </w:p>
          <w:p w14:paraId="67177E68" w14:textId="77777777" w:rsidR="001B2972" w:rsidRPr="002E2DF9" w:rsidRDefault="001B2972" w:rsidP="001B2972">
            <w:pPr>
              <w:widowControl w:val="0"/>
              <w:ind w:left="-57" w:right="-57"/>
              <w:jc w:val="both"/>
              <w:rPr>
                <w:color w:val="00B050"/>
                <w:spacing w:val="2"/>
                <w:sz w:val="22"/>
                <w:szCs w:val="22"/>
                <w:lang w:val="nl-NL"/>
              </w:rPr>
            </w:pPr>
            <w:r w:rsidRPr="002E2DF9">
              <w:rPr>
                <w:iCs/>
                <w:color w:val="00B050"/>
                <w:spacing w:val="2"/>
                <w:sz w:val="22"/>
                <w:szCs w:val="22"/>
              </w:rPr>
              <w:t xml:space="preserve">- </w:t>
            </w:r>
            <w:r w:rsidRPr="002E2DF9">
              <w:rPr>
                <w:color w:val="00B050"/>
                <w:spacing w:val="2"/>
                <w:sz w:val="22"/>
                <w:szCs w:val="22"/>
                <w:lang w:val="nl-NL"/>
              </w:rPr>
              <w:t>Tiếp nhận, sử dụng và quản lý trang bị nhà ăn, nhà bếp, dụng cụ cấp dưỡng theo quy định. Khai thác và sử dụng bếp dầu hoá hơi bảo đảm chất lượng, an toàn và nâng cao hiệu quả trong sử dụng.</w:t>
            </w:r>
          </w:p>
          <w:p w14:paraId="0B595BEA" w14:textId="77777777" w:rsidR="001B2972" w:rsidRPr="00666F09" w:rsidRDefault="001B2972" w:rsidP="001B2972">
            <w:pPr>
              <w:widowControl w:val="0"/>
              <w:ind w:left="-57" w:right="-57"/>
              <w:jc w:val="both"/>
              <w:rPr>
                <w:color w:val="00B050"/>
                <w:spacing w:val="-4"/>
                <w:sz w:val="22"/>
                <w:szCs w:val="22"/>
              </w:rPr>
            </w:pPr>
            <w:r w:rsidRPr="00666F09">
              <w:rPr>
                <w:color w:val="00B050"/>
                <w:spacing w:val="-4"/>
                <w:sz w:val="22"/>
                <w:szCs w:val="22"/>
                <w:lang w:val="nl-NL"/>
              </w:rPr>
              <w:t>- Năm 2025 giữ vững kết quả phong trào thi đua “</w:t>
            </w:r>
            <w:r w:rsidRPr="00666F09">
              <w:rPr>
                <w:i/>
                <w:color w:val="00B050"/>
                <w:spacing w:val="-4"/>
                <w:sz w:val="22"/>
                <w:szCs w:val="22"/>
                <w:lang w:val="nl-NL"/>
              </w:rPr>
              <w:t>Đơn vị nuôi quân giỏi, quản lý quân nhu tốt</w:t>
            </w:r>
            <w:r w:rsidRPr="00666F09">
              <w:rPr>
                <w:color w:val="00B050"/>
                <w:spacing w:val="-4"/>
                <w:sz w:val="22"/>
                <w:szCs w:val="22"/>
                <w:lang w:val="nl-NL"/>
              </w:rPr>
              <w:t>”.</w:t>
            </w:r>
          </w:p>
        </w:tc>
        <w:tc>
          <w:tcPr>
            <w:tcW w:w="114" w:type="pct"/>
            <w:shd w:val="clear" w:color="auto" w:fill="auto"/>
          </w:tcPr>
          <w:p w14:paraId="7E27C458" w14:textId="77777777" w:rsidR="001B2972" w:rsidRPr="00E836EA" w:rsidRDefault="001B2972" w:rsidP="0079716D">
            <w:pPr>
              <w:ind w:left="-57" w:right="-57"/>
              <w:jc w:val="both"/>
              <w:rPr>
                <w:sz w:val="22"/>
                <w:szCs w:val="22"/>
                <w:lang w:val="nl-NL"/>
              </w:rPr>
            </w:pPr>
            <w:r>
              <w:rPr>
                <w:noProof/>
                <w:sz w:val="22"/>
                <w:szCs w:val="22"/>
              </w:rPr>
              <mc:AlternateContent>
                <mc:Choice Requires="wps">
                  <w:drawing>
                    <wp:anchor distT="0" distB="0" distL="114300" distR="114300" simplePos="0" relativeHeight="251701248" behindDoc="0" locked="0" layoutInCell="1" allowOverlap="1" wp14:anchorId="34B12521" wp14:editId="0AEA31BE">
                      <wp:simplePos x="0" y="0"/>
                      <wp:positionH relativeFrom="column">
                        <wp:posOffset>-64993</wp:posOffset>
                      </wp:positionH>
                      <wp:positionV relativeFrom="paragraph">
                        <wp:posOffset>98425</wp:posOffset>
                      </wp:positionV>
                      <wp:extent cx="2689225" cy="0"/>
                      <wp:effectExtent l="0" t="0" r="15875" b="19050"/>
                      <wp:wrapNone/>
                      <wp:docPr id="27" name="AutoShape 19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89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10FDBC" id="AutoShape 1909" o:spid="_x0000_s1026" type="#_x0000_t32" style="position:absolute;margin-left:-5.1pt;margin-top:7.75pt;width:211.75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"/>
                  </w:pict>
                </mc:Fallback>
              </mc:AlternateContent>
            </w:r>
          </w:p>
          <w:p w14:paraId="56A467D7" w14:textId="77777777" w:rsidR="001B2972" w:rsidRPr="00E836EA" w:rsidRDefault="001B2972" w:rsidP="0079716D">
            <w:pPr>
              <w:ind w:left="-57" w:right="-57"/>
              <w:jc w:val="both"/>
              <w:rPr>
                <w:sz w:val="22"/>
                <w:szCs w:val="22"/>
                <w:lang w:val="nl-NL"/>
              </w:rPr>
            </w:pPr>
          </w:p>
          <w:p w14:paraId="7C309751" w14:textId="77777777" w:rsidR="001B2972" w:rsidRPr="00E836EA" w:rsidRDefault="001B2972" w:rsidP="0079716D">
            <w:pPr>
              <w:ind w:left="-57" w:right="-57"/>
              <w:jc w:val="both"/>
              <w:rPr>
                <w:sz w:val="22"/>
                <w:szCs w:val="22"/>
                <w:lang w:val="nl-NL"/>
              </w:rPr>
            </w:pPr>
          </w:p>
        </w:tc>
        <w:tc>
          <w:tcPr>
            <w:tcW w:w="115" w:type="pct"/>
            <w:shd w:val="clear" w:color="auto" w:fill="auto"/>
          </w:tcPr>
          <w:p w14:paraId="6F29F410" w14:textId="77777777" w:rsidR="001B2972" w:rsidRPr="00E836EA" w:rsidRDefault="001B2972" w:rsidP="0079716D">
            <w:pPr>
              <w:ind w:left="-57" w:right="-57"/>
              <w:jc w:val="both"/>
              <w:rPr>
                <w:sz w:val="22"/>
                <w:szCs w:val="22"/>
                <w:lang w:val="nl-NL"/>
              </w:rPr>
            </w:pPr>
          </w:p>
          <w:p w14:paraId="3784EA8C" w14:textId="77777777" w:rsidR="001B2972" w:rsidRPr="00E836EA" w:rsidRDefault="001B2972" w:rsidP="0079716D">
            <w:pPr>
              <w:ind w:left="-57" w:right="-57"/>
              <w:jc w:val="both"/>
              <w:rPr>
                <w:sz w:val="22"/>
                <w:szCs w:val="22"/>
                <w:lang w:val="nl-NL"/>
              </w:rPr>
            </w:pPr>
          </w:p>
          <w:p w14:paraId="0126C385" w14:textId="77777777" w:rsidR="001B2972" w:rsidRPr="00E836EA" w:rsidRDefault="001B2972" w:rsidP="0079716D">
            <w:pPr>
              <w:ind w:left="-57" w:right="-57"/>
              <w:jc w:val="both"/>
              <w:rPr>
                <w:sz w:val="22"/>
                <w:szCs w:val="22"/>
                <w:lang w:val="nl-NL"/>
              </w:rPr>
            </w:pPr>
          </w:p>
        </w:tc>
        <w:tc>
          <w:tcPr>
            <w:tcW w:w="115" w:type="pct"/>
            <w:shd w:val="clear" w:color="auto" w:fill="auto"/>
          </w:tcPr>
          <w:p w14:paraId="472783CE" w14:textId="77777777" w:rsidR="001B2972" w:rsidRPr="00E836EA" w:rsidRDefault="001B2972" w:rsidP="0079716D">
            <w:pPr>
              <w:ind w:left="-57" w:right="-57"/>
              <w:jc w:val="both"/>
              <w:rPr>
                <w:sz w:val="22"/>
                <w:szCs w:val="22"/>
                <w:lang w:val="nl-NL"/>
              </w:rPr>
            </w:pPr>
          </w:p>
          <w:p w14:paraId="51F86268" w14:textId="77777777" w:rsidR="001B2972" w:rsidRPr="00E836EA" w:rsidRDefault="001B2972" w:rsidP="0079716D">
            <w:pPr>
              <w:ind w:left="-57" w:right="-57"/>
              <w:jc w:val="both"/>
              <w:rPr>
                <w:sz w:val="22"/>
                <w:szCs w:val="22"/>
                <w:lang w:val="nl-NL"/>
              </w:rPr>
            </w:pPr>
          </w:p>
          <w:p w14:paraId="40E41CA7" w14:textId="77777777" w:rsidR="001B2972" w:rsidRPr="00E836EA" w:rsidRDefault="001B2972" w:rsidP="0079716D">
            <w:pPr>
              <w:ind w:left="-57" w:right="-57"/>
              <w:jc w:val="both"/>
              <w:rPr>
                <w:sz w:val="22"/>
                <w:szCs w:val="22"/>
                <w:lang w:val="nl-NL"/>
              </w:rPr>
            </w:pPr>
          </w:p>
        </w:tc>
        <w:tc>
          <w:tcPr>
            <w:tcW w:w="115" w:type="pct"/>
            <w:shd w:val="clear" w:color="auto" w:fill="auto"/>
          </w:tcPr>
          <w:p w14:paraId="0A2C0997" w14:textId="77777777" w:rsidR="001B2972" w:rsidRPr="00E836EA" w:rsidRDefault="001B2972" w:rsidP="0079716D">
            <w:pPr>
              <w:ind w:left="-57" w:right="-57"/>
              <w:jc w:val="both"/>
              <w:rPr>
                <w:sz w:val="22"/>
                <w:szCs w:val="22"/>
                <w:lang w:val="nl-NL"/>
              </w:rPr>
            </w:pPr>
          </w:p>
          <w:p w14:paraId="56788DF1" w14:textId="77777777" w:rsidR="001B2972" w:rsidRPr="00E836EA" w:rsidRDefault="001B2972" w:rsidP="0079716D">
            <w:pPr>
              <w:ind w:left="-57" w:right="-57"/>
              <w:jc w:val="both"/>
              <w:rPr>
                <w:sz w:val="22"/>
                <w:szCs w:val="22"/>
                <w:lang w:val="nl-NL"/>
              </w:rPr>
            </w:pPr>
          </w:p>
        </w:tc>
        <w:tc>
          <w:tcPr>
            <w:tcW w:w="114" w:type="pct"/>
            <w:shd w:val="clear" w:color="auto" w:fill="auto"/>
          </w:tcPr>
          <w:p w14:paraId="69EA3735" w14:textId="77777777" w:rsidR="001B2972" w:rsidRPr="00E836EA" w:rsidRDefault="001B2972" w:rsidP="0079716D">
            <w:pPr>
              <w:ind w:left="-57" w:right="-57"/>
              <w:jc w:val="both"/>
              <w:rPr>
                <w:sz w:val="22"/>
                <w:szCs w:val="22"/>
                <w:lang w:val="nl-NL"/>
              </w:rPr>
            </w:pPr>
          </w:p>
          <w:p w14:paraId="5954D23B" w14:textId="77777777" w:rsidR="001B2972" w:rsidRPr="00E836EA" w:rsidRDefault="001B2972" w:rsidP="0079716D">
            <w:pPr>
              <w:ind w:left="-57" w:right="-57"/>
              <w:jc w:val="both"/>
              <w:rPr>
                <w:sz w:val="22"/>
                <w:szCs w:val="22"/>
                <w:lang w:val="nl-NL"/>
              </w:rPr>
            </w:pPr>
          </w:p>
        </w:tc>
        <w:tc>
          <w:tcPr>
            <w:tcW w:w="115" w:type="pct"/>
            <w:shd w:val="clear" w:color="auto" w:fill="auto"/>
          </w:tcPr>
          <w:p w14:paraId="26120371" w14:textId="77777777" w:rsidR="001B2972" w:rsidRPr="00E836EA" w:rsidRDefault="001B2972" w:rsidP="0079716D">
            <w:pPr>
              <w:ind w:left="-57" w:right="-57"/>
              <w:jc w:val="both"/>
              <w:rPr>
                <w:sz w:val="22"/>
                <w:szCs w:val="22"/>
                <w:lang w:val="nl-NL"/>
              </w:rPr>
            </w:pPr>
          </w:p>
          <w:p w14:paraId="1C1AD002" w14:textId="77777777" w:rsidR="001B2972" w:rsidRPr="00E836EA" w:rsidRDefault="001B2972" w:rsidP="0079716D">
            <w:pPr>
              <w:ind w:left="-57" w:right="-57"/>
              <w:jc w:val="both"/>
              <w:rPr>
                <w:sz w:val="22"/>
                <w:szCs w:val="22"/>
                <w:lang w:val="nl-NL"/>
              </w:rPr>
            </w:pPr>
          </w:p>
        </w:tc>
        <w:tc>
          <w:tcPr>
            <w:tcW w:w="115" w:type="pct"/>
            <w:shd w:val="clear" w:color="auto" w:fill="auto"/>
          </w:tcPr>
          <w:p w14:paraId="4BAA9AEB" w14:textId="77777777" w:rsidR="001B2972" w:rsidRPr="00E836EA" w:rsidRDefault="001B2972" w:rsidP="0079716D">
            <w:pPr>
              <w:ind w:left="-57" w:right="-57"/>
              <w:jc w:val="both"/>
              <w:rPr>
                <w:sz w:val="22"/>
                <w:szCs w:val="22"/>
                <w:lang w:val="nl-NL"/>
              </w:rPr>
            </w:pPr>
          </w:p>
          <w:p w14:paraId="6B05FA11" w14:textId="77777777" w:rsidR="001B2972" w:rsidRPr="00E836EA" w:rsidRDefault="001B2972" w:rsidP="0079716D">
            <w:pPr>
              <w:ind w:left="-57" w:right="-57"/>
              <w:jc w:val="both"/>
              <w:rPr>
                <w:sz w:val="22"/>
                <w:szCs w:val="22"/>
                <w:lang w:val="nl-NL"/>
              </w:rPr>
            </w:pPr>
          </w:p>
        </w:tc>
        <w:tc>
          <w:tcPr>
            <w:tcW w:w="115" w:type="pct"/>
            <w:shd w:val="clear" w:color="auto" w:fill="auto"/>
          </w:tcPr>
          <w:p w14:paraId="5F575011" w14:textId="77777777" w:rsidR="001B2972" w:rsidRPr="00E836EA" w:rsidRDefault="001B2972" w:rsidP="0079716D">
            <w:pPr>
              <w:ind w:left="-57" w:right="-57"/>
              <w:jc w:val="both"/>
              <w:rPr>
                <w:sz w:val="22"/>
                <w:szCs w:val="22"/>
                <w:lang w:val="nl-NL"/>
              </w:rPr>
            </w:pPr>
          </w:p>
          <w:p w14:paraId="33A7799D" w14:textId="77777777" w:rsidR="001B2972" w:rsidRPr="00E836EA" w:rsidRDefault="001B2972" w:rsidP="0079716D">
            <w:pPr>
              <w:ind w:left="-57" w:right="-57"/>
              <w:jc w:val="both"/>
              <w:rPr>
                <w:sz w:val="22"/>
                <w:szCs w:val="22"/>
                <w:lang w:val="nl-NL"/>
              </w:rPr>
            </w:pPr>
          </w:p>
        </w:tc>
        <w:tc>
          <w:tcPr>
            <w:tcW w:w="114" w:type="pct"/>
            <w:shd w:val="clear" w:color="auto" w:fill="auto"/>
          </w:tcPr>
          <w:p w14:paraId="3AF142EB" w14:textId="77777777" w:rsidR="001B2972" w:rsidRPr="00E836EA" w:rsidRDefault="001B2972" w:rsidP="0079716D">
            <w:pPr>
              <w:ind w:left="-57" w:right="-57"/>
              <w:jc w:val="both"/>
              <w:rPr>
                <w:sz w:val="22"/>
                <w:szCs w:val="22"/>
                <w:lang w:val="nl-NL"/>
              </w:rPr>
            </w:pPr>
          </w:p>
          <w:p w14:paraId="54A104C4" w14:textId="77777777" w:rsidR="001B2972" w:rsidRPr="00E836EA" w:rsidRDefault="001B2972" w:rsidP="0079716D">
            <w:pPr>
              <w:ind w:left="-57" w:right="-57"/>
              <w:jc w:val="both"/>
              <w:rPr>
                <w:sz w:val="22"/>
                <w:szCs w:val="22"/>
                <w:lang w:val="nl-NL"/>
              </w:rPr>
            </w:pPr>
          </w:p>
          <w:p w14:paraId="4040B369" w14:textId="77777777" w:rsidR="001B2972" w:rsidRPr="00E836EA" w:rsidRDefault="001B2972" w:rsidP="0079716D">
            <w:pPr>
              <w:ind w:left="-57" w:right="-57"/>
              <w:jc w:val="both"/>
              <w:rPr>
                <w:sz w:val="22"/>
                <w:szCs w:val="22"/>
                <w:lang w:val="nl-NL"/>
              </w:rPr>
            </w:pPr>
          </w:p>
        </w:tc>
        <w:tc>
          <w:tcPr>
            <w:tcW w:w="115" w:type="pct"/>
            <w:shd w:val="clear" w:color="auto" w:fill="auto"/>
          </w:tcPr>
          <w:p w14:paraId="0D2FA5AE" w14:textId="77777777" w:rsidR="001B2972" w:rsidRPr="00E836EA" w:rsidRDefault="001B2972" w:rsidP="0079716D">
            <w:pPr>
              <w:ind w:left="-57" w:right="-57"/>
              <w:jc w:val="both"/>
              <w:rPr>
                <w:sz w:val="22"/>
                <w:szCs w:val="22"/>
                <w:lang w:val="nl-NL"/>
              </w:rPr>
            </w:pPr>
          </w:p>
          <w:p w14:paraId="77F3B237" w14:textId="77777777" w:rsidR="001B2972" w:rsidRPr="00E836EA" w:rsidRDefault="001B2972" w:rsidP="0079716D">
            <w:pPr>
              <w:ind w:left="-57" w:right="-57"/>
              <w:jc w:val="both"/>
              <w:rPr>
                <w:sz w:val="22"/>
                <w:szCs w:val="22"/>
                <w:lang w:val="nl-NL"/>
              </w:rPr>
            </w:pPr>
          </w:p>
        </w:tc>
        <w:tc>
          <w:tcPr>
            <w:tcW w:w="115" w:type="pct"/>
            <w:shd w:val="clear" w:color="auto" w:fill="auto"/>
          </w:tcPr>
          <w:p w14:paraId="5B08D60C" w14:textId="77777777" w:rsidR="001B2972" w:rsidRPr="00E836EA" w:rsidRDefault="001B2972" w:rsidP="0079716D">
            <w:pPr>
              <w:ind w:left="-57" w:right="-57"/>
              <w:jc w:val="both"/>
              <w:rPr>
                <w:sz w:val="22"/>
                <w:szCs w:val="22"/>
                <w:lang w:val="nl-NL"/>
              </w:rPr>
            </w:pPr>
          </w:p>
          <w:p w14:paraId="7D08841D" w14:textId="77777777" w:rsidR="001B2972" w:rsidRPr="00E836EA" w:rsidRDefault="001B2972" w:rsidP="0079716D">
            <w:pPr>
              <w:ind w:left="-57" w:right="-57"/>
              <w:jc w:val="both"/>
              <w:rPr>
                <w:sz w:val="22"/>
                <w:szCs w:val="22"/>
                <w:lang w:val="nl-NL"/>
              </w:rPr>
            </w:pPr>
          </w:p>
        </w:tc>
        <w:tc>
          <w:tcPr>
            <w:tcW w:w="150" w:type="pct"/>
            <w:shd w:val="clear" w:color="auto" w:fill="auto"/>
          </w:tcPr>
          <w:p w14:paraId="4AC1531B" w14:textId="77777777" w:rsidR="001B2972" w:rsidRPr="00E836EA" w:rsidRDefault="001B2972" w:rsidP="0079716D">
            <w:pPr>
              <w:ind w:left="-57" w:right="-57"/>
              <w:jc w:val="both"/>
              <w:rPr>
                <w:sz w:val="22"/>
                <w:szCs w:val="22"/>
                <w:lang w:val="nl-NL"/>
              </w:rPr>
            </w:pPr>
          </w:p>
          <w:p w14:paraId="759E1556" w14:textId="77777777" w:rsidR="001B2972" w:rsidRPr="00E836EA" w:rsidRDefault="001B2972" w:rsidP="0079716D">
            <w:pPr>
              <w:ind w:left="-57" w:right="-57"/>
              <w:jc w:val="both"/>
              <w:rPr>
                <w:sz w:val="22"/>
                <w:szCs w:val="22"/>
                <w:lang w:val="nl-NL"/>
              </w:rPr>
            </w:pPr>
          </w:p>
        </w:tc>
        <w:tc>
          <w:tcPr>
            <w:tcW w:w="327" w:type="pct"/>
            <w:shd w:val="clear" w:color="auto" w:fill="auto"/>
          </w:tcPr>
          <w:p w14:paraId="4CA57EF9" w14:textId="77777777" w:rsidR="001B2972" w:rsidRPr="00E836EA" w:rsidRDefault="001B2972" w:rsidP="0079716D">
            <w:pPr>
              <w:ind w:left="-57" w:right="-57"/>
              <w:jc w:val="center"/>
              <w:rPr>
                <w:sz w:val="22"/>
                <w:szCs w:val="22"/>
                <w:lang w:val="nl-NL"/>
              </w:rPr>
            </w:pPr>
            <w:r w:rsidRPr="00E836EA">
              <w:rPr>
                <w:sz w:val="22"/>
                <w:szCs w:val="22"/>
              </w:rPr>
              <w:t>Toàn d</w:t>
            </w:r>
            <w:r w:rsidRPr="00E836EA">
              <w:rPr>
                <w:sz w:val="22"/>
                <w:szCs w:val="22"/>
                <w:lang w:val="nl-NL"/>
              </w:rPr>
              <w:t xml:space="preserve"> </w:t>
            </w:r>
          </w:p>
          <w:p w14:paraId="040504AE" w14:textId="77777777" w:rsidR="001B2972" w:rsidRPr="00E836EA" w:rsidRDefault="001B2972" w:rsidP="0079716D">
            <w:pPr>
              <w:ind w:left="-57" w:right="-57"/>
              <w:jc w:val="center"/>
              <w:rPr>
                <w:sz w:val="22"/>
                <w:szCs w:val="22"/>
                <w:lang w:val="nl-NL"/>
              </w:rPr>
            </w:pPr>
          </w:p>
          <w:p w14:paraId="4F91421B" w14:textId="77777777" w:rsidR="001B2972" w:rsidRPr="00E836EA" w:rsidRDefault="001B2972" w:rsidP="0079716D">
            <w:pPr>
              <w:ind w:left="-57" w:right="-57"/>
              <w:jc w:val="center"/>
              <w:rPr>
                <w:sz w:val="22"/>
                <w:szCs w:val="22"/>
                <w:lang w:val="nl-NL"/>
              </w:rPr>
            </w:pPr>
          </w:p>
          <w:p w14:paraId="12A1D6CF" w14:textId="77777777" w:rsidR="001B2972" w:rsidRPr="00E836EA" w:rsidRDefault="001B2972" w:rsidP="0079716D">
            <w:pPr>
              <w:ind w:left="-57" w:right="-57"/>
              <w:jc w:val="center"/>
              <w:rPr>
                <w:sz w:val="22"/>
                <w:szCs w:val="22"/>
                <w:lang w:val="nl-NL"/>
              </w:rPr>
            </w:pPr>
          </w:p>
          <w:p w14:paraId="65BA843C" w14:textId="77777777" w:rsidR="001B2972" w:rsidRPr="00E836EA" w:rsidRDefault="001B2972" w:rsidP="0079716D">
            <w:pPr>
              <w:ind w:left="-57" w:right="-57"/>
              <w:jc w:val="center"/>
              <w:rPr>
                <w:sz w:val="22"/>
                <w:szCs w:val="22"/>
                <w:lang w:val="nl-NL"/>
              </w:rPr>
            </w:pPr>
          </w:p>
          <w:p w14:paraId="3F6FE51D" w14:textId="77777777" w:rsidR="001B2972" w:rsidRPr="00E836EA" w:rsidRDefault="001B2972" w:rsidP="0079716D">
            <w:pPr>
              <w:ind w:left="-57" w:right="-57"/>
              <w:jc w:val="center"/>
              <w:rPr>
                <w:sz w:val="22"/>
                <w:szCs w:val="22"/>
                <w:lang w:val="nl-NL"/>
              </w:rPr>
            </w:pPr>
          </w:p>
          <w:p w14:paraId="42B551EB" w14:textId="77777777" w:rsidR="001B2972" w:rsidRPr="00E836EA" w:rsidRDefault="001B2972" w:rsidP="0079716D">
            <w:pPr>
              <w:ind w:left="-57" w:right="-57"/>
              <w:jc w:val="center"/>
              <w:rPr>
                <w:sz w:val="22"/>
                <w:szCs w:val="22"/>
                <w:lang w:val="nl-NL"/>
              </w:rPr>
            </w:pPr>
          </w:p>
          <w:p w14:paraId="411469AE" w14:textId="77777777" w:rsidR="001B2972" w:rsidRPr="00E836EA" w:rsidRDefault="001B2972" w:rsidP="0079716D">
            <w:pPr>
              <w:ind w:left="-57" w:right="-57"/>
              <w:rPr>
                <w:sz w:val="22"/>
                <w:szCs w:val="22"/>
                <w:lang w:val="nl-NL"/>
              </w:rPr>
            </w:pPr>
          </w:p>
        </w:tc>
        <w:tc>
          <w:tcPr>
            <w:tcW w:w="1636" w:type="pct"/>
            <w:shd w:val="clear" w:color="auto" w:fill="auto"/>
          </w:tcPr>
          <w:p w14:paraId="472712B9" w14:textId="77777777" w:rsidR="001B2972" w:rsidRPr="00E836EA" w:rsidRDefault="001B2972" w:rsidP="0079716D">
            <w:pPr>
              <w:pStyle w:val="BodyText"/>
              <w:ind w:left="-57" w:right="-57" w:firstLine="0"/>
              <w:jc w:val="both"/>
              <w:rPr>
                <w:sz w:val="22"/>
                <w:szCs w:val="22"/>
                <w:lang w:val="nl-NL"/>
              </w:rPr>
            </w:pPr>
            <w:r w:rsidRPr="00E836EA">
              <w:rPr>
                <w:sz w:val="22"/>
                <w:szCs w:val="22"/>
                <w:lang w:val="nl-NL"/>
              </w:rPr>
              <w:t xml:space="preserve">- Bảo đảm đầy đủ tiêu chuẩn, định lượng ăn cho từng đối tượng theo đúng </w:t>
            </w:r>
            <w:r w:rsidRPr="00E836EA">
              <w:rPr>
                <w:sz w:val="22"/>
                <w:szCs w:val="22"/>
                <w:lang w:val="af-ZA"/>
              </w:rPr>
              <w:t>Thông tư số: 168/2021/TT-BQP ngày 18 tháng 12 năm 2021 của Bộ Quốc phòng. T</w:t>
            </w:r>
            <w:r w:rsidRPr="00E836EA">
              <w:rPr>
                <w:sz w:val="22"/>
                <w:szCs w:val="22"/>
                <w:lang w:val="nl-NL"/>
              </w:rPr>
              <w:t xml:space="preserve">ích cực cải tiến chế biến nâng cao chất lượng bữa ăn. </w:t>
            </w:r>
          </w:p>
          <w:p w14:paraId="41062D3B" w14:textId="77777777" w:rsidR="001B2972" w:rsidRPr="00E836EA" w:rsidRDefault="001B2972" w:rsidP="0079716D">
            <w:pPr>
              <w:pStyle w:val="BodyText"/>
              <w:ind w:left="-57" w:right="-57" w:firstLine="0"/>
              <w:jc w:val="both"/>
              <w:rPr>
                <w:sz w:val="22"/>
                <w:szCs w:val="22"/>
                <w:lang w:val="nl-NL"/>
              </w:rPr>
            </w:pPr>
            <w:r w:rsidRPr="00E836EA">
              <w:rPr>
                <w:sz w:val="22"/>
                <w:lang w:val="nl-NL"/>
              </w:rPr>
              <w:t xml:space="preserve">- Thực hiện nghiêm quy định về vệ sinh an toàn thực phẩm; tăng cường kiểm tra, duy trì nghiêm các chế độ nhà ăn, nhà bếp.  </w:t>
            </w:r>
          </w:p>
          <w:p w14:paraId="25020B19" w14:textId="77777777" w:rsidR="001B2972" w:rsidRPr="00E836EA" w:rsidRDefault="001B2972" w:rsidP="0079716D">
            <w:pPr>
              <w:ind w:left="-57" w:right="-57"/>
              <w:jc w:val="both"/>
              <w:rPr>
                <w:sz w:val="22"/>
                <w:szCs w:val="22"/>
                <w:lang w:val="sv-SE"/>
              </w:rPr>
            </w:pPr>
            <w:r w:rsidRPr="00E836EA">
              <w:rPr>
                <w:sz w:val="22"/>
                <w:lang w:val="sv-SE"/>
              </w:rPr>
              <w:t>- Thực hiện nghiêm các nền nếp, chế độ nhà ăn, nhà bếp, tài chính công khai, thực đơn tuần, kiểm thực 3 bước, ăn uống khoa học.</w:t>
            </w:r>
          </w:p>
        </w:tc>
      </w:tr>
      <w:tr w:rsidR="001B2972" w:rsidRPr="00E836EA" w14:paraId="399E98B3" w14:textId="77777777" w:rsidTr="00F81535">
        <w:trPr>
          <w:trHeight w:val="20"/>
        </w:trPr>
        <w:tc>
          <w:tcPr>
            <w:tcW w:w="142" w:type="pct"/>
            <w:shd w:val="clear" w:color="auto" w:fill="auto"/>
            <w:vAlign w:val="center"/>
          </w:tcPr>
          <w:p w14:paraId="2B44D8A2" w14:textId="77777777" w:rsidR="001B2972" w:rsidRPr="00E836EA" w:rsidRDefault="001B2972" w:rsidP="0079716D">
            <w:pPr>
              <w:ind w:left="-57" w:right="-57"/>
              <w:jc w:val="center"/>
              <w:rPr>
                <w:b/>
                <w:sz w:val="22"/>
                <w:szCs w:val="22"/>
                <w:lang w:val="pt-BR"/>
              </w:rPr>
            </w:pPr>
          </w:p>
        </w:tc>
        <w:tc>
          <w:tcPr>
            <w:tcW w:w="1483" w:type="pct"/>
            <w:shd w:val="clear" w:color="auto" w:fill="auto"/>
          </w:tcPr>
          <w:p w14:paraId="0B379134" w14:textId="77777777" w:rsidR="001B2972" w:rsidRPr="00E76B3C" w:rsidRDefault="001B2972" w:rsidP="001B2972">
            <w:pPr>
              <w:widowControl w:val="0"/>
              <w:ind w:left="-57" w:right="-57"/>
              <w:jc w:val="both"/>
              <w:rPr>
                <w:iCs/>
                <w:color w:val="00B050"/>
                <w:sz w:val="22"/>
                <w:szCs w:val="22"/>
                <w:lang w:val="nl-NL"/>
              </w:rPr>
            </w:pPr>
            <w:r w:rsidRPr="00E76B3C">
              <w:rPr>
                <w:color w:val="00B050"/>
                <w:sz w:val="22"/>
                <w:szCs w:val="22"/>
              </w:rPr>
              <w:t>- Tiếp nhận và cấp phát đầy đủ, kịp thời tiêu chuẩn quân trang cho các đối tượng</w:t>
            </w:r>
            <w:r w:rsidRPr="00E76B3C">
              <w:rPr>
                <w:color w:val="00B050"/>
                <w:sz w:val="22"/>
                <w:szCs w:val="22"/>
                <w:lang w:val="nl-NL"/>
              </w:rPr>
              <w:t xml:space="preserve">. Hướng dẫn, bảo quản, quản lý, sử dụng quân trang cá nhân, quân trang dùng chung đúng quy định. Duy trì nghiêm các chế độ công tác quân trang; thường xuyên kiểm tra, kiểm kê, điểm nghiệm theo phân cấp. </w:t>
            </w:r>
            <w:r w:rsidRPr="00E76B3C">
              <w:rPr>
                <w:iCs/>
                <w:color w:val="00B050"/>
                <w:sz w:val="22"/>
                <w:szCs w:val="22"/>
                <w:lang w:val="nl-NL"/>
              </w:rPr>
              <w:t>Phấn đấu đơn vị đạt tiêu chuẩn “Đơn vị quản lý quân trang giỏi”.</w:t>
            </w:r>
          </w:p>
        </w:tc>
        <w:tc>
          <w:tcPr>
            <w:tcW w:w="114" w:type="pct"/>
            <w:shd w:val="clear" w:color="auto" w:fill="auto"/>
          </w:tcPr>
          <w:p w14:paraId="6DCA1CE7" w14:textId="77777777" w:rsidR="001B2972" w:rsidRPr="00E836EA" w:rsidRDefault="001B2972" w:rsidP="0079716D">
            <w:pPr>
              <w:ind w:left="-57" w:right="-57"/>
              <w:jc w:val="both"/>
              <w:rPr>
                <w:sz w:val="22"/>
                <w:szCs w:val="22"/>
                <w:lang w:val="nl-NL"/>
              </w:rPr>
            </w:pPr>
            <w:r>
              <w:rPr>
                <w:noProof/>
                <w:sz w:val="22"/>
                <w:szCs w:val="22"/>
              </w:rPr>
              <mc:AlternateContent>
                <mc:Choice Requires="wps">
                  <w:drawing>
                    <wp:anchor distT="0" distB="0" distL="114300" distR="114300" simplePos="0" relativeHeight="251703296" behindDoc="0" locked="0" layoutInCell="1" allowOverlap="1" wp14:anchorId="5582F5D4" wp14:editId="1C1D9B83">
                      <wp:simplePos x="0" y="0"/>
                      <wp:positionH relativeFrom="column">
                        <wp:posOffset>-64993</wp:posOffset>
                      </wp:positionH>
                      <wp:positionV relativeFrom="paragraph">
                        <wp:posOffset>106045</wp:posOffset>
                      </wp:positionV>
                      <wp:extent cx="2683287" cy="0"/>
                      <wp:effectExtent l="0" t="0" r="22225" b="19050"/>
                      <wp:wrapNone/>
                      <wp:docPr id="26" name="AutoShape 19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8328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3F1173" id="AutoShape 1911" o:spid="_x0000_s1026" type="#_x0000_t32" style="position:absolute;margin-left:-5.1pt;margin-top:8.35pt;width:211.3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"/>
                  </w:pict>
                </mc:Fallback>
              </mc:AlternateContent>
            </w:r>
          </w:p>
        </w:tc>
        <w:tc>
          <w:tcPr>
            <w:tcW w:w="115" w:type="pct"/>
            <w:shd w:val="clear" w:color="auto" w:fill="auto"/>
          </w:tcPr>
          <w:p w14:paraId="7DC3BFC7" w14:textId="77777777" w:rsidR="001B2972" w:rsidRPr="00E836EA" w:rsidRDefault="001B2972" w:rsidP="0079716D">
            <w:pPr>
              <w:ind w:left="-57" w:right="-57"/>
              <w:jc w:val="both"/>
              <w:rPr>
                <w:sz w:val="22"/>
                <w:szCs w:val="22"/>
                <w:lang w:val="nl-NL"/>
              </w:rPr>
            </w:pPr>
          </w:p>
        </w:tc>
        <w:tc>
          <w:tcPr>
            <w:tcW w:w="115" w:type="pct"/>
            <w:shd w:val="clear" w:color="auto" w:fill="auto"/>
          </w:tcPr>
          <w:p w14:paraId="59A12ADB" w14:textId="77777777" w:rsidR="001B2972" w:rsidRPr="00E836EA" w:rsidRDefault="001B2972" w:rsidP="0079716D">
            <w:pPr>
              <w:ind w:left="-57" w:right="-57"/>
              <w:jc w:val="both"/>
              <w:rPr>
                <w:sz w:val="22"/>
                <w:szCs w:val="22"/>
                <w:lang w:val="nl-NL"/>
              </w:rPr>
            </w:pPr>
          </w:p>
        </w:tc>
        <w:tc>
          <w:tcPr>
            <w:tcW w:w="115" w:type="pct"/>
            <w:shd w:val="clear" w:color="auto" w:fill="auto"/>
          </w:tcPr>
          <w:p w14:paraId="16F5ED40" w14:textId="77777777" w:rsidR="001B2972" w:rsidRPr="00E836EA" w:rsidRDefault="001B2972" w:rsidP="0079716D">
            <w:pPr>
              <w:ind w:left="-57" w:right="-57"/>
              <w:jc w:val="both"/>
              <w:rPr>
                <w:sz w:val="22"/>
                <w:szCs w:val="22"/>
                <w:lang w:val="nl-NL"/>
              </w:rPr>
            </w:pPr>
          </w:p>
        </w:tc>
        <w:tc>
          <w:tcPr>
            <w:tcW w:w="114" w:type="pct"/>
            <w:shd w:val="clear" w:color="auto" w:fill="auto"/>
          </w:tcPr>
          <w:p w14:paraId="739B73FB" w14:textId="77777777" w:rsidR="001B2972" w:rsidRPr="00E836EA" w:rsidRDefault="001B2972" w:rsidP="0079716D">
            <w:pPr>
              <w:ind w:left="-57" w:right="-57"/>
              <w:jc w:val="both"/>
              <w:rPr>
                <w:sz w:val="22"/>
                <w:szCs w:val="22"/>
                <w:lang w:val="nl-NL"/>
              </w:rPr>
            </w:pPr>
          </w:p>
        </w:tc>
        <w:tc>
          <w:tcPr>
            <w:tcW w:w="115" w:type="pct"/>
            <w:shd w:val="clear" w:color="auto" w:fill="auto"/>
          </w:tcPr>
          <w:p w14:paraId="2DBD6C2E" w14:textId="77777777" w:rsidR="001B2972" w:rsidRPr="00E836EA" w:rsidRDefault="001B2972" w:rsidP="0079716D">
            <w:pPr>
              <w:ind w:left="-57" w:right="-57"/>
              <w:jc w:val="both"/>
              <w:rPr>
                <w:sz w:val="22"/>
                <w:szCs w:val="22"/>
                <w:lang w:val="nl-NL"/>
              </w:rPr>
            </w:pPr>
          </w:p>
        </w:tc>
        <w:tc>
          <w:tcPr>
            <w:tcW w:w="115" w:type="pct"/>
            <w:shd w:val="clear" w:color="auto" w:fill="auto"/>
          </w:tcPr>
          <w:p w14:paraId="56EBEE43" w14:textId="77777777" w:rsidR="001B2972" w:rsidRPr="00E836EA" w:rsidRDefault="001B2972" w:rsidP="0079716D">
            <w:pPr>
              <w:ind w:left="-57" w:right="-57"/>
              <w:jc w:val="both"/>
              <w:rPr>
                <w:sz w:val="22"/>
                <w:szCs w:val="22"/>
                <w:lang w:val="nl-NL"/>
              </w:rPr>
            </w:pPr>
          </w:p>
        </w:tc>
        <w:tc>
          <w:tcPr>
            <w:tcW w:w="115" w:type="pct"/>
            <w:shd w:val="clear" w:color="auto" w:fill="auto"/>
          </w:tcPr>
          <w:p w14:paraId="34205A1B" w14:textId="77777777" w:rsidR="001B2972" w:rsidRPr="00E836EA" w:rsidRDefault="001B2972" w:rsidP="0079716D">
            <w:pPr>
              <w:ind w:left="-57" w:right="-57"/>
              <w:jc w:val="both"/>
              <w:rPr>
                <w:sz w:val="22"/>
                <w:szCs w:val="22"/>
                <w:lang w:val="nl-NL"/>
              </w:rPr>
            </w:pPr>
          </w:p>
        </w:tc>
        <w:tc>
          <w:tcPr>
            <w:tcW w:w="114" w:type="pct"/>
            <w:shd w:val="clear" w:color="auto" w:fill="auto"/>
          </w:tcPr>
          <w:p w14:paraId="582D8883" w14:textId="77777777" w:rsidR="001B2972" w:rsidRPr="00E836EA" w:rsidRDefault="001B2972" w:rsidP="0079716D">
            <w:pPr>
              <w:ind w:left="-57" w:right="-57"/>
              <w:jc w:val="both"/>
              <w:rPr>
                <w:sz w:val="22"/>
                <w:szCs w:val="22"/>
                <w:lang w:val="nl-NL"/>
              </w:rPr>
            </w:pPr>
          </w:p>
        </w:tc>
        <w:tc>
          <w:tcPr>
            <w:tcW w:w="115" w:type="pct"/>
            <w:shd w:val="clear" w:color="auto" w:fill="auto"/>
          </w:tcPr>
          <w:p w14:paraId="65DAE719" w14:textId="77777777" w:rsidR="001B2972" w:rsidRPr="00E836EA" w:rsidRDefault="001B2972" w:rsidP="0079716D">
            <w:pPr>
              <w:ind w:left="-57" w:right="-57"/>
              <w:jc w:val="both"/>
              <w:rPr>
                <w:sz w:val="22"/>
                <w:szCs w:val="22"/>
                <w:lang w:val="nl-NL"/>
              </w:rPr>
            </w:pPr>
          </w:p>
        </w:tc>
        <w:tc>
          <w:tcPr>
            <w:tcW w:w="115" w:type="pct"/>
            <w:shd w:val="clear" w:color="auto" w:fill="auto"/>
          </w:tcPr>
          <w:p w14:paraId="19E09E4C" w14:textId="77777777" w:rsidR="001B2972" w:rsidRPr="00E836EA" w:rsidRDefault="001B2972" w:rsidP="0079716D">
            <w:pPr>
              <w:ind w:left="-57" w:right="-57"/>
              <w:jc w:val="both"/>
              <w:rPr>
                <w:sz w:val="22"/>
                <w:szCs w:val="22"/>
                <w:lang w:val="nl-NL"/>
              </w:rPr>
            </w:pPr>
          </w:p>
        </w:tc>
        <w:tc>
          <w:tcPr>
            <w:tcW w:w="150" w:type="pct"/>
            <w:shd w:val="clear" w:color="auto" w:fill="auto"/>
          </w:tcPr>
          <w:p w14:paraId="592598E2" w14:textId="77777777" w:rsidR="001B2972" w:rsidRPr="00E836EA" w:rsidRDefault="001B2972" w:rsidP="0079716D">
            <w:pPr>
              <w:ind w:left="-57" w:right="-57"/>
              <w:jc w:val="both"/>
              <w:rPr>
                <w:sz w:val="22"/>
                <w:szCs w:val="22"/>
                <w:lang w:val="nl-NL"/>
              </w:rPr>
            </w:pPr>
          </w:p>
        </w:tc>
        <w:tc>
          <w:tcPr>
            <w:tcW w:w="327" w:type="pct"/>
            <w:shd w:val="clear" w:color="auto" w:fill="auto"/>
          </w:tcPr>
          <w:p w14:paraId="1266F6B0" w14:textId="77777777" w:rsidR="001B2972" w:rsidRPr="00E836EA" w:rsidRDefault="001B2972" w:rsidP="0079716D">
            <w:pPr>
              <w:ind w:left="-57" w:right="-57"/>
              <w:jc w:val="center"/>
              <w:rPr>
                <w:sz w:val="22"/>
                <w:szCs w:val="22"/>
                <w:lang w:val="nl-NL"/>
              </w:rPr>
            </w:pPr>
            <w:r w:rsidRPr="00E836EA">
              <w:rPr>
                <w:sz w:val="22"/>
                <w:szCs w:val="22"/>
              </w:rPr>
              <w:t>Toàn d</w:t>
            </w:r>
            <w:r w:rsidRPr="00E836EA">
              <w:rPr>
                <w:sz w:val="22"/>
                <w:szCs w:val="22"/>
                <w:lang w:val="nl-NL"/>
              </w:rPr>
              <w:t xml:space="preserve"> </w:t>
            </w:r>
          </w:p>
          <w:p w14:paraId="13127696" w14:textId="77777777" w:rsidR="001B2972" w:rsidRPr="00E836EA" w:rsidRDefault="001B2972" w:rsidP="0079716D">
            <w:pPr>
              <w:ind w:left="-57" w:right="-57"/>
              <w:rPr>
                <w:sz w:val="22"/>
                <w:szCs w:val="22"/>
                <w:lang w:val="nl-NL"/>
              </w:rPr>
            </w:pPr>
          </w:p>
        </w:tc>
        <w:tc>
          <w:tcPr>
            <w:tcW w:w="1636" w:type="pct"/>
            <w:shd w:val="clear" w:color="auto" w:fill="auto"/>
          </w:tcPr>
          <w:p w14:paraId="465C1842" w14:textId="77777777" w:rsidR="001B2972" w:rsidRPr="00E836EA" w:rsidRDefault="001B2972" w:rsidP="0079716D">
            <w:pPr>
              <w:ind w:left="-57" w:right="-57"/>
              <w:jc w:val="both"/>
              <w:rPr>
                <w:sz w:val="22"/>
                <w:szCs w:val="22"/>
                <w:lang w:val="sv-SE"/>
              </w:rPr>
            </w:pPr>
            <w:r w:rsidRPr="00E836EA">
              <w:rPr>
                <w:sz w:val="22"/>
                <w:szCs w:val="22"/>
                <w:lang w:val="sv-SE"/>
              </w:rPr>
              <w:t>- Liên hệ chặt chẽ cơ quan chuyên môn cấp trên tổ chức tiếp nhận, cấp phát bảo đảm đầy đủ tiêu chuẩn quân trang theo đúng quy định.</w:t>
            </w:r>
          </w:p>
          <w:p w14:paraId="561B658E" w14:textId="77777777" w:rsidR="001B2972" w:rsidRPr="00E836EA" w:rsidRDefault="001B2972" w:rsidP="0079716D">
            <w:pPr>
              <w:ind w:left="-57" w:right="-57"/>
              <w:jc w:val="both"/>
              <w:rPr>
                <w:sz w:val="22"/>
                <w:szCs w:val="22"/>
                <w:lang w:val="sv-SE"/>
              </w:rPr>
            </w:pPr>
            <w:r w:rsidRPr="00E836EA">
              <w:rPr>
                <w:sz w:val="22"/>
                <w:szCs w:val="22"/>
                <w:lang w:val="sv-SE"/>
              </w:rPr>
              <w:t>- Thực hiện nghiêm chế độ dự toán, quyết toán, cấp phát, thanh quyết toán.</w:t>
            </w:r>
          </w:p>
          <w:p w14:paraId="7413E0A9" w14:textId="77777777" w:rsidR="001B2972" w:rsidRPr="00E836EA" w:rsidRDefault="001B2972" w:rsidP="001F5CF1">
            <w:pPr>
              <w:pStyle w:val="BodyText"/>
              <w:ind w:left="-57" w:right="-57" w:firstLine="0"/>
              <w:jc w:val="both"/>
              <w:rPr>
                <w:sz w:val="22"/>
                <w:szCs w:val="22"/>
                <w:lang w:val="nl-NL"/>
              </w:rPr>
            </w:pPr>
            <w:r w:rsidRPr="00E836EA">
              <w:rPr>
                <w:sz w:val="22"/>
                <w:szCs w:val="22"/>
                <w:lang w:val="nl-NL"/>
              </w:rPr>
              <w:t xml:space="preserve">- Tiến hành phổ biến, hướng dẫn về tiêu chuẩn quân trang, cách sử dụng, công tác bảo quản, quản lý... Thực hiện nghiêm chế độ điểm nghiệm quân trang.   </w:t>
            </w:r>
          </w:p>
        </w:tc>
      </w:tr>
      <w:tr w:rsidR="00E836EA" w:rsidRPr="00E836EA" w14:paraId="6337BBBC" w14:textId="77777777" w:rsidTr="00F81535">
        <w:trPr>
          <w:trHeight w:val="20"/>
        </w:trPr>
        <w:tc>
          <w:tcPr>
            <w:tcW w:w="142" w:type="pct"/>
            <w:shd w:val="clear" w:color="auto" w:fill="auto"/>
            <w:vAlign w:val="center"/>
          </w:tcPr>
          <w:p w14:paraId="1454D4AF" w14:textId="77777777" w:rsidR="00CC2AF0" w:rsidRPr="00E836EA" w:rsidRDefault="00CC2AF0" w:rsidP="0079716D">
            <w:pPr>
              <w:ind w:left="-57" w:right="-57"/>
              <w:jc w:val="center"/>
              <w:rPr>
                <w:b/>
                <w:sz w:val="22"/>
                <w:szCs w:val="22"/>
                <w:lang w:val="pt-BR"/>
              </w:rPr>
            </w:pPr>
          </w:p>
        </w:tc>
        <w:tc>
          <w:tcPr>
            <w:tcW w:w="1483" w:type="pct"/>
            <w:shd w:val="clear" w:color="auto" w:fill="auto"/>
          </w:tcPr>
          <w:p w14:paraId="15700642" w14:textId="77777777" w:rsidR="00CC2AF0" w:rsidRPr="00E836EA" w:rsidRDefault="00CC2AF0" w:rsidP="0079716D">
            <w:pPr>
              <w:ind w:left="-57" w:right="-57"/>
              <w:jc w:val="both"/>
              <w:rPr>
                <w:spacing w:val="-2"/>
                <w:sz w:val="22"/>
                <w:szCs w:val="22"/>
                <w:lang w:val="sv-SE"/>
              </w:rPr>
            </w:pPr>
            <w:r w:rsidRPr="00E836EA">
              <w:rPr>
                <w:spacing w:val="-2"/>
                <w:sz w:val="22"/>
                <w:szCs w:val="22"/>
                <w:lang w:val="sv-SE"/>
              </w:rPr>
              <w:t xml:space="preserve">- Chấp hành đúng quy định của </w:t>
            </w:r>
            <w:r w:rsidR="00386638" w:rsidRPr="00E836EA">
              <w:rPr>
                <w:spacing w:val="-2"/>
                <w:sz w:val="22"/>
                <w:szCs w:val="22"/>
                <w:lang w:val="sv-SE"/>
              </w:rPr>
              <w:t>BQP</w:t>
            </w:r>
            <w:r w:rsidRPr="00E836EA">
              <w:rPr>
                <w:spacing w:val="-2"/>
                <w:sz w:val="22"/>
                <w:szCs w:val="22"/>
                <w:lang w:val="sv-SE"/>
              </w:rPr>
              <w:t xml:space="preserve"> về bộ đội thường trực tham gia </w:t>
            </w:r>
            <w:r w:rsidR="00386638" w:rsidRPr="00E836EA">
              <w:rPr>
                <w:spacing w:val="-2"/>
                <w:sz w:val="22"/>
                <w:szCs w:val="22"/>
                <w:lang w:val="sv-SE"/>
              </w:rPr>
              <w:t>LĐSX</w:t>
            </w:r>
            <w:r w:rsidRPr="00E836EA">
              <w:rPr>
                <w:spacing w:val="-2"/>
                <w:sz w:val="22"/>
                <w:szCs w:val="22"/>
                <w:lang w:val="sv-SE"/>
              </w:rPr>
              <w:t xml:space="preserve">; tổ chức tăng gia sản </w:t>
            </w:r>
            <w:r w:rsidRPr="00E836EA">
              <w:rPr>
                <w:spacing w:val="-2"/>
                <w:sz w:val="22"/>
                <w:szCs w:val="22"/>
                <w:lang w:val="sv-SE"/>
              </w:rPr>
              <w:lastRenderedPageBreak/>
              <w:t xml:space="preserve">xuất phù hợp, an toàn, bền vững; nâng cao năng xuất, chất lượng, hiệu quả, thiết thực. </w:t>
            </w:r>
          </w:p>
          <w:p w14:paraId="05ACCCCD" w14:textId="77777777" w:rsidR="00CC2AF0" w:rsidRPr="00E836EA" w:rsidRDefault="00CC2AF0" w:rsidP="0079716D">
            <w:pPr>
              <w:ind w:left="-57" w:right="-57"/>
              <w:jc w:val="both"/>
              <w:rPr>
                <w:sz w:val="22"/>
                <w:szCs w:val="22"/>
                <w:lang w:val="sv-SE"/>
              </w:rPr>
            </w:pPr>
            <w:r w:rsidRPr="00E836EA">
              <w:rPr>
                <w:sz w:val="22"/>
                <w:szCs w:val="22"/>
                <w:lang w:val="sv-SE"/>
              </w:rPr>
              <w:t>- Thực</w:t>
            </w:r>
            <w:r w:rsidR="00162087" w:rsidRPr="00E836EA">
              <w:rPr>
                <w:sz w:val="22"/>
                <w:szCs w:val="22"/>
                <w:lang w:val="sv-SE"/>
              </w:rPr>
              <w:t xml:space="preserve"> hiện đạt và vượt các chỉ tiêu</w:t>
            </w:r>
            <w:r w:rsidR="00F630F6" w:rsidRPr="00E836EA">
              <w:rPr>
                <w:sz w:val="22"/>
                <w:szCs w:val="22"/>
                <w:lang w:val="sv-SE"/>
              </w:rPr>
              <w:t>, kế hoạch</w:t>
            </w:r>
            <w:r w:rsidR="00162087" w:rsidRPr="00E836EA">
              <w:rPr>
                <w:sz w:val="22"/>
                <w:szCs w:val="22"/>
                <w:lang w:val="sv-SE"/>
              </w:rPr>
              <w:t xml:space="preserve"> </w:t>
            </w:r>
            <w:r w:rsidRPr="00E836EA">
              <w:rPr>
                <w:sz w:val="22"/>
                <w:szCs w:val="22"/>
                <w:lang w:val="sv-SE"/>
              </w:rPr>
              <w:t xml:space="preserve">năm 2025: </w:t>
            </w:r>
          </w:p>
          <w:p w14:paraId="51397823" w14:textId="77777777" w:rsidR="00CC2AF0" w:rsidRPr="00E836EA" w:rsidRDefault="00CC2AF0" w:rsidP="0079716D">
            <w:pPr>
              <w:ind w:left="-57" w:right="-57"/>
              <w:jc w:val="both"/>
              <w:rPr>
                <w:spacing w:val="-8"/>
                <w:sz w:val="22"/>
                <w:szCs w:val="22"/>
                <w:lang w:val="nl-NL"/>
              </w:rPr>
            </w:pPr>
            <w:r w:rsidRPr="00E836EA">
              <w:rPr>
                <w:spacing w:val="-8"/>
                <w:sz w:val="22"/>
                <w:szCs w:val="22"/>
                <w:lang w:val="nl-NL"/>
              </w:rPr>
              <w:t>+ Rau, củ, quả: 180 kg/người/năm, tự túc đủ nhu cầu.</w:t>
            </w:r>
          </w:p>
          <w:p w14:paraId="24C2C23D" w14:textId="77777777" w:rsidR="00CC2AF0" w:rsidRPr="00E836EA" w:rsidRDefault="00CC2AF0" w:rsidP="0079716D">
            <w:pPr>
              <w:ind w:left="-57" w:right="-57"/>
              <w:jc w:val="both"/>
              <w:rPr>
                <w:sz w:val="22"/>
                <w:szCs w:val="22"/>
                <w:lang w:val="nl-NL"/>
              </w:rPr>
            </w:pPr>
            <w:r w:rsidRPr="00E836EA">
              <w:rPr>
                <w:sz w:val="22"/>
                <w:szCs w:val="22"/>
                <w:lang w:val="nl-NL"/>
              </w:rPr>
              <w:t>+ Thịt lợn xô lọc: 20 kg/người/năm, tự túc đủ nhu cầu.</w:t>
            </w:r>
          </w:p>
          <w:p w14:paraId="5EA26ABC" w14:textId="77777777" w:rsidR="00CC2AF0" w:rsidRPr="00E836EA" w:rsidRDefault="00CC2AF0" w:rsidP="0079716D">
            <w:pPr>
              <w:ind w:left="-57" w:right="-57"/>
              <w:jc w:val="both"/>
              <w:rPr>
                <w:sz w:val="22"/>
                <w:szCs w:val="22"/>
                <w:lang w:val="nl-NL"/>
              </w:rPr>
            </w:pPr>
            <w:r w:rsidRPr="00E836EA">
              <w:rPr>
                <w:sz w:val="22"/>
                <w:szCs w:val="22"/>
                <w:lang w:val="nl-NL"/>
              </w:rPr>
              <w:t>+ Thịt lợn nạc: 16 kg/người/năm, tự túc 55% nhu cầu trở lên.</w:t>
            </w:r>
          </w:p>
          <w:p w14:paraId="17E5A091" w14:textId="77777777" w:rsidR="00CC2AF0" w:rsidRPr="00E836EA" w:rsidRDefault="00CC2AF0" w:rsidP="0079716D">
            <w:pPr>
              <w:ind w:left="-57" w:right="-57"/>
              <w:jc w:val="both"/>
              <w:rPr>
                <w:sz w:val="22"/>
                <w:szCs w:val="22"/>
                <w:lang w:val="nl-NL"/>
              </w:rPr>
            </w:pPr>
            <w:r w:rsidRPr="00E836EA">
              <w:rPr>
                <w:sz w:val="22"/>
                <w:szCs w:val="22"/>
                <w:lang w:val="nl-NL"/>
              </w:rPr>
              <w:t>+ Thịt gia cầm: 33 kg/người/năm, tự túc 80% nhu cầu.</w:t>
            </w:r>
          </w:p>
          <w:p w14:paraId="5F4D8E3A" w14:textId="77777777" w:rsidR="00CC2AF0" w:rsidRPr="00E836EA" w:rsidRDefault="00CC2AF0" w:rsidP="0079716D">
            <w:pPr>
              <w:ind w:left="-57" w:right="-57"/>
              <w:jc w:val="both"/>
              <w:rPr>
                <w:sz w:val="22"/>
                <w:szCs w:val="22"/>
                <w:lang w:val="nl-NL"/>
              </w:rPr>
            </w:pPr>
            <w:r w:rsidRPr="00E836EA">
              <w:rPr>
                <w:sz w:val="22"/>
                <w:szCs w:val="22"/>
                <w:lang w:val="nl-NL"/>
              </w:rPr>
              <w:t xml:space="preserve">+ Trứng gia cầm: 22 kg/người/năm, tự túc đủ nhu cầu. </w:t>
            </w:r>
          </w:p>
          <w:p w14:paraId="3D561FB6" w14:textId="77777777" w:rsidR="00CC2AF0" w:rsidRPr="00E836EA" w:rsidRDefault="00CC2AF0" w:rsidP="0079716D">
            <w:pPr>
              <w:ind w:left="-57" w:right="-57"/>
              <w:jc w:val="both"/>
              <w:rPr>
                <w:spacing w:val="-4"/>
                <w:sz w:val="22"/>
                <w:szCs w:val="22"/>
                <w:lang w:val="nl-NL"/>
              </w:rPr>
            </w:pPr>
            <w:r w:rsidRPr="00E836EA">
              <w:rPr>
                <w:spacing w:val="-4"/>
                <w:sz w:val="22"/>
                <w:szCs w:val="22"/>
                <w:lang w:val="nl-NL"/>
              </w:rPr>
              <w:t>+ Cá tươi: 55 kg/người/năm, tự túc 100% nhu cầu.</w:t>
            </w:r>
          </w:p>
          <w:p w14:paraId="2C0B5E63" w14:textId="77777777" w:rsidR="00CC2AF0" w:rsidRPr="00E836EA" w:rsidRDefault="00CC2AF0" w:rsidP="0079716D">
            <w:pPr>
              <w:ind w:left="-57" w:right="-57"/>
              <w:jc w:val="both"/>
              <w:rPr>
                <w:sz w:val="22"/>
                <w:szCs w:val="22"/>
                <w:lang w:val="nl-NL"/>
              </w:rPr>
            </w:pPr>
            <w:r w:rsidRPr="00E836EA">
              <w:rPr>
                <w:sz w:val="22"/>
                <w:szCs w:val="22"/>
                <w:lang w:val="nl-NL"/>
              </w:rPr>
              <w:t>+ Hoa quả (trái cây): 33 kg/người/năm, tự túc 30% nhu cầu trở lên.</w:t>
            </w:r>
          </w:p>
          <w:p w14:paraId="4B30CA90" w14:textId="77777777" w:rsidR="00CC2AF0" w:rsidRPr="00E836EA" w:rsidRDefault="00CC2AF0" w:rsidP="0079716D">
            <w:pPr>
              <w:ind w:left="-57" w:right="-57"/>
              <w:jc w:val="both"/>
              <w:rPr>
                <w:sz w:val="22"/>
                <w:szCs w:val="22"/>
                <w:lang w:val="nl-NL"/>
              </w:rPr>
            </w:pPr>
            <w:r w:rsidRPr="00E836EA">
              <w:rPr>
                <w:sz w:val="22"/>
                <w:szCs w:val="22"/>
                <w:lang w:val="nl-NL"/>
              </w:rPr>
              <w:t>+ Tự túc lợn giống 30% trở lên.</w:t>
            </w:r>
          </w:p>
          <w:p w14:paraId="29D7E4E9" w14:textId="77777777" w:rsidR="00CC2AF0" w:rsidRPr="00E836EA" w:rsidRDefault="00CC2AF0" w:rsidP="00E178D3">
            <w:pPr>
              <w:ind w:left="-57" w:right="-57"/>
              <w:jc w:val="both"/>
              <w:rPr>
                <w:bCs/>
                <w:iCs/>
                <w:sz w:val="22"/>
                <w:szCs w:val="22"/>
                <w:lang w:val="nl-NL"/>
              </w:rPr>
            </w:pPr>
            <w:r w:rsidRPr="00E836EA">
              <w:rPr>
                <w:sz w:val="22"/>
                <w:szCs w:val="22"/>
                <w:lang w:val="nl-NL"/>
              </w:rPr>
              <w:t xml:space="preserve">+ </w:t>
            </w:r>
            <w:r w:rsidRPr="00E836EA">
              <w:rPr>
                <w:bCs/>
                <w:iCs/>
                <w:sz w:val="22"/>
                <w:szCs w:val="22"/>
                <w:lang w:val="nl-NL"/>
              </w:rPr>
              <w:t xml:space="preserve">Tổng giá trị thu từ </w:t>
            </w:r>
            <w:r w:rsidR="00C27B38" w:rsidRPr="00E836EA">
              <w:rPr>
                <w:bCs/>
                <w:iCs/>
                <w:sz w:val="22"/>
                <w:szCs w:val="22"/>
                <w:lang w:val="nl-NL"/>
              </w:rPr>
              <w:t>TGSX đã trừ chi phí</w:t>
            </w:r>
            <w:r w:rsidRPr="00E836EA">
              <w:rPr>
                <w:bCs/>
                <w:iCs/>
                <w:sz w:val="22"/>
                <w:szCs w:val="22"/>
                <w:lang w:val="nl-NL"/>
              </w:rPr>
              <w:t xml:space="preserve"> </w:t>
            </w:r>
            <w:r w:rsidR="00C27B38" w:rsidRPr="00E836EA">
              <w:rPr>
                <w:bCs/>
                <w:iCs/>
                <w:sz w:val="22"/>
                <w:szCs w:val="22"/>
                <w:lang w:val="nl-NL"/>
              </w:rPr>
              <w:t>toàn Tiểu đ</w:t>
            </w:r>
            <w:r w:rsidR="00386638" w:rsidRPr="00E836EA">
              <w:rPr>
                <w:bCs/>
                <w:iCs/>
                <w:sz w:val="22"/>
                <w:szCs w:val="22"/>
                <w:lang w:val="nl-NL"/>
              </w:rPr>
              <w:t>oàn bình quân đạt 850.000 đồng/</w:t>
            </w:r>
            <w:r w:rsidRPr="00E836EA">
              <w:rPr>
                <w:bCs/>
                <w:iCs/>
                <w:sz w:val="22"/>
                <w:szCs w:val="22"/>
                <w:lang w:val="nl-NL"/>
              </w:rPr>
              <w:t>người/</w:t>
            </w:r>
            <w:r w:rsidR="00386638" w:rsidRPr="00E836EA">
              <w:rPr>
                <w:bCs/>
                <w:iCs/>
                <w:sz w:val="22"/>
                <w:szCs w:val="22"/>
                <w:lang w:val="nl-NL"/>
              </w:rPr>
              <w:t xml:space="preserve"> </w:t>
            </w:r>
            <w:r w:rsidRPr="00E836EA">
              <w:rPr>
                <w:bCs/>
                <w:iCs/>
                <w:sz w:val="22"/>
                <w:szCs w:val="22"/>
                <w:lang w:val="nl-NL"/>
              </w:rPr>
              <w:t xml:space="preserve">năm. </w:t>
            </w:r>
            <w:r w:rsidR="00AC35E2" w:rsidRPr="00E836EA">
              <w:rPr>
                <w:sz w:val="22"/>
                <w:szCs w:val="22"/>
                <w:lang w:val="nl-NL"/>
              </w:rPr>
              <w:t>Trong đó: Lãi thu từ TGSX</w:t>
            </w:r>
            <w:r w:rsidRPr="00E836EA">
              <w:rPr>
                <w:sz w:val="22"/>
                <w:szCs w:val="22"/>
                <w:lang w:val="nl-NL"/>
              </w:rPr>
              <w:t xml:space="preserve"> trích lập quỹ đơn vị 70%; chi tái sản xuấ</w:t>
            </w:r>
            <w:r w:rsidR="00666F09">
              <w:rPr>
                <w:sz w:val="22"/>
                <w:szCs w:val="22"/>
                <w:lang w:val="nl-NL"/>
              </w:rPr>
              <w:t xml:space="preserve">t mở rộng </w:t>
            </w:r>
            <w:r w:rsidRPr="00E836EA">
              <w:rPr>
                <w:sz w:val="22"/>
                <w:szCs w:val="22"/>
                <w:lang w:val="nl-NL"/>
              </w:rPr>
              <w:t>20%; quỹ dự phòng rủi ro thiên tai, dịc</w:t>
            </w:r>
            <w:r w:rsidR="00AC35E2" w:rsidRPr="00E836EA">
              <w:rPr>
                <w:sz w:val="22"/>
                <w:szCs w:val="22"/>
                <w:lang w:val="nl-NL"/>
              </w:rPr>
              <w:t>h bệnh 10%; giá sản phẩm TGSX</w:t>
            </w:r>
            <w:r w:rsidRPr="00E836EA">
              <w:rPr>
                <w:sz w:val="22"/>
                <w:szCs w:val="22"/>
                <w:lang w:val="nl-NL"/>
              </w:rPr>
              <w:t xml:space="preserve"> đưa vào chi ăn cho bộ đội luôn thấp hơn giá thị trường cùng thời điểm (Rau, củ, quả, trái cây giảm 10-15%; thịt gia súc, gia cầm, trứng, cá tươi giảm 8-10%</w:t>
            </w:r>
            <w:r w:rsidR="00E178D3">
              <w:rPr>
                <w:sz w:val="22"/>
                <w:szCs w:val="22"/>
                <w:lang w:val="nl-NL"/>
              </w:rPr>
              <w:t>).</w:t>
            </w:r>
          </w:p>
        </w:tc>
        <w:tc>
          <w:tcPr>
            <w:tcW w:w="114" w:type="pct"/>
            <w:shd w:val="clear" w:color="auto" w:fill="auto"/>
          </w:tcPr>
          <w:p w14:paraId="5A757604" w14:textId="77777777" w:rsidR="00CC2AF0" w:rsidRPr="00E836EA" w:rsidRDefault="00830D7C" w:rsidP="0079716D">
            <w:pPr>
              <w:ind w:left="-57" w:right="-57"/>
              <w:jc w:val="both"/>
              <w:rPr>
                <w:sz w:val="22"/>
                <w:szCs w:val="22"/>
                <w:lang w:val="nl-NL"/>
              </w:rPr>
            </w:pPr>
            <w:r>
              <w:rPr>
                <w:noProof/>
                <w:sz w:val="22"/>
                <w:szCs w:val="22"/>
              </w:rPr>
              <w:lastRenderedPageBreak/>
              <mc:AlternateContent>
                <mc:Choice Requires="wps">
                  <w:drawing>
                    <wp:anchor distT="0" distB="0" distL="114300" distR="114300" simplePos="0" relativeHeight="251668480" behindDoc="0" locked="0" layoutInCell="1" allowOverlap="1" wp14:anchorId="36E3ADBB" wp14:editId="578CC12A">
                      <wp:simplePos x="0" y="0"/>
                      <wp:positionH relativeFrom="column">
                        <wp:posOffset>-58643</wp:posOffset>
                      </wp:positionH>
                      <wp:positionV relativeFrom="paragraph">
                        <wp:posOffset>109220</wp:posOffset>
                      </wp:positionV>
                      <wp:extent cx="2689761" cy="0"/>
                      <wp:effectExtent l="0" t="0" r="15875" b="19050"/>
                      <wp:wrapNone/>
                      <wp:docPr id="25" name="AutoShape 19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8976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9E659C" id="AutoShape 1933" o:spid="_x0000_s1026" type="#_x0000_t32" style="position:absolute;margin-left:-4.6pt;margin-top:8.6pt;width:211.8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"/>
                  </w:pict>
                </mc:Fallback>
              </mc:AlternateContent>
            </w:r>
          </w:p>
          <w:p w14:paraId="673D5A35" w14:textId="77777777" w:rsidR="00CC2AF0" w:rsidRPr="00E836EA" w:rsidRDefault="00CC2AF0" w:rsidP="0079716D">
            <w:pPr>
              <w:ind w:left="-57" w:right="-57"/>
              <w:jc w:val="both"/>
              <w:rPr>
                <w:sz w:val="22"/>
                <w:szCs w:val="22"/>
                <w:lang w:val="nl-NL"/>
              </w:rPr>
            </w:pPr>
          </w:p>
          <w:p w14:paraId="37BA8C87" w14:textId="77777777" w:rsidR="00CC2AF0" w:rsidRPr="00E836EA" w:rsidRDefault="00CC2AF0" w:rsidP="0079716D">
            <w:pPr>
              <w:ind w:left="-57" w:right="-57"/>
              <w:jc w:val="both"/>
              <w:rPr>
                <w:sz w:val="22"/>
                <w:szCs w:val="22"/>
                <w:lang w:val="nl-NL"/>
              </w:rPr>
            </w:pPr>
          </w:p>
          <w:p w14:paraId="0AADF8C1" w14:textId="77777777" w:rsidR="00CC2AF0" w:rsidRPr="00E836EA" w:rsidRDefault="00CC2AF0" w:rsidP="0079716D">
            <w:pPr>
              <w:ind w:left="-57" w:right="-57"/>
              <w:jc w:val="both"/>
              <w:rPr>
                <w:sz w:val="22"/>
                <w:szCs w:val="22"/>
                <w:lang w:val="nl-NL"/>
              </w:rPr>
            </w:pPr>
          </w:p>
          <w:p w14:paraId="4F2CB232" w14:textId="77777777" w:rsidR="00CC2AF0" w:rsidRPr="00E836EA" w:rsidRDefault="00CC2AF0" w:rsidP="0079716D">
            <w:pPr>
              <w:ind w:left="-57" w:right="-57"/>
              <w:jc w:val="both"/>
              <w:rPr>
                <w:sz w:val="22"/>
                <w:szCs w:val="22"/>
                <w:lang w:val="nl-NL"/>
              </w:rPr>
            </w:pPr>
          </w:p>
          <w:p w14:paraId="00BCF6D8" w14:textId="77777777" w:rsidR="00CC2AF0" w:rsidRPr="00E836EA" w:rsidRDefault="00CC2AF0" w:rsidP="0079716D">
            <w:pPr>
              <w:ind w:left="-57" w:right="-57"/>
              <w:jc w:val="both"/>
              <w:rPr>
                <w:sz w:val="22"/>
                <w:szCs w:val="22"/>
                <w:lang w:val="nl-NL"/>
              </w:rPr>
            </w:pPr>
          </w:p>
          <w:p w14:paraId="6C56654D" w14:textId="77777777" w:rsidR="00CC2AF0" w:rsidRPr="00E836EA" w:rsidRDefault="00CC2AF0" w:rsidP="0079716D">
            <w:pPr>
              <w:ind w:left="-57" w:right="-57"/>
              <w:jc w:val="both"/>
              <w:rPr>
                <w:sz w:val="22"/>
                <w:szCs w:val="22"/>
                <w:lang w:val="nl-NL"/>
              </w:rPr>
            </w:pPr>
          </w:p>
          <w:p w14:paraId="49793AF3" w14:textId="77777777" w:rsidR="00CC2AF0" w:rsidRPr="00E836EA" w:rsidRDefault="00CC2AF0" w:rsidP="0079716D">
            <w:pPr>
              <w:ind w:left="-57" w:right="-57"/>
              <w:jc w:val="both"/>
              <w:rPr>
                <w:sz w:val="22"/>
                <w:szCs w:val="22"/>
                <w:lang w:val="nl-NL"/>
              </w:rPr>
            </w:pPr>
          </w:p>
        </w:tc>
        <w:tc>
          <w:tcPr>
            <w:tcW w:w="115" w:type="pct"/>
            <w:shd w:val="clear" w:color="auto" w:fill="auto"/>
          </w:tcPr>
          <w:p w14:paraId="4AD76AF2" w14:textId="77777777" w:rsidR="00CC2AF0" w:rsidRPr="00E836EA" w:rsidRDefault="00CC2AF0" w:rsidP="0079716D">
            <w:pPr>
              <w:ind w:left="-57" w:right="-57"/>
              <w:jc w:val="both"/>
              <w:rPr>
                <w:sz w:val="22"/>
                <w:szCs w:val="22"/>
                <w:lang w:val="nl-NL"/>
              </w:rPr>
            </w:pPr>
          </w:p>
        </w:tc>
        <w:tc>
          <w:tcPr>
            <w:tcW w:w="115" w:type="pct"/>
            <w:shd w:val="clear" w:color="auto" w:fill="auto"/>
          </w:tcPr>
          <w:p w14:paraId="452EAA9E" w14:textId="77777777" w:rsidR="00CC2AF0" w:rsidRPr="00E836EA" w:rsidRDefault="00CC2AF0" w:rsidP="0079716D">
            <w:pPr>
              <w:ind w:left="-57" w:right="-57"/>
              <w:jc w:val="both"/>
              <w:rPr>
                <w:sz w:val="22"/>
                <w:szCs w:val="22"/>
                <w:lang w:val="nl-NL"/>
              </w:rPr>
            </w:pPr>
          </w:p>
        </w:tc>
        <w:tc>
          <w:tcPr>
            <w:tcW w:w="115" w:type="pct"/>
            <w:shd w:val="clear" w:color="auto" w:fill="auto"/>
          </w:tcPr>
          <w:p w14:paraId="2A544E09" w14:textId="77777777" w:rsidR="00CC2AF0" w:rsidRPr="00E836EA" w:rsidRDefault="00CC2AF0" w:rsidP="0079716D">
            <w:pPr>
              <w:ind w:left="-57" w:right="-57"/>
              <w:jc w:val="both"/>
              <w:rPr>
                <w:sz w:val="22"/>
                <w:szCs w:val="22"/>
                <w:lang w:val="nl-NL"/>
              </w:rPr>
            </w:pPr>
          </w:p>
        </w:tc>
        <w:tc>
          <w:tcPr>
            <w:tcW w:w="114" w:type="pct"/>
            <w:shd w:val="clear" w:color="auto" w:fill="auto"/>
          </w:tcPr>
          <w:p w14:paraId="7F42728D" w14:textId="77777777" w:rsidR="00CC2AF0" w:rsidRPr="00E836EA" w:rsidRDefault="00CC2AF0" w:rsidP="0079716D">
            <w:pPr>
              <w:ind w:left="-57" w:right="-57"/>
              <w:jc w:val="both"/>
              <w:rPr>
                <w:sz w:val="22"/>
                <w:szCs w:val="22"/>
                <w:lang w:val="nl-NL"/>
              </w:rPr>
            </w:pPr>
          </w:p>
        </w:tc>
        <w:tc>
          <w:tcPr>
            <w:tcW w:w="115" w:type="pct"/>
            <w:shd w:val="clear" w:color="auto" w:fill="auto"/>
          </w:tcPr>
          <w:p w14:paraId="33318FC6" w14:textId="77777777" w:rsidR="00CC2AF0" w:rsidRPr="00E836EA" w:rsidRDefault="00CC2AF0" w:rsidP="0079716D">
            <w:pPr>
              <w:ind w:left="-57" w:right="-57"/>
              <w:jc w:val="both"/>
              <w:rPr>
                <w:sz w:val="22"/>
                <w:szCs w:val="22"/>
                <w:lang w:val="nl-NL"/>
              </w:rPr>
            </w:pPr>
          </w:p>
        </w:tc>
        <w:tc>
          <w:tcPr>
            <w:tcW w:w="115" w:type="pct"/>
            <w:shd w:val="clear" w:color="auto" w:fill="auto"/>
          </w:tcPr>
          <w:p w14:paraId="0F655ED9" w14:textId="77777777" w:rsidR="00CC2AF0" w:rsidRPr="00E836EA" w:rsidRDefault="00CC2AF0" w:rsidP="0079716D">
            <w:pPr>
              <w:ind w:left="-57" w:right="-57"/>
              <w:jc w:val="both"/>
              <w:rPr>
                <w:sz w:val="22"/>
                <w:szCs w:val="22"/>
                <w:lang w:val="nl-NL"/>
              </w:rPr>
            </w:pPr>
          </w:p>
        </w:tc>
        <w:tc>
          <w:tcPr>
            <w:tcW w:w="115" w:type="pct"/>
            <w:shd w:val="clear" w:color="auto" w:fill="auto"/>
          </w:tcPr>
          <w:p w14:paraId="3EF45BFC" w14:textId="77777777" w:rsidR="00CC2AF0" w:rsidRPr="00E836EA" w:rsidRDefault="00CC2AF0" w:rsidP="0079716D">
            <w:pPr>
              <w:ind w:left="-57" w:right="-57"/>
              <w:jc w:val="both"/>
              <w:rPr>
                <w:sz w:val="22"/>
                <w:szCs w:val="22"/>
                <w:lang w:val="nl-NL"/>
              </w:rPr>
            </w:pPr>
          </w:p>
        </w:tc>
        <w:tc>
          <w:tcPr>
            <w:tcW w:w="114" w:type="pct"/>
            <w:shd w:val="clear" w:color="auto" w:fill="auto"/>
          </w:tcPr>
          <w:p w14:paraId="3F79B261" w14:textId="77777777" w:rsidR="00CC2AF0" w:rsidRPr="00E836EA" w:rsidRDefault="00CC2AF0" w:rsidP="0079716D">
            <w:pPr>
              <w:ind w:left="-57" w:right="-57"/>
              <w:jc w:val="both"/>
              <w:rPr>
                <w:sz w:val="22"/>
                <w:szCs w:val="22"/>
                <w:lang w:val="nl-NL"/>
              </w:rPr>
            </w:pPr>
          </w:p>
        </w:tc>
        <w:tc>
          <w:tcPr>
            <w:tcW w:w="115" w:type="pct"/>
            <w:shd w:val="clear" w:color="auto" w:fill="auto"/>
          </w:tcPr>
          <w:p w14:paraId="3ABD194B" w14:textId="77777777" w:rsidR="00CC2AF0" w:rsidRPr="00E836EA" w:rsidRDefault="00CC2AF0" w:rsidP="0079716D">
            <w:pPr>
              <w:ind w:left="-57" w:right="-57"/>
              <w:jc w:val="both"/>
              <w:rPr>
                <w:sz w:val="22"/>
                <w:szCs w:val="22"/>
                <w:lang w:val="nl-NL"/>
              </w:rPr>
            </w:pPr>
          </w:p>
        </w:tc>
        <w:tc>
          <w:tcPr>
            <w:tcW w:w="115" w:type="pct"/>
            <w:shd w:val="clear" w:color="auto" w:fill="auto"/>
          </w:tcPr>
          <w:p w14:paraId="038014DD" w14:textId="77777777" w:rsidR="00CC2AF0" w:rsidRPr="00E836EA" w:rsidRDefault="00CC2AF0" w:rsidP="0079716D">
            <w:pPr>
              <w:ind w:left="-57" w:right="-57"/>
              <w:jc w:val="both"/>
              <w:rPr>
                <w:sz w:val="22"/>
                <w:szCs w:val="22"/>
                <w:lang w:val="nl-NL"/>
              </w:rPr>
            </w:pPr>
          </w:p>
        </w:tc>
        <w:tc>
          <w:tcPr>
            <w:tcW w:w="150" w:type="pct"/>
            <w:shd w:val="clear" w:color="auto" w:fill="auto"/>
          </w:tcPr>
          <w:p w14:paraId="63AD01C1" w14:textId="77777777" w:rsidR="00CC2AF0" w:rsidRPr="00E836EA" w:rsidRDefault="00CC2AF0" w:rsidP="0079716D">
            <w:pPr>
              <w:ind w:left="-57" w:right="-57"/>
              <w:jc w:val="both"/>
              <w:rPr>
                <w:sz w:val="22"/>
                <w:szCs w:val="22"/>
                <w:lang w:val="nl-NL"/>
              </w:rPr>
            </w:pPr>
          </w:p>
        </w:tc>
        <w:tc>
          <w:tcPr>
            <w:tcW w:w="327" w:type="pct"/>
            <w:shd w:val="clear" w:color="auto" w:fill="auto"/>
          </w:tcPr>
          <w:p w14:paraId="7F292E0A" w14:textId="77777777" w:rsidR="00CC2AF0" w:rsidRPr="00E836EA" w:rsidRDefault="00EB1274" w:rsidP="0079716D">
            <w:pPr>
              <w:ind w:left="-57" w:right="-57"/>
              <w:jc w:val="center"/>
              <w:rPr>
                <w:sz w:val="22"/>
                <w:szCs w:val="22"/>
                <w:lang w:val="nl-NL"/>
              </w:rPr>
            </w:pPr>
            <w:r w:rsidRPr="00E836EA">
              <w:rPr>
                <w:sz w:val="22"/>
                <w:szCs w:val="22"/>
              </w:rPr>
              <w:t>Toàn d</w:t>
            </w:r>
            <w:r w:rsidRPr="00E836EA">
              <w:rPr>
                <w:sz w:val="22"/>
                <w:szCs w:val="22"/>
                <w:lang w:val="nl-NL"/>
              </w:rPr>
              <w:t xml:space="preserve"> </w:t>
            </w:r>
          </w:p>
          <w:p w14:paraId="69D8292C" w14:textId="77777777" w:rsidR="00CC2AF0" w:rsidRPr="00E836EA" w:rsidRDefault="00CC2AF0" w:rsidP="0079716D">
            <w:pPr>
              <w:ind w:left="-57" w:right="-57"/>
              <w:jc w:val="center"/>
              <w:rPr>
                <w:sz w:val="22"/>
                <w:szCs w:val="22"/>
                <w:lang w:val="nl-NL"/>
              </w:rPr>
            </w:pPr>
          </w:p>
          <w:p w14:paraId="24B05A6C" w14:textId="77777777" w:rsidR="00CC2AF0" w:rsidRPr="00E836EA" w:rsidRDefault="00CC2AF0" w:rsidP="0079716D">
            <w:pPr>
              <w:ind w:left="-57" w:right="-57"/>
              <w:jc w:val="center"/>
              <w:rPr>
                <w:sz w:val="10"/>
                <w:szCs w:val="22"/>
                <w:lang w:val="nl-NL"/>
              </w:rPr>
            </w:pPr>
          </w:p>
          <w:p w14:paraId="1C89A81E" w14:textId="77777777" w:rsidR="00CC2AF0" w:rsidRPr="00E836EA" w:rsidRDefault="00CC2AF0" w:rsidP="0079716D">
            <w:pPr>
              <w:ind w:left="-57" w:right="-57"/>
              <w:jc w:val="center"/>
              <w:rPr>
                <w:sz w:val="22"/>
                <w:szCs w:val="22"/>
                <w:lang w:val="nl-NL"/>
              </w:rPr>
            </w:pPr>
          </w:p>
          <w:p w14:paraId="68035A4B" w14:textId="77777777" w:rsidR="00CC2AF0" w:rsidRPr="00E836EA" w:rsidRDefault="00CC2AF0" w:rsidP="0079716D">
            <w:pPr>
              <w:ind w:left="-57" w:right="-57"/>
              <w:jc w:val="center"/>
              <w:rPr>
                <w:sz w:val="22"/>
                <w:szCs w:val="22"/>
                <w:lang w:val="nl-NL"/>
              </w:rPr>
            </w:pPr>
          </w:p>
          <w:p w14:paraId="63ABCF74" w14:textId="77777777" w:rsidR="00CC2AF0" w:rsidRPr="00E836EA" w:rsidRDefault="00CC2AF0" w:rsidP="0079716D">
            <w:pPr>
              <w:ind w:left="-57" w:right="-57"/>
              <w:jc w:val="center"/>
              <w:rPr>
                <w:sz w:val="22"/>
                <w:szCs w:val="22"/>
                <w:lang w:val="nl-NL"/>
              </w:rPr>
            </w:pPr>
          </w:p>
        </w:tc>
        <w:tc>
          <w:tcPr>
            <w:tcW w:w="1636" w:type="pct"/>
            <w:shd w:val="clear" w:color="auto" w:fill="auto"/>
          </w:tcPr>
          <w:p w14:paraId="514277AC" w14:textId="77777777" w:rsidR="00CC2AF0" w:rsidRPr="00E836EA" w:rsidRDefault="00CC2AF0" w:rsidP="0079716D">
            <w:pPr>
              <w:pStyle w:val="BodyText"/>
              <w:ind w:left="-57" w:right="-57" w:firstLine="0"/>
              <w:jc w:val="both"/>
              <w:rPr>
                <w:sz w:val="22"/>
                <w:szCs w:val="22"/>
                <w:lang w:val="nl-NL"/>
              </w:rPr>
            </w:pPr>
            <w:r w:rsidRPr="00E836EA">
              <w:rPr>
                <w:sz w:val="22"/>
                <w:szCs w:val="22"/>
                <w:lang w:val="nl-NL"/>
              </w:rPr>
              <w:lastRenderedPageBreak/>
              <w:t xml:space="preserve">- Xây dựng chỉ tiêu, kế hoạch phù hợp với </w:t>
            </w:r>
            <w:r w:rsidR="006F59BE">
              <w:rPr>
                <w:sz w:val="22"/>
                <w:szCs w:val="22"/>
                <w:lang w:val="nl-NL"/>
              </w:rPr>
              <w:t>đơn vị.</w:t>
            </w:r>
          </w:p>
          <w:p w14:paraId="7DF5D5DA" w14:textId="77777777" w:rsidR="00CC2AF0" w:rsidRPr="00E836EA" w:rsidRDefault="00CC2AF0" w:rsidP="0079716D">
            <w:pPr>
              <w:pStyle w:val="BodyText"/>
              <w:ind w:left="-57" w:right="-57" w:firstLine="0"/>
              <w:jc w:val="both"/>
              <w:rPr>
                <w:sz w:val="22"/>
                <w:szCs w:val="22"/>
                <w:lang w:val="nl-NL"/>
              </w:rPr>
            </w:pPr>
            <w:r w:rsidRPr="00E836EA">
              <w:rPr>
                <w:sz w:val="22"/>
                <w:szCs w:val="22"/>
                <w:lang w:val="nl-NL"/>
              </w:rPr>
              <w:t xml:space="preserve">- Xây dựng kế hoạch gieo trồng và thu hoạch khoa </w:t>
            </w:r>
            <w:r w:rsidRPr="00E836EA">
              <w:rPr>
                <w:sz w:val="22"/>
                <w:szCs w:val="22"/>
                <w:lang w:val="nl-NL"/>
              </w:rPr>
              <w:lastRenderedPageBreak/>
              <w:t>học, hợp lý bảo đảm đủ rau ăn thường xuyên và ngày lễ tết. Duy trì diện tích vườn rau bình quân 25-30 m</w:t>
            </w:r>
            <w:r w:rsidRPr="00E836EA">
              <w:rPr>
                <w:sz w:val="22"/>
                <w:szCs w:val="22"/>
                <w:vertAlign w:val="superscript"/>
                <w:lang w:val="nl-NL"/>
              </w:rPr>
              <w:t>2</w:t>
            </w:r>
            <w:r w:rsidRPr="00E836EA">
              <w:rPr>
                <w:sz w:val="22"/>
                <w:szCs w:val="22"/>
                <w:lang w:val="nl-NL"/>
              </w:rPr>
              <w:t>/người/năm; diện tích giàn cây leo (chữ A, giàn bằng) bình quân 2 m</w:t>
            </w:r>
            <w:r w:rsidRPr="00E836EA">
              <w:rPr>
                <w:sz w:val="22"/>
                <w:szCs w:val="22"/>
                <w:vertAlign w:val="superscript"/>
                <w:lang w:val="nl-NL"/>
              </w:rPr>
              <w:t>2</w:t>
            </w:r>
            <w:r w:rsidRPr="00E836EA">
              <w:rPr>
                <w:sz w:val="22"/>
                <w:szCs w:val="22"/>
                <w:lang w:val="nl-NL"/>
              </w:rPr>
              <w:t>/người trở lên.</w:t>
            </w:r>
          </w:p>
          <w:p w14:paraId="5B19FA43" w14:textId="77777777" w:rsidR="00CC2AF0" w:rsidRPr="00E836EA" w:rsidRDefault="00CC2AF0" w:rsidP="0079716D">
            <w:pPr>
              <w:pStyle w:val="BodyText"/>
              <w:ind w:left="-57" w:right="-57" w:firstLine="0"/>
              <w:jc w:val="both"/>
              <w:rPr>
                <w:sz w:val="22"/>
                <w:szCs w:val="22"/>
                <w:lang w:val="nl-NL"/>
              </w:rPr>
            </w:pPr>
            <w:r w:rsidRPr="00E836EA">
              <w:rPr>
                <w:sz w:val="22"/>
                <w:szCs w:val="22"/>
                <w:lang w:val="nl-NL"/>
              </w:rPr>
              <w:t>- Tổ chức tốt chăn nuôi an toàn sinh học đồng thời làm tốt công tác phòng chống dịch bệnh cho đàn gia súc, gia cầm chủ động tạo nguồn thực phẩm phục vụ đời sống bộ đội.</w:t>
            </w:r>
          </w:p>
          <w:p w14:paraId="0EA2D61A" w14:textId="77777777" w:rsidR="00CC2AF0" w:rsidRPr="00E836EA" w:rsidRDefault="00CC2AF0" w:rsidP="0079716D">
            <w:pPr>
              <w:ind w:left="-57" w:right="-57"/>
              <w:jc w:val="both"/>
              <w:rPr>
                <w:sz w:val="22"/>
                <w:szCs w:val="22"/>
                <w:lang w:val="nl-NL"/>
              </w:rPr>
            </w:pPr>
            <w:r w:rsidRPr="00E836EA">
              <w:rPr>
                <w:sz w:val="22"/>
                <w:szCs w:val="22"/>
                <w:lang w:val="nl-NL"/>
              </w:rPr>
              <w:t xml:space="preserve">+ Chăn nuôi lợn thịt: </w:t>
            </w:r>
            <w:r w:rsidR="00CB795C">
              <w:rPr>
                <w:sz w:val="22"/>
                <w:szCs w:val="22"/>
                <w:lang w:val="nl-NL"/>
              </w:rPr>
              <w:t>Đ</w:t>
            </w:r>
            <w:r w:rsidRPr="00E836EA">
              <w:rPr>
                <w:sz w:val="22"/>
                <w:szCs w:val="22"/>
                <w:lang w:val="nl-NL"/>
              </w:rPr>
              <w:t xml:space="preserve">ầu lợn thường xuyên duy trì bình quân 2-3 người/con. </w:t>
            </w:r>
            <w:r w:rsidR="00256CCF">
              <w:rPr>
                <w:sz w:val="22"/>
                <w:szCs w:val="22"/>
                <w:lang w:val="nl-NL"/>
              </w:rPr>
              <w:t>Tiểu đoàn duy trì đầu lợn từ 30-40 con/lứa.</w:t>
            </w:r>
          </w:p>
          <w:p w14:paraId="17FC5D4B" w14:textId="77777777" w:rsidR="00CC2AF0" w:rsidRPr="00E836EA" w:rsidRDefault="00CC2AF0" w:rsidP="0079716D">
            <w:pPr>
              <w:ind w:left="-57" w:right="-57"/>
              <w:jc w:val="both"/>
              <w:rPr>
                <w:sz w:val="22"/>
                <w:szCs w:val="22"/>
                <w:lang w:val="nl-NL"/>
              </w:rPr>
            </w:pPr>
            <w:r w:rsidRPr="00E836EA">
              <w:rPr>
                <w:sz w:val="22"/>
                <w:szCs w:val="22"/>
                <w:lang w:val="nl-NL"/>
              </w:rPr>
              <w:t>+ Lợn nái từ 15-20 người/1 nái</w:t>
            </w:r>
            <w:r w:rsidR="00EB1274" w:rsidRPr="00E836EA">
              <w:rPr>
                <w:sz w:val="22"/>
                <w:szCs w:val="22"/>
                <w:lang w:val="nl-NL"/>
              </w:rPr>
              <w:t>.</w:t>
            </w:r>
            <w:r w:rsidRPr="00E836EA">
              <w:rPr>
                <w:sz w:val="22"/>
                <w:szCs w:val="22"/>
                <w:lang w:val="nl-NL"/>
              </w:rPr>
              <w:t xml:space="preserve"> </w:t>
            </w:r>
          </w:p>
          <w:p w14:paraId="4793C26A" w14:textId="77777777" w:rsidR="00CC2AF0" w:rsidRPr="00E836EA" w:rsidRDefault="00CC2AF0" w:rsidP="0079716D">
            <w:pPr>
              <w:ind w:left="-57" w:right="-57"/>
              <w:jc w:val="both"/>
              <w:rPr>
                <w:sz w:val="22"/>
                <w:szCs w:val="22"/>
                <w:lang w:val="nl-NL"/>
              </w:rPr>
            </w:pPr>
            <w:r w:rsidRPr="00E836EA">
              <w:rPr>
                <w:sz w:val="22"/>
                <w:szCs w:val="22"/>
                <w:lang w:val="nl-NL"/>
              </w:rPr>
              <w:t xml:space="preserve">+ Duy trì bình quân 3-4 con gia cầm thịt/người; gia cầm đẻ trứng 1-2 con/người. </w:t>
            </w:r>
          </w:p>
          <w:p w14:paraId="0A9630E1" w14:textId="77777777" w:rsidR="00CC2AF0" w:rsidRPr="00E836EA" w:rsidRDefault="005E7426" w:rsidP="0079716D">
            <w:pPr>
              <w:pStyle w:val="BodyText"/>
              <w:ind w:left="-57" w:right="-57" w:firstLine="0"/>
              <w:jc w:val="both"/>
              <w:rPr>
                <w:sz w:val="22"/>
                <w:szCs w:val="22"/>
                <w:lang w:val="nl-NL"/>
              </w:rPr>
            </w:pPr>
            <w:r w:rsidRPr="00E836EA">
              <w:rPr>
                <w:sz w:val="22"/>
                <w:szCs w:val="22"/>
                <w:lang w:val="nl-NL"/>
              </w:rPr>
              <w:t>- T</w:t>
            </w:r>
            <w:r w:rsidR="00CC2AF0" w:rsidRPr="00E836EA">
              <w:rPr>
                <w:sz w:val="22"/>
                <w:szCs w:val="22"/>
                <w:lang w:val="nl-NL"/>
              </w:rPr>
              <w:t>ích cực quy hoạch, mở rộng diện tích trồng cây ăn quả (chuối xanh, đu đủ…), diện tích bình quân 5-10 m</w:t>
            </w:r>
            <w:r w:rsidR="00CC2AF0" w:rsidRPr="00E836EA">
              <w:rPr>
                <w:sz w:val="22"/>
                <w:szCs w:val="22"/>
                <w:vertAlign w:val="superscript"/>
                <w:lang w:val="nl-NL"/>
              </w:rPr>
              <w:t>2</w:t>
            </w:r>
            <w:r w:rsidR="00CC2AF0" w:rsidRPr="00E836EA">
              <w:rPr>
                <w:sz w:val="22"/>
                <w:szCs w:val="22"/>
                <w:lang w:val="nl-NL"/>
              </w:rPr>
              <w:t>/người.; triệt để tận dụng tiềm năng thế mạnh để tổ chức nuôi cá, nuôi bò, nuôi gia cầm, thủy cầm...tăng nguồn thu cho đơn vị.</w:t>
            </w:r>
          </w:p>
          <w:p w14:paraId="3EDDEF72" w14:textId="77777777" w:rsidR="00CC2AF0" w:rsidRPr="00E836EA" w:rsidRDefault="00CC2AF0" w:rsidP="0079716D">
            <w:pPr>
              <w:pStyle w:val="BodyText"/>
              <w:ind w:left="-57" w:right="-57" w:firstLine="0"/>
              <w:jc w:val="both"/>
              <w:rPr>
                <w:sz w:val="22"/>
                <w:szCs w:val="22"/>
                <w:lang w:val="nl-NL"/>
              </w:rPr>
            </w:pPr>
            <w:r w:rsidRPr="00E836EA">
              <w:rPr>
                <w:sz w:val="22"/>
                <w:szCs w:val="22"/>
                <w:lang w:val="sv-SE"/>
              </w:rPr>
              <w:t>- Làm tốt công tác tuyên truyền, giáo dục và công tác thi đua khen thưởng trong tổ chức tăng gia sản xuất.</w:t>
            </w:r>
          </w:p>
        </w:tc>
      </w:tr>
      <w:tr w:rsidR="00E836EA" w:rsidRPr="00E836EA" w14:paraId="5C1EE379" w14:textId="77777777" w:rsidTr="00F81535">
        <w:trPr>
          <w:trHeight w:val="20"/>
        </w:trPr>
        <w:tc>
          <w:tcPr>
            <w:tcW w:w="142" w:type="pct"/>
            <w:shd w:val="clear" w:color="auto" w:fill="auto"/>
            <w:vAlign w:val="center"/>
          </w:tcPr>
          <w:p w14:paraId="6C29F489" w14:textId="77777777" w:rsidR="00CC2AF0" w:rsidRPr="00E836EA" w:rsidRDefault="00CC2AF0" w:rsidP="0079716D">
            <w:pPr>
              <w:ind w:left="-57" w:right="-57"/>
              <w:jc w:val="center"/>
              <w:rPr>
                <w:b/>
                <w:sz w:val="22"/>
                <w:szCs w:val="22"/>
                <w:lang w:val="pt-BR"/>
              </w:rPr>
            </w:pPr>
          </w:p>
        </w:tc>
        <w:tc>
          <w:tcPr>
            <w:tcW w:w="1483" w:type="pct"/>
            <w:shd w:val="clear" w:color="auto" w:fill="auto"/>
          </w:tcPr>
          <w:p w14:paraId="2097126C" w14:textId="77777777" w:rsidR="00CC2AF0" w:rsidRPr="00E836EA" w:rsidRDefault="000D0C02" w:rsidP="0079716D">
            <w:pPr>
              <w:shd w:val="clear" w:color="auto" w:fill="FFFFFF"/>
              <w:ind w:left="-57" w:right="-57"/>
              <w:jc w:val="both"/>
              <w:rPr>
                <w:sz w:val="22"/>
                <w:szCs w:val="22"/>
                <w:lang w:val="nl-NL"/>
              </w:rPr>
            </w:pPr>
            <w:r>
              <w:rPr>
                <w:sz w:val="22"/>
                <w:szCs w:val="22"/>
                <w:lang w:val="nl-NL"/>
              </w:rPr>
              <w:t xml:space="preserve">* </w:t>
            </w:r>
            <w:r w:rsidR="00CC2AF0" w:rsidRPr="00E836EA">
              <w:rPr>
                <w:sz w:val="22"/>
                <w:szCs w:val="22"/>
                <w:lang w:val="nl-NL"/>
              </w:rPr>
              <w:t>Công tác bảo đảm quân y</w:t>
            </w:r>
          </w:p>
        </w:tc>
        <w:tc>
          <w:tcPr>
            <w:tcW w:w="114" w:type="pct"/>
            <w:shd w:val="clear" w:color="auto" w:fill="auto"/>
          </w:tcPr>
          <w:p w14:paraId="5EAA8D61" w14:textId="77777777" w:rsidR="00CC2AF0" w:rsidRPr="00E836EA" w:rsidRDefault="00CC2AF0" w:rsidP="0079716D">
            <w:pPr>
              <w:ind w:left="-57" w:right="-57"/>
              <w:jc w:val="both"/>
              <w:rPr>
                <w:sz w:val="22"/>
                <w:szCs w:val="22"/>
                <w:lang w:val="nl-NL"/>
              </w:rPr>
            </w:pPr>
          </w:p>
        </w:tc>
        <w:tc>
          <w:tcPr>
            <w:tcW w:w="115" w:type="pct"/>
            <w:shd w:val="clear" w:color="auto" w:fill="auto"/>
          </w:tcPr>
          <w:p w14:paraId="4FFE9B67" w14:textId="77777777" w:rsidR="00CC2AF0" w:rsidRPr="00E836EA" w:rsidRDefault="00CC2AF0" w:rsidP="0079716D">
            <w:pPr>
              <w:ind w:left="-57" w:right="-57"/>
              <w:jc w:val="both"/>
              <w:rPr>
                <w:sz w:val="22"/>
                <w:szCs w:val="22"/>
                <w:lang w:val="nl-NL"/>
              </w:rPr>
            </w:pPr>
          </w:p>
        </w:tc>
        <w:tc>
          <w:tcPr>
            <w:tcW w:w="115" w:type="pct"/>
            <w:shd w:val="clear" w:color="auto" w:fill="auto"/>
          </w:tcPr>
          <w:p w14:paraId="759C9E19" w14:textId="77777777" w:rsidR="00CC2AF0" w:rsidRPr="00E836EA" w:rsidRDefault="00CC2AF0" w:rsidP="0079716D">
            <w:pPr>
              <w:ind w:left="-57" w:right="-57"/>
              <w:jc w:val="both"/>
              <w:rPr>
                <w:sz w:val="22"/>
                <w:szCs w:val="22"/>
                <w:lang w:val="nl-NL"/>
              </w:rPr>
            </w:pPr>
          </w:p>
        </w:tc>
        <w:tc>
          <w:tcPr>
            <w:tcW w:w="115" w:type="pct"/>
            <w:shd w:val="clear" w:color="auto" w:fill="auto"/>
          </w:tcPr>
          <w:p w14:paraId="146A2390" w14:textId="77777777" w:rsidR="00CC2AF0" w:rsidRPr="00E836EA" w:rsidRDefault="00CC2AF0" w:rsidP="0079716D">
            <w:pPr>
              <w:ind w:left="-57" w:right="-57"/>
              <w:jc w:val="both"/>
              <w:rPr>
                <w:sz w:val="22"/>
                <w:szCs w:val="22"/>
                <w:lang w:val="nl-NL"/>
              </w:rPr>
            </w:pPr>
          </w:p>
        </w:tc>
        <w:tc>
          <w:tcPr>
            <w:tcW w:w="114" w:type="pct"/>
            <w:shd w:val="clear" w:color="auto" w:fill="auto"/>
          </w:tcPr>
          <w:p w14:paraId="46E3162A" w14:textId="77777777" w:rsidR="00CC2AF0" w:rsidRPr="00E836EA" w:rsidRDefault="00CC2AF0" w:rsidP="0079716D">
            <w:pPr>
              <w:ind w:left="-57" w:right="-57"/>
              <w:jc w:val="both"/>
              <w:rPr>
                <w:sz w:val="22"/>
                <w:szCs w:val="22"/>
                <w:lang w:val="nl-NL"/>
              </w:rPr>
            </w:pPr>
          </w:p>
        </w:tc>
        <w:tc>
          <w:tcPr>
            <w:tcW w:w="115" w:type="pct"/>
            <w:shd w:val="clear" w:color="auto" w:fill="auto"/>
          </w:tcPr>
          <w:p w14:paraId="10D634B5" w14:textId="77777777" w:rsidR="00CC2AF0" w:rsidRPr="00E836EA" w:rsidRDefault="00CC2AF0" w:rsidP="0079716D">
            <w:pPr>
              <w:ind w:left="-57" w:right="-57"/>
              <w:jc w:val="both"/>
              <w:rPr>
                <w:sz w:val="22"/>
                <w:szCs w:val="22"/>
                <w:lang w:val="nl-NL"/>
              </w:rPr>
            </w:pPr>
          </w:p>
        </w:tc>
        <w:tc>
          <w:tcPr>
            <w:tcW w:w="115" w:type="pct"/>
            <w:shd w:val="clear" w:color="auto" w:fill="auto"/>
          </w:tcPr>
          <w:p w14:paraId="04B0C95E" w14:textId="77777777" w:rsidR="00CC2AF0" w:rsidRPr="00E836EA" w:rsidRDefault="00CC2AF0" w:rsidP="0079716D">
            <w:pPr>
              <w:ind w:left="-57" w:right="-57"/>
              <w:jc w:val="both"/>
              <w:rPr>
                <w:sz w:val="22"/>
                <w:szCs w:val="22"/>
                <w:lang w:val="nl-NL"/>
              </w:rPr>
            </w:pPr>
          </w:p>
        </w:tc>
        <w:tc>
          <w:tcPr>
            <w:tcW w:w="115" w:type="pct"/>
            <w:shd w:val="clear" w:color="auto" w:fill="auto"/>
          </w:tcPr>
          <w:p w14:paraId="0D29C4D0" w14:textId="77777777" w:rsidR="00CC2AF0" w:rsidRPr="00E836EA" w:rsidRDefault="00CC2AF0" w:rsidP="0079716D">
            <w:pPr>
              <w:ind w:left="-57" w:right="-57"/>
              <w:jc w:val="both"/>
              <w:rPr>
                <w:sz w:val="22"/>
                <w:szCs w:val="22"/>
                <w:lang w:val="nl-NL"/>
              </w:rPr>
            </w:pPr>
          </w:p>
        </w:tc>
        <w:tc>
          <w:tcPr>
            <w:tcW w:w="114" w:type="pct"/>
            <w:shd w:val="clear" w:color="auto" w:fill="auto"/>
          </w:tcPr>
          <w:p w14:paraId="167012BE" w14:textId="77777777" w:rsidR="00CC2AF0" w:rsidRPr="00E836EA" w:rsidRDefault="00CC2AF0" w:rsidP="0079716D">
            <w:pPr>
              <w:ind w:left="-57" w:right="-57"/>
              <w:jc w:val="both"/>
              <w:rPr>
                <w:sz w:val="22"/>
                <w:szCs w:val="22"/>
                <w:lang w:val="nl-NL"/>
              </w:rPr>
            </w:pPr>
          </w:p>
        </w:tc>
        <w:tc>
          <w:tcPr>
            <w:tcW w:w="115" w:type="pct"/>
            <w:shd w:val="clear" w:color="auto" w:fill="auto"/>
          </w:tcPr>
          <w:p w14:paraId="648BB8D2" w14:textId="77777777" w:rsidR="00CC2AF0" w:rsidRPr="00E836EA" w:rsidRDefault="00CC2AF0" w:rsidP="0079716D">
            <w:pPr>
              <w:ind w:left="-57" w:right="-57"/>
              <w:jc w:val="both"/>
              <w:rPr>
                <w:sz w:val="22"/>
                <w:szCs w:val="22"/>
                <w:lang w:val="nl-NL"/>
              </w:rPr>
            </w:pPr>
          </w:p>
        </w:tc>
        <w:tc>
          <w:tcPr>
            <w:tcW w:w="115" w:type="pct"/>
            <w:shd w:val="clear" w:color="auto" w:fill="auto"/>
          </w:tcPr>
          <w:p w14:paraId="5F3E3A29" w14:textId="77777777" w:rsidR="00CC2AF0" w:rsidRPr="00E836EA" w:rsidRDefault="00CC2AF0" w:rsidP="0079716D">
            <w:pPr>
              <w:ind w:left="-57" w:right="-57"/>
              <w:jc w:val="both"/>
              <w:rPr>
                <w:sz w:val="22"/>
                <w:szCs w:val="22"/>
                <w:lang w:val="nl-NL"/>
              </w:rPr>
            </w:pPr>
          </w:p>
        </w:tc>
        <w:tc>
          <w:tcPr>
            <w:tcW w:w="150" w:type="pct"/>
            <w:shd w:val="clear" w:color="auto" w:fill="auto"/>
          </w:tcPr>
          <w:p w14:paraId="714A29FB" w14:textId="77777777" w:rsidR="00CC2AF0" w:rsidRPr="00E836EA" w:rsidRDefault="00CC2AF0" w:rsidP="0079716D">
            <w:pPr>
              <w:ind w:left="-57" w:right="-57"/>
              <w:jc w:val="both"/>
              <w:rPr>
                <w:sz w:val="22"/>
                <w:szCs w:val="22"/>
                <w:lang w:val="nl-NL"/>
              </w:rPr>
            </w:pPr>
          </w:p>
        </w:tc>
        <w:tc>
          <w:tcPr>
            <w:tcW w:w="327" w:type="pct"/>
            <w:shd w:val="clear" w:color="auto" w:fill="auto"/>
          </w:tcPr>
          <w:p w14:paraId="45398263" w14:textId="77777777" w:rsidR="00CC2AF0" w:rsidRPr="00E836EA" w:rsidRDefault="00CC2AF0" w:rsidP="0079716D">
            <w:pPr>
              <w:ind w:left="-57" w:right="-57"/>
              <w:jc w:val="center"/>
              <w:rPr>
                <w:sz w:val="22"/>
                <w:szCs w:val="22"/>
                <w:lang w:val="fr-FR"/>
              </w:rPr>
            </w:pPr>
          </w:p>
        </w:tc>
        <w:tc>
          <w:tcPr>
            <w:tcW w:w="1636" w:type="pct"/>
            <w:shd w:val="clear" w:color="auto" w:fill="auto"/>
          </w:tcPr>
          <w:p w14:paraId="4A4BE1B6" w14:textId="77777777" w:rsidR="00CC2AF0" w:rsidRPr="00E836EA" w:rsidRDefault="00CC2AF0" w:rsidP="0079716D">
            <w:pPr>
              <w:shd w:val="clear" w:color="auto" w:fill="FFFFFF"/>
              <w:ind w:left="-57" w:right="-57"/>
              <w:jc w:val="both"/>
              <w:rPr>
                <w:sz w:val="22"/>
                <w:szCs w:val="22"/>
                <w:lang w:val="nl-NL"/>
              </w:rPr>
            </w:pPr>
          </w:p>
        </w:tc>
      </w:tr>
      <w:tr w:rsidR="00E836EA" w:rsidRPr="00E836EA" w14:paraId="4A03E599" w14:textId="77777777" w:rsidTr="00F81535">
        <w:trPr>
          <w:trHeight w:val="20"/>
        </w:trPr>
        <w:tc>
          <w:tcPr>
            <w:tcW w:w="142" w:type="pct"/>
            <w:shd w:val="clear" w:color="auto" w:fill="auto"/>
            <w:vAlign w:val="center"/>
          </w:tcPr>
          <w:p w14:paraId="2809896D" w14:textId="77777777" w:rsidR="00CC2AF0" w:rsidRPr="00E836EA" w:rsidRDefault="00CC2AF0" w:rsidP="0079716D">
            <w:pPr>
              <w:ind w:left="-57" w:right="-57"/>
              <w:jc w:val="center"/>
              <w:rPr>
                <w:b/>
                <w:sz w:val="22"/>
                <w:szCs w:val="22"/>
                <w:lang w:val="pt-BR"/>
              </w:rPr>
            </w:pPr>
          </w:p>
        </w:tc>
        <w:tc>
          <w:tcPr>
            <w:tcW w:w="1483" w:type="pct"/>
            <w:shd w:val="clear" w:color="auto" w:fill="auto"/>
          </w:tcPr>
          <w:p w14:paraId="10E9E6BA" w14:textId="77777777" w:rsidR="00CC2AF0" w:rsidRPr="000D0C02" w:rsidRDefault="00CC2AF0" w:rsidP="0079716D">
            <w:pPr>
              <w:shd w:val="clear" w:color="auto" w:fill="FFFFFF"/>
              <w:ind w:left="-57" w:right="-57"/>
              <w:jc w:val="both"/>
              <w:rPr>
                <w:spacing w:val="-2"/>
                <w:sz w:val="22"/>
                <w:szCs w:val="22"/>
                <w:lang w:val="nl-NL"/>
              </w:rPr>
            </w:pPr>
            <w:r w:rsidRPr="000D0C02">
              <w:rPr>
                <w:spacing w:val="-2"/>
                <w:sz w:val="22"/>
                <w:szCs w:val="22"/>
                <w:lang w:val="nl-NL"/>
              </w:rPr>
              <w:t>- Thực hiện tốt các biện pháp quản lý, chăm sóc, bảo vệ sức khoẻ bộ đội; 100% quân số được khám sức khỏe định kỳ, tỷ lệ quân số khoẻ đạt 98,5% trở lên, tỷ lệ một số bệnh thông thường dưới mức quy định (</w:t>
            </w:r>
            <w:r w:rsidR="00E64C5B" w:rsidRPr="000D0C02">
              <w:rPr>
                <w:spacing w:val="-2"/>
                <w:sz w:val="22"/>
                <w:szCs w:val="22"/>
                <w:lang w:val="nl-NL"/>
              </w:rPr>
              <w:t xml:space="preserve">sốt rét 0%, </w:t>
            </w:r>
            <w:r w:rsidRPr="000D0C02">
              <w:rPr>
                <w:spacing w:val="-2"/>
                <w:sz w:val="22"/>
                <w:szCs w:val="22"/>
                <w:lang w:val="nl-NL"/>
              </w:rPr>
              <w:t>lỏng lỵ dưới 1,0%; ngoài da dưới 1,5%). Không để xảy ra đột tử, tử vong nhanh do bệnh lý. Chủ động g</w:t>
            </w:r>
            <w:r w:rsidR="002E5873">
              <w:rPr>
                <w:spacing w:val="-2"/>
                <w:sz w:val="22"/>
                <w:szCs w:val="22"/>
                <w:lang w:val="nl-NL"/>
              </w:rPr>
              <w:t>iám sát, phòng, chống dịch bệnh</w:t>
            </w:r>
            <w:r w:rsidRPr="000D0C02">
              <w:rPr>
                <w:spacing w:val="-2"/>
                <w:sz w:val="22"/>
                <w:szCs w:val="22"/>
                <w:lang w:val="nl-NL"/>
              </w:rPr>
              <w:t xml:space="preserve">; phát hiện sớm, khoanh vùng, dập tắt kịp thời các vụ dịch vừa và nhỏ. Không để xảy ra mất </w:t>
            </w:r>
            <w:r w:rsidR="000D0C02" w:rsidRPr="000D0C02">
              <w:rPr>
                <w:spacing w:val="-2"/>
                <w:sz w:val="22"/>
                <w:szCs w:val="22"/>
                <w:lang w:val="nl-NL"/>
              </w:rPr>
              <w:t>ATVS</w:t>
            </w:r>
            <w:r w:rsidRPr="000D0C02">
              <w:rPr>
                <w:spacing w:val="-2"/>
                <w:sz w:val="22"/>
                <w:szCs w:val="22"/>
                <w:lang w:val="nl-NL"/>
              </w:rPr>
              <w:t xml:space="preserve"> </w:t>
            </w:r>
            <w:r w:rsidR="000D0C02" w:rsidRPr="000D0C02">
              <w:rPr>
                <w:spacing w:val="-2"/>
                <w:sz w:val="22"/>
                <w:szCs w:val="22"/>
                <w:lang w:val="nl-NL"/>
              </w:rPr>
              <w:t>LT-TP</w:t>
            </w:r>
            <w:r w:rsidRPr="000D0C02">
              <w:rPr>
                <w:spacing w:val="-2"/>
                <w:sz w:val="22"/>
                <w:szCs w:val="22"/>
                <w:lang w:val="nl-NL"/>
              </w:rPr>
              <w:t xml:space="preserve">. Tổ chức triển khai hiệu </w:t>
            </w:r>
            <w:r w:rsidRPr="000D0C02">
              <w:rPr>
                <w:spacing w:val="-2"/>
                <w:sz w:val="22"/>
                <w:szCs w:val="22"/>
                <w:lang w:val="nl-NL"/>
              </w:rPr>
              <w:lastRenderedPageBreak/>
              <w:t>quả việc quản lý, xử lý chất thải sinh hoạt, chất thải y tế, vệ sinh môi trường, vệ sinh lao động, phòng chống bệnh nghề nghiệp.</w:t>
            </w:r>
          </w:p>
          <w:p w14:paraId="78453606" w14:textId="77777777" w:rsidR="00CC2AF0" w:rsidRPr="00E836EA" w:rsidRDefault="00CC2AF0" w:rsidP="0079716D">
            <w:pPr>
              <w:shd w:val="clear" w:color="auto" w:fill="FFFFFF"/>
              <w:ind w:left="-57" w:right="-57"/>
              <w:jc w:val="both"/>
              <w:rPr>
                <w:sz w:val="22"/>
                <w:szCs w:val="22"/>
                <w:lang w:val="nl-NL"/>
              </w:rPr>
            </w:pPr>
            <w:r w:rsidRPr="00E836EA">
              <w:rPr>
                <w:sz w:val="22"/>
                <w:szCs w:val="22"/>
                <w:lang w:val="nl-NL"/>
              </w:rPr>
              <w:t xml:space="preserve">- </w:t>
            </w:r>
            <w:r w:rsidR="0073050D" w:rsidRPr="00E836EA">
              <w:rPr>
                <w:sz w:val="22"/>
                <w:szCs w:val="22"/>
                <w:lang w:val="nl-NL"/>
              </w:rPr>
              <w:t>Tham gia</w:t>
            </w:r>
            <w:r w:rsidR="007F718E">
              <w:rPr>
                <w:sz w:val="22"/>
                <w:szCs w:val="22"/>
                <w:lang w:val="nl-NL"/>
              </w:rPr>
              <w:t xml:space="preserve"> khám phúc tra sức khỏe chiến sĩ</w:t>
            </w:r>
            <w:r w:rsidRPr="00E836EA">
              <w:rPr>
                <w:sz w:val="22"/>
                <w:szCs w:val="22"/>
                <w:lang w:val="nl-NL"/>
              </w:rPr>
              <w:t xml:space="preserve"> mới chặt chẽ, đúng quy định; kiể</w:t>
            </w:r>
            <w:r w:rsidR="007F718E">
              <w:rPr>
                <w:sz w:val="22"/>
                <w:szCs w:val="22"/>
                <w:lang w:val="nl-NL"/>
              </w:rPr>
              <w:t>m tra sức khỏe cho 100% chiến sĩ</w:t>
            </w:r>
            <w:r w:rsidRPr="00E836EA">
              <w:rPr>
                <w:sz w:val="22"/>
                <w:szCs w:val="22"/>
                <w:lang w:val="nl-NL"/>
              </w:rPr>
              <w:t xml:space="preserve"> mới sau 1 tháng huấn luyện, phấn đấu sức khỏe loại 1, loại 2 đạt 70% trở lên, phối hợp với các cơ quan chức năng kịp thời loại trả, bù đổi các trường hợp không đủ sức khỏe phục vụ quân đội theo đúng quy định hiện hành.</w:t>
            </w:r>
          </w:p>
          <w:p w14:paraId="123676D3" w14:textId="77777777" w:rsidR="00CC2AF0" w:rsidRPr="00E836EA" w:rsidRDefault="00CC2AF0" w:rsidP="0079716D">
            <w:pPr>
              <w:shd w:val="clear" w:color="auto" w:fill="FFFFFF"/>
              <w:ind w:left="-57" w:right="-57"/>
              <w:jc w:val="both"/>
              <w:rPr>
                <w:sz w:val="22"/>
                <w:szCs w:val="22"/>
                <w:lang w:val="nl-NL"/>
              </w:rPr>
            </w:pPr>
            <w:r w:rsidRPr="00E836EA">
              <w:rPr>
                <w:sz w:val="22"/>
                <w:szCs w:val="22"/>
                <w:lang w:val="nl-NL"/>
              </w:rPr>
              <w:t xml:space="preserve">- Thực hiện tốt kết hợp y học hiện đại với y học cổ truyền và các biện pháp không dùng thuốc trong điều trị, chăm sóc, bảo vệ sức khoẻ; tỷ lệ điều trị bằng y học cổ truyền đạt từ 10% trở lên. </w:t>
            </w:r>
            <w:r w:rsidR="007F718E">
              <w:rPr>
                <w:sz w:val="22"/>
                <w:szCs w:val="22"/>
                <w:lang w:val="nl-NL"/>
              </w:rPr>
              <w:t>V</w:t>
            </w:r>
            <w:r w:rsidRPr="00E836EA">
              <w:rPr>
                <w:sz w:val="22"/>
                <w:szCs w:val="22"/>
                <w:lang w:val="nl-NL"/>
              </w:rPr>
              <w:t>ườn thuốc nam</w:t>
            </w:r>
            <w:r w:rsidR="007F718E">
              <w:rPr>
                <w:sz w:val="22"/>
                <w:szCs w:val="22"/>
                <w:lang w:val="nl-NL"/>
              </w:rPr>
              <w:t xml:space="preserve"> của đơn vị bảo đảm</w:t>
            </w:r>
            <w:r w:rsidRPr="00E836EA">
              <w:rPr>
                <w:sz w:val="22"/>
                <w:szCs w:val="22"/>
                <w:lang w:val="nl-NL"/>
              </w:rPr>
              <w:t xml:space="preserve"> đủ diện tích và nhóm cây, chủng loại cây theo quy định.</w:t>
            </w:r>
          </w:p>
          <w:p w14:paraId="4E792CD5" w14:textId="77777777" w:rsidR="00CC2AF0" w:rsidRPr="00E836EA" w:rsidRDefault="0073050D" w:rsidP="0079716D">
            <w:pPr>
              <w:shd w:val="clear" w:color="auto" w:fill="FFFFFF"/>
              <w:ind w:left="-57" w:right="-57"/>
              <w:jc w:val="both"/>
              <w:rPr>
                <w:sz w:val="22"/>
                <w:szCs w:val="22"/>
                <w:lang w:val="nl-NL"/>
              </w:rPr>
            </w:pPr>
            <w:r w:rsidRPr="00E836EA">
              <w:rPr>
                <w:sz w:val="22"/>
                <w:szCs w:val="22"/>
                <w:lang w:val="nl-NL"/>
              </w:rPr>
              <w:t>- N</w:t>
            </w:r>
            <w:r w:rsidR="00CC2AF0" w:rsidRPr="00E836EA">
              <w:rPr>
                <w:sz w:val="22"/>
                <w:szCs w:val="22"/>
                <w:lang w:val="nl-NL"/>
              </w:rPr>
              <w:t>hân viên quân y nắm vững tính năng, sử dụng thành thạo tran</w:t>
            </w:r>
            <w:r w:rsidRPr="00E836EA">
              <w:rPr>
                <w:sz w:val="22"/>
                <w:szCs w:val="22"/>
                <w:lang w:val="nl-NL"/>
              </w:rPr>
              <w:t>g thiết bị quân y được biên chế</w:t>
            </w:r>
            <w:r w:rsidR="00CC2AF0" w:rsidRPr="00E836EA">
              <w:rPr>
                <w:sz w:val="22"/>
                <w:szCs w:val="22"/>
                <w:lang w:val="nl-NL"/>
              </w:rPr>
              <w:t>.</w:t>
            </w:r>
          </w:p>
        </w:tc>
        <w:tc>
          <w:tcPr>
            <w:tcW w:w="114" w:type="pct"/>
            <w:shd w:val="clear" w:color="auto" w:fill="auto"/>
          </w:tcPr>
          <w:p w14:paraId="19B9B95A" w14:textId="77777777" w:rsidR="00CC2AF0" w:rsidRPr="00E836EA" w:rsidRDefault="00563092" w:rsidP="0079716D">
            <w:pPr>
              <w:ind w:left="-57" w:right="-57"/>
              <w:jc w:val="both"/>
              <w:rPr>
                <w:noProof/>
                <w:sz w:val="22"/>
                <w:szCs w:val="22"/>
                <w:lang w:val="nl-NL" w:eastAsia="ko-KR"/>
              </w:rPr>
            </w:pPr>
            <w:r>
              <w:rPr>
                <w:noProof/>
                <w:sz w:val="22"/>
                <w:szCs w:val="22"/>
              </w:rPr>
              <w:lastRenderedPageBreak/>
              <mc:AlternateContent>
                <mc:Choice Requires="wps">
                  <w:drawing>
                    <wp:anchor distT="0" distB="0" distL="114300" distR="114300" simplePos="0" relativeHeight="251670528" behindDoc="0" locked="0" layoutInCell="1" allowOverlap="1" wp14:anchorId="4DDB471E" wp14:editId="70442216">
                      <wp:simplePos x="0" y="0"/>
                      <wp:positionH relativeFrom="column">
                        <wp:posOffset>-65405</wp:posOffset>
                      </wp:positionH>
                      <wp:positionV relativeFrom="paragraph">
                        <wp:posOffset>83820</wp:posOffset>
                      </wp:positionV>
                      <wp:extent cx="2689225" cy="0"/>
                      <wp:effectExtent l="0" t="0" r="15875" b="19050"/>
                      <wp:wrapNone/>
                      <wp:docPr id="23" name="AutoShape 19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89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440EC0" id="AutoShape 1936" o:spid="_x0000_s1026" type="#_x0000_t32" style="position:absolute;margin-left:-5.15pt;margin-top:6.6pt;width:211.7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"/>
                  </w:pict>
                </mc:Fallback>
              </mc:AlternateContent>
            </w:r>
          </w:p>
          <w:p w14:paraId="05088099" w14:textId="77777777" w:rsidR="00CC2AF0" w:rsidRPr="00E836EA" w:rsidRDefault="00CC2AF0" w:rsidP="0079716D">
            <w:pPr>
              <w:ind w:left="-57" w:right="-57"/>
              <w:jc w:val="both"/>
              <w:rPr>
                <w:noProof/>
                <w:sz w:val="22"/>
                <w:szCs w:val="22"/>
                <w:lang w:val="nl-NL" w:eastAsia="ko-KR"/>
              </w:rPr>
            </w:pPr>
          </w:p>
          <w:p w14:paraId="323A2B53" w14:textId="77777777" w:rsidR="00CC2AF0" w:rsidRPr="00E836EA" w:rsidRDefault="00CC2AF0" w:rsidP="0079716D">
            <w:pPr>
              <w:ind w:left="-57" w:right="-57"/>
              <w:jc w:val="both"/>
              <w:rPr>
                <w:noProof/>
                <w:sz w:val="22"/>
                <w:szCs w:val="22"/>
                <w:lang w:val="nl-NL" w:eastAsia="ko-KR"/>
              </w:rPr>
            </w:pPr>
          </w:p>
          <w:p w14:paraId="7C9CDC66" w14:textId="77777777" w:rsidR="00CC2AF0" w:rsidRPr="00E836EA" w:rsidRDefault="00CC2AF0" w:rsidP="0079716D">
            <w:pPr>
              <w:ind w:left="-57" w:right="-57"/>
              <w:jc w:val="both"/>
              <w:rPr>
                <w:noProof/>
                <w:sz w:val="22"/>
                <w:szCs w:val="22"/>
                <w:lang w:val="nl-NL" w:eastAsia="ko-KR"/>
              </w:rPr>
            </w:pPr>
          </w:p>
          <w:p w14:paraId="28C03FAC" w14:textId="77777777" w:rsidR="00CC2AF0" w:rsidRPr="00E836EA" w:rsidRDefault="00CC2AF0" w:rsidP="0079716D">
            <w:pPr>
              <w:ind w:left="-57" w:right="-57"/>
              <w:jc w:val="both"/>
              <w:rPr>
                <w:noProof/>
                <w:sz w:val="22"/>
                <w:szCs w:val="22"/>
                <w:lang w:val="nl-NL" w:eastAsia="ko-KR"/>
              </w:rPr>
            </w:pPr>
          </w:p>
          <w:p w14:paraId="725784D2" w14:textId="77777777" w:rsidR="00CC2AF0" w:rsidRPr="00E836EA" w:rsidRDefault="00CC2AF0" w:rsidP="0079716D">
            <w:pPr>
              <w:ind w:left="-57" w:right="-57"/>
              <w:jc w:val="both"/>
              <w:rPr>
                <w:noProof/>
                <w:sz w:val="22"/>
                <w:szCs w:val="22"/>
                <w:lang w:val="nl-NL" w:eastAsia="ko-KR"/>
              </w:rPr>
            </w:pPr>
          </w:p>
          <w:p w14:paraId="228F563D" w14:textId="77777777" w:rsidR="00CC2AF0" w:rsidRPr="00E836EA" w:rsidRDefault="00CC2AF0" w:rsidP="0079716D">
            <w:pPr>
              <w:ind w:left="-57" w:right="-57"/>
              <w:jc w:val="both"/>
              <w:rPr>
                <w:noProof/>
                <w:sz w:val="22"/>
                <w:szCs w:val="22"/>
                <w:lang w:val="nl-NL" w:eastAsia="ko-KR"/>
              </w:rPr>
            </w:pPr>
          </w:p>
          <w:p w14:paraId="6FEC3601" w14:textId="77777777" w:rsidR="00CC2AF0" w:rsidRPr="00E836EA" w:rsidRDefault="00CC2AF0" w:rsidP="0079716D">
            <w:pPr>
              <w:ind w:left="-57" w:right="-57"/>
              <w:jc w:val="both"/>
              <w:rPr>
                <w:noProof/>
                <w:sz w:val="22"/>
                <w:szCs w:val="22"/>
                <w:lang w:val="nl-NL" w:eastAsia="ko-KR"/>
              </w:rPr>
            </w:pPr>
          </w:p>
          <w:p w14:paraId="53E0A804" w14:textId="77777777" w:rsidR="00CC2AF0" w:rsidRPr="00E836EA" w:rsidRDefault="00CC2AF0" w:rsidP="0079716D">
            <w:pPr>
              <w:ind w:left="-57" w:right="-57"/>
              <w:jc w:val="both"/>
              <w:rPr>
                <w:noProof/>
                <w:sz w:val="22"/>
                <w:szCs w:val="22"/>
                <w:lang w:val="nl-NL" w:eastAsia="ko-KR"/>
              </w:rPr>
            </w:pPr>
          </w:p>
          <w:p w14:paraId="6C9A91C5" w14:textId="77777777" w:rsidR="00CC2AF0" w:rsidRPr="00E836EA" w:rsidRDefault="00CC2AF0" w:rsidP="0079716D">
            <w:pPr>
              <w:ind w:left="-57" w:right="-57"/>
              <w:jc w:val="both"/>
              <w:rPr>
                <w:noProof/>
                <w:sz w:val="22"/>
                <w:szCs w:val="22"/>
                <w:lang w:val="nl-NL" w:eastAsia="ko-KR"/>
              </w:rPr>
            </w:pPr>
          </w:p>
          <w:p w14:paraId="00D71720" w14:textId="77777777" w:rsidR="00CC2AF0" w:rsidRPr="00E836EA" w:rsidRDefault="00CC2AF0" w:rsidP="0079716D">
            <w:pPr>
              <w:ind w:left="-57" w:right="-57"/>
              <w:jc w:val="both"/>
              <w:rPr>
                <w:noProof/>
                <w:sz w:val="22"/>
                <w:szCs w:val="22"/>
                <w:lang w:val="nl-NL" w:eastAsia="ko-KR"/>
              </w:rPr>
            </w:pPr>
          </w:p>
          <w:p w14:paraId="569ED11C" w14:textId="77777777" w:rsidR="00CC2AF0" w:rsidRPr="00E836EA" w:rsidRDefault="00CC2AF0" w:rsidP="0079716D">
            <w:pPr>
              <w:ind w:left="-57" w:right="-57"/>
              <w:jc w:val="both"/>
              <w:rPr>
                <w:noProof/>
                <w:sz w:val="22"/>
                <w:szCs w:val="22"/>
                <w:lang w:val="nl-NL" w:eastAsia="ko-KR"/>
              </w:rPr>
            </w:pPr>
          </w:p>
          <w:p w14:paraId="25C8F8A4" w14:textId="77777777" w:rsidR="00CC2AF0" w:rsidRPr="00E836EA" w:rsidRDefault="00CC2AF0" w:rsidP="0079716D">
            <w:pPr>
              <w:ind w:left="-57" w:right="-57"/>
              <w:jc w:val="both"/>
              <w:rPr>
                <w:noProof/>
                <w:sz w:val="22"/>
                <w:szCs w:val="22"/>
                <w:lang w:val="nl-NL" w:eastAsia="ko-KR"/>
              </w:rPr>
            </w:pPr>
          </w:p>
          <w:p w14:paraId="29F765E0" w14:textId="77777777" w:rsidR="00CC2AF0" w:rsidRPr="00E836EA" w:rsidRDefault="00CC2AF0" w:rsidP="0079716D">
            <w:pPr>
              <w:ind w:left="-57" w:right="-57"/>
              <w:jc w:val="both"/>
              <w:rPr>
                <w:noProof/>
                <w:sz w:val="22"/>
                <w:szCs w:val="22"/>
                <w:lang w:val="nl-NL" w:eastAsia="ko-KR"/>
              </w:rPr>
            </w:pPr>
          </w:p>
          <w:p w14:paraId="130C01FE" w14:textId="77777777" w:rsidR="00CC2AF0" w:rsidRPr="00E836EA" w:rsidRDefault="00CC2AF0" w:rsidP="0079716D">
            <w:pPr>
              <w:ind w:left="-57" w:right="-57"/>
              <w:jc w:val="both"/>
              <w:rPr>
                <w:noProof/>
                <w:sz w:val="22"/>
                <w:szCs w:val="22"/>
                <w:lang w:val="nl-NL" w:eastAsia="ko-KR"/>
              </w:rPr>
            </w:pPr>
          </w:p>
          <w:p w14:paraId="4EB528EA" w14:textId="77777777" w:rsidR="00CC2AF0" w:rsidRPr="00E836EA" w:rsidRDefault="00CC2AF0" w:rsidP="0079716D">
            <w:pPr>
              <w:ind w:left="-57" w:right="-57"/>
              <w:jc w:val="both"/>
              <w:rPr>
                <w:noProof/>
                <w:sz w:val="22"/>
                <w:szCs w:val="22"/>
                <w:lang w:val="nl-NL" w:eastAsia="ko-KR"/>
              </w:rPr>
            </w:pPr>
          </w:p>
          <w:p w14:paraId="16EF8954" w14:textId="77777777" w:rsidR="00CC2AF0" w:rsidRPr="00E836EA" w:rsidRDefault="00CC2AF0" w:rsidP="0079716D">
            <w:pPr>
              <w:ind w:left="-57" w:right="-57"/>
              <w:jc w:val="both"/>
              <w:rPr>
                <w:noProof/>
                <w:sz w:val="22"/>
                <w:szCs w:val="22"/>
                <w:lang w:val="nl-NL" w:eastAsia="ko-KR"/>
              </w:rPr>
            </w:pPr>
          </w:p>
          <w:p w14:paraId="7E7419B4" w14:textId="77777777" w:rsidR="00CC2AF0" w:rsidRPr="00E836EA" w:rsidRDefault="00CC2AF0" w:rsidP="0079716D">
            <w:pPr>
              <w:ind w:left="-57" w:right="-57"/>
              <w:jc w:val="both"/>
              <w:rPr>
                <w:noProof/>
                <w:sz w:val="22"/>
                <w:szCs w:val="22"/>
                <w:lang w:val="nl-NL" w:eastAsia="ko-KR"/>
              </w:rPr>
            </w:pPr>
          </w:p>
          <w:p w14:paraId="470B0574" w14:textId="77777777" w:rsidR="00CC2AF0" w:rsidRPr="00E836EA" w:rsidRDefault="00CC2AF0" w:rsidP="0079716D">
            <w:pPr>
              <w:ind w:left="-57" w:right="-57"/>
              <w:jc w:val="both"/>
              <w:rPr>
                <w:noProof/>
                <w:sz w:val="22"/>
                <w:szCs w:val="22"/>
                <w:lang w:val="nl-NL" w:eastAsia="ko-KR"/>
              </w:rPr>
            </w:pPr>
          </w:p>
          <w:p w14:paraId="0CDCFEBF" w14:textId="77777777" w:rsidR="00CC2AF0" w:rsidRPr="00E836EA" w:rsidRDefault="00CC2AF0" w:rsidP="0079716D">
            <w:pPr>
              <w:ind w:left="-57" w:right="-57"/>
              <w:jc w:val="both"/>
              <w:rPr>
                <w:noProof/>
                <w:sz w:val="22"/>
                <w:szCs w:val="22"/>
                <w:lang w:val="nl-NL" w:eastAsia="ko-KR"/>
              </w:rPr>
            </w:pPr>
          </w:p>
          <w:p w14:paraId="1525A36E" w14:textId="77777777" w:rsidR="00CC2AF0" w:rsidRPr="00E836EA" w:rsidRDefault="00CC2AF0" w:rsidP="0079716D">
            <w:pPr>
              <w:ind w:left="-57" w:right="-57"/>
              <w:jc w:val="both"/>
              <w:rPr>
                <w:noProof/>
                <w:sz w:val="22"/>
                <w:szCs w:val="22"/>
                <w:lang w:val="nl-NL" w:eastAsia="ko-KR"/>
              </w:rPr>
            </w:pPr>
          </w:p>
          <w:p w14:paraId="5FFB75B8" w14:textId="77777777" w:rsidR="00CC2AF0" w:rsidRPr="00E836EA" w:rsidRDefault="00CC2AF0" w:rsidP="0079716D">
            <w:pPr>
              <w:ind w:left="-57" w:right="-57"/>
              <w:jc w:val="both"/>
              <w:rPr>
                <w:noProof/>
                <w:sz w:val="22"/>
                <w:szCs w:val="22"/>
                <w:lang w:val="nl-NL" w:eastAsia="ko-KR"/>
              </w:rPr>
            </w:pPr>
          </w:p>
          <w:p w14:paraId="4CE00DFA" w14:textId="77777777" w:rsidR="00CC2AF0" w:rsidRPr="00E836EA" w:rsidRDefault="00CC2AF0" w:rsidP="0079716D">
            <w:pPr>
              <w:ind w:left="-57" w:right="-57"/>
              <w:jc w:val="both"/>
              <w:rPr>
                <w:noProof/>
                <w:sz w:val="22"/>
                <w:szCs w:val="22"/>
                <w:lang w:val="nl-NL" w:eastAsia="ko-KR"/>
              </w:rPr>
            </w:pPr>
          </w:p>
          <w:p w14:paraId="4A850C82" w14:textId="77777777" w:rsidR="00CC2AF0" w:rsidRPr="00E836EA" w:rsidRDefault="00CC2AF0" w:rsidP="0079716D">
            <w:pPr>
              <w:ind w:left="-57" w:right="-57"/>
              <w:jc w:val="both"/>
              <w:rPr>
                <w:noProof/>
                <w:sz w:val="22"/>
                <w:szCs w:val="22"/>
                <w:lang w:val="nl-NL" w:eastAsia="ko-KR"/>
              </w:rPr>
            </w:pPr>
          </w:p>
          <w:p w14:paraId="6D3DA526" w14:textId="77777777" w:rsidR="00CC2AF0" w:rsidRPr="00E836EA" w:rsidRDefault="00CC2AF0" w:rsidP="0079716D">
            <w:pPr>
              <w:ind w:left="-57" w:right="-57"/>
              <w:jc w:val="both"/>
              <w:rPr>
                <w:noProof/>
                <w:sz w:val="22"/>
                <w:szCs w:val="22"/>
                <w:lang w:val="nl-NL" w:eastAsia="ko-KR"/>
              </w:rPr>
            </w:pPr>
          </w:p>
          <w:p w14:paraId="70F59F68" w14:textId="77777777" w:rsidR="00CC2AF0" w:rsidRPr="00E836EA" w:rsidRDefault="00CC2AF0" w:rsidP="0079716D">
            <w:pPr>
              <w:ind w:left="-57" w:right="-57"/>
              <w:jc w:val="both"/>
              <w:rPr>
                <w:noProof/>
                <w:sz w:val="22"/>
                <w:szCs w:val="22"/>
                <w:lang w:val="nl-NL" w:eastAsia="ko-KR"/>
              </w:rPr>
            </w:pPr>
          </w:p>
          <w:p w14:paraId="19F15BAF" w14:textId="77777777" w:rsidR="00CC2AF0" w:rsidRPr="00E836EA" w:rsidRDefault="00CC2AF0" w:rsidP="0079716D">
            <w:pPr>
              <w:ind w:left="-57" w:right="-57"/>
              <w:jc w:val="both"/>
              <w:rPr>
                <w:noProof/>
                <w:sz w:val="22"/>
                <w:szCs w:val="22"/>
                <w:lang w:val="nl-NL" w:eastAsia="ko-KR"/>
              </w:rPr>
            </w:pPr>
          </w:p>
          <w:p w14:paraId="5B5708A3" w14:textId="77777777" w:rsidR="00CC2AF0" w:rsidRPr="00E836EA" w:rsidRDefault="00CC2AF0" w:rsidP="0079716D">
            <w:pPr>
              <w:ind w:left="-57" w:right="-57"/>
              <w:jc w:val="both"/>
              <w:rPr>
                <w:noProof/>
                <w:sz w:val="22"/>
                <w:szCs w:val="22"/>
                <w:lang w:val="nl-NL" w:eastAsia="ko-KR"/>
              </w:rPr>
            </w:pPr>
          </w:p>
        </w:tc>
        <w:tc>
          <w:tcPr>
            <w:tcW w:w="115" w:type="pct"/>
            <w:shd w:val="clear" w:color="auto" w:fill="auto"/>
          </w:tcPr>
          <w:p w14:paraId="34F33AAB" w14:textId="77777777" w:rsidR="00CC2AF0" w:rsidRPr="00E836EA" w:rsidRDefault="00CC2AF0" w:rsidP="0079716D">
            <w:pPr>
              <w:ind w:left="-57" w:right="-57"/>
              <w:jc w:val="both"/>
              <w:rPr>
                <w:sz w:val="22"/>
                <w:szCs w:val="22"/>
                <w:lang w:val="nl-NL"/>
              </w:rPr>
            </w:pPr>
          </w:p>
        </w:tc>
        <w:tc>
          <w:tcPr>
            <w:tcW w:w="115" w:type="pct"/>
            <w:shd w:val="clear" w:color="auto" w:fill="auto"/>
          </w:tcPr>
          <w:p w14:paraId="721E89B6" w14:textId="77777777" w:rsidR="00CC2AF0" w:rsidRPr="00E836EA" w:rsidRDefault="00CC2AF0" w:rsidP="0079716D">
            <w:pPr>
              <w:ind w:left="-57" w:right="-57"/>
              <w:jc w:val="both"/>
              <w:rPr>
                <w:sz w:val="22"/>
                <w:szCs w:val="22"/>
                <w:lang w:val="nl-NL"/>
              </w:rPr>
            </w:pPr>
          </w:p>
        </w:tc>
        <w:tc>
          <w:tcPr>
            <w:tcW w:w="115" w:type="pct"/>
            <w:shd w:val="clear" w:color="auto" w:fill="auto"/>
          </w:tcPr>
          <w:p w14:paraId="1895F1EC" w14:textId="77777777" w:rsidR="00CC2AF0" w:rsidRPr="00E836EA" w:rsidRDefault="00CC2AF0" w:rsidP="0079716D">
            <w:pPr>
              <w:ind w:left="-57" w:right="-57"/>
              <w:jc w:val="both"/>
              <w:rPr>
                <w:sz w:val="22"/>
                <w:szCs w:val="22"/>
                <w:lang w:val="nl-NL"/>
              </w:rPr>
            </w:pPr>
          </w:p>
        </w:tc>
        <w:tc>
          <w:tcPr>
            <w:tcW w:w="114" w:type="pct"/>
            <w:shd w:val="clear" w:color="auto" w:fill="auto"/>
          </w:tcPr>
          <w:p w14:paraId="4B6EA64D" w14:textId="77777777" w:rsidR="00CC2AF0" w:rsidRPr="00E836EA" w:rsidRDefault="00CC2AF0" w:rsidP="0079716D">
            <w:pPr>
              <w:ind w:left="-57" w:right="-57"/>
              <w:jc w:val="both"/>
              <w:rPr>
                <w:sz w:val="22"/>
                <w:szCs w:val="22"/>
                <w:lang w:val="nl-NL"/>
              </w:rPr>
            </w:pPr>
          </w:p>
        </w:tc>
        <w:tc>
          <w:tcPr>
            <w:tcW w:w="115" w:type="pct"/>
            <w:shd w:val="clear" w:color="auto" w:fill="auto"/>
          </w:tcPr>
          <w:p w14:paraId="6EEEC152" w14:textId="77777777" w:rsidR="00CC2AF0" w:rsidRPr="00E836EA" w:rsidRDefault="00CC2AF0" w:rsidP="0079716D">
            <w:pPr>
              <w:ind w:left="-57" w:right="-57"/>
              <w:jc w:val="both"/>
              <w:rPr>
                <w:sz w:val="22"/>
                <w:szCs w:val="22"/>
                <w:lang w:val="nl-NL"/>
              </w:rPr>
            </w:pPr>
          </w:p>
        </w:tc>
        <w:tc>
          <w:tcPr>
            <w:tcW w:w="115" w:type="pct"/>
            <w:shd w:val="clear" w:color="auto" w:fill="auto"/>
          </w:tcPr>
          <w:p w14:paraId="587B4F76" w14:textId="77777777" w:rsidR="00CC2AF0" w:rsidRPr="00E836EA" w:rsidRDefault="00CC2AF0" w:rsidP="0079716D">
            <w:pPr>
              <w:ind w:left="-57" w:right="-57"/>
              <w:jc w:val="both"/>
              <w:rPr>
                <w:sz w:val="22"/>
                <w:szCs w:val="22"/>
                <w:lang w:val="nl-NL"/>
              </w:rPr>
            </w:pPr>
          </w:p>
        </w:tc>
        <w:tc>
          <w:tcPr>
            <w:tcW w:w="115" w:type="pct"/>
            <w:shd w:val="clear" w:color="auto" w:fill="auto"/>
          </w:tcPr>
          <w:p w14:paraId="0DA458A2" w14:textId="77777777" w:rsidR="00CC2AF0" w:rsidRPr="00E836EA" w:rsidRDefault="00CC2AF0" w:rsidP="0079716D">
            <w:pPr>
              <w:ind w:left="-57" w:right="-57"/>
              <w:jc w:val="both"/>
              <w:rPr>
                <w:sz w:val="22"/>
                <w:szCs w:val="22"/>
                <w:lang w:val="nl-NL"/>
              </w:rPr>
            </w:pPr>
          </w:p>
        </w:tc>
        <w:tc>
          <w:tcPr>
            <w:tcW w:w="114" w:type="pct"/>
            <w:shd w:val="clear" w:color="auto" w:fill="auto"/>
          </w:tcPr>
          <w:p w14:paraId="74E8EE81" w14:textId="77777777" w:rsidR="00CC2AF0" w:rsidRPr="00E836EA" w:rsidRDefault="00CC2AF0" w:rsidP="0079716D">
            <w:pPr>
              <w:ind w:left="-57" w:right="-57"/>
              <w:jc w:val="both"/>
              <w:rPr>
                <w:sz w:val="22"/>
                <w:szCs w:val="22"/>
                <w:lang w:val="nl-NL"/>
              </w:rPr>
            </w:pPr>
          </w:p>
        </w:tc>
        <w:tc>
          <w:tcPr>
            <w:tcW w:w="115" w:type="pct"/>
            <w:shd w:val="clear" w:color="auto" w:fill="auto"/>
          </w:tcPr>
          <w:p w14:paraId="2712B8C9" w14:textId="77777777" w:rsidR="00CC2AF0" w:rsidRPr="00E836EA" w:rsidRDefault="00CC2AF0" w:rsidP="0079716D">
            <w:pPr>
              <w:ind w:left="-57" w:right="-57"/>
              <w:jc w:val="both"/>
              <w:rPr>
                <w:sz w:val="22"/>
                <w:szCs w:val="22"/>
                <w:lang w:val="nl-NL"/>
              </w:rPr>
            </w:pPr>
          </w:p>
        </w:tc>
        <w:tc>
          <w:tcPr>
            <w:tcW w:w="115" w:type="pct"/>
            <w:shd w:val="clear" w:color="auto" w:fill="auto"/>
          </w:tcPr>
          <w:p w14:paraId="1447BC7B" w14:textId="77777777" w:rsidR="00CC2AF0" w:rsidRPr="00E836EA" w:rsidRDefault="00CC2AF0" w:rsidP="0079716D">
            <w:pPr>
              <w:ind w:left="-57" w:right="-57"/>
              <w:jc w:val="both"/>
              <w:rPr>
                <w:sz w:val="22"/>
                <w:szCs w:val="22"/>
                <w:lang w:val="nl-NL"/>
              </w:rPr>
            </w:pPr>
          </w:p>
        </w:tc>
        <w:tc>
          <w:tcPr>
            <w:tcW w:w="150" w:type="pct"/>
            <w:shd w:val="clear" w:color="auto" w:fill="auto"/>
          </w:tcPr>
          <w:p w14:paraId="1F167CC6" w14:textId="77777777" w:rsidR="00CC2AF0" w:rsidRPr="00E836EA" w:rsidRDefault="00CC2AF0" w:rsidP="0079716D">
            <w:pPr>
              <w:ind w:left="-57" w:right="-57"/>
              <w:jc w:val="both"/>
              <w:rPr>
                <w:sz w:val="22"/>
                <w:szCs w:val="22"/>
                <w:lang w:val="nl-NL"/>
              </w:rPr>
            </w:pPr>
          </w:p>
        </w:tc>
        <w:tc>
          <w:tcPr>
            <w:tcW w:w="327" w:type="pct"/>
            <w:shd w:val="clear" w:color="auto" w:fill="auto"/>
          </w:tcPr>
          <w:p w14:paraId="3CBD7359" w14:textId="77777777" w:rsidR="00CC2AF0" w:rsidRPr="00E836EA" w:rsidRDefault="005E7426" w:rsidP="0079716D">
            <w:pPr>
              <w:ind w:left="-57" w:right="-57"/>
              <w:jc w:val="center"/>
              <w:rPr>
                <w:sz w:val="22"/>
                <w:szCs w:val="22"/>
                <w:lang w:val="nl-NL"/>
              </w:rPr>
            </w:pPr>
            <w:r w:rsidRPr="00E836EA">
              <w:rPr>
                <w:sz w:val="22"/>
                <w:szCs w:val="22"/>
              </w:rPr>
              <w:t>Toàn d</w:t>
            </w:r>
            <w:r w:rsidRPr="00E836EA">
              <w:rPr>
                <w:sz w:val="22"/>
                <w:szCs w:val="22"/>
                <w:lang w:val="nl-NL"/>
              </w:rPr>
              <w:t xml:space="preserve"> </w:t>
            </w:r>
          </w:p>
          <w:p w14:paraId="4AFEF8BF" w14:textId="77777777" w:rsidR="00CC2AF0" w:rsidRPr="00E836EA" w:rsidRDefault="00CC2AF0" w:rsidP="0079716D">
            <w:pPr>
              <w:ind w:left="-57" w:right="-57"/>
              <w:jc w:val="center"/>
              <w:rPr>
                <w:sz w:val="22"/>
                <w:szCs w:val="22"/>
                <w:lang w:val="nl-NL"/>
              </w:rPr>
            </w:pPr>
          </w:p>
          <w:p w14:paraId="329981F1" w14:textId="77777777" w:rsidR="00CC2AF0" w:rsidRPr="00E836EA" w:rsidRDefault="00CC2AF0" w:rsidP="0079716D">
            <w:pPr>
              <w:ind w:left="-57" w:right="-57"/>
              <w:jc w:val="center"/>
              <w:rPr>
                <w:sz w:val="22"/>
                <w:szCs w:val="22"/>
                <w:lang w:val="nl-NL"/>
              </w:rPr>
            </w:pPr>
          </w:p>
          <w:p w14:paraId="461ACA20" w14:textId="77777777" w:rsidR="00CC2AF0" w:rsidRPr="00E836EA" w:rsidRDefault="00CC2AF0" w:rsidP="0079716D">
            <w:pPr>
              <w:ind w:left="-57" w:right="-57"/>
              <w:jc w:val="center"/>
              <w:rPr>
                <w:sz w:val="22"/>
                <w:szCs w:val="22"/>
                <w:lang w:val="nl-NL"/>
              </w:rPr>
            </w:pPr>
          </w:p>
          <w:p w14:paraId="0CC903B9" w14:textId="77777777" w:rsidR="00CC2AF0" w:rsidRPr="00E836EA" w:rsidRDefault="00CC2AF0" w:rsidP="0079716D">
            <w:pPr>
              <w:ind w:left="-57" w:right="-57"/>
              <w:jc w:val="center"/>
              <w:rPr>
                <w:sz w:val="22"/>
                <w:szCs w:val="22"/>
                <w:lang w:val="nl-NL"/>
              </w:rPr>
            </w:pPr>
          </w:p>
          <w:p w14:paraId="16A0785F" w14:textId="77777777" w:rsidR="00CC2AF0" w:rsidRPr="00E836EA" w:rsidRDefault="00CC2AF0" w:rsidP="0079716D">
            <w:pPr>
              <w:ind w:left="-57" w:right="-57"/>
              <w:jc w:val="center"/>
              <w:rPr>
                <w:sz w:val="22"/>
                <w:szCs w:val="22"/>
                <w:lang w:val="nl-NL"/>
              </w:rPr>
            </w:pPr>
          </w:p>
          <w:p w14:paraId="253695C7" w14:textId="77777777" w:rsidR="00CC2AF0" w:rsidRPr="00E836EA" w:rsidRDefault="00CC2AF0" w:rsidP="0079716D">
            <w:pPr>
              <w:ind w:left="-57" w:right="-57"/>
              <w:jc w:val="center"/>
              <w:rPr>
                <w:sz w:val="22"/>
                <w:szCs w:val="22"/>
                <w:lang w:val="nl-NL"/>
              </w:rPr>
            </w:pPr>
          </w:p>
          <w:p w14:paraId="3A1CAEC9" w14:textId="77777777" w:rsidR="00CC2AF0" w:rsidRPr="00E836EA" w:rsidRDefault="00CC2AF0" w:rsidP="0079716D">
            <w:pPr>
              <w:ind w:left="-57" w:right="-57"/>
              <w:jc w:val="center"/>
              <w:rPr>
                <w:sz w:val="22"/>
                <w:szCs w:val="22"/>
                <w:lang w:val="nl-NL"/>
              </w:rPr>
            </w:pPr>
          </w:p>
          <w:p w14:paraId="796A3766" w14:textId="77777777" w:rsidR="00CC2AF0" w:rsidRPr="00E836EA" w:rsidRDefault="00CC2AF0" w:rsidP="0079716D">
            <w:pPr>
              <w:ind w:left="-57" w:right="-57"/>
              <w:jc w:val="center"/>
              <w:rPr>
                <w:sz w:val="22"/>
                <w:szCs w:val="22"/>
                <w:lang w:val="nl-NL"/>
              </w:rPr>
            </w:pPr>
          </w:p>
          <w:p w14:paraId="7ADC30D9" w14:textId="77777777" w:rsidR="00CC2AF0" w:rsidRPr="00E836EA" w:rsidRDefault="00CC2AF0" w:rsidP="0079716D">
            <w:pPr>
              <w:ind w:left="-57" w:right="-57"/>
              <w:jc w:val="center"/>
              <w:rPr>
                <w:sz w:val="22"/>
                <w:szCs w:val="22"/>
                <w:lang w:val="nl-NL"/>
              </w:rPr>
            </w:pPr>
          </w:p>
          <w:p w14:paraId="6C4AEB24" w14:textId="77777777" w:rsidR="00CC2AF0" w:rsidRPr="00E836EA" w:rsidRDefault="00CC2AF0" w:rsidP="0079716D">
            <w:pPr>
              <w:ind w:left="-57" w:right="-57"/>
              <w:jc w:val="center"/>
              <w:rPr>
                <w:sz w:val="22"/>
                <w:szCs w:val="22"/>
                <w:lang w:val="nl-NL"/>
              </w:rPr>
            </w:pPr>
          </w:p>
          <w:p w14:paraId="112BBD17" w14:textId="77777777" w:rsidR="00CC2AF0" w:rsidRPr="00E836EA" w:rsidRDefault="00CC2AF0" w:rsidP="0079716D">
            <w:pPr>
              <w:ind w:left="-57" w:right="-57"/>
              <w:rPr>
                <w:sz w:val="22"/>
                <w:szCs w:val="22"/>
                <w:lang w:val="nl-NL"/>
              </w:rPr>
            </w:pPr>
          </w:p>
          <w:p w14:paraId="5601DC51" w14:textId="77777777" w:rsidR="00CC2AF0" w:rsidRPr="00E836EA" w:rsidRDefault="00CC2AF0" w:rsidP="0079716D">
            <w:pPr>
              <w:ind w:left="-57" w:right="-57"/>
              <w:jc w:val="center"/>
              <w:rPr>
                <w:sz w:val="22"/>
                <w:szCs w:val="22"/>
                <w:lang w:val="nl-NL"/>
              </w:rPr>
            </w:pPr>
          </w:p>
          <w:p w14:paraId="206DFBC6" w14:textId="77777777" w:rsidR="00CC2AF0" w:rsidRPr="00E836EA" w:rsidRDefault="00CC2AF0" w:rsidP="0079716D">
            <w:pPr>
              <w:ind w:left="-57" w:right="-57"/>
              <w:jc w:val="center"/>
              <w:rPr>
                <w:sz w:val="22"/>
                <w:szCs w:val="22"/>
                <w:lang w:val="nl-NL"/>
              </w:rPr>
            </w:pPr>
          </w:p>
          <w:p w14:paraId="3660A76F" w14:textId="77777777" w:rsidR="00CC2AF0" w:rsidRPr="00E836EA" w:rsidRDefault="00CC2AF0" w:rsidP="0079716D">
            <w:pPr>
              <w:ind w:left="-57" w:right="-57"/>
              <w:jc w:val="center"/>
              <w:rPr>
                <w:sz w:val="22"/>
                <w:szCs w:val="22"/>
                <w:lang w:val="nl-NL"/>
              </w:rPr>
            </w:pPr>
          </w:p>
          <w:p w14:paraId="35041242" w14:textId="77777777" w:rsidR="00CC2AF0" w:rsidRPr="00E836EA" w:rsidRDefault="00CC2AF0" w:rsidP="0079716D">
            <w:pPr>
              <w:ind w:left="-57" w:right="-57"/>
              <w:jc w:val="center"/>
              <w:rPr>
                <w:sz w:val="22"/>
                <w:szCs w:val="22"/>
                <w:lang w:val="nl-NL"/>
              </w:rPr>
            </w:pPr>
          </w:p>
          <w:p w14:paraId="783D4C02" w14:textId="77777777" w:rsidR="00CC2AF0" w:rsidRPr="00E836EA" w:rsidRDefault="00CC2AF0" w:rsidP="0079716D">
            <w:pPr>
              <w:ind w:left="-57" w:right="-57"/>
              <w:jc w:val="center"/>
              <w:rPr>
                <w:sz w:val="22"/>
                <w:szCs w:val="22"/>
                <w:lang w:val="nl-NL"/>
              </w:rPr>
            </w:pPr>
          </w:p>
          <w:p w14:paraId="6299E75B" w14:textId="77777777" w:rsidR="00CC2AF0" w:rsidRPr="00E836EA" w:rsidRDefault="00CC2AF0" w:rsidP="0079716D">
            <w:pPr>
              <w:ind w:left="-57" w:right="-57"/>
              <w:jc w:val="center"/>
              <w:rPr>
                <w:sz w:val="22"/>
                <w:szCs w:val="22"/>
                <w:lang w:val="nl-NL"/>
              </w:rPr>
            </w:pPr>
          </w:p>
          <w:p w14:paraId="454D6700" w14:textId="77777777" w:rsidR="00CC2AF0" w:rsidRPr="00E836EA" w:rsidRDefault="00CC2AF0" w:rsidP="0079716D">
            <w:pPr>
              <w:ind w:left="-57" w:right="-57"/>
              <w:jc w:val="center"/>
              <w:rPr>
                <w:sz w:val="22"/>
                <w:szCs w:val="22"/>
                <w:lang w:val="nl-NL"/>
              </w:rPr>
            </w:pPr>
          </w:p>
          <w:p w14:paraId="457535C7" w14:textId="77777777" w:rsidR="00CC2AF0" w:rsidRPr="00E836EA" w:rsidRDefault="00CC2AF0" w:rsidP="0079716D">
            <w:pPr>
              <w:ind w:left="-57" w:right="-57"/>
              <w:jc w:val="center"/>
              <w:rPr>
                <w:sz w:val="22"/>
                <w:szCs w:val="22"/>
                <w:lang w:val="nl-NL"/>
              </w:rPr>
            </w:pPr>
          </w:p>
          <w:p w14:paraId="3C9CF7C6" w14:textId="77777777" w:rsidR="00CC2AF0" w:rsidRPr="00E836EA" w:rsidRDefault="00CC2AF0" w:rsidP="0079716D">
            <w:pPr>
              <w:ind w:left="-57" w:right="-57"/>
              <w:jc w:val="center"/>
              <w:rPr>
                <w:sz w:val="22"/>
                <w:szCs w:val="22"/>
                <w:lang w:val="nl-NL"/>
              </w:rPr>
            </w:pPr>
          </w:p>
          <w:p w14:paraId="6CDA30A8" w14:textId="77777777" w:rsidR="00CC2AF0" w:rsidRPr="00E836EA" w:rsidRDefault="00CC2AF0" w:rsidP="0079716D">
            <w:pPr>
              <w:ind w:left="-57" w:right="-57"/>
              <w:jc w:val="center"/>
              <w:rPr>
                <w:sz w:val="22"/>
                <w:szCs w:val="22"/>
                <w:lang w:val="nl-NL"/>
              </w:rPr>
            </w:pPr>
          </w:p>
          <w:p w14:paraId="0989930C" w14:textId="77777777" w:rsidR="00CC2AF0" w:rsidRPr="00E836EA" w:rsidRDefault="00CC2AF0" w:rsidP="0079716D">
            <w:pPr>
              <w:ind w:left="-57" w:right="-57"/>
              <w:jc w:val="center"/>
              <w:rPr>
                <w:sz w:val="22"/>
                <w:szCs w:val="22"/>
                <w:lang w:val="nl-NL"/>
              </w:rPr>
            </w:pPr>
          </w:p>
          <w:p w14:paraId="7DDAEA21" w14:textId="77777777" w:rsidR="00CC2AF0" w:rsidRPr="00E836EA" w:rsidRDefault="00CC2AF0" w:rsidP="0079716D">
            <w:pPr>
              <w:ind w:left="-57" w:right="-57"/>
              <w:jc w:val="center"/>
              <w:rPr>
                <w:sz w:val="22"/>
                <w:szCs w:val="22"/>
                <w:lang w:val="nl-NL"/>
              </w:rPr>
            </w:pPr>
          </w:p>
          <w:p w14:paraId="5254EBB9" w14:textId="77777777" w:rsidR="00CC2AF0" w:rsidRPr="00E836EA" w:rsidRDefault="00CC2AF0" w:rsidP="0079716D">
            <w:pPr>
              <w:ind w:left="-57" w:right="-57"/>
              <w:jc w:val="center"/>
              <w:rPr>
                <w:sz w:val="22"/>
                <w:szCs w:val="22"/>
                <w:lang w:val="nl-NL"/>
              </w:rPr>
            </w:pPr>
          </w:p>
          <w:p w14:paraId="1EE3FC3D" w14:textId="77777777" w:rsidR="00CC2AF0" w:rsidRPr="00E836EA" w:rsidRDefault="00CC2AF0" w:rsidP="0079716D">
            <w:pPr>
              <w:ind w:left="-57" w:right="-57"/>
              <w:jc w:val="center"/>
              <w:rPr>
                <w:sz w:val="22"/>
                <w:szCs w:val="22"/>
                <w:lang w:val="nl-NL"/>
              </w:rPr>
            </w:pPr>
          </w:p>
          <w:p w14:paraId="2B507672" w14:textId="77777777" w:rsidR="00CC2AF0" w:rsidRPr="00E836EA" w:rsidRDefault="00CC2AF0" w:rsidP="0079716D">
            <w:pPr>
              <w:ind w:left="-57" w:right="-57"/>
              <w:jc w:val="center"/>
              <w:rPr>
                <w:sz w:val="22"/>
                <w:szCs w:val="22"/>
                <w:lang w:val="nl-NL"/>
              </w:rPr>
            </w:pPr>
          </w:p>
          <w:p w14:paraId="48DCB56D" w14:textId="77777777" w:rsidR="00CC2AF0" w:rsidRPr="00E836EA" w:rsidRDefault="00CC2AF0" w:rsidP="0079716D">
            <w:pPr>
              <w:ind w:left="-57" w:right="-57"/>
              <w:jc w:val="center"/>
              <w:rPr>
                <w:sz w:val="22"/>
                <w:szCs w:val="22"/>
                <w:lang w:val="nl-NL"/>
              </w:rPr>
            </w:pPr>
          </w:p>
        </w:tc>
        <w:tc>
          <w:tcPr>
            <w:tcW w:w="1636" w:type="pct"/>
            <w:shd w:val="clear" w:color="auto" w:fill="auto"/>
          </w:tcPr>
          <w:p w14:paraId="5628F169" w14:textId="77777777" w:rsidR="00CC2AF0" w:rsidRPr="00E836EA" w:rsidRDefault="00CC2AF0" w:rsidP="0079716D">
            <w:pPr>
              <w:ind w:left="-57" w:right="-57"/>
              <w:jc w:val="both"/>
              <w:rPr>
                <w:sz w:val="22"/>
                <w:szCs w:val="22"/>
                <w:lang w:val="vi-VN"/>
              </w:rPr>
            </w:pPr>
            <w:r w:rsidRPr="00E836EA">
              <w:rPr>
                <w:sz w:val="22"/>
                <w:szCs w:val="22"/>
                <w:lang w:val="vi-VN"/>
              </w:rPr>
              <w:lastRenderedPageBreak/>
              <w:t xml:space="preserve">- Duy trì nghiêm chế độ điều trị. Tổ chức </w:t>
            </w:r>
            <w:r w:rsidRPr="00E836EA">
              <w:rPr>
                <w:sz w:val="22"/>
                <w:szCs w:val="22"/>
                <w:lang w:val="en-GB"/>
              </w:rPr>
              <w:t xml:space="preserve">cấp cứu, </w:t>
            </w:r>
            <w:r w:rsidRPr="00E836EA">
              <w:rPr>
                <w:sz w:val="22"/>
                <w:szCs w:val="22"/>
                <w:lang w:val="vi-VN"/>
              </w:rPr>
              <w:t>điều trị</w:t>
            </w:r>
            <w:r w:rsidRPr="00E836EA">
              <w:rPr>
                <w:sz w:val="22"/>
                <w:szCs w:val="22"/>
                <w:lang w:val="en-GB"/>
              </w:rPr>
              <w:t>, vận chuyển bệnh nhân</w:t>
            </w:r>
            <w:r w:rsidRPr="00E836EA">
              <w:rPr>
                <w:sz w:val="22"/>
                <w:szCs w:val="22"/>
                <w:lang w:val="vi-VN"/>
              </w:rPr>
              <w:t xml:space="preserve"> theo tuyến và theo khu vực kịp thời; tăng cường công tác quản lý, chăm sóc, </w:t>
            </w:r>
            <w:r w:rsidRPr="00E836EA">
              <w:rPr>
                <w:sz w:val="22"/>
                <w:szCs w:val="22"/>
                <w:lang w:val="en-GB"/>
              </w:rPr>
              <w:t>bảo vệ</w:t>
            </w:r>
            <w:r w:rsidRPr="00E836EA">
              <w:rPr>
                <w:sz w:val="22"/>
                <w:szCs w:val="22"/>
                <w:lang w:val="vi-VN"/>
              </w:rPr>
              <w:t xml:space="preserve"> sức khỏe bộ đội. Tổ chức khám sức khoẻ định kỳ cho cán bộ, chiến sĩ chặt chẽ.</w:t>
            </w:r>
          </w:p>
          <w:p w14:paraId="7BC228AD" w14:textId="77777777" w:rsidR="00CC2AF0" w:rsidRPr="00E836EA" w:rsidRDefault="00CC2AF0" w:rsidP="0079716D">
            <w:pPr>
              <w:ind w:left="-57" w:right="-57"/>
              <w:jc w:val="both"/>
              <w:rPr>
                <w:sz w:val="22"/>
                <w:szCs w:val="22"/>
                <w:lang w:val="vi-VN"/>
              </w:rPr>
            </w:pPr>
            <w:r w:rsidRPr="00E836EA">
              <w:rPr>
                <w:sz w:val="22"/>
                <w:szCs w:val="22"/>
                <w:lang w:val="vi-VN"/>
              </w:rPr>
              <w:t>- Phối hợp chặt chẽ với hệ thống y tế dự phòng, tuyên truyền phòng chống dịch bệnh theo mùa. Thực hiện khám</w:t>
            </w:r>
            <w:r w:rsidRPr="00E836EA">
              <w:rPr>
                <w:sz w:val="22"/>
                <w:szCs w:val="22"/>
                <w:lang w:val="en-GB"/>
              </w:rPr>
              <w:t>,</w:t>
            </w:r>
            <w:r w:rsidRPr="00E836EA">
              <w:rPr>
                <w:sz w:val="22"/>
                <w:szCs w:val="22"/>
                <w:lang w:val="vi-VN"/>
              </w:rPr>
              <w:t xml:space="preserve"> điều trị BHYT đúng thủ tục, nguyên tắc. </w:t>
            </w:r>
          </w:p>
          <w:p w14:paraId="629F6563" w14:textId="77777777" w:rsidR="00CC2AF0" w:rsidRPr="00E836EA" w:rsidRDefault="00CC2AF0" w:rsidP="0079716D">
            <w:pPr>
              <w:ind w:left="-57" w:right="-57"/>
              <w:jc w:val="both"/>
              <w:rPr>
                <w:sz w:val="22"/>
              </w:rPr>
            </w:pPr>
            <w:r w:rsidRPr="00E836EA">
              <w:rPr>
                <w:sz w:val="22"/>
                <w:szCs w:val="22"/>
                <w:lang w:val="vi-VN"/>
              </w:rPr>
              <w:t xml:space="preserve">- </w:t>
            </w:r>
            <w:r w:rsidR="00E05EBF">
              <w:rPr>
                <w:sz w:val="22"/>
                <w:szCs w:val="22"/>
              </w:rPr>
              <w:t>Thực hiện</w:t>
            </w:r>
            <w:r w:rsidRPr="00E836EA">
              <w:rPr>
                <w:sz w:val="22"/>
                <w:szCs w:val="22"/>
                <w:lang w:val="vi-VN"/>
              </w:rPr>
              <w:t xml:space="preserve"> khám phúc tra sức khoẻ CSM</w:t>
            </w:r>
            <w:r w:rsidRPr="00E836EA">
              <w:rPr>
                <w:sz w:val="22"/>
                <w:szCs w:val="22"/>
              </w:rPr>
              <w:t xml:space="preserve"> theo Thông</w:t>
            </w:r>
            <w:r w:rsidRPr="00E836EA">
              <w:rPr>
                <w:sz w:val="22"/>
                <w:szCs w:val="22"/>
                <w:lang w:val="vi-VN"/>
              </w:rPr>
              <w:t xml:space="preserve"> </w:t>
            </w:r>
            <w:r w:rsidRPr="00E836EA">
              <w:rPr>
                <w:sz w:val="22"/>
                <w:szCs w:val="22"/>
              </w:rPr>
              <w:t xml:space="preserve">tư 105/2023/TT-BQP, xét nghiệm huyết học, nhóm </w:t>
            </w:r>
            <w:r w:rsidRPr="00E836EA">
              <w:rPr>
                <w:sz w:val="22"/>
                <w:szCs w:val="22"/>
              </w:rPr>
              <w:lastRenderedPageBreak/>
              <w:t>máu, sinh hóa chức năng gan, thận, đường máu, vi rút viêm gan B, C; xét nghiệm nước tiểu 10 chỉ tiêu</w:t>
            </w:r>
            <w:r w:rsidRPr="00E836EA">
              <w:rPr>
                <w:sz w:val="22"/>
                <w:szCs w:val="22"/>
                <w:lang w:val="vi-VN"/>
              </w:rPr>
              <w:t xml:space="preserve">; xét nghiệm HIV, ma tuý, tiêm AT, chụp XQ tim phổi, siêu âm tổng quát, điện tim cho 100% CSM theo quy định; kịp thời loại trả các trường hợp không đủ sức khoẻ. </w:t>
            </w:r>
            <w:r w:rsidRPr="00E836EA">
              <w:rPr>
                <w:sz w:val="22"/>
                <w:szCs w:val="22"/>
              </w:rPr>
              <w:t>K</w:t>
            </w:r>
            <w:r w:rsidRPr="00E836EA">
              <w:rPr>
                <w:sz w:val="22"/>
                <w:szCs w:val="22"/>
                <w:lang w:val="vi-VN"/>
              </w:rPr>
              <w:t>hám lại sau 1 tháng huấn luyện</w:t>
            </w:r>
            <w:r w:rsidRPr="00E836EA">
              <w:rPr>
                <w:sz w:val="22"/>
                <w:szCs w:val="22"/>
              </w:rPr>
              <w:t>.</w:t>
            </w:r>
          </w:p>
          <w:p w14:paraId="18018094" w14:textId="77777777" w:rsidR="00CC2AF0" w:rsidRPr="00E836EA" w:rsidRDefault="00CC2AF0" w:rsidP="0079716D">
            <w:pPr>
              <w:ind w:left="-57" w:right="-57"/>
              <w:jc w:val="both"/>
              <w:rPr>
                <w:sz w:val="22"/>
                <w:szCs w:val="22"/>
                <w:lang w:val="vi-VN"/>
              </w:rPr>
            </w:pPr>
            <w:r w:rsidRPr="00E836EA">
              <w:rPr>
                <w:sz w:val="22"/>
                <w:szCs w:val="22"/>
                <w:lang w:val="vi-VN"/>
              </w:rPr>
              <w:t xml:space="preserve">- Nâng cao hiệu quả hoạt động y học cổ truyền. Tích cực củng cố quy hoạch vườn thuốc nam, thu </w:t>
            </w:r>
            <w:r w:rsidRPr="00E836EA">
              <w:rPr>
                <w:sz w:val="22"/>
                <w:szCs w:val="22"/>
                <w:lang w:val="en-GB"/>
              </w:rPr>
              <w:t>hái dược liệu và đưa vào</w:t>
            </w:r>
            <w:r w:rsidRPr="00E836EA">
              <w:rPr>
                <w:sz w:val="22"/>
                <w:szCs w:val="22"/>
                <w:lang w:val="vi-VN"/>
              </w:rPr>
              <w:t xml:space="preserve"> điều trị đạt kết quả thiết thực. </w:t>
            </w:r>
          </w:p>
          <w:p w14:paraId="0CAE59AD" w14:textId="77777777" w:rsidR="00CC2AF0" w:rsidRPr="00E836EA" w:rsidRDefault="00CC2AF0" w:rsidP="0079716D">
            <w:pPr>
              <w:ind w:left="-57" w:right="-57"/>
              <w:jc w:val="both"/>
              <w:rPr>
                <w:spacing w:val="-2"/>
                <w:sz w:val="22"/>
                <w:szCs w:val="22"/>
                <w:lang w:val="vi-VN"/>
              </w:rPr>
            </w:pPr>
            <w:r w:rsidRPr="00E836EA">
              <w:rPr>
                <w:spacing w:val="-2"/>
                <w:sz w:val="22"/>
                <w:szCs w:val="22"/>
                <w:lang w:val="vi-VN"/>
              </w:rPr>
              <w:t>- Tăng cường giáo dục về y đức, tập huấn bồi dưỡng kiến thức cho nhân viên quân y các cấp. Phát huy hiệu quả trang bị, vật tư quân y hiện có. Bảo đảm đủ, kịp thời tiêu chuẩn thuốc quân y</w:t>
            </w:r>
            <w:r w:rsidRPr="00E836EA">
              <w:rPr>
                <w:spacing w:val="-2"/>
                <w:sz w:val="22"/>
                <w:szCs w:val="22"/>
                <w:lang w:val="en-GB"/>
              </w:rPr>
              <w:t xml:space="preserve"> cho bộ đội</w:t>
            </w:r>
            <w:r w:rsidRPr="00E836EA">
              <w:rPr>
                <w:spacing w:val="-2"/>
                <w:sz w:val="22"/>
                <w:szCs w:val="22"/>
                <w:lang w:val="vi-VN"/>
              </w:rPr>
              <w:t>.</w:t>
            </w:r>
          </w:p>
          <w:p w14:paraId="17B30643" w14:textId="77777777" w:rsidR="00CC2AF0" w:rsidRPr="00E836EA" w:rsidRDefault="00CC2AF0" w:rsidP="00A328CE">
            <w:pPr>
              <w:ind w:left="-57" w:right="-57"/>
              <w:jc w:val="both"/>
              <w:rPr>
                <w:sz w:val="22"/>
                <w:szCs w:val="22"/>
                <w:lang w:val="vi-VN"/>
              </w:rPr>
            </w:pPr>
          </w:p>
        </w:tc>
      </w:tr>
      <w:tr w:rsidR="00E836EA" w:rsidRPr="00E836EA" w14:paraId="71D25F34" w14:textId="77777777" w:rsidTr="00F81535">
        <w:trPr>
          <w:trHeight w:val="20"/>
        </w:trPr>
        <w:tc>
          <w:tcPr>
            <w:tcW w:w="142" w:type="pct"/>
            <w:shd w:val="clear" w:color="auto" w:fill="auto"/>
            <w:vAlign w:val="center"/>
          </w:tcPr>
          <w:p w14:paraId="128BED56" w14:textId="77777777" w:rsidR="00CC2AF0" w:rsidRPr="00E836EA" w:rsidRDefault="00CC2AF0" w:rsidP="0079716D">
            <w:pPr>
              <w:ind w:left="-57" w:right="-57"/>
              <w:jc w:val="center"/>
              <w:rPr>
                <w:b/>
                <w:sz w:val="22"/>
                <w:szCs w:val="22"/>
                <w:lang w:val="pt-BR"/>
              </w:rPr>
            </w:pPr>
          </w:p>
        </w:tc>
        <w:tc>
          <w:tcPr>
            <w:tcW w:w="1483" w:type="pct"/>
            <w:shd w:val="clear" w:color="auto" w:fill="auto"/>
          </w:tcPr>
          <w:p w14:paraId="1D1CAC0D" w14:textId="77777777" w:rsidR="00CC2AF0" w:rsidRPr="00E836EA" w:rsidRDefault="00843E2D" w:rsidP="0079716D">
            <w:pPr>
              <w:pStyle w:val="Heading5"/>
              <w:ind w:left="-57" w:right="-57"/>
              <w:jc w:val="both"/>
              <w:rPr>
                <w:rFonts w:ascii="Times New Roman" w:hAnsi="Times New Roman"/>
                <w:sz w:val="22"/>
                <w:szCs w:val="22"/>
                <w:lang w:val="nl-NL"/>
              </w:rPr>
            </w:pPr>
            <w:r>
              <w:rPr>
                <w:rFonts w:ascii="Times New Roman" w:hAnsi="Times New Roman"/>
                <w:sz w:val="22"/>
                <w:szCs w:val="22"/>
                <w:lang w:val="nl-NL"/>
              </w:rPr>
              <w:t xml:space="preserve">* </w:t>
            </w:r>
            <w:r w:rsidR="00CC2AF0" w:rsidRPr="00E836EA">
              <w:rPr>
                <w:rFonts w:ascii="Times New Roman" w:hAnsi="Times New Roman"/>
                <w:sz w:val="22"/>
                <w:szCs w:val="22"/>
                <w:lang w:val="nl-NL"/>
              </w:rPr>
              <w:t>Công tác doanh trại</w:t>
            </w:r>
          </w:p>
        </w:tc>
        <w:tc>
          <w:tcPr>
            <w:tcW w:w="114" w:type="pct"/>
            <w:shd w:val="clear" w:color="auto" w:fill="auto"/>
          </w:tcPr>
          <w:p w14:paraId="70011DDA" w14:textId="77777777" w:rsidR="00CC2AF0" w:rsidRPr="00E836EA" w:rsidRDefault="00CC2AF0" w:rsidP="0079716D">
            <w:pPr>
              <w:ind w:left="-57" w:right="-57"/>
              <w:jc w:val="both"/>
              <w:rPr>
                <w:noProof/>
                <w:sz w:val="22"/>
                <w:szCs w:val="22"/>
                <w:lang w:val="nl-NL"/>
              </w:rPr>
            </w:pPr>
          </w:p>
        </w:tc>
        <w:tc>
          <w:tcPr>
            <w:tcW w:w="115" w:type="pct"/>
            <w:shd w:val="clear" w:color="auto" w:fill="auto"/>
          </w:tcPr>
          <w:p w14:paraId="75E317B2" w14:textId="77777777" w:rsidR="00CC2AF0" w:rsidRPr="00E836EA" w:rsidRDefault="00CC2AF0" w:rsidP="0079716D">
            <w:pPr>
              <w:ind w:left="-57" w:right="-57"/>
              <w:jc w:val="both"/>
              <w:rPr>
                <w:sz w:val="22"/>
                <w:szCs w:val="22"/>
                <w:lang w:val="nl-NL"/>
              </w:rPr>
            </w:pPr>
          </w:p>
        </w:tc>
        <w:tc>
          <w:tcPr>
            <w:tcW w:w="115" w:type="pct"/>
            <w:shd w:val="clear" w:color="auto" w:fill="auto"/>
          </w:tcPr>
          <w:p w14:paraId="24111043" w14:textId="77777777" w:rsidR="00CC2AF0" w:rsidRPr="00E836EA" w:rsidRDefault="00CC2AF0" w:rsidP="0079716D">
            <w:pPr>
              <w:ind w:left="-57" w:right="-57"/>
              <w:jc w:val="both"/>
              <w:rPr>
                <w:sz w:val="22"/>
                <w:szCs w:val="22"/>
                <w:lang w:val="nl-NL"/>
              </w:rPr>
            </w:pPr>
          </w:p>
        </w:tc>
        <w:tc>
          <w:tcPr>
            <w:tcW w:w="115" w:type="pct"/>
            <w:shd w:val="clear" w:color="auto" w:fill="auto"/>
          </w:tcPr>
          <w:p w14:paraId="3DA992E9" w14:textId="77777777" w:rsidR="00CC2AF0" w:rsidRPr="00E836EA" w:rsidRDefault="00CC2AF0" w:rsidP="0079716D">
            <w:pPr>
              <w:ind w:left="-57" w:right="-57"/>
              <w:jc w:val="both"/>
              <w:rPr>
                <w:sz w:val="22"/>
                <w:szCs w:val="22"/>
                <w:lang w:val="nl-NL"/>
              </w:rPr>
            </w:pPr>
          </w:p>
        </w:tc>
        <w:tc>
          <w:tcPr>
            <w:tcW w:w="114" w:type="pct"/>
            <w:shd w:val="clear" w:color="auto" w:fill="auto"/>
          </w:tcPr>
          <w:p w14:paraId="2D75D3CE" w14:textId="77777777" w:rsidR="00CC2AF0" w:rsidRPr="00E836EA" w:rsidRDefault="00CC2AF0" w:rsidP="0079716D">
            <w:pPr>
              <w:ind w:left="-57" w:right="-57"/>
              <w:jc w:val="both"/>
              <w:rPr>
                <w:sz w:val="22"/>
                <w:szCs w:val="22"/>
                <w:lang w:val="nl-NL"/>
              </w:rPr>
            </w:pPr>
          </w:p>
        </w:tc>
        <w:tc>
          <w:tcPr>
            <w:tcW w:w="115" w:type="pct"/>
            <w:shd w:val="clear" w:color="auto" w:fill="auto"/>
          </w:tcPr>
          <w:p w14:paraId="1C4B538A" w14:textId="77777777" w:rsidR="00CC2AF0" w:rsidRPr="00E836EA" w:rsidRDefault="00CC2AF0" w:rsidP="0079716D">
            <w:pPr>
              <w:ind w:left="-57" w:right="-57"/>
              <w:jc w:val="both"/>
              <w:rPr>
                <w:sz w:val="22"/>
                <w:szCs w:val="22"/>
                <w:lang w:val="nl-NL"/>
              </w:rPr>
            </w:pPr>
          </w:p>
        </w:tc>
        <w:tc>
          <w:tcPr>
            <w:tcW w:w="115" w:type="pct"/>
            <w:shd w:val="clear" w:color="auto" w:fill="auto"/>
          </w:tcPr>
          <w:p w14:paraId="10D09679" w14:textId="77777777" w:rsidR="00CC2AF0" w:rsidRPr="00E836EA" w:rsidRDefault="00CC2AF0" w:rsidP="0079716D">
            <w:pPr>
              <w:ind w:left="-57" w:right="-57"/>
              <w:jc w:val="both"/>
              <w:rPr>
                <w:sz w:val="22"/>
                <w:szCs w:val="22"/>
                <w:lang w:val="nl-NL"/>
              </w:rPr>
            </w:pPr>
          </w:p>
        </w:tc>
        <w:tc>
          <w:tcPr>
            <w:tcW w:w="115" w:type="pct"/>
            <w:shd w:val="clear" w:color="auto" w:fill="auto"/>
          </w:tcPr>
          <w:p w14:paraId="2D29626B" w14:textId="77777777" w:rsidR="00CC2AF0" w:rsidRPr="00E836EA" w:rsidRDefault="00CC2AF0" w:rsidP="0079716D">
            <w:pPr>
              <w:ind w:left="-57" w:right="-57"/>
              <w:jc w:val="both"/>
              <w:rPr>
                <w:sz w:val="22"/>
                <w:szCs w:val="22"/>
                <w:lang w:val="nl-NL"/>
              </w:rPr>
            </w:pPr>
          </w:p>
        </w:tc>
        <w:tc>
          <w:tcPr>
            <w:tcW w:w="114" w:type="pct"/>
            <w:shd w:val="clear" w:color="auto" w:fill="auto"/>
          </w:tcPr>
          <w:p w14:paraId="27B18122" w14:textId="77777777" w:rsidR="00CC2AF0" w:rsidRPr="00E836EA" w:rsidRDefault="00CC2AF0" w:rsidP="0079716D">
            <w:pPr>
              <w:ind w:left="-57" w:right="-57"/>
              <w:jc w:val="both"/>
              <w:rPr>
                <w:sz w:val="22"/>
                <w:szCs w:val="22"/>
                <w:lang w:val="nl-NL"/>
              </w:rPr>
            </w:pPr>
          </w:p>
        </w:tc>
        <w:tc>
          <w:tcPr>
            <w:tcW w:w="115" w:type="pct"/>
            <w:shd w:val="clear" w:color="auto" w:fill="auto"/>
          </w:tcPr>
          <w:p w14:paraId="5FB3BC28" w14:textId="77777777" w:rsidR="00CC2AF0" w:rsidRPr="00E836EA" w:rsidRDefault="00CC2AF0" w:rsidP="0079716D">
            <w:pPr>
              <w:ind w:left="-57" w:right="-57"/>
              <w:jc w:val="both"/>
              <w:rPr>
                <w:sz w:val="22"/>
                <w:szCs w:val="22"/>
                <w:lang w:val="nl-NL"/>
              </w:rPr>
            </w:pPr>
          </w:p>
        </w:tc>
        <w:tc>
          <w:tcPr>
            <w:tcW w:w="115" w:type="pct"/>
            <w:shd w:val="clear" w:color="auto" w:fill="auto"/>
          </w:tcPr>
          <w:p w14:paraId="0D463D53" w14:textId="77777777" w:rsidR="00CC2AF0" w:rsidRPr="00E836EA" w:rsidRDefault="00CC2AF0" w:rsidP="0079716D">
            <w:pPr>
              <w:ind w:left="-57" w:right="-57"/>
              <w:jc w:val="both"/>
              <w:rPr>
                <w:sz w:val="22"/>
                <w:szCs w:val="22"/>
                <w:lang w:val="nl-NL"/>
              </w:rPr>
            </w:pPr>
          </w:p>
        </w:tc>
        <w:tc>
          <w:tcPr>
            <w:tcW w:w="150" w:type="pct"/>
            <w:shd w:val="clear" w:color="auto" w:fill="auto"/>
          </w:tcPr>
          <w:p w14:paraId="5AAB571E" w14:textId="77777777" w:rsidR="00CC2AF0" w:rsidRPr="00E836EA" w:rsidRDefault="00CC2AF0" w:rsidP="0079716D">
            <w:pPr>
              <w:ind w:left="-57" w:right="-57"/>
              <w:jc w:val="both"/>
              <w:rPr>
                <w:sz w:val="22"/>
                <w:szCs w:val="22"/>
                <w:lang w:val="nl-NL"/>
              </w:rPr>
            </w:pPr>
          </w:p>
        </w:tc>
        <w:tc>
          <w:tcPr>
            <w:tcW w:w="327" w:type="pct"/>
            <w:shd w:val="clear" w:color="auto" w:fill="auto"/>
          </w:tcPr>
          <w:p w14:paraId="7A39FC0D" w14:textId="77777777" w:rsidR="00CC2AF0" w:rsidRPr="00E836EA" w:rsidRDefault="00CC2AF0" w:rsidP="0079716D">
            <w:pPr>
              <w:ind w:left="-57" w:right="-57"/>
              <w:jc w:val="center"/>
              <w:rPr>
                <w:sz w:val="22"/>
                <w:szCs w:val="22"/>
                <w:lang w:val="nl-NL"/>
              </w:rPr>
            </w:pPr>
          </w:p>
        </w:tc>
        <w:tc>
          <w:tcPr>
            <w:tcW w:w="1636" w:type="pct"/>
            <w:shd w:val="clear" w:color="auto" w:fill="auto"/>
          </w:tcPr>
          <w:p w14:paraId="1D877CFB" w14:textId="77777777" w:rsidR="00CC2AF0" w:rsidRPr="00E836EA" w:rsidRDefault="00CC2AF0" w:rsidP="0079716D">
            <w:pPr>
              <w:ind w:left="-57" w:right="-57"/>
              <w:jc w:val="both"/>
              <w:rPr>
                <w:sz w:val="22"/>
                <w:szCs w:val="22"/>
                <w:lang w:val="nl-NL"/>
              </w:rPr>
            </w:pPr>
          </w:p>
        </w:tc>
      </w:tr>
      <w:tr w:rsidR="004F5035" w:rsidRPr="00E836EA" w14:paraId="39F0DEF0" w14:textId="77777777" w:rsidTr="00F81535">
        <w:trPr>
          <w:trHeight w:val="20"/>
        </w:trPr>
        <w:tc>
          <w:tcPr>
            <w:tcW w:w="142" w:type="pct"/>
            <w:shd w:val="clear" w:color="auto" w:fill="auto"/>
            <w:vAlign w:val="center"/>
          </w:tcPr>
          <w:p w14:paraId="2E9B4CAC" w14:textId="77777777" w:rsidR="004F5035" w:rsidRPr="00E836EA" w:rsidRDefault="004F5035" w:rsidP="0079716D">
            <w:pPr>
              <w:ind w:left="-57" w:right="-57"/>
              <w:jc w:val="center"/>
              <w:rPr>
                <w:b/>
                <w:sz w:val="22"/>
                <w:szCs w:val="22"/>
                <w:lang w:val="pt-BR"/>
              </w:rPr>
            </w:pPr>
          </w:p>
        </w:tc>
        <w:tc>
          <w:tcPr>
            <w:tcW w:w="1483" w:type="pct"/>
            <w:shd w:val="clear" w:color="auto" w:fill="auto"/>
          </w:tcPr>
          <w:p w14:paraId="16D922DA" w14:textId="77777777" w:rsidR="004F5035" w:rsidRPr="00E76B3C" w:rsidRDefault="004F5035" w:rsidP="004F5035">
            <w:pPr>
              <w:widowControl w:val="0"/>
              <w:ind w:left="-57" w:right="-57"/>
              <w:jc w:val="both"/>
              <w:rPr>
                <w:color w:val="00B050"/>
                <w:sz w:val="22"/>
                <w:szCs w:val="22"/>
                <w:lang w:val="pt-BR"/>
              </w:rPr>
            </w:pPr>
            <w:r w:rsidRPr="00E76B3C">
              <w:rPr>
                <w:color w:val="00B050"/>
                <w:sz w:val="22"/>
                <w:szCs w:val="22"/>
                <w:lang w:val="pt-BR"/>
              </w:rPr>
              <w:t xml:space="preserve">- Chủ động củng cố hệ thống chống sét, tu sửa doanh cụ, giường, phản và hệ thống điện nước. Bảo đảm an toàn cho người và trang bị trong mùa mưa bão. </w:t>
            </w:r>
          </w:p>
          <w:p w14:paraId="231AB9CC" w14:textId="77777777" w:rsidR="004F5035" w:rsidRPr="00E76B3C" w:rsidRDefault="004F5035" w:rsidP="004F5035">
            <w:pPr>
              <w:widowControl w:val="0"/>
              <w:ind w:left="-57" w:right="-57"/>
              <w:jc w:val="both"/>
              <w:rPr>
                <w:color w:val="00B050"/>
                <w:sz w:val="22"/>
                <w:szCs w:val="22"/>
                <w:lang w:val="pt-BR"/>
              </w:rPr>
            </w:pPr>
            <w:r w:rsidRPr="00E76B3C">
              <w:rPr>
                <w:color w:val="00B050"/>
                <w:sz w:val="22"/>
                <w:szCs w:val="22"/>
                <w:lang w:val="pt-BR"/>
              </w:rPr>
              <w:t>- Thực hiện tiết kiệm 5% điện năng theo hạn mức, bảo đảm đủ tiêu chuẩn điện, nước và doanh cụ, dụng cụ sinh hoạt cho bộ đội theo tiêu chuẩn quy định tại Nghị định 76/2016/NĐ-CP của Chính phủ:</w:t>
            </w:r>
          </w:p>
          <w:p w14:paraId="53568E37" w14:textId="77777777" w:rsidR="004F5035" w:rsidRPr="00E76B3C" w:rsidRDefault="004F5035" w:rsidP="004F5035">
            <w:pPr>
              <w:widowControl w:val="0"/>
              <w:ind w:left="-57" w:right="-57"/>
              <w:jc w:val="both"/>
              <w:rPr>
                <w:color w:val="00B050"/>
                <w:sz w:val="22"/>
                <w:szCs w:val="22"/>
                <w:lang w:val="pt-BR"/>
              </w:rPr>
            </w:pPr>
            <w:r w:rsidRPr="00E76B3C">
              <w:rPr>
                <w:color w:val="00B050"/>
                <w:sz w:val="22"/>
                <w:szCs w:val="22"/>
                <w:lang w:val="pt-BR"/>
              </w:rPr>
              <w:t>+ Điện sinh hoạt (kw/người/tháng): HSQ-CS = 11kw; cấp úy = 28kw; Thiếu, trung tá = 38kw; nước sinh hoạt 140L/người/ngày (điện bơm nước 1,5 kw/m</w:t>
            </w:r>
            <w:r w:rsidRPr="00E76B3C">
              <w:rPr>
                <w:color w:val="00B050"/>
                <w:sz w:val="22"/>
                <w:szCs w:val="22"/>
                <w:vertAlign w:val="superscript"/>
                <w:lang w:val="pt-BR"/>
              </w:rPr>
              <w:t xml:space="preserve">3 </w:t>
            </w:r>
            <w:r w:rsidRPr="00E76B3C">
              <w:rPr>
                <w:color w:val="00B050"/>
                <w:sz w:val="22"/>
                <w:szCs w:val="22"/>
                <w:lang w:val="pt-BR"/>
              </w:rPr>
              <w:t>nước).</w:t>
            </w:r>
          </w:p>
          <w:p w14:paraId="3A9ABC48" w14:textId="77777777" w:rsidR="004F5035" w:rsidRPr="00E76B3C" w:rsidRDefault="004F5035" w:rsidP="004F5035">
            <w:pPr>
              <w:widowControl w:val="0"/>
              <w:ind w:left="-57" w:right="-57"/>
              <w:jc w:val="both"/>
              <w:rPr>
                <w:color w:val="00B050"/>
                <w:spacing w:val="-4"/>
                <w:sz w:val="22"/>
                <w:szCs w:val="22"/>
                <w:lang w:val="pt-BR"/>
              </w:rPr>
            </w:pPr>
            <w:r w:rsidRPr="00E76B3C">
              <w:rPr>
                <w:color w:val="00B050"/>
                <w:spacing w:val="-4"/>
                <w:sz w:val="22"/>
                <w:szCs w:val="22"/>
                <w:lang w:val="pt-BR"/>
              </w:rPr>
              <w:t>+ Dụng cụ sinh hoạt: Tiếp nhận và cấp phát dụng cụ sinh hoạt bảo đảm cho các đơn vị theo tiêu chuẩn 6 ng</w:t>
            </w:r>
            <w:r w:rsidRPr="00E76B3C">
              <w:rPr>
                <w:color w:val="00B050"/>
                <w:spacing w:val="-4"/>
                <w:sz w:val="22"/>
                <w:szCs w:val="22"/>
                <w:lang w:val="pt-BR"/>
              </w:rPr>
              <w:softHyphen/>
            </w:r>
            <w:r w:rsidRPr="00E76B3C">
              <w:rPr>
                <w:color w:val="00B050"/>
                <w:spacing w:val="-4"/>
                <w:sz w:val="22"/>
                <w:szCs w:val="22"/>
                <w:lang w:val="pt-BR"/>
              </w:rPr>
              <w:softHyphen/>
              <w:t>ười/1bộ (01 chậu giặt, 02 chậu rửa mặt, 02 xô múc nước).</w:t>
            </w:r>
          </w:p>
          <w:p w14:paraId="5D35EA00" w14:textId="77777777" w:rsidR="004F5035" w:rsidRPr="00E76B3C" w:rsidRDefault="004F5035" w:rsidP="004F5035">
            <w:pPr>
              <w:widowControl w:val="0"/>
              <w:ind w:left="-57" w:right="-57"/>
              <w:jc w:val="both"/>
              <w:rPr>
                <w:color w:val="00B050"/>
                <w:sz w:val="22"/>
                <w:szCs w:val="22"/>
                <w:lang w:val="nl-NL"/>
              </w:rPr>
            </w:pPr>
            <w:r>
              <w:rPr>
                <w:color w:val="00B050"/>
                <w:sz w:val="22"/>
                <w:szCs w:val="22"/>
                <w:lang w:val="nl-NL"/>
              </w:rPr>
              <w:t>- Bám</w:t>
            </w:r>
            <w:r w:rsidRPr="00E76B3C">
              <w:rPr>
                <w:color w:val="00B050"/>
                <w:sz w:val="22"/>
                <w:szCs w:val="22"/>
                <w:lang w:val="nl-NL"/>
              </w:rPr>
              <w:t xml:space="preserve"> sát chỉ đạo của Ban quản lý đất quốc </w:t>
            </w:r>
            <w:r w:rsidRPr="00E76B3C">
              <w:rPr>
                <w:color w:val="00B050"/>
                <w:sz w:val="22"/>
                <w:szCs w:val="22"/>
                <w:lang w:val="nl-NL"/>
              </w:rPr>
              <w:lastRenderedPageBreak/>
              <w:t>phòng Sư đoàn thực hiện tốt công tác quản lý đất quốc phòng của Tiểu đoàn.</w:t>
            </w:r>
          </w:p>
        </w:tc>
        <w:tc>
          <w:tcPr>
            <w:tcW w:w="114" w:type="pct"/>
            <w:shd w:val="clear" w:color="auto" w:fill="auto"/>
          </w:tcPr>
          <w:p w14:paraId="785EE5A7" w14:textId="77777777" w:rsidR="004F5035" w:rsidRPr="00E836EA" w:rsidRDefault="004F5035" w:rsidP="0079716D">
            <w:pPr>
              <w:ind w:left="-57" w:right="-57"/>
              <w:jc w:val="both"/>
              <w:rPr>
                <w:noProof/>
                <w:sz w:val="22"/>
                <w:szCs w:val="22"/>
                <w:lang w:val="nl-NL" w:eastAsia="ko-KR"/>
              </w:rPr>
            </w:pPr>
            <w:r>
              <w:rPr>
                <w:noProof/>
                <w:sz w:val="22"/>
                <w:szCs w:val="22"/>
              </w:rPr>
              <w:lastRenderedPageBreak/>
              <mc:AlternateContent>
                <mc:Choice Requires="wps">
                  <w:drawing>
                    <wp:anchor distT="0" distB="0" distL="114300" distR="114300" simplePos="0" relativeHeight="251707392" behindDoc="0" locked="0" layoutInCell="1" allowOverlap="1" wp14:anchorId="00DC9E2E" wp14:editId="2AAD0BAD">
                      <wp:simplePos x="0" y="0"/>
                      <wp:positionH relativeFrom="column">
                        <wp:posOffset>-64993</wp:posOffset>
                      </wp:positionH>
                      <wp:positionV relativeFrom="paragraph">
                        <wp:posOffset>103505</wp:posOffset>
                      </wp:positionV>
                      <wp:extent cx="2695698" cy="0"/>
                      <wp:effectExtent l="0" t="0" r="9525" b="19050"/>
                      <wp:wrapNone/>
                      <wp:docPr id="22" name="AutoShape 19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569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7CE8C5" id="AutoShape 1938" o:spid="_x0000_s1026" type="#_x0000_t32" style="position:absolute;margin-left:-5.1pt;margin-top:8.15pt;width:212.25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"/>
                  </w:pict>
                </mc:Fallback>
              </mc:AlternateContent>
            </w:r>
          </w:p>
          <w:p w14:paraId="6B9D27D5" w14:textId="77777777" w:rsidR="004F5035" w:rsidRPr="00E836EA" w:rsidRDefault="004F5035" w:rsidP="0079716D">
            <w:pPr>
              <w:ind w:left="-57" w:right="-57"/>
              <w:jc w:val="both"/>
              <w:rPr>
                <w:noProof/>
                <w:sz w:val="22"/>
                <w:szCs w:val="22"/>
                <w:lang w:val="nl-NL" w:eastAsia="ko-KR"/>
              </w:rPr>
            </w:pPr>
          </w:p>
          <w:p w14:paraId="070E1370" w14:textId="77777777" w:rsidR="004F5035" w:rsidRPr="00E836EA" w:rsidRDefault="004F5035" w:rsidP="0079716D">
            <w:pPr>
              <w:ind w:left="-57" w:right="-57"/>
              <w:jc w:val="both"/>
              <w:rPr>
                <w:noProof/>
                <w:sz w:val="22"/>
                <w:szCs w:val="22"/>
                <w:lang w:val="nl-NL" w:eastAsia="ko-KR"/>
              </w:rPr>
            </w:pPr>
          </w:p>
          <w:p w14:paraId="420C694F" w14:textId="77777777" w:rsidR="004F5035" w:rsidRPr="00E836EA" w:rsidRDefault="004F5035" w:rsidP="0079716D">
            <w:pPr>
              <w:ind w:left="-57" w:right="-57"/>
              <w:jc w:val="both"/>
              <w:rPr>
                <w:noProof/>
                <w:sz w:val="22"/>
                <w:szCs w:val="22"/>
                <w:lang w:val="nl-NL" w:eastAsia="ko-KR"/>
              </w:rPr>
            </w:pPr>
          </w:p>
          <w:p w14:paraId="7130C952" w14:textId="77777777" w:rsidR="004F5035" w:rsidRPr="00E836EA" w:rsidRDefault="004F5035" w:rsidP="0079716D">
            <w:pPr>
              <w:ind w:left="-57" w:right="-57"/>
              <w:jc w:val="both"/>
              <w:rPr>
                <w:noProof/>
                <w:sz w:val="22"/>
                <w:szCs w:val="22"/>
                <w:lang w:val="nl-NL" w:eastAsia="ko-KR"/>
              </w:rPr>
            </w:pPr>
          </w:p>
          <w:p w14:paraId="77A855E2" w14:textId="77777777" w:rsidR="004F5035" w:rsidRPr="00E836EA" w:rsidRDefault="004F5035" w:rsidP="0079716D">
            <w:pPr>
              <w:ind w:left="-57" w:right="-57"/>
              <w:jc w:val="both"/>
              <w:rPr>
                <w:noProof/>
                <w:sz w:val="22"/>
                <w:szCs w:val="22"/>
                <w:lang w:val="nl-NL" w:eastAsia="ko-KR"/>
              </w:rPr>
            </w:pPr>
          </w:p>
          <w:p w14:paraId="0FF3AC20" w14:textId="77777777" w:rsidR="004F5035" w:rsidRPr="00E836EA" w:rsidRDefault="004F5035" w:rsidP="0079716D">
            <w:pPr>
              <w:ind w:left="-57" w:right="-57"/>
              <w:jc w:val="both"/>
              <w:rPr>
                <w:noProof/>
                <w:sz w:val="22"/>
                <w:szCs w:val="22"/>
                <w:lang w:val="nl-NL" w:eastAsia="ko-KR"/>
              </w:rPr>
            </w:pPr>
          </w:p>
          <w:p w14:paraId="121F0631" w14:textId="77777777" w:rsidR="004F5035" w:rsidRPr="00E836EA" w:rsidRDefault="004F5035" w:rsidP="0079716D">
            <w:pPr>
              <w:ind w:left="-57" w:right="-57"/>
              <w:jc w:val="both"/>
              <w:rPr>
                <w:noProof/>
                <w:sz w:val="22"/>
                <w:szCs w:val="22"/>
                <w:lang w:val="nl-NL" w:eastAsia="ko-KR"/>
              </w:rPr>
            </w:pPr>
          </w:p>
          <w:p w14:paraId="4B3D52FA" w14:textId="77777777" w:rsidR="004F5035" w:rsidRPr="00E836EA" w:rsidRDefault="004F5035" w:rsidP="0079716D">
            <w:pPr>
              <w:ind w:left="-57" w:right="-57"/>
              <w:jc w:val="both"/>
              <w:rPr>
                <w:noProof/>
                <w:sz w:val="22"/>
                <w:szCs w:val="22"/>
                <w:lang w:val="nl-NL" w:eastAsia="ko-KR"/>
              </w:rPr>
            </w:pPr>
          </w:p>
          <w:p w14:paraId="0AA51E1C" w14:textId="77777777" w:rsidR="004F5035" w:rsidRPr="00E836EA" w:rsidRDefault="004F5035" w:rsidP="0079716D">
            <w:pPr>
              <w:ind w:left="-57" w:right="-57"/>
              <w:jc w:val="both"/>
              <w:rPr>
                <w:noProof/>
                <w:sz w:val="22"/>
                <w:szCs w:val="22"/>
                <w:lang w:val="nl-NL" w:eastAsia="ko-KR"/>
              </w:rPr>
            </w:pPr>
          </w:p>
          <w:p w14:paraId="7B80D11D" w14:textId="77777777" w:rsidR="004F5035" w:rsidRPr="00E836EA" w:rsidRDefault="004F5035" w:rsidP="0079716D">
            <w:pPr>
              <w:ind w:left="-57" w:right="-57"/>
              <w:jc w:val="both"/>
              <w:rPr>
                <w:noProof/>
                <w:sz w:val="22"/>
                <w:szCs w:val="22"/>
                <w:lang w:val="nl-NL" w:eastAsia="ko-KR"/>
              </w:rPr>
            </w:pPr>
          </w:p>
          <w:p w14:paraId="17E3478A" w14:textId="77777777" w:rsidR="004F5035" w:rsidRPr="00E836EA" w:rsidRDefault="004F5035" w:rsidP="0079716D">
            <w:pPr>
              <w:ind w:left="-57" w:right="-57"/>
              <w:jc w:val="both"/>
              <w:rPr>
                <w:noProof/>
                <w:sz w:val="22"/>
                <w:szCs w:val="22"/>
                <w:lang w:val="nl-NL" w:eastAsia="ko-KR"/>
              </w:rPr>
            </w:pPr>
          </w:p>
          <w:p w14:paraId="053C324F" w14:textId="77777777" w:rsidR="004F5035" w:rsidRPr="00E836EA" w:rsidRDefault="004F5035" w:rsidP="0079716D">
            <w:pPr>
              <w:ind w:left="-57" w:right="-57"/>
              <w:jc w:val="both"/>
              <w:rPr>
                <w:noProof/>
                <w:sz w:val="22"/>
                <w:szCs w:val="22"/>
                <w:lang w:val="nl-NL" w:eastAsia="ko-KR"/>
              </w:rPr>
            </w:pPr>
          </w:p>
          <w:p w14:paraId="7162A483" w14:textId="77777777" w:rsidR="004F5035" w:rsidRPr="00E836EA" w:rsidRDefault="004F5035" w:rsidP="0079716D">
            <w:pPr>
              <w:ind w:left="-57" w:right="-57"/>
              <w:jc w:val="both"/>
              <w:rPr>
                <w:noProof/>
                <w:sz w:val="22"/>
                <w:szCs w:val="22"/>
                <w:lang w:val="nl-NL" w:eastAsia="ko-KR"/>
              </w:rPr>
            </w:pPr>
          </w:p>
          <w:p w14:paraId="704E2F0C" w14:textId="77777777" w:rsidR="004F5035" w:rsidRPr="00E836EA" w:rsidRDefault="004F5035" w:rsidP="0079716D">
            <w:pPr>
              <w:ind w:left="-57" w:right="-57"/>
              <w:jc w:val="both"/>
              <w:rPr>
                <w:noProof/>
                <w:sz w:val="22"/>
                <w:szCs w:val="22"/>
                <w:lang w:val="nl-NL" w:eastAsia="ko-KR"/>
              </w:rPr>
            </w:pPr>
          </w:p>
          <w:p w14:paraId="026FCA23" w14:textId="77777777" w:rsidR="004F5035" w:rsidRPr="00E836EA" w:rsidRDefault="004F5035" w:rsidP="0079716D">
            <w:pPr>
              <w:ind w:left="-57" w:right="-57"/>
              <w:jc w:val="both"/>
              <w:rPr>
                <w:noProof/>
                <w:sz w:val="22"/>
                <w:szCs w:val="22"/>
                <w:lang w:val="nl-NL" w:eastAsia="ko-KR"/>
              </w:rPr>
            </w:pPr>
          </w:p>
          <w:p w14:paraId="15AA4E0D" w14:textId="77777777" w:rsidR="004F5035" w:rsidRPr="00E836EA" w:rsidRDefault="004F5035" w:rsidP="0079716D">
            <w:pPr>
              <w:ind w:left="-57" w:right="-57"/>
              <w:jc w:val="both"/>
              <w:rPr>
                <w:noProof/>
                <w:sz w:val="22"/>
                <w:szCs w:val="22"/>
                <w:lang w:val="nl-NL" w:eastAsia="ko-KR"/>
              </w:rPr>
            </w:pPr>
          </w:p>
        </w:tc>
        <w:tc>
          <w:tcPr>
            <w:tcW w:w="115" w:type="pct"/>
            <w:shd w:val="clear" w:color="auto" w:fill="auto"/>
          </w:tcPr>
          <w:p w14:paraId="4180F814" w14:textId="77777777" w:rsidR="004F5035" w:rsidRPr="00E836EA" w:rsidRDefault="004F5035" w:rsidP="0079716D">
            <w:pPr>
              <w:ind w:left="-57" w:right="-57"/>
              <w:jc w:val="both"/>
              <w:rPr>
                <w:sz w:val="22"/>
                <w:szCs w:val="22"/>
                <w:lang w:val="nl-NL"/>
              </w:rPr>
            </w:pPr>
          </w:p>
        </w:tc>
        <w:tc>
          <w:tcPr>
            <w:tcW w:w="115" w:type="pct"/>
            <w:shd w:val="clear" w:color="auto" w:fill="auto"/>
          </w:tcPr>
          <w:p w14:paraId="0BBA0052" w14:textId="77777777" w:rsidR="004F5035" w:rsidRPr="00E836EA" w:rsidRDefault="004F5035" w:rsidP="0079716D">
            <w:pPr>
              <w:ind w:left="-57" w:right="-57"/>
              <w:jc w:val="both"/>
              <w:rPr>
                <w:sz w:val="22"/>
                <w:szCs w:val="22"/>
                <w:lang w:val="nl-NL"/>
              </w:rPr>
            </w:pPr>
          </w:p>
        </w:tc>
        <w:tc>
          <w:tcPr>
            <w:tcW w:w="115" w:type="pct"/>
            <w:shd w:val="clear" w:color="auto" w:fill="auto"/>
          </w:tcPr>
          <w:p w14:paraId="79AAF039" w14:textId="77777777" w:rsidR="004F5035" w:rsidRPr="00E836EA" w:rsidRDefault="004F5035" w:rsidP="0079716D">
            <w:pPr>
              <w:ind w:left="-57" w:right="-57"/>
              <w:jc w:val="both"/>
              <w:rPr>
                <w:sz w:val="22"/>
                <w:szCs w:val="22"/>
                <w:lang w:val="nl-NL"/>
              </w:rPr>
            </w:pPr>
          </w:p>
        </w:tc>
        <w:tc>
          <w:tcPr>
            <w:tcW w:w="114" w:type="pct"/>
            <w:shd w:val="clear" w:color="auto" w:fill="auto"/>
          </w:tcPr>
          <w:p w14:paraId="2DCEC1E1" w14:textId="77777777" w:rsidR="004F5035" w:rsidRPr="00E836EA" w:rsidRDefault="004F5035" w:rsidP="0079716D">
            <w:pPr>
              <w:ind w:left="-57" w:right="-57"/>
              <w:jc w:val="both"/>
              <w:rPr>
                <w:sz w:val="22"/>
                <w:szCs w:val="22"/>
                <w:lang w:val="nl-NL"/>
              </w:rPr>
            </w:pPr>
          </w:p>
        </w:tc>
        <w:tc>
          <w:tcPr>
            <w:tcW w:w="115" w:type="pct"/>
            <w:shd w:val="clear" w:color="auto" w:fill="auto"/>
          </w:tcPr>
          <w:p w14:paraId="6FF0A249" w14:textId="77777777" w:rsidR="004F5035" w:rsidRPr="00E836EA" w:rsidRDefault="004F5035" w:rsidP="0079716D">
            <w:pPr>
              <w:ind w:left="-57" w:right="-57"/>
              <w:jc w:val="both"/>
              <w:rPr>
                <w:sz w:val="22"/>
                <w:szCs w:val="22"/>
                <w:lang w:val="nl-NL"/>
              </w:rPr>
            </w:pPr>
          </w:p>
        </w:tc>
        <w:tc>
          <w:tcPr>
            <w:tcW w:w="115" w:type="pct"/>
            <w:shd w:val="clear" w:color="auto" w:fill="auto"/>
          </w:tcPr>
          <w:p w14:paraId="7D8ECAA5" w14:textId="77777777" w:rsidR="004F5035" w:rsidRPr="00E836EA" w:rsidRDefault="004F5035" w:rsidP="0079716D">
            <w:pPr>
              <w:ind w:left="-57" w:right="-57"/>
              <w:jc w:val="both"/>
              <w:rPr>
                <w:sz w:val="22"/>
                <w:szCs w:val="22"/>
                <w:lang w:val="nl-NL"/>
              </w:rPr>
            </w:pPr>
          </w:p>
        </w:tc>
        <w:tc>
          <w:tcPr>
            <w:tcW w:w="115" w:type="pct"/>
            <w:shd w:val="clear" w:color="auto" w:fill="auto"/>
          </w:tcPr>
          <w:p w14:paraId="6A010D28" w14:textId="77777777" w:rsidR="004F5035" w:rsidRPr="00E836EA" w:rsidRDefault="004F5035" w:rsidP="0079716D">
            <w:pPr>
              <w:ind w:left="-57" w:right="-57"/>
              <w:jc w:val="both"/>
              <w:rPr>
                <w:sz w:val="22"/>
                <w:szCs w:val="22"/>
                <w:lang w:val="nl-NL"/>
              </w:rPr>
            </w:pPr>
          </w:p>
        </w:tc>
        <w:tc>
          <w:tcPr>
            <w:tcW w:w="114" w:type="pct"/>
            <w:shd w:val="clear" w:color="auto" w:fill="auto"/>
          </w:tcPr>
          <w:p w14:paraId="4562A30E" w14:textId="77777777" w:rsidR="004F5035" w:rsidRPr="00E836EA" w:rsidRDefault="004F5035" w:rsidP="0079716D">
            <w:pPr>
              <w:ind w:left="-57" w:right="-57"/>
              <w:jc w:val="both"/>
              <w:rPr>
                <w:sz w:val="22"/>
                <w:szCs w:val="22"/>
                <w:lang w:val="nl-NL"/>
              </w:rPr>
            </w:pPr>
          </w:p>
        </w:tc>
        <w:tc>
          <w:tcPr>
            <w:tcW w:w="115" w:type="pct"/>
            <w:shd w:val="clear" w:color="auto" w:fill="auto"/>
          </w:tcPr>
          <w:p w14:paraId="74161CA9" w14:textId="77777777" w:rsidR="004F5035" w:rsidRPr="00E836EA" w:rsidRDefault="004F5035" w:rsidP="0079716D">
            <w:pPr>
              <w:ind w:left="-57" w:right="-57"/>
              <w:jc w:val="both"/>
              <w:rPr>
                <w:sz w:val="22"/>
                <w:szCs w:val="22"/>
                <w:lang w:val="nl-NL"/>
              </w:rPr>
            </w:pPr>
          </w:p>
        </w:tc>
        <w:tc>
          <w:tcPr>
            <w:tcW w:w="115" w:type="pct"/>
            <w:shd w:val="clear" w:color="auto" w:fill="auto"/>
          </w:tcPr>
          <w:p w14:paraId="0F5671AA" w14:textId="77777777" w:rsidR="004F5035" w:rsidRPr="00E836EA" w:rsidRDefault="004F5035" w:rsidP="0079716D">
            <w:pPr>
              <w:ind w:left="-57" w:right="-57"/>
              <w:jc w:val="both"/>
              <w:rPr>
                <w:sz w:val="22"/>
                <w:szCs w:val="22"/>
                <w:lang w:val="nl-NL"/>
              </w:rPr>
            </w:pPr>
          </w:p>
        </w:tc>
        <w:tc>
          <w:tcPr>
            <w:tcW w:w="150" w:type="pct"/>
            <w:shd w:val="clear" w:color="auto" w:fill="auto"/>
          </w:tcPr>
          <w:p w14:paraId="02533A63" w14:textId="77777777" w:rsidR="004F5035" w:rsidRPr="00E836EA" w:rsidRDefault="004F5035" w:rsidP="0079716D">
            <w:pPr>
              <w:ind w:left="-57" w:right="-57"/>
              <w:jc w:val="both"/>
              <w:rPr>
                <w:sz w:val="22"/>
                <w:szCs w:val="22"/>
                <w:lang w:val="nl-NL"/>
              </w:rPr>
            </w:pPr>
          </w:p>
        </w:tc>
        <w:tc>
          <w:tcPr>
            <w:tcW w:w="327" w:type="pct"/>
            <w:shd w:val="clear" w:color="auto" w:fill="auto"/>
          </w:tcPr>
          <w:p w14:paraId="4DF3A136" w14:textId="77777777" w:rsidR="004F5035" w:rsidRPr="00E836EA" w:rsidRDefault="004F5035" w:rsidP="007257CF">
            <w:pPr>
              <w:ind w:left="-57" w:right="-57"/>
              <w:jc w:val="center"/>
              <w:rPr>
                <w:sz w:val="22"/>
                <w:szCs w:val="22"/>
                <w:lang w:val="nl-NL"/>
              </w:rPr>
            </w:pPr>
            <w:r w:rsidRPr="00E836EA">
              <w:rPr>
                <w:sz w:val="22"/>
                <w:szCs w:val="22"/>
                <w:lang w:val="nl-NL"/>
              </w:rPr>
              <w:t>Toàn d</w:t>
            </w:r>
          </w:p>
          <w:p w14:paraId="167C65C5" w14:textId="77777777" w:rsidR="004F5035" w:rsidRPr="00E836EA" w:rsidRDefault="004F5035" w:rsidP="0079716D">
            <w:pPr>
              <w:ind w:left="-57" w:right="-57"/>
              <w:jc w:val="center"/>
              <w:rPr>
                <w:sz w:val="22"/>
                <w:szCs w:val="22"/>
                <w:lang w:val="nl-NL"/>
              </w:rPr>
            </w:pPr>
          </w:p>
          <w:p w14:paraId="3D58F62E" w14:textId="77777777" w:rsidR="004F5035" w:rsidRPr="00E836EA" w:rsidRDefault="004F5035" w:rsidP="0079716D">
            <w:pPr>
              <w:ind w:left="-57" w:right="-57"/>
              <w:jc w:val="center"/>
              <w:rPr>
                <w:sz w:val="22"/>
                <w:szCs w:val="22"/>
                <w:lang w:val="nl-NL"/>
              </w:rPr>
            </w:pPr>
          </w:p>
          <w:p w14:paraId="18E924B8" w14:textId="77777777" w:rsidR="004F5035" w:rsidRPr="00E836EA" w:rsidRDefault="004F5035" w:rsidP="0079716D">
            <w:pPr>
              <w:ind w:left="-57" w:right="-57"/>
              <w:jc w:val="center"/>
              <w:rPr>
                <w:sz w:val="22"/>
                <w:szCs w:val="22"/>
                <w:lang w:val="nl-NL"/>
              </w:rPr>
            </w:pPr>
          </w:p>
          <w:p w14:paraId="433270CC" w14:textId="77777777" w:rsidR="004F5035" w:rsidRPr="00E836EA" w:rsidRDefault="004F5035" w:rsidP="0079716D">
            <w:pPr>
              <w:ind w:left="-57" w:right="-57"/>
              <w:jc w:val="center"/>
              <w:rPr>
                <w:sz w:val="22"/>
                <w:szCs w:val="22"/>
                <w:lang w:val="nl-NL"/>
              </w:rPr>
            </w:pPr>
          </w:p>
          <w:p w14:paraId="011E26AB" w14:textId="77777777" w:rsidR="004F5035" w:rsidRPr="00E836EA" w:rsidRDefault="004F5035" w:rsidP="0079716D">
            <w:pPr>
              <w:ind w:left="-57" w:right="-57"/>
              <w:jc w:val="center"/>
              <w:rPr>
                <w:sz w:val="22"/>
                <w:szCs w:val="22"/>
                <w:lang w:val="nl-NL"/>
              </w:rPr>
            </w:pPr>
          </w:p>
          <w:p w14:paraId="7CBE1874" w14:textId="77777777" w:rsidR="004F5035" w:rsidRPr="00E836EA" w:rsidRDefault="004F5035" w:rsidP="0079716D">
            <w:pPr>
              <w:ind w:left="-57" w:right="-57"/>
              <w:jc w:val="center"/>
              <w:rPr>
                <w:sz w:val="22"/>
                <w:szCs w:val="22"/>
                <w:lang w:val="nl-NL"/>
              </w:rPr>
            </w:pPr>
          </w:p>
          <w:p w14:paraId="23BD0C09" w14:textId="77777777" w:rsidR="004F5035" w:rsidRPr="00E836EA" w:rsidRDefault="004F5035" w:rsidP="0079716D">
            <w:pPr>
              <w:ind w:left="-57" w:right="-57"/>
              <w:jc w:val="center"/>
              <w:rPr>
                <w:sz w:val="22"/>
                <w:szCs w:val="22"/>
                <w:lang w:val="nl-NL"/>
              </w:rPr>
            </w:pPr>
          </w:p>
          <w:p w14:paraId="268377E2" w14:textId="77777777" w:rsidR="004F5035" w:rsidRPr="00E836EA" w:rsidRDefault="004F5035" w:rsidP="0079716D">
            <w:pPr>
              <w:ind w:left="-57" w:right="-57"/>
              <w:jc w:val="center"/>
              <w:rPr>
                <w:sz w:val="22"/>
                <w:szCs w:val="22"/>
                <w:lang w:val="nl-NL"/>
              </w:rPr>
            </w:pPr>
          </w:p>
          <w:p w14:paraId="1C9ADEF0" w14:textId="77777777" w:rsidR="004F5035" w:rsidRPr="00E836EA" w:rsidRDefault="004F5035" w:rsidP="0079716D">
            <w:pPr>
              <w:ind w:left="-57" w:right="-57"/>
              <w:jc w:val="center"/>
              <w:rPr>
                <w:sz w:val="22"/>
                <w:szCs w:val="22"/>
                <w:lang w:val="nl-NL"/>
              </w:rPr>
            </w:pPr>
          </w:p>
          <w:p w14:paraId="7C675BC0" w14:textId="77777777" w:rsidR="004F5035" w:rsidRPr="00E836EA" w:rsidRDefault="004F5035" w:rsidP="0079716D">
            <w:pPr>
              <w:ind w:left="-57" w:right="-57"/>
              <w:jc w:val="center"/>
              <w:rPr>
                <w:sz w:val="22"/>
                <w:szCs w:val="22"/>
                <w:lang w:val="nl-NL"/>
              </w:rPr>
            </w:pPr>
          </w:p>
          <w:p w14:paraId="2437C84B" w14:textId="77777777" w:rsidR="004F5035" w:rsidRPr="00E836EA" w:rsidRDefault="004F5035" w:rsidP="0079716D">
            <w:pPr>
              <w:ind w:left="-57" w:right="-57"/>
              <w:jc w:val="center"/>
              <w:rPr>
                <w:sz w:val="22"/>
                <w:szCs w:val="22"/>
                <w:lang w:val="nl-NL"/>
              </w:rPr>
            </w:pPr>
          </w:p>
          <w:p w14:paraId="0B0B9C52" w14:textId="77777777" w:rsidR="004F5035" w:rsidRPr="00E836EA" w:rsidRDefault="004F5035" w:rsidP="0079716D">
            <w:pPr>
              <w:ind w:left="-57" w:right="-57"/>
              <w:jc w:val="center"/>
              <w:rPr>
                <w:sz w:val="22"/>
                <w:szCs w:val="22"/>
                <w:lang w:val="nl-NL"/>
              </w:rPr>
            </w:pPr>
          </w:p>
          <w:p w14:paraId="5778BCAC" w14:textId="77777777" w:rsidR="004F5035" w:rsidRPr="00E836EA" w:rsidRDefault="004F5035" w:rsidP="0079716D">
            <w:pPr>
              <w:ind w:left="-57" w:right="-57"/>
              <w:jc w:val="center"/>
              <w:rPr>
                <w:sz w:val="22"/>
                <w:szCs w:val="22"/>
                <w:lang w:val="nl-NL"/>
              </w:rPr>
            </w:pPr>
          </w:p>
          <w:p w14:paraId="4DEAE5E1" w14:textId="77777777" w:rsidR="004F5035" w:rsidRPr="00E836EA" w:rsidRDefault="004F5035" w:rsidP="0079716D">
            <w:pPr>
              <w:ind w:left="-57" w:right="-57"/>
              <w:jc w:val="center"/>
              <w:rPr>
                <w:sz w:val="16"/>
                <w:szCs w:val="22"/>
                <w:lang w:val="nl-NL"/>
              </w:rPr>
            </w:pPr>
          </w:p>
          <w:p w14:paraId="4781C8F2" w14:textId="77777777" w:rsidR="004F5035" w:rsidRPr="00E836EA" w:rsidRDefault="004F5035" w:rsidP="0079716D">
            <w:pPr>
              <w:ind w:left="-57" w:right="-57"/>
              <w:jc w:val="center"/>
              <w:rPr>
                <w:sz w:val="22"/>
                <w:szCs w:val="22"/>
                <w:lang w:val="nl-NL"/>
              </w:rPr>
            </w:pPr>
          </w:p>
          <w:p w14:paraId="5906CE72" w14:textId="77777777" w:rsidR="004F5035" w:rsidRPr="00E836EA" w:rsidRDefault="004F5035" w:rsidP="00C65AC6">
            <w:pPr>
              <w:ind w:left="-57" w:right="-57"/>
              <w:jc w:val="center"/>
              <w:rPr>
                <w:sz w:val="22"/>
                <w:szCs w:val="22"/>
                <w:lang w:val="nl-NL"/>
              </w:rPr>
            </w:pPr>
          </w:p>
        </w:tc>
        <w:tc>
          <w:tcPr>
            <w:tcW w:w="1636" w:type="pct"/>
            <w:shd w:val="clear" w:color="auto" w:fill="auto"/>
          </w:tcPr>
          <w:p w14:paraId="752ABFC8" w14:textId="77777777" w:rsidR="004F5035" w:rsidRPr="00E76B3C" w:rsidRDefault="004F5035" w:rsidP="004F5035">
            <w:pPr>
              <w:widowControl w:val="0"/>
              <w:ind w:left="-57" w:right="-57"/>
              <w:jc w:val="both"/>
              <w:rPr>
                <w:color w:val="00B050"/>
                <w:sz w:val="22"/>
                <w:szCs w:val="22"/>
                <w:lang w:val="pt-BR"/>
              </w:rPr>
            </w:pPr>
            <w:r w:rsidRPr="00E76B3C">
              <w:rPr>
                <w:color w:val="00B050"/>
                <w:sz w:val="22"/>
                <w:szCs w:val="22"/>
                <w:lang w:val="pt-BR"/>
              </w:rPr>
              <w:t>- Thường xuyên kiểm tra nắm chắc thực trạng một số doanh trại bị xuống cấp, củng cố sửa chữa hệ thống chống sét nhà ở...Trong điều kiện nguồn ngân sách có hạn, chỉ đạo đơn vị tận dụng vật liệu sẵn có, nguồn vốn tự có và công sức bộ đội để sửa chữa bảo đảm an toàn cho người, vật chất, phương tiện. Có đủ sổ sách đăng ký, thống kê theo dõi ở các cấp. Chủ động khắc phục kịp thời hư hỏng hệ thống tắm nước nóng. Bảo đảm đủ nước tắm nóng cho bộ đội trong mùa đông.</w:t>
            </w:r>
          </w:p>
          <w:p w14:paraId="040C49BB" w14:textId="77777777" w:rsidR="004F5035" w:rsidRPr="004F5035" w:rsidRDefault="004F5035" w:rsidP="004F5035">
            <w:pPr>
              <w:widowControl w:val="0"/>
              <w:ind w:left="-57" w:right="-57"/>
              <w:jc w:val="both"/>
              <w:rPr>
                <w:color w:val="00B050"/>
                <w:spacing w:val="-2"/>
                <w:sz w:val="22"/>
                <w:szCs w:val="22"/>
                <w:lang w:val="pt-BR"/>
              </w:rPr>
            </w:pPr>
            <w:r w:rsidRPr="004F5035">
              <w:rPr>
                <w:color w:val="00B050"/>
                <w:spacing w:val="-2"/>
                <w:sz w:val="22"/>
                <w:szCs w:val="22"/>
                <w:lang w:val="pt-BR"/>
              </w:rPr>
              <w:t xml:space="preserve">- Giáo dục ý thức cho mọi người trong công tác quản lý, sử dụng tiết kiệm điện, nước (Theo Chỉ thị số </w:t>
            </w:r>
            <w:r w:rsidRPr="004F5035">
              <w:rPr>
                <w:color w:val="00B050"/>
                <w:spacing w:val="-2"/>
                <w:sz w:val="22"/>
                <w:szCs w:val="22"/>
                <w:lang w:val="nl-NL"/>
              </w:rPr>
              <w:t xml:space="preserve">106/CT-BQP ngày 18/6/2020 của </w:t>
            </w:r>
            <w:r w:rsidRPr="004F5035">
              <w:rPr>
                <w:color w:val="00B050"/>
                <w:spacing w:val="-2"/>
                <w:sz w:val="22"/>
                <w:szCs w:val="22"/>
                <w:lang w:val="pt-BR"/>
              </w:rPr>
              <w:t>Bộ trưởng Bộ Quốc phòng). Tăng cường kiểm tra kịp thời phát hiện chấn chỉnh các trường hợp sử dụng lãng phí điện, nước. Phát huy tinh thần tự lực, tự cường, củng cố, đóng mới và mua sắm doanh cụ phục vụ đời sống sinh hoạt của bộ đội. Tiếp tục đẩy mạnh phong trào xây dựng đơn vị đạt tiêu chuẩn “</w:t>
            </w:r>
            <w:r w:rsidRPr="004F5035">
              <w:rPr>
                <w:i/>
                <w:color w:val="00B050"/>
                <w:spacing w:val="-2"/>
                <w:sz w:val="22"/>
                <w:szCs w:val="22"/>
                <w:lang w:val="pt-BR"/>
              </w:rPr>
              <w:t>Doanh trại chính quy, xanh, sạch, đẹp</w:t>
            </w:r>
            <w:r w:rsidRPr="004F5035">
              <w:rPr>
                <w:color w:val="00B050"/>
                <w:spacing w:val="-2"/>
                <w:sz w:val="22"/>
                <w:szCs w:val="22"/>
                <w:lang w:val="pt-BR"/>
              </w:rPr>
              <w:t>”.</w:t>
            </w:r>
          </w:p>
          <w:p w14:paraId="667537F7" w14:textId="77777777" w:rsidR="004F5035" w:rsidRPr="00E76B3C" w:rsidRDefault="004F5035" w:rsidP="002E5873">
            <w:pPr>
              <w:widowControl w:val="0"/>
              <w:ind w:left="-57" w:right="-57"/>
              <w:jc w:val="both"/>
              <w:rPr>
                <w:color w:val="00B050"/>
                <w:sz w:val="22"/>
                <w:szCs w:val="22"/>
                <w:lang w:val="pt-BR"/>
              </w:rPr>
            </w:pPr>
            <w:r w:rsidRPr="00E76B3C">
              <w:rPr>
                <w:color w:val="00B050"/>
                <w:sz w:val="22"/>
                <w:szCs w:val="22"/>
                <w:lang w:val="pt-BR"/>
              </w:rPr>
              <w:lastRenderedPageBreak/>
              <w:t>- Duy trì nghiêm chế độ kiểm kê điểm nghiệm doanh cụ, doanh trại ở các cấp theo quy định</w:t>
            </w:r>
            <w:r w:rsidRPr="00E76B3C">
              <w:rPr>
                <w:bCs/>
                <w:color w:val="00B050"/>
                <w:sz w:val="22"/>
                <w:szCs w:val="22"/>
                <w:lang w:val="nl-NL"/>
              </w:rPr>
              <w:t>. Công khai các tiêu chuẩn, chế độ quy định đến 100% cán bộ chiến sĩ biết và tham gia</w:t>
            </w:r>
            <w:r w:rsidR="002E5873">
              <w:rPr>
                <w:bCs/>
                <w:color w:val="00B050"/>
                <w:sz w:val="22"/>
                <w:szCs w:val="22"/>
                <w:lang w:val="nl-NL"/>
              </w:rPr>
              <w:t>,</w:t>
            </w:r>
            <w:r w:rsidRPr="00E76B3C">
              <w:rPr>
                <w:bCs/>
                <w:color w:val="00B050"/>
                <w:sz w:val="22"/>
                <w:szCs w:val="22"/>
                <w:lang w:val="nl-NL"/>
              </w:rPr>
              <w:t xml:space="preserve"> kịp thời xử lý các tình huống.</w:t>
            </w:r>
          </w:p>
        </w:tc>
      </w:tr>
      <w:tr w:rsidR="00E836EA" w:rsidRPr="00E836EA" w14:paraId="7B88D2BC" w14:textId="77777777" w:rsidTr="00F81535">
        <w:trPr>
          <w:trHeight w:val="20"/>
        </w:trPr>
        <w:tc>
          <w:tcPr>
            <w:tcW w:w="142" w:type="pct"/>
            <w:shd w:val="clear" w:color="auto" w:fill="auto"/>
          </w:tcPr>
          <w:p w14:paraId="68A57FB7" w14:textId="77777777" w:rsidR="00CC2AF0" w:rsidRPr="00E836EA" w:rsidRDefault="00CC2AF0" w:rsidP="0079716D">
            <w:pPr>
              <w:ind w:left="-57" w:right="-57"/>
              <w:jc w:val="center"/>
              <w:rPr>
                <w:sz w:val="22"/>
                <w:szCs w:val="22"/>
                <w:lang w:val="nl-NL"/>
              </w:rPr>
            </w:pPr>
            <w:r w:rsidRPr="00E836EA">
              <w:rPr>
                <w:sz w:val="22"/>
                <w:szCs w:val="22"/>
                <w:lang w:val="nl-NL"/>
              </w:rPr>
              <w:lastRenderedPageBreak/>
              <w:t>b)</w:t>
            </w:r>
          </w:p>
        </w:tc>
        <w:tc>
          <w:tcPr>
            <w:tcW w:w="1483" w:type="pct"/>
            <w:shd w:val="clear" w:color="auto" w:fill="auto"/>
          </w:tcPr>
          <w:p w14:paraId="30218A37" w14:textId="77777777" w:rsidR="00CC2AF0" w:rsidRPr="00E836EA" w:rsidRDefault="00CC2AF0" w:rsidP="0079716D">
            <w:pPr>
              <w:ind w:left="-57" w:right="-57"/>
              <w:jc w:val="both"/>
              <w:rPr>
                <w:sz w:val="22"/>
                <w:szCs w:val="22"/>
                <w:lang w:val="nl-NL"/>
              </w:rPr>
            </w:pPr>
            <w:r w:rsidRPr="00E836EA">
              <w:rPr>
                <w:sz w:val="22"/>
                <w:szCs w:val="22"/>
                <w:lang w:val="nl-NL"/>
              </w:rPr>
              <w:t>Công tác bảo đảm kỹ thuật thường xuyên</w:t>
            </w:r>
          </w:p>
        </w:tc>
        <w:tc>
          <w:tcPr>
            <w:tcW w:w="114" w:type="pct"/>
            <w:shd w:val="clear" w:color="auto" w:fill="auto"/>
          </w:tcPr>
          <w:p w14:paraId="11C027B1" w14:textId="77777777" w:rsidR="00CC2AF0" w:rsidRPr="00E836EA" w:rsidRDefault="00CC2AF0" w:rsidP="0079716D">
            <w:pPr>
              <w:ind w:left="-57" w:right="-57"/>
              <w:jc w:val="both"/>
              <w:rPr>
                <w:noProof/>
                <w:sz w:val="22"/>
                <w:szCs w:val="22"/>
                <w:lang w:val="nl-NL" w:eastAsia="ko-KR"/>
              </w:rPr>
            </w:pPr>
          </w:p>
        </w:tc>
        <w:tc>
          <w:tcPr>
            <w:tcW w:w="115" w:type="pct"/>
            <w:shd w:val="clear" w:color="auto" w:fill="auto"/>
          </w:tcPr>
          <w:p w14:paraId="13BF5E43" w14:textId="77777777" w:rsidR="00CC2AF0" w:rsidRPr="00E836EA" w:rsidRDefault="00CC2AF0" w:rsidP="0079716D">
            <w:pPr>
              <w:ind w:left="-57" w:right="-57"/>
              <w:jc w:val="both"/>
              <w:rPr>
                <w:sz w:val="22"/>
                <w:szCs w:val="22"/>
                <w:lang w:val="nl-NL"/>
              </w:rPr>
            </w:pPr>
          </w:p>
        </w:tc>
        <w:tc>
          <w:tcPr>
            <w:tcW w:w="115" w:type="pct"/>
            <w:shd w:val="clear" w:color="auto" w:fill="auto"/>
          </w:tcPr>
          <w:p w14:paraId="2F8FE338" w14:textId="77777777" w:rsidR="00CC2AF0" w:rsidRPr="00E836EA" w:rsidRDefault="00CC2AF0" w:rsidP="0079716D">
            <w:pPr>
              <w:ind w:left="-57" w:right="-57"/>
              <w:jc w:val="both"/>
              <w:rPr>
                <w:sz w:val="22"/>
                <w:szCs w:val="22"/>
                <w:lang w:val="nl-NL"/>
              </w:rPr>
            </w:pPr>
          </w:p>
        </w:tc>
        <w:tc>
          <w:tcPr>
            <w:tcW w:w="115" w:type="pct"/>
            <w:shd w:val="clear" w:color="auto" w:fill="auto"/>
          </w:tcPr>
          <w:p w14:paraId="3E0C9BA2" w14:textId="77777777" w:rsidR="00CC2AF0" w:rsidRPr="00E836EA" w:rsidRDefault="00CC2AF0" w:rsidP="0079716D">
            <w:pPr>
              <w:ind w:left="-57" w:right="-57"/>
              <w:jc w:val="both"/>
              <w:rPr>
                <w:sz w:val="22"/>
                <w:szCs w:val="22"/>
                <w:lang w:val="nl-NL"/>
              </w:rPr>
            </w:pPr>
          </w:p>
        </w:tc>
        <w:tc>
          <w:tcPr>
            <w:tcW w:w="114" w:type="pct"/>
            <w:shd w:val="clear" w:color="auto" w:fill="auto"/>
          </w:tcPr>
          <w:p w14:paraId="04BB69DA" w14:textId="77777777" w:rsidR="00CC2AF0" w:rsidRPr="00E836EA" w:rsidRDefault="00CC2AF0" w:rsidP="0079716D">
            <w:pPr>
              <w:ind w:left="-57" w:right="-57"/>
              <w:jc w:val="both"/>
              <w:rPr>
                <w:sz w:val="22"/>
                <w:szCs w:val="22"/>
                <w:lang w:val="nl-NL"/>
              </w:rPr>
            </w:pPr>
          </w:p>
        </w:tc>
        <w:tc>
          <w:tcPr>
            <w:tcW w:w="115" w:type="pct"/>
            <w:shd w:val="clear" w:color="auto" w:fill="auto"/>
          </w:tcPr>
          <w:p w14:paraId="24D87510" w14:textId="77777777" w:rsidR="00CC2AF0" w:rsidRPr="00E836EA" w:rsidRDefault="00CC2AF0" w:rsidP="0079716D">
            <w:pPr>
              <w:ind w:left="-57" w:right="-57"/>
              <w:jc w:val="both"/>
              <w:rPr>
                <w:sz w:val="22"/>
                <w:szCs w:val="22"/>
                <w:lang w:val="nl-NL"/>
              </w:rPr>
            </w:pPr>
          </w:p>
        </w:tc>
        <w:tc>
          <w:tcPr>
            <w:tcW w:w="115" w:type="pct"/>
            <w:shd w:val="clear" w:color="auto" w:fill="auto"/>
          </w:tcPr>
          <w:p w14:paraId="1F0FA861" w14:textId="77777777" w:rsidR="00CC2AF0" w:rsidRPr="00E836EA" w:rsidRDefault="00CC2AF0" w:rsidP="0079716D">
            <w:pPr>
              <w:ind w:left="-57" w:right="-57"/>
              <w:jc w:val="both"/>
              <w:rPr>
                <w:sz w:val="22"/>
                <w:szCs w:val="22"/>
                <w:lang w:val="nl-NL"/>
              </w:rPr>
            </w:pPr>
          </w:p>
        </w:tc>
        <w:tc>
          <w:tcPr>
            <w:tcW w:w="115" w:type="pct"/>
            <w:shd w:val="clear" w:color="auto" w:fill="auto"/>
          </w:tcPr>
          <w:p w14:paraId="36BB423E" w14:textId="77777777" w:rsidR="00CC2AF0" w:rsidRPr="00E836EA" w:rsidRDefault="00CC2AF0" w:rsidP="0079716D">
            <w:pPr>
              <w:ind w:left="-57" w:right="-57"/>
              <w:jc w:val="both"/>
              <w:rPr>
                <w:sz w:val="22"/>
                <w:szCs w:val="22"/>
                <w:lang w:val="nl-NL"/>
              </w:rPr>
            </w:pPr>
          </w:p>
        </w:tc>
        <w:tc>
          <w:tcPr>
            <w:tcW w:w="114" w:type="pct"/>
            <w:shd w:val="clear" w:color="auto" w:fill="auto"/>
          </w:tcPr>
          <w:p w14:paraId="48E9166B" w14:textId="77777777" w:rsidR="00CC2AF0" w:rsidRPr="00E836EA" w:rsidRDefault="00CC2AF0" w:rsidP="0079716D">
            <w:pPr>
              <w:ind w:left="-57" w:right="-57"/>
              <w:jc w:val="both"/>
              <w:rPr>
                <w:sz w:val="22"/>
                <w:szCs w:val="22"/>
                <w:lang w:val="nl-NL"/>
              </w:rPr>
            </w:pPr>
          </w:p>
        </w:tc>
        <w:tc>
          <w:tcPr>
            <w:tcW w:w="115" w:type="pct"/>
            <w:shd w:val="clear" w:color="auto" w:fill="auto"/>
          </w:tcPr>
          <w:p w14:paraId="310DF52B" w14:textId="77777777" w:rsidR="00CC2AF0" w:rsidRPr="00E836EA" w:rsidRDefault="00CC2AF0" w:rsidP="0079716D">
            <w:pPr>
              <w:ind w:left="-57" w:right="-57"/>
              <w:jc w:val="both"/>
              <w:rPr>
                <w:sz w:val="22"/>
                <w:szCs w:val="22"/>
                <w:lang w:val="nl-NL"/>
              </w:rPr>
            </w:pPr>
          </w:p>
        </w:tc>
        <w:tc>
          <w:tcPr>
            <w:tcW w:w="115" w:type="pct"/>
            <w:shd w:val="clear" w:color="auto" w:fill="auto"/>
          </w:tcPr>
          <w:p w14:paraId="7F83347B" w14:textId="77777777" w:rsidR="00CC2AF0" w:rsidRPr="00E836EA" w:rsidRDefault="00CC2AF0" w:rsidP="0079716D">
            <w:pPr>
              <w:ind w:left="-57" w:right="-57"/>
              <w:jc w:val="both"/>
              <w:rPr>
                <w:sz w:val="22"/>
                <w:szCs w:val="22"/>
                <w:lang w:val="nl-NL"/>
              </w:rPr>
            </w:pPr>
          </w:p>
        </w:tc>
        <w:tc>
          <w:tcPr>
            <w:tcW w:w="150" w:type="pct"/>
            <w:shd w:val="clear" w:color="auto" w:fill="auto"/>
          </w:tcPr>
          <w:p w14:paraId="678145EC" w14:textId="77777777" w:rsidR="00CC2AF0" w:rsidRPr="00E836EA" w:rsidRDefault="00CC2AF0" w:rsidP="0079716D">
            <w:pPr>
              <w:ind w:left="-57" w:right="-57"/>
              <w:jc w:val="both"/>
              <w:rPr>
                <w:sz w:val="22"/>
                <w:szCs w:val="22"/>
                <w:lang w:val="nl-NL"/>
              </w:rPr>
            </w:pPr>
          </w:p>
        </w:tc>
        <w:tc>
          <w:tcPr>
            <w:tcW w:w="327" w:type="pct"/>
            <w:shd w:val="clear" w:color="auto" w:fill="auto"/>
          </w:tcPr>
          <w:p w14:paraId="656456A8" w14:textId="77777777" w:rsidR="00CC2AF0" w:rsidRPr="00E836EA" w:rsidRDefault="00CC2AF0" w:rsidP="0079716D">
            <w:pPr>
              <w:ind w:left="-57" w:right="-57"/>
              <w:jc w:val="center"/>
              <w:rPr>
                <w:sz w:val="22"/>
                <w:szCs w:val="22"/>
                <w:lang w:val="nl-NL"/>
              </w:rPr>
            </w:pPr>
          </w:p>
        </w:tc>
        <w:tc>
          <w:tcPr>
            <w:tcW w:w="1636" w:type="pct"/>
            <w:shd w:val="clear" w:color="auto" w:fill="auto"/>
          </w:tcPr>
          <w:p w14:paraId="555D68C3" w14:textId="77777777" w:rsidR="00CC2AF0" w:rsidRPr="00E836EA" w:rsidRDefault="00CC2AF0" w:rsidP="0079716D">
            <w:pPr>
              <w:ind w:left="-57" w:right="-57"/>
              <w:jc w:val="both"/>
              <w:rPr>
                <w:sz w:val="22"/>
                <w:szCs w:val="22"/>
                <w:lang w:val="nl-NL"/>
              </w:rPr>
            </w:pPr>
          </w:p>
        </w:tc>
      </w:tr>
      <w:tr w:rsidR="00E836EA" w:rsidRPr="00E836EA" w14:paraId="170AA064" w14:textId="77777777" w:rsidTr="00F81535">
        <w:trPr>
          <w:trHeight w:val="20"/>
        </w:trPr>
        <w:tc>
          <w:tcPr>
            <w:tcW w:w="142" w:type="pct"/>
            <w:shd w:val="clear" w:color="auto" w:fill="auto"/>
            <w:vAlign w:val="center"/>
          </w:tcPr>
          <w:p w14:paraId="4B096497" w14:textId="77777777" w:rsidR="00CC2AF0" w:rsidRPr="00E836EA" w:rsidRDefault="00CC2AF0" w:rsidP="0079716D">
            <w:pPr>
              <w:ind w:left="-57" w:right="-57"/>
              <w:jc w:val="center"/>
              <w:rPr>
                <w:sz w:val="22"/>
                <w:szCs w:val="22"/>
                <w:lang w:val="nl-NL"/>
              </w:rPr>
            </w:pPr>
          </w:p>
        </w:tc>
        <w:tc>
          <w:tcPr>
            <w:tcW w:w="1483" w:type="pct"/>
            <w:shd w:val="clear" w:color="auto" w:fill="auto"/>
          </w:tcPr>
          <w:p w14:paraId="4264DD15" w14:textId="77777777" w:rsidR="00CC2AF0" w:rsidRPr="00E836EA" w:rsidRDefault="00CC2AF0" w:rsidP="0079716D">
            <w:pPr>
              <w:ind w:left="-57" w:right="-57"/>
              <w:jc w:val="both"/>
              <w:rPr>
                <w:sz w:val="22"/>
                <w:szCs w:val="22"/>
                <w:lang w:val="pt-BR"/>
              </w:rPr>
            </w:pPr>
            <w:r w:rsidRPr="00E836EA">
              <w:rPr>
                <w:sz w:val="22"/>
                <w:szCs w:val="22"/>
                <w:lang w:val="nl-NL"/>
              </w:rPr>
              <w:t>* Tham gia bảo đảm trang bị</w:t>
            </w:r>
          </w:p>
        </w:tc>
        <w:tc>
          <w:tcPr>
            <w:tcW w:w="114" w:type="pct"/>
            <w:shd w:val="clear" w:color="auto" w:fill="auto"/>
          </w:tcPr>
          <w:p w14:paraId="32823B82" w14:textId="77777777" w:rsidR="00CC2AF0" w:rsidRPr="00E836EA" w:rsidRDefault="00CC2AF0" w:rsidP="0079716D">
            <w:pPr>
              <w:ind w:left="-57" w:right="-57"/>
              <w:jc w:val="center"/>
              <w:rPr>
                <w:noProof/>
                <w:sz w:val="22"/>
                <w:szCs w:val="22"/>
                <w:lang w:val="nl-NL" w:eastAsia="ko-KR"/>
              </w:rPr>
            </w:pPr>
          </w:p>
        </w:tc>
        <w:tc>
          <w:tcPr>
            <w:tcW w:w="115" w:type="pct"/>
            <w:shd w:val="clear" w:color="auto" w:fill="auto"/>
            <w:vAlign w:val="center"/>
          </w:tcPr>
          <w:p w14:paraId="4931ABA4" w14:textId="77777777" w:rsidR="00CC2AF0" w:rsidRPr="00E836EA" w:rsidRDefault="00CC2AF0" w:rsidP="0079716D">
            <w:pPr>
              <w:ind w:left="-57" w:right="-57"/>
              <w:jc w:val="center"/>
              <w:rPr>
                <w:sz w:val="22"/>
                <w:szCs w:val="22"/>
                <w:lang w:val="nl-NL"/>
              </w:rPr>
            </w:pPr>
          </w:p>
        </w:tc>
        <w:tc>
          <w:tcPr>
            <w:tcW w:w="115" w:type="pct"/>
            <w:shd w:val="clear" w:color="auto" w:fill="auto"/>
            <w:vAlign w:val="center"/>
          </w:tcPr>
          <w:p w14:paraId="11927C03" w14:textId="77777777" w:rsidR="00CC2AF0" w:rsidRPr="00E836EA" w:rsidRDefault="00CC2AF0" w:rsidP="0079716D">
            <w:pPr>
              <w:ind w:left="-57" w:right="-57"/>
              <w:jc w:val="center"/>
              <w:rPr>
                <w:sz w:val="22"/>
                <w:szCs w:val="22"/>
                <w:lang w:val="nl-NL"/>
              </w:rPr>
            </w:pPr>
          </w:p>
        </w:tc>
        <w:tc>
          <w:tcPr>
            <w:tcW w:w="115" w:type="pct"/>
            <w:shd w:val="clear" w:color="auto" w:fill="auto"/>
            <w:vAlign w:val="center"/>
          </w:tcPr>
          <w:p w14:paraId="3BAC32DE" w14:textId="77777777" w:rsidR="00CC2AF0" w:rsidRPr="00E836EA" w:rsidRDefault="00CC2AF0" w:rsidP="0079716D">
            <w:pPr>
              <w:ind w:left="-57" w:right="-57"/>
              <w:jc w:val="center"/>
              <w:rPr>
                <w:sz w:val="22"/>
                <w:szCs w:val="22"/>
                <w:lang w:val="nl-NL"/>
              </w:rPr>
            </w:pPr>
          </w:p>
        </w:tc>
        <w:tc>
          <w:tcPr>
            <w:tcW w:w="114" w:type="pct"/>
            <w:shd w:val="clear" w:color="auto" w:fill="auto"/>
            <w:vAlign w:val="center"/>
          </w:tcPr>
          <w:p w14:paraId="582835D4" w14:textId="77777777" w:rsidR="00CC2AF0" w:rsidRPr="00E836EA" w:rsidRDefault="00CC2AF0" w:rsidP="0079716D">
            <w:pPr>
              <w:ind w:left="-57" w:right="-57"/>
              <w:jc w:val="center"/>
              <w:rPr>
                <w:sz w:val="22"/>
                <w:szCs w:val="22"/>
                <w:lang w:val="nl-NL"/>
              </w:rPr>
            </w:pPr>
          </w:p>
        </w:tc>
        <w:tc>
          <w:tcPr>
            <w:tcW w:w="115" w:type="pct"/>
            <w:shd w:val="clear" w:color="auto" w:fill="auto"/>
            <w:vAlign w:val="center"/>
          </w:tcPr>
          <w:p w14:paraId="19A5F549" w14:textId="77777777" w:rsidR="00CC2AF0" w:rsidRPr="00E836EA" w:rsidRDefault="00CC2AF0" w:rsidP="0079716D">
            <w:pPr>
              <w:ind w:left="-57" w:right="-57"/>
              <w:jc w:val="center"/>
              <w:rPr>
                <w:sz w:val="22"/>
                <w:szCs w:val="22"/>
                <w:lang w:val="nl-NL"/>
              </w:rPr>
            </w:pPr>
          </w:p>
        </w:tc>
        <w:tc>
          <w:tcPr>
            <w:tcW w:w="115" w:type="pct"/>
            <w:shd w:val="clear" w:color="auto" w:fill="auto"/>
            <w:vAlign w:val="center"/>
          </w:tcPr>
          <w:p w14:paraId="0EBFC13F" w14:textId="77777777" w:rsidR="00CC2AF0" w:rsidRPr="00E836EA" w:rsidRDefault="00CC2AF0" w:rsidP="0079716D">
            <w:pPr>
              <w:ind w:left="-57" w:right="-57"/>
              <w:jc w:val="center"/>
              <w:rPr>
                <w:sz w:val="22"/>
                <w:szCs w:val="22"/>
                <w:lang w:val="nl-NL"/>
              </w:rPr>
            </w:pPr>
          </w:p>
        </w:tc>
        <w:tc>
          <w:tcPr>
            <w:tcW w:w="115" w:type="pct"/>
            <w:shd w:val="clear" w:color="auto" w:fill="auto"/>
            <w:vAlign w:val="center"/>
          </w:tcPr>
          <w:p w14:paraId="6D654B8D" w14:textId="77777777" w:rsidR="00CC2AF0" w:rsidRPr="00E836EA" w:rsidRDefault="00CC2AF0" w:rsidP="0079716D">
            <w:pPr>
              <w:ind w:left="-57" w:right="-57"/>
              <w:jc w:val="center"/>
              <w:rPr>
                <w:sz w:val="22"/>
                <w:szCs w:val="22"/>
                <w:lang w:val="nl-NL"/>
              </w:rPr>
            </w:pPr>
          </w:p>
        </w:tc>
        <w:tc>
          <w:tcPr>
            <w:tcW w:w="114" w:type="pct"/>
            <w:shd w:val="clear" w:color="auto" w:fill="auto"/>
            <w:vAlign w:val="center"/>
          </w:tcPr>
          <w:p w14:paraId="62104CDE" w14:textId="77777777" w:rsidR="00CC2AF0" w:rsidRPr="00E836EA" w:rsidRDefault="00CC2AF0" w:rsidP="0079716D">
            <w:pPr>
              <w:ind w:left="-57" w:right="-57"/>
              <w:jc w:val="center"/>
              <w:rPr>
                <w:sz w:val="22"/>
                <w:szCs w:val="22"/>
                <w:lang w:val="nl-NL"/>
              </w:rPr>
            </w:pPr>
          </w:p>
        </w:tc>
        <w:tc>
          <w:tcPr>
            <w:tcW w:w="115" w:type="pct"/>
            <w:shd w:val="clear" w:color="auto" w:fill="auto"/>
            <w:vAlign w:val="center"/>
          </w:tcPr>
          <w:p w14:paraId="2661C92D" w14:textId="77777777" w:rsidR="00CC2AF0" w:rsidRPr="00E836EA" w:rsidRDefault="00CC2AF0" w:rsidP="0079716D">
            <w:pPr>
              <w:ind w:left="-57" w:right="-57"/>
              <w:jc w:val="center"/>
              <w:rPr>
                <w:sz w:val="22"/>
                <w:szCs w:val="22"/>
                <w:lang w:val="nl-NL"/>
              </w:rPr>
            </w:pPr>
          </w:p>
        </w:tc>
        <w:tc>
          <w:tcPr>
            <w:tcW w:w="115" w:type="pct"/>
            <w:shd w:val="clear" w:color="auto" w:fill="auto"/>
            <w:vAlign w:val="center"/>
          </w:tcPr>
          <w:p w14:paraId="106F85BD" w14:textId="77777777" w:rsidR="00CC2AF0" w:rsidRPr="00E836EA" w:rsidRDefault="00CC2AF0" w:rsidP="0079716D">
            <w:pPr>
              <w:ind w:left="-57" w:right="-57"/>
              <w:jc w:val="center"/>
              <w:rPr>
                <w:sz w:val="22"/>
                <w:szCs w:val="22"/>
                <w:lang w:val="nl-NL"/>
              </w:rPr>
            </w:pPr>
          </w:p>
        </w:tc>
        <w:tc>
          <w:tcPr>
            <w:tcW w:w="150" w:type="pct"/>
            <w:shd w:val="clear" w:color="auto" w:fill="auto"/>
            <w:vAlign w:val="center"/>
          </w:tcPr>
          <w:p w14:paraId="216A5497" w14:textId="77777777" w:rsidR="00CC2AF0" w:rsidRPr="00E836EA" w:rsidRDefault="00CC2AF0" w:rsidP="0079716D">
            <w:pPr>
              <w:ind w:left="-57" w:right="-57"/>
              <w:jc w:val="center"/>
              <w:rPr>
                <w:sz w:val="22"/>
                <w:szCs w:val="22"/>
                <w:lang w:val="nl-NL"/>
              </w:rPr>
            </w:pPr>
          </w:p>
        </w:tc>
        <w:tc>
          <w:tcPr>
            <w:tcW w:w="327" w:type="pct"/>
            <w:shd w:val="clear" w:color="auto" w:fill="auto"/>
            <w:vAlign w:val="center"/>
          </w:tcPr>
          <w:p w14:paraId="073BEFCA" w14:textId="77777777" w:rsidR="00CC2AF0" w:rsidRPr="00E836EA" w:rsidRDefault="00CC2AF0" w:rsidP="0079716D">
            <w:pPr>
              <w:ind w:left="-57" w:right="-57"/>
              <w:jc w:val="center"/>
              <w:rPr>
                <w:sz w:val="22"/>
                <w:szCs w:val="22"/>
                <w:lang w:val="nl-NL"/>
              </w:rPr>
            </w:pPr>
          </w:p>
        </w:tc>
        <w:tc>
          <w:tcPr>
            <w:tcW w:w="1636" w:type="pct"/>
            <w:shd w:val="clear" w:color="auto" w:fill="auto"/>
            <w:vAlign w:val="center"/>
          </w:tcPr>
          <w:p w14:paraId="216ABE13" w14:textId="77777777" w:rsidR="00CC2AF0" w:rsidRPr="00E836EA" w:rsidRDefault="00CC2AF0" w:rsidP="0079716D">
            <w:pPr>
              <w:ind w:left="-57" w:right="-57"/>
              <w:jc w:val="center"/>
              <w:rPr>
                <w:sz w:val="22"/>
                <w:szCs w:val="22"/>
                <w:lang w:val="nl-NL"/>
              </w:rPr>
            </w:pPr>
          </w:p>
        </w:tc>
      </w:tr>
      <w:tr w:rsidR="00E836EA" w:rsidRPr="00E836EA" w14:paraId="550885B9" w14:textId="77777777" w:rsidTr="00F81535">
        <w:trPr>
          <w:trHeight w:val="20"/>
        </w:trPr>
        <w:tc>
          <w:tcPr>
            <w:tcW w:w="142" w:type="pct"/>
            <w:shd w:val="clear" w:color="auto" w:fill="auto"/>
          </w:tcPr>
          <w:p w14:paraId="0DB7ECBB" w14:textId="77777777" w:rsidR="00CC2AF0" w:rsidRPr="00E836EA" w:rsidRDefault="00CC2AF0" w:rsidP="0079716D">
            <w:pPr>
              <w:ind w:left="-57" w:right="-57"/>
              <w:jc w:val="center"/>
              <w:rPr>
                <w:sz w:val="22"/>
                <w:szCs w:val="22"/>
                <w:lang w:val="nl-NL"/>
              </w:rPr>
            </w:pPr>
          </w:p>
        </w:tc>
        <w:tc>
          <w:tcPr>
            <w:tcW w:w="1483" w:type="pct"/>
            <w:shd w:val="clear" w:color="auto" w:fill="auto"/>
          </w:tcPr>
          <w:p w14:paraId="64017196" w14:textId="77777777" w:rsidR="00CC2AF0" w:rsidRPr="00E836EA" w:rsidRDefault="00CC2AF0" w:rsidP="0079716D">
            <w:pPr>
              <w:widowControl w:val="0"/>
              <w:ind w:left="-57" w:right="-57"/>
              <w:jc w:val="both"/>
              <w:rPr>
                <w:sz w:val="22"/>
                <w:szCs w:val="22"/>
                <w:lang w:val="nl-NL"/>
              </w:rPr>
            </w:pPr>
            <w:r w:rsidRPr="00E836EA">
              <w:rPr>
                <w:sz w:val="22"/>
                <w:szCs w:val="22"/>
                <w:lang w:val="nl-NL"/>
              </w:rPr>
              <w:t>- Bảo đảm số lượng, chất lượng, chủng loại trang bị kỹ thuật đáp ứng yêu cầu đúng, đủ, đồng bộ, kịp thời, vững chắc cho mọi hoạt động huấn luyện, SSCĐ và các hoạt động khác. Duy trì hệ số bảo đảm K</w:t>
            </w:r>
            <w:r w:rsidRPr="00E836EA">
              <w:rPr>
                <w:sz w:val="22"/>
                <w:szCs w:val="22"/>
                <w:vertAlign w:val="subscript"/>
                <w:lang w:val="nl-NL"/>
              </w:rPr>
              <w:t>bđ</w:t>
            </w:r>
            <w:r w:rsidRPr="00E836EA">
              <w:rPr>
                <w:sz w:val="22"/>
                <w:szCs w:val="22"/>
                <w:lang w:val="nl-NL"/>
              </w:rPr>
              <w:t xml:space="preserve"> của từng nhóm trang bị kỹ thuật đúng quy định (Đối với nhóm SSCĐ, huấn luyện chiến đấu, cứu hộ, cứu nạn hệ số bảo đảm K</w:t>
            </w:r>
            <w:r w:rsidRPr="00E836EA">
              <w:rPr>
                <w:sz w:val="22"/>
                <w:szCs w:val="22"/>
                <w:vertAlign w:val="subscript"/>
                <w:lang w:val="nl-NL"/>
              </w:rPr>
              <w:t>bđ</w:t>
            </w:r>
            <w:r w:rsidRPr="00E836EA">
              <w:rPr>
                <w:sz w:val="22"/>
                <w:szCs w:val="22"/>
                <w:lang w:val="nl-NL"/>
              </w:rPr>
              <w:t>=1; đối với nhóm hoạt động thường xuyên, hệ số bảo đảm K</w:t>
            </w:r>
            <w:r w:rsidRPr="00E836EA">
              <w:rPr>
                <w:sz w:val="22"/>
                <w:szCs w:val="22"/>
                <w:vertAlign w:val="subscript"/>
                <w:lang w:val="nl-NL"/>
              </w:rPr>
              <w:t>bđ</w:t>
            </w:r>
            <w:r w:rsidRPr="00E836EA">
              <w:rPr>
                <w:sz w:val="22"/>
                <w:szCs w:val="22"/>
                <w:lang w:val="nl-NL"/>
              </w:rPr>
              <w:t xml:space="preserve"> đạt từ 0,9 đến 1).</w:t>
            </w:r>
          </w:p>
          <w:p w14:paraId="266F756A" w14:textId="77777777" w:rsidR="00CC2AF0" w:rsidRPr="00E836EA" w:rsidRDefault="00CC2AF0" w:rsidP="0079716D">
            <w:pPr>
              <w:widowControl w:val="0"/>
              <w:ind w:left="-57" w:right="-57"/>
              <w:jc w:val="both"/>
              <w:rPr>
                <w:sz w:val="22"/>
                <w:szCs w:val="22"/>
                <w:lang w:val="nl-NL"/>
              </w:rPr>
            </w:pPr>
            <w:r w:rsidRPr="00E836EA">
              <w:rPr>
                <w:sz w:val="22"/>
                <w:szCs w:val="22"/>
                <w:lang w:val="nl-NL"/>
              </w:rPr>
              <w:t xml:space="preserve">- </w:t>
            </w:r>
            <w:r w:rsidR="005F76E1">
              <w:rPr>
                <w:sz w:val="22"/>
                <w:szCs w:val="22"/>
                <w:lang w:val="nl-NL"/>
              </w:rPr>
              <w:t>T</w:t>
            </w:r>
            <w:r w:rsidRPr="00E836EA">
              <w:rPr>
                <w:sz w:val="22"/>
                <w:szCs w:val="22"/>
                <w:lang w:val="nl-NL"/>
              </w:rPr>
              <w:t>riển khai và hoàn thành có chất lượng 100% chỉ tiêu về bảo đảm trang bị theo mệnh lệnh của người chỉ huy.</w:t>
            </w:r>
          </w:p>
          <w:p w14:paraId="1CF828E5" w14:textId="77777777" w:rsidR="00940C3E" w:rsidRPr="00C31AA1" w:rsidRDefault="00CC2AF0" w:rsidP="0079716D">
            <w:pPr>
              <w:widowControl w:val="0"/>
              <w:ind w:left="-57" w:right="-57"/>
              <w:jc w:val="both"/>
              <w:rPr>
                <w:spacing w:val="-6"/>
                <w:sz w:val="22"/>
                <w:szCs w:val="22"/>
                <w:lang w:val="nl-NL"/>
              </w:rPr>
            </w:pPr>
            <w:r w:rsidRPr="00C31AA1">
              <w:rPr>
                <w:spacing w:val="-6"/>
                <w:sz w:val="22"/>
                <w:szCs w:val="22"/>
                <w:lang w:val="nl-NL"/>
              </w:rPr>
              <w:t xml:space="preserve">- </w:t>
            </w:r>
            <w:r w:rsidR="005F76E1" w:rsidRPr="00C31AA1">
              <w:rPr>
                <w:spacing w:val="-6"/>
                <w:sz w:val="22"/>
                <w:szCs w:val="22"/>
                <w:lang w:val="nl-NL"/>
              </w:rPr>
              <w:t>T</w:t>
            </w:r>
            <w:r w:rsidRPr="00C31AA1">
              <w:rPr>
                <w:spacing w:val="-6"/>
                <w:sz w:val="22"/>
                <w:szCs w:val="22"/>
                <w:lang w:val="nl-NL"/>
              </w:rPr>
              <w:t>iếp nhận, cấp phát, thu hồi và điều chuyển trang bị, vật tư kỹ thuật bảo đảm chặt chẽ, đúng quy định</w:t>
            </w:r>
            <w:r w:rsidR="00940C3E" w:rsidRPr="00C31AA1">
              <w:rPr>
                <w:spacing w:val="-6"/>
                <w:sz w:val="22"/>
                <w:szCs w:val="22"/>
                <w:lang w:val="nl-NL"/>
              </w:rPr>
              <w:t>.</w:t>
            </w:r>
            <w:r w:rsidRPr="00C31AA1">
              <w:rPr>
                <w:spacing w:val="-6"/>
                <w:sz w:val="22"/>
                <w:szCs w:val="22"/>
                <w:lang w:val="nl-NL"/>
              </w:rPr>
              <w:t xml:space="preserve"> </w:t>
            </w:r>
          </w:p>
          <w:p w14:paraId="7745944F" w14:textId="77777777" w:rsidR="00CC2AF0" w:rsidRPr="00E836EA" w:rsidRDefault="00CC2AF0" w:rsidP="0079716D">
            <w:pPr>
              <w:widowControl w:val="0"/>
              <w:ind w:left="-57" w:right="-57"/>
              <w:jc w:val="both"/>
              <w:rPr>
                <w:sz w:val="22"/>
                <w:szCs w:val="22"/>
                <w:lang w:val="nl-NL"/>
              </w:rPr>
            </w:pPr>
            <w:r w:rsidRPr="00E836EA">
              <w:rPr>
                <w:sz w:val="22"/>
                <w:szCs w:val="22"/>
                <w:lang w:val="nl-NL"/>
              </w:rPr>
              <w:t xml:space="preserve">- </w:t>
            </w:r>
            <w:r w:rsidR="005F76E1">
              <w:rPr>
                <w:sz w:val="22"/>
                <w:szCs w:val="22"/>
                <w:lang w:val="nl-NL"/>
              </w:rPr>
              <w:t>D</w:t>
            </w:r>
            <w:r w:rsidRPr="00E836EA">
              <w:rPr>
                <w:sz w:val="22"/>
                <w:szCs w:val="22"/>
                <w:lang w:val="nl-NL"/>
              </w:rPr>
              <w:t xml:space="preserve">ự trữ </w:t>
            </w:r>
            <w:r w:rsidR="00FE2061" w:rsidRPr="00E836EA">
              <w:rPr>
                <w:sz w:val="22"/>
                <w:szCs w:val="22"/>
                <w:lang w:val="nl-NL"/>
              </w:rPr>
              <w:t>TBKT</w:t>
            </w:r>
            <w:r w:rsidRPr="00E836EA">
              <w:rPr>
                <w:sz w:val="22"/>
                <w:szCs w:val="22"/>
                <w:lang w:val="nl-NL"/>
              </w:rPr>
              <w:t xml:space="preserve"> đúng quy định của Bộ Tổng Tham mưu và chỉ huy đơn vị.</w:t>
            </w:r>
          </w:p>
          <w:p w14:paraId="4357809A" w14:textId="77777777" w:rsidR="00CC2AF0" w:rsidRPr="00E836EA" w:rsidRDefault="00CC2AF0" w:rsidP="0079716D">
            <w:pPr>
              <w:widowControl w:val="0"/>
              <w:ind w:left="-57" w:right="-57"/>
              <w:jc w:val="both"/>
              <w:rPr>
                <w:spacing w:val="-2"/>
                <w:sz w:val="22"/>
                <w:szCs w:val="22"/>
                <w:lang w:val="nl-NL"/>
              </w:rPr>
            </w:pPr>
            <w:r w:rsidRPr="00E836EA">
              <w:rPr>
                <w:spacing w:val="-2"/>
                <w:sz w:val="22"/>
                <w:szCs w:val="22"/>
                <w:lang w:val="nl-NL"/>
              </w:rPr>
              <w:t>- Thực hiện nghiêm Chỉ thị số 33/CT-TM ngày 22/9/2009 của TTMT về quản lý vũ khí, đạn</w:t>
            </w:r>
            <w:r w:rsidR="00347DB1" w:rsidRPr="00E836EA">
              <w:rPr>
                <w:spacing w:val="-2"/>
                <w:sz w:val="22"/>
                <w:szCs w:val="22"/>
                <w:lang w:val="nl-NL"/>
              </w:rPr>
              <w:t xml:space="preserve"> </w:t>
            </w:r>
            <w:r w:rsidRPr="00E836EA">
              <w:rPr>
                <w:spacing w:val="-2"/>
                <w:sz w:val="22"/>
                <w:szCs w:val="22"/>
                <w:lang w:val="nl-NL"/>
              </w:rPr>
              <w:t>SSCĐ; quản lý cất giữu vũ khí, khí tại, đạn dược tại đơn vị thực hiện thao quy định 451/QyĐ-QĐ ngày 11/3/2024 của Tư lệnh Quân đoàn.</w:t>
            </w:r>
          </w:p>
          <w:p w14:paraId="0EED6EFD" w14:textId="77777777" w:rsidR="00CC2AF0" w:rsidRPr="00E836EA" w:rsidRDefault="00CC2AF0" w:rsidP="00C31AA1">
            <w:pPr>
              <w:widowControl w:val="0"/>
              <w:ind w:left="-57" w:right="-57"/>
              <w:jc w:val="both"/>
              <w:rPr>
                <w:spacing w:val="-4"/>
                <w:sz w:val="22"/>
                <w:szCs w:val="22"/>
                <w:lang w:val="nl-NL"/>
              </w:rPr>
            </w:pPr>
            <w:r w:rsidRPr="00E836EA">
              <w:rPr>
                <w:spacing w:val="-4"/>
                <w:sz w:val="22"/>
                <w:szCs w:val="22"/>
                <w:lang w:val="nl-NL"/>
              </w:rPr>
              <w:t xml:space="preserve">- Có đầy đủ hồ sơ lý lịch, sổ sách, mẫu biểu quản lý </w:t>
            </w:r>
            <w:r w:rsidR="00C31AA1">
              <w:rPr>
                <w:spacing w:val="-4"/>
                <w:sz w:val="22"/>
                <w:szCs w:val="22"/>
                <w:lang w:val="nl-NL"/>
              </w:rPr>
              <w:t>TBKT</w:t>
            </w:r>
            <w:r w:rsidR="00940C3E" w:rsidRPr="00E836EA">
              <w:rPr>
                <w:spacing w:val="-4"/>
                <w:sz w:val="22"/>
                <w:szCs w:val="22"/>
                <w:lang w:val="nl-NL"/>
              </w:rPr>
              <w:t xml:space="preserve"> đúng quy định. </w:t>
            </w:r>
            <w:r w:rsidRPr="00E836EA">
              <w:rPr>
                <w:spacing w:val="-4"/>
                <w:sz w:val="22"/>
                <w:szCs w:val="22"/>
                <w:lang w:val="nl-NL"/>
              </w:rPr>
              <w:t>Chấp hành nghiêm thủ tục, nguyên tắc khi giao nhận trang bị, vật tư kỹ thuật.</w:t>
            </w:r>
          </w:p>
        </w:tc>
        <w:tc>
          <w:tcPr>
            <w:tcW w:w="114" w:type="pct"/>
            <w:shd w:val="clear" w:color="auto" w:fill="auto"/>
          </w:tcPr>
          <w:p w14:paraId="45C7879F" w14:textId="77777777" w:rsidR="00CC2AF0" w:rsidRPr="00E836EA" w:rsidRDefault="00830D7C" w:rsidP="0079716D">
            <w:pPr>
              <w:ind w:left="-57" w:right="-57"/>
              <w:jc w:val="both"/>
              <w:rPr>
                <w:noProof/>
                <w:sz w:val="22"/>
                <w:szCs w:val="22"/>
                <w:lang w:val="nl-NL" w:eastAsia="ko-KR"/>
              </w:rPr>
            </w:pPr>
            <w:r>
              <w:rPr>
                <w:noProof/>
                <w:sz w:val="22"/>
                <w:szCs w:val="22"/>
              </w:rPr>
              <mc:AlternateContent>
                <mc:Choice Requires="wps">
                  <w:drawing>
                    <wp:anchor distT="0" distB="0" distL="114300" distR="114300" simplePos="0" relativeHeight="251672576" behindDoc="0" locked="0" layoutInCell="1" allowOverlap="1" wp14:anchorId="4BA5B1D5" wp14:editId="2EA41062">
                      <wp:simplePos x="0" y="0"/>
                      <wp:positionH relativeFrom="column">
                        <wp:posOffset>-65323</wp:posOffset>
                      </wp:positionH>
                      <wp:positionV relativeFrom="paragraph">
                        <wp:posOffset>120147</wp:posOffset>
                      </wp:positionV>
                      <wp:extent cx="2689671" cy="0"/>
                      <wp:effectExtent l="0" t="0" r="15875" b="19050"/>
                      <wp:wrapNone/>
                      <wp:docPr id="21" name="AutoShape 19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8967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63C79F" id="AutoShape 1943" o:spid="_x0000_s1026" type="#_x0000_t32" style="position:absolute;margin-left:-5.15pt;margin-top:9.45pt;width:211.8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"/>
                  </w:pict>
                </mc:Fallback>
              </mc:AlternateContent>
            </w:r>
          </w:p>
          <w:p w14:paraId="12AAC2F2" w14:textId="77777777" w:rsidR="00CC2AF0" w:rsidRPr="00E836EA" w:rsidRDefault="00CC2AF0" w:rsidP="0079716D">
            <w:pPr>
              <w:ind w:left="-57" w:right="-57"/>
              <w:jc w:val="both"/>
              <w:rPr>
                <w:noProof/>
                <w:sz w:val="22"/>
                <w:szCs w:val="22"/>
                <w:lang w:val="nl-NL" w:eastAsia="ko-KR"/>
              </w:rPr>
            </w:pPr>
          </w:p>
          <w:p w14:paraId="3C056BC5" w14:textId="77777777" w:rsidR="00CC2AF0" w:rsidRPr="00E836EA" w:rsidRDefault="00CC2AF0" w:rsidP="0079716D">
            <w:pPr>
              <w:ind w:left="-57" w:right="-57"/>
              <w:jc w:val="both"/>
              <w:rPr>
                <w:noProof/>
                <w:sz w:val="22"/>
                <w:szCs w:val="22"/>
                <w:lang w:val="nl-NL" w:eastAsia="ko-KR"/>
              </w:rPr>
            </w:pPr>
          </w:p>
          <w:p w14:paraId="370444B3" w14:textId="77777777" w:rsidR="00CC2AF0" w:rsidRPr="00E836EA" w:rsidRDefault="00CC2AF0" w:rsidP="0079716D">
            <w:pPr>
              <w:ind w:left="-57" w:right="-57"/>
              <w:jc w:val="both"/>
              <w:rPr>
                <w:noProof/>
                <w:sz w:val="22"/>
                <w:szCs w:val="22"/>
                <w:lang w:val="nl-NL" w:eastAsia="ko-KR"/>
              </w:rPr>
            </w:pPr>
          </w:p>
        </w:tc>
        <w:tc>
          <w:tcPr>
            <w:tcW w:w="115" w:type="pct"/>
            <w:shd w:val="clear" w:color="auto" w:fill="auto"/>
          </w:tcPr>
          <w:p w14:paraId="39CC6297" w14:textId="77777777" w:rsidR="00CC2AF0" w:rsidRPr="00E836EA" w:rsidRDefault="00CC2AF0" w:rsidP="0079716D">
            <w:pPr>
              <w:ind w:left="-57" w:right="-57"/>
              <w:jc w:val="both"/>
              <w:rPr>
                <w:sz w:val="22"/>
                <w:szCs w:val="22"/>
                <w:lang w:val="nl-NL"/>
              </w:rPr>
            </w:pPr>
          </w:p>
        </w:tc>
        <w:tc>
          <w:tcPr>
            <w:tcW w:w="115" w:type="pct"/>
            <w:shd w:val="clear" w:color="auto" w:fill="auto"/>
          </w:tcPr>
          <w:p w14:paraId="70EF1358" w14:textId="77777777" w:rsidR="00CC2AF0" w:rsidRPr="00E836EA" w:rsidRDefault="00CC2AF0" w:rsidP="0079716D">
            <w:pPr>
              <w:ind w:left="-57" w:right="-57"/>
              <w:jc w:val="both"/>
              <w:rPr>
                <w:sz w:val="22"/>
                <w:szCs w:val="22"/>
                <w:lang w:val="nl-NL"/>
              </w:rPr>
            </w:pPr>
          </w:p>
        </w:tc>
        <w:tc>
          <w:tcPr>
            <w:tcW w:w="115" w:type="pct"/>
            <w:shd w:val="clear" w:color="auto" w:fill="auto"/>
          </w:tcPr>
          <w:p w14:paraId="1EC604AB" w14:textId="77777777" w:rsidR="00CC2AF0" w:rsidRPr="00E836EA" w:rsidRDefault="00CC2AF0" w:rsidP="0079716D">
            <w:pPr>
              <w:ind w:left="-57" w:right="-57"/>
              <w:jc w:val="both"/>
              <w:rPr>
                <w:sz w:val="22"/>
                <w:szCs w:val="22"/>
                <w:lang w:val="nl-NL"/>
              </w:rPr>
            </w:pPr>
          </w:p>
        </w:tc>
        <w:tc>
          <w:tcPr>
            <w:tcW w:w="114" w:type="pct"/>
            <w:shd w:val="clear" w:color="auto" w:fill="auto"/>
          </w:tcPr>
          <w:p w14:paraId="2DADC49A" w14:textId="77777777" w:rsidR="00CC2AF0" w:rsidRPr="00E836EA" w:rsidRDefault="00CC2AF0" w:rsidP="0079716D">
            <w:pPr>
              <w:ind w:left="-57" w:right="-57"/>
              <w:jc w:val="both"/>
              <w:rPr>
                <w:sz w:val="22"/>
                <w:szCs w:val="22"/>
                <w:lang w:val="nl-NL"/>
              </w:rPr>
            </w:pPr>
          </w:p>
        </w:tc>
        <w:tc>
          <w:tcPr>
            <w:tcW w:w="115" w:type="pct"/>
            <w:shd w:val="clear" w:color="auto" w:fill="auto"/>
          </w:tcPr>
          <w:p w14:paraId="7E5C0F6C" w14:textId="77777777" w:rsidR="00CC2AF0" w:rsidRPr="00E836EA" w:rsidRDefault="00CC2AF0" w:rsidP="0079716D">
            <w:pPr>
              <w:ind w:left="-57" w:right="-57"/>
              <w:jc w:val="both"/>
              <w:rPr>
                <w:sz w:val="22"/>
                <w:szCs w:val="22"/>
                <w:lang w:val="nl-NL"/>
              </w:rPr>
            </w:pPr>
          </w:p>
        </w:tc>
        <w:tc>
          <w:tcPr>
            <w:tcW w:w="115" w:type="pct"/>
            <w:shd w:val="clear" w:color="auto" w:fill="auto"/>
          </w:tcPr>
          <w:p w14:paraId="2CC8AD61" w14:textId="77777777" w:rsidR="00CC2AF0" w:rsidRPr="00E836EA" w:rsidRDefault="00CC2AF0" w:rsidP="0079716D">
            <w:pPr>
              <w:ind w:left="-57" w:right="-57"/>
              <w:jc w:val="both"/>
              <w:rPr>
                <w:sz w:val="22"/>
                <w:szCs w:val="22"/>
                <w:lang w:val="nl-NL"/>
              </w:rPr>
            </w:pPr>
          </w:p>
          <w:p w14:paraId="29B0218E" w14:textId="77777777" w:rsidR="00CC2AF0" w:rsidRPr="00E836EA" w:rsidRDefault="00CC2AF0" w:rsidP="0079716D">
            <w:pPr>
              <w:ind w:left="-57" w:right="-57"/>
              <w:jc w:val="both"/>
              <w:rPr>
                <w:sz w:val="22"/>
                <w:szCs w:val="22"/>
                <w:lang w:val="nl-NL"/>
              </w:rPr>
            </w:pPr>
          </w:p>
          <w:p w14:paraId="65040AB8" w14:textId="77777777" w:rsidR="00CC2AF0" w:rsidRPr="00E836EA" w:rsidRDefault="00CC2AF0" w:rsidP="0079716D">
            <w:pPr>
              <w:ind w:left="-57" w:right="-57"/>
              <w:jc w:val="both"/>
              <w:rPr>
                <w:sz w:val="22"/>
                <w:szCs w:val="22"/>
                <w:lang w:val="nl-NL"/>
              </w:rPr>
            </w:pPr>
          </w:p>
          <w:p w14:paraId="671C0F48" w14:textId="77777777" w:rsidR="00CC2AF0" w:rsidRPr="00E836EA" w:rsidRDefault="00CC2AF0" w:rsidP="0079716D">
            <w:pPr>
              <w:ind w:left="-57" w:right="-57"/>
              <w:jc w:val="both"/>
              <w:rPr>
                <w:sz w:val="22"/>
                <w:szCs w:val="22"/>
                <w:lang w:val="nl-NL"/>
              </w:rPr>
            </w:pPr>
          </w:p>
          <w:p w14:paraId="3A832036" w14:textId="77777777" w:rsidR="00CC2AF0" w:rsidRPr="00E836EA" w:rsidRDefault="00CC2AF0" w:rsidP="0079716D">
            <w:pPr>
              <w:ind w:left="-57" w:right="-57"/>
              <w:jc w:val="both"/>
              <w:rPr>
                <w:sz w:val="22"/>
                <w:szCs w:val="22"/>
                <w:lang w:val="nl-NL"/>
              </w:rPr>
            </w:pPr>
          </w:p>
          <w:p w14:paraId="53779667" w14:textId="77777777" w:rsidR="00CC2AF0" w:rsidRPr="00E836EA" w:rsidRDefault="00CC2AF0" w:rsidP="0079716D">
            <w:pPr>
              <w:ind w:left="-57" w:right="-57"/>
              <w:jc w:val="both"/>
              <w:rPr>
                <w:sz w:val="22"/>
                <w:szCs w:val="22"/>
                <w:lang w:val="nl-NL"/>
              </w:rPr>
            </w:pPr>
          </w:p>
        </w:tc>
        <w:tc>
          <w:tcPr>
            <w:tcW w:w="115" w:type="pct"/>
            <w:shd w:val="clear" w:color="auto" w:fill="auto"/>
          </w:tcPr>
          <w:p w14:paraId="2DD1BEA4" w14:textId="77777777" w:rsidR="00CC2AF0" w:rsidRPr="00E836EA" w:rsidRDefault="00CC2AF0" w:rsidP="0079716D">
            <w:pPr>
              <w:ind w:left="-57" w:right="-57"/>
              <w:jc w:val="both"/>
              <w:rPr>
                <w:sz w:val="22"/>
                <w:szCs w:val="22"/>
                <w:lang w:val="nl-NL"/>
              </w:rPr>
            </w:pPr>
          </w:p>
        </w:tc>
        <w:tc>
          <w:tcPr>
            <w:tcW w:w="114" w:type="pct"/>
            <w:shd w:val="clear" w:color="auto" w:fill="auto"/>
          </w:tcPr>
          <w:p w14:paraId="628B6F85" w14:textId="77777777" w:rsidR="00CC2AF0" w:rsidRPr="00E836EA" w:rsidRDefault="00CC2AF0" w:rsidP="0079716D">
            <w:pPr>
              <w:ind w:left="-57" w:right="-57"/>
              <w:jc w:val="both"/>
              <w:rPr>
                <w:sz w:val="22"/>
                <w:szCs w:val="22"/>
                <w:lang w:val="nl-NL"/>
              </w:rPr>
            </w:pPr>
          </w:p>
        </w:tc>
        <w:tc>
          <w:tcPr>
            <w:tcW w:w="115" w:type="pct"/>
            <w:shd w:val="clear" w:color="auto" w:fill="auto"/>
          </w:tcPr>
          <w:p w14:paraId="1A422845" w14:textId="77777777" w:rsidR="00CC2AF0" w:rsidRPr="00E836EA" w:rsidRDefault="00CC2AF0" w:rsidP="0079716D">
            <w:pPr>
              <w:ind w:left="-57" w:right="-57"/>
              <w:jc w:val="both"/>
              <w:rPr>
                <w:sz w:val="22"/>
                <w:szCs w:val="22"/>
                <w:lang w:val="nl-NL"/>
              </w:rPr>
            </w:pPr>
          </w:p>
        </w:tc>
        <w:tc>
          <w:tcPr>
            <w:tcW w:w="115" w:type="pct"/>
            <w:shd w:val="clear" w:color="auto" w:fill="auto"/>
          </w:tcPr>
          <w:p w14:paraId="770FA891" w14:textId="77777777" w:rsidR="00CC2AF0" w:rsidRPr="00E836EA" w:rsidRDefault="00CC2AF0" w:rsidP="0079716D">
            <w:pPr>
              <w:ind w:left="-57" w:right="-57"/>
              <w:jc w:val="both"/>
              <w:rPr>
                <w:sz w:val="22"/>
                <w:szCs w:val="22"/>
                <w:lang w:val="nl-NL"/>
              </w:rPr>
            </w:pPr>
          </w:p>
        </w:tc>
        <w:tc>
          <w:tcPr>
            <w:tcW w:w="150" w:type="pct"/>
            <w:shd w:val="clear" w:color="auto" w:fill="auto"/>
          </w:tcPr>
          <w:p w14:paraId="2EC2CA26" w14:textId="77777777" w:rsidR="00CC2AF0" w:rsidRPr="00E836EA" w:rsidRDefault="00CC2AF0" w:rsidP="0079716D">
            <w:pPr>
              <w:ind w:left="-57" w:right="-57"/>
              <w:jc w:val="both"/>
              <w:rPr>
                <w:sz w:val="22"/>
                <w:szCs w:val="22"/>
                <w:lang w:val="nl-NL"/>
              </w:rPr>
            </w:pPr>
          </w:p>
        </w:tc>
        <w:tc>
          <w:tcPr>
            <w:tcW w:w="327" w:type="pct"/>
            <w:shd w:val="clear" w:color="auto" w:fill="auto"/>
          </w:tcPr>
          <w:p w14:paraId="01D1D6DF" w14:textId="77777777" w:rsidR="00FE2061" w:rsidRPr="00E836EA" w:rsidRDefault="00FE2061" w:rsidP="00FE2061">
            <w:pPr>
              <w:ind w:left="-57" w:right="-57"/>
              <w:jc w:val="center"/>
              <w:rPr>
                <w:sz w:val="22"/>
                <w:szCs w:val="22"/>
                <w:lang w:val="nl-NL"/>
              </w:rPr>
            </w:pPr>
            <w:r w:rsidRPr="00E836EA">
              <w:rPr>
                <w:sz w:val="22"/>
                <w:szCs w:val="22"/>
                <w:lang w:val="nl-NL"/>
              </w:rPr>
              <w:t>Toàn d</w:t>
            </w:r>
          </w:p>
          <w:p w14:paraId="6A2CCBED" w14:textId="77777777" w:rsidR="00CC2AF0" w:rsidRPr="00E836EA" w:rsidRDefault="00CC2AF0" w:rsidP="0079716D">
            <w:pPr>
              <w:ind w:left="-57" w:right="-57"/>
              <w:jc w:val="center"/>
              <w:rPr>
                <w:sz w:val="22"/>
                <w:szCs w:val="22"/>
                <w:lang w:val="fr-FR"/>
              </w:rPr>
            </w:pPr>
          </w:p>
          <w:p w14:paraId="539835AA" w14:textId="77777777" w:rsidR="00CC2AF0" w:rsidRPr="00E836EA" w:rsidRDefault="00CC2AF0" w:rsidP="0079716D">
            <w:pPr>
              <w:ind w:left="-57" w:right="-57"/>
              <w:jc w:val="center"/>
              <w:rPr>
                <w:sz w:val="22"/>
                <w:szCs w:val="22"/>
                <w:lang w:val="fr-FR"/>
              </w:rPr>
            </w:pPr>
          </w:p>
          <w:p w14:paraId="114FA130" w14:textId="77777777" w:rsidR="00CC2AF0" w:rsidRPr="00E836EA" w:rsidRDefault="00CC2AF0" w:rsidP="0079716D">
            <w:pPr>
              <w:ind w:left="-57" w:right="-57"/>
              <w:jc w:val="center"/>
              <w:rPr>
                <w:sz w:val="22"/>
                <w:szCs w:val="22"/>
                <w:lang w:val="fr-FR"/>
              </w:rPr>
            </w:pPr>
          </w:p>
          <w:p w14:paraId="36E76D87" w14:textId="77777777" w:rsidR="00CC2AF0" w:rsidRPr="00E836EA" w:rsidRDefault="00CC2AF0" w:rsidP="0079716D">
            <w:pPr>
              <w:ind w:left="-57" w:right="-57"/>
              <w:jc w:val="center"/>
              <w:rPr>
                <w:sz w:val="22"/>
                <w:szCs w:val="22"/>
                <w:lang w:val="fr-FR"/>
              </w:rPr>
            </w:pPr>
          </w:p>
          <w:p w14:paraId="6761ABA2" w14:textId="77777777" w:rsidR="00CC2AF0" w:rsidRPr="00E836EA" w:rsidRDefault="00CC2AF0" w:rsidP="0079716D">
            <w:pPr>
              <w:ind w:left="-57" w:right="-57"/>
              <w:jc w:val="center"/>
              <w:rPr>
                <w:sz w:val="22"/>
                <w:szCs w:val="22"/>
                <w:lang w:val="fr-FR"/>
              </w:rPr>
            </w:pPr>
          </w:p>
          <w:p w14:paraId="29024CA8" w14:textId="77777777" w:rsidR="00CC2AF0" w:rsidRPr="00E836EA" w:rsidRDefault="00CC2AF0" w:rsidP="0079716D">
            <w:pPr>
              <w:ind w:left="-57" w:right="-57"/>
              <w:jc w:val="center"/>
              <w:rPr>
                <w:sz w:val="22"/>
                <w:szCs w:val="22"/>
                <w:lang w:val="fr-FR"/>
              </w:rPr>
            </w:pPr>
          </w:p>
          <w:p w14:paraId="58438499" w14:textId="77777777" w:rsidR="00CC2AF0" w:rsidRPr="00E836EA" w:rsidRDefault="00CC2AF0" w:rsidP="0079716D">
            <w:pPr>
              <w:ind w:left="-57" w:right="-57"/>
              <w:jc w:val="center"/>
              <w:rPr>
                <w:sz w:val="22"/>
                <w:szCs w:val="22"/>
                <w:lang w:val="fr-FR"/>
              </w:rPr>
            </w:pPr>
          </w:p>
          <w:p w14:paraId="3142CAEF" w14:textId="77777777" w:rsidR="00CC2AF0" w:rsidRPr="00E836EA" w:rsidRDefault="00CC2AF0" w:rsidP="0079716D">
            <w:pPr>
              <w:ind w:left="-57" w:right="-57"/>
              <w:jc w:val="center"/>
              <w:rPr>
                <w:sz w:val="22"/>
                <w:szCs w:val="22"/>
                <w:lang w:val="fr-FR"/>
              </w:rPr>
            </w:pPr>
          </w:p>
          <w:p w14:paraId="6A6FF522" w14:textId="77777777" w:rsidR="00CC2AF0" w:rsidRPr="00E836EA" w:rsidRDefault="00CC2AF0" w:rsidP="0079716D">
            <w:pPr>
              <w:ind w:left="-57" w:right="-57"/>
              <w:jc w:val="center"/>
              <w:rPr>
                <w:sz w:val="22"/>
                <w:szCs w:val="22"/>
                <w:lang w:val="fr-FR"/>
              </w:rPr>
            </w:pPr>
          </w:p>
          <w:p w14:paraId="641C1009" w14:textId="77777777" w:rsidR="00CC2AF0" w:rsidRPr="00E836EA" w:rsidRDefault="00CC2AF0" w:rsidP="0079716D">
            <w:pPr>
              <w:ind w:left="-57" w:right="-57"/>
              <w:jc w:val="center"/>
              <w:rPr>
                <w:sz w:val="22"/>
                <w:szCs w:val="22"/>
                <w:lang w:val="fr-FR"/>
              </w:rPr>
            </w:pPr>
          </w:p>
          <w:p w14:paraId="23A01EAF" w14:textId="77777777" w:rsidR="00CC2AF0" w:rsidRPr="00E836EA" w:rsidRDefault="00CC2AF0" w:rsidP="0079716D">
            <w:pPr>
              <w:ind w:left="-57" w:right="-57"/>
              <w:jc w:val="center"/>
              <w:rPr>
                <w:sz w:val="22"/>
                <w:szCs w:val="22"/>
                <w:lang w:val="fr-FR"/>
              </w:rPr>
            </w:pPr>
          </w:p>
          <w:p w14:paraId="50C5EB40" w14:textId="77777777" w:rsidR="00CC2AF0" w:rsidRPr="00E836EA" w:rsidRDefault="00CC2AF0" w:rsidP="0079716D">
            <w:pPr>
              <w:ind w:left="-57" w:right="-57"/>
              <w:jc w:val="center"/>
              <w:rPr>
                <w:sz w:val="22"/>
                <w:szCs w:val="22"/>
                <w:lang w:val="fr-FR"/>
              </w:rPr>
            </w:pPr>
          </w:p>
          <w:p w14:paraId="53DEE19F" w14:textId="77777777" w:rsidR="00CC2AF0" w:rsidRPr="00E836EA" w:rsidRDefault="00CC2AF0" w:rsidP="0079716D">
            <w:pPr>
              <w:ind w:left="-57" w:right="-57"/>
              <w:jc w:val="center"/>
              <w:rPr>
                <w:sz w:val="22"/>
                <w:szCs w:val="22"/>
                <w:lang w:val="fr-FR"/>
              </w:rPr>
            </w:pPr>
          </w:p>
          <w:p w14:paraId="288275C4" w14:textId="77777777" w:rsidR="00CC2AF0" w:rsidRPr="00E836EA" w:rsidRDefault="00CC2AF0" w:rsidP="0079716D">
            <w:pPr>
              <w:ind w:left="-57" w:right="-57"/>
              <w:jc w:val="center"/>
              <w:rPr>
                <w:sz w:val="22"/>
                <w:szCs w:val="22"/>
                <w:lang w:val="fr-FR"/>
              </w:rPr>
            </w:pPr>
          </w:p>
          <w:p w14:paraId="2FECB459" w14:textId="77777777" w:rsidR="00CC2AF0" w:rsidRPr="00E836EA" w:rsidRDefault="00CC2AF0" w:rsidP="0079716D">
            <w:pPr>
              <w:ind w:left="-57" w:right="-57"/>
              <w:jc w:val="center"/>
              <w:rPr>
                <w:sz w:val="22"/>
                <w:szCs w:val="22"/>
                <w:lang w:val="fr-FR"/>
              </w:rPr>
            </w:pPr>
          </w:p>
          <w:p w14:paraId="26CF9380" w14:textId="77777777" w:rsidR="00CC2AF0" w:rsidRPr="00E836EA" w:rsidRDefault="00CC2AF0" w:rsidP="0079716D">
            <w:pPr>
              <w:ind w:left="-57" w:right="-57"/>
              <w:jc w:val="center"/>
              <w:rPr>
                <w:sz w:val="22"/>
                <w:szCs w:val="22"/>
                <w:lang w:val="fr-FR"/>
              </w:rPr>
            </w:pPr>
          </w:p>
          <w:p w14:paraId="045A4ED3" w14:textId="77777777" w:rsidR="00CC2AF0" w:rsidRPr="00E836EA" w:rsidRDefault="00CC2AF0" w:rsidP="0079716D">
            <w:pPr>
              <w:ind w:left="-57" w:right="-57"/>
              <w:jc w:val="center"/>
              <w:rPr>
                <w:sz w:val="22"/>
                <w:szCs w:val="22"/>
                <w:lang w:val="fr-FR"/>
              </w:rPr>
            </w:pPr>
          </w:p>
          <w:p w14:paraId="178EA668" w14:textId="77777777" w:rsidR="00CC2AF0" w:rsidRPr="00E836EA" w:rsidRDefault="00CC2AF0" w:rsidP="0079716D">
            <w:pPr>
              <w:ind w:left="-57" w:right="-57"/>
              <w:jc w:val="center"/>
              <w:rPr>
                <w:sz w:val="22"/>
                <w:szCs w:val="22"/>
                <w:lang w:val="fr-FR"/>
              </w:rPr>
            </w:pPr>
          </w:p>
          <w:p w14:paraId="5692AEA2" w14:textId="77777777" w:rsidR="00CC2AF0" w:rsidRPr="00E836EA" w:rsidRDefault="00CC2AF0" w:rsidP="0079716D">
            <w:pPr>
              <w:ind w:left="-57" w:right="-57"/>
              <w:jc w:val="center"/>
              <w:rPr>
                <w:sz w:val="22"/>
                <w:szCs w:val="22"/>
                <w:lang w:val="fr-FR"/>
              </w:rPr>
            </w:pPr>
          </w:p>
          <w:p w14:paraId="5442684C" w14:textId="77777777" w:rsidR="00CC2AF0" w:rsidRPr="00E836EA" w:rsidRDefault="00CC2AF0" w:rsidP="0079716D">
            <w:pPr>
              <w:ind w:left="-57" w:right="-57"/>
              <w:jc w:val="center"/>
              <w:rPr>
                <w:sz w:val="22"/>
                <w:szCs w:val="22"/>
                <w:lang w:val="fr-FR"/>
              </w:rPr>
            </w:pPr>
          </w:p>
          <w:p w14:paraId="12A81796" w14:textId="77777777" w:rsidR="00CC2AF0" w:rsidRPr="00E836EA" w:rsidRDefault="00CC2AF0" w:rsidP="0079716D">
            <w:pPr>
              <w:ind w:left="-57" w:right="-57"/>
              <w:jc w:val="center"/>
              <w:rPr>
                <w:sz w:val="22"/>
                <w:szCs w:val="22"/>
                <w:lang w:val="fr-FR"/>
              </w:rPr>
            </w:pPr>
          </w:p>
          <w:p w14:paraId="559D7F27" w14:textId="77777777" w:rsidR="00CC2AF0" w:rsidRPr="00E836EA" w:rsidRDefault="00CC2AF0" w:rsidP="0079716D">
            <w:pPr>
              <w:ind w:left="-57" w:right="-57"/>
              <w:jc w:val="center"/>
              <w:rPr>
                <w:sz w:val="22"/>
                <w:szCs w:val="22"/>
                <w:lang w:val="fr-FR"/>
              </w:rPr>
            </w:pPr>
          </w:p>
          <w:p w14:paraId="1623D4B6" w14:textId="77777777" w:rsidR="00CC2AF0" w:rsidRPr="00E836EA" w:rsidRDefault="00CC2AF0" w:rsidP="0079716D">
            <w:pPr>
              <w:ind w:left="-57" w:right="-57"/>
              <w:jc w:val="center"/>
              <w:rPr>
                <w:sz w:val="22"/>
                <w:szCs w:val="22"/>
                <w:lang w:val="nl-NL"/>
              </w:rPr>
            </w:pPr>
          </w:p>
        </w:tc>
        <w:tc>
          <w:tcPr>
            <w:tcW w:w="1636" w:type="pct"/>
            <w:shd w:val="clear" w:color="auto" w:fill="auto"/>
          </w:tcPr>
          <w:p w14:paraId="77A3FFEA" w14:textId="77777777" w:rsidR="00CC2AF0" w:rsidRPr="00E836EA" w:rsidRDefault="00CC2AF0" w:rsidP="0079716D">
            <w:pPr>
              <w:ind w:left="-57" w:right="-57"/>
              <w:jc w:val="both"/>
              <w:rPr>
                <w:spacing w:val="-2"/>
                <w:sz w:val="22"/>
                <w:szCs w:val="22"/>
                <w:lang w:val="fr-FR"/>
              </w:rPr>
            </w:pPr>
            <w:r w:rsidRPr="00E836EA">
              <w:rPr>
                <w:spacing w:val="-2"/>
                <w:sz w:val="22"/>
                <w:szCs w:val="22"/>
                <w:lang w:val="fr-FR"/>
              </w:rPr>
              <w:t>- Thực hiện nghiêm Nghị quyết 1656/NQ-TW và Chương trình hành động của Đảng uỷ Quân đoàn về lãnh đạo CTKT đến năm 2030 và những năm tiếp theo.</w:t>
            </w:r>
          </w:p>
          <w:p w14:paraId="699D9DE1" w14:textId="77777777" w:rsidR="00CC2AF0" w:rsidRPr="00E836EA" w:rsidRDefault="00CC2AF0" w:rsidP="0079716D">
            <w:pPr>
              <w:ind w:left="-57" w:right="-57"/>
              <w:jc w:val="both"/>
              <w:rPr>
                <w:sz w:val="22"/>
                <w:szCs w:val="22"/>
                <w:lang w:val="fr-FR"/>
              </w:rPr>
            </w:pPr>
            <w:r w:rsidRPr="00E836EA">
              <w:rPr>
                <w:sz w:val="22"/>
                <w:szCs w:val="22"/>
                <w:lang w:val="fr-FR"/>
              </w:rPr>
              <w:t>- Chấp hành nghiêm quy định, chế độ quân độ</w:t>
            </w:r>
            <w:r w:rsidR="005F76E1">
              <w:rPr>
                <w:sz w:val="22"/>
                <w:szCs w:val="22"/>
                <w:lang w:val="fr-FR"/>
              </w:rPr>
              <w:t>i. Điều lệ CTKT, công tác TMKT-</w:t>
            </w:r>
            <w:r w:rsidRPr="00E836EA">
              <w:rPr>
                <w:sz w:val="22"/>
                <w:szCs w:val="22"/>
                <w:lang w:val="fr-FR"/>
              </w:rPr>
              <w:t>QĐNDVN.</w:t>
            </w:r>
          </w:p>
          <w:p w14:paraId="5EBEB3E7" w14:textId="77777777" w:rsidR="00CC2AF0" w:rsidRPr="00E836EA" w:rsidRDefault="00CC2AF0" w:rsidP="0079716D">
            <w:pPr>
              <w:ind w:left="-57" w:right="-57"/>
              <w:jc w:val="both"/>
              <w:rPr>
                <w:sz w:val="22"/>
                <w:szCs w:val="22"/>
                <w:lang w:val="fr-FR"/>
              </w:rPr>
            </w:pPr>
            <w:r w:rsidRPr="00E836EA">
              <w:rPr>
                <w:sz w:val="22"/>
                <w:szCs w:val="22"/>
                <w:lang w:val="fr-FR"/>
              </w:rPr>
              <w:t xml:space="preserve"> - Thực hiện nghiêm Thông tư số 141/2021/TT-BQP ngày 12/11/2021 của Bộ Quốc Phòng quy định về quản lý, sử dụng trang bị kỹ thuật trong Quân đội nhân dân Việt Nam và Dân quân tự vệ. </w:t>
            </w:r>
          </w:p>
        </w:tc>
      </w:tr>
      <w:tr w:rsidR="00E836EA" w:rsidRPr="00E836EA" w14:paraId="57298514" w14:textId="77777777" w:rsidTr="00F81535">
        <w:trPr>
          <w:trHeight w:val="20"/>
        </w:trPr>
        <w:tc>
          <w:tcPr>
            <w:tcW w:w="142" w:type="pct"/>
            <w:shd w:val="clear" w:color="auto" w:fill="auto"/>
            <w:vAlign w:val="center"/>
          </w:tcPr>
          <w:p w14:paraId="42FEFE1F" w14:textId="77777777" w:rsidR="00CC2AF0" w:rsidRPr="00E836EA" w:rsidRDefault="00CC2AF0" w:rsidP="0079716D">
            <w:pPr>
              <w:ind w:left="-57" w:right="-57"/>
              <w:jc w:val="center"/>
              <w:rPr>
                <w:b/>
                <w:sz w:val="22"/>
                <w:szCs w:val="22"/>
                <w:lang w:val="pt-BR"/>
              </w:rPr>
            </w:pPr>
          </w:p>
        </w:tc>
        <w:tc>
          <w:tcPr>
            <w:tcW w:w="1483" w:type="pct"/>
            <w:shd w:val="clear" w:color="auto" w:fill="auto"/>
          </w:tcPr>
          <w:p w14:paraId="4B67C507" w14:textId="77777777" w:rsidR="00CC2AF0" w:rsidRPr="00E836EA" w:rsidRDefault="00CC2AF0" w:rsidP="0079716D">
            <w:pPr>
              <w:ind w:left="-57" w:right="-57"/>
              <w:jc w:val="both"/>
              <w:rPr>
                <w:sz w:val="22"/>
                <w:szCs w:val="22"/>
              </w:rPr>
            </w:pPr>
            <w:r w:rsidRPr="00E836EA">
              <w:rPr>
                <w:sz w:val="22"/>
                <w:szCs w:val="22"/>
              </w:rPr>
              <w:t>* Bảo đảm kỹ thuật cho trang bị</w:t>
            </w:r>
          </w:p>
        </w:tc>
        <w:tc>
          <w:tcPr>
            <w:tcW w:w="114" w:type="pct"/>
            <w:shd w:val="clear" w:color="auto" w:fill="auto"/>
          </w:tcPr>
          <w:p w14:paraId="66FE683F" w14:textId="77777777" w:rsidR="00CC2AF0" w:rsidRPr="00E836EA" w:rsidRDefault="00CC2AF0" w:rsidP="0079716D">
            <w:pPr>
              <w:ind w:left="-57" w:right="-57"/>
              <w:jc w:val="both"/>
              <w:rPr>
                <w:noProof/>
                <w:sz w:val="22"/>
                <w:szCs w:val="22"/>
                <w:lang w:val="nl-NL" w:eastAsia="ko-KR"/>
              </w:rPr>
            </w:pPr>
          </w:p>
        </w:tc>
        <w:tc>
          <w:tcPr>
            <w:tcW w:w="115" w:type="pct"/>
            <w:shd w:val="clear" w:color="auto" w:fill="auto"/>
          </w:tcPr>
          <w:p w14:paraId="48F21666" w14:textId="77777777" w:rsidR="00CC2AF0" w:rsidRPr="00E836EA" w:rsidRDefault="00CC2AF0" w:rsidP="0079716D">
            <w:pPr>
              <w:ind w:left="-57" w:right="-57"/>
              <w:jc w:val="both"/>
              <w:rPr>
                <w:sz w:val="22"/>
                <w:szCs w:val="22"/>
                <w:lang w:val="nl-NL"/>
              </w:rPr>
            </w:pPr>
          </w:p>
        </w:tc>
        <w:tc>
          <w:tcPr>
            <w:tcW w:w="115" w:type="pct"/>
            <w:shd w:val="clear" w:color="auto" w:fill="auto"/>
          </w:tcPr>
          <w:p w14:paraId="0A5214E9" w14:textId="77777777" w:rsidR="00CC2AF0" w:rsidRPr="00E836EA" w:rsidRDefault="00CC2AF0" w:rsidP="0079716D">
            <w:pPr>
              <w:ind w:left="-57" w:right="-57"/>
              <w:jc w:val="both"/>
              <w:rPr>
                <w:sz w:val="22"/>
                <w:szCs w:val="22"/>
                <w:lang w:val="nl-NL"/>
              </w:rPr>
            </w:pPr>
          </w:p>
        </w:tc>
        <w:tc>
          <w:tcPr>
            <w:tcW w:w="115" w:type="pct"/>
            <w:shd w:val="clear" w:color="auto" w:fill="auto"/>
          </w:tcPr>
          <w:p w14:paraId="09F8D78F" w14:textId="77777777" w:rsidR="00CC2AF0" w:rsidRPr="00E836EA" w:rsidRDefault="00CC2AF0" w:rsidP="0079716D">
            <w:pPr>
              <w:ind w:left="-57" w:right="-57"/>
              <w:jc w:val="both"/>
              <w:rPr>
                <w:sz w:val="22"/>
                <w:szCs w:val="22"/>
                <w:lang w:val="nl-NL"/>
              </w:rPr>
            </w:pPr>
          </w:p>
        </w:tc>
        <w:tc>
          <w:tcPr>
            <w:tcW w:w="114" w:type="pct"/>
            <w:shd w:val="clear" w:color="auto" w:fill="auto"/>
          </w:tcPr>
          <w:p w14:paraId="2A72432C" w14:textId="77777777" w:rsidR="00CC2AF0" w:rsidRPr="00E836EA" w:rsidRDefault="00CC2AF0" w:rsidP="0079716D">
            <w:pPr>
              <w:ind w:left="-57" w:right="-57"/>
              <w:jc w:val="both"/>
              <w:rPr>
                <w:sz w:val="22"/>
                <w:szCs w:val="22"/>
                <w:lang w:val="nl-NL"/>
              </w:rPr>
            </w:pPr>
          </w:p>
        </w:tc>
        <w:tc>
          <w:tcPr>
            <w:tcW w:w="115" w:type="pct"/>
            <w:shd w:val="clear" w:color="auto" w:fill="auto"/>
          </w:tcPr>
          <w:p w14:paraId="7C87A7A0" w14:textId="77777777" w:rsidR="00CC2AF0" w:rsidRPr="00E836EA" w:rsidRDefault="00CC2AF0" w:rsidP="0079716D">
            <w:pPr>
              <w:ind w:left="-57" w:right="-57"/>
              <w:jc w:val="both"/>
              <w:rPr>
                <w:sz w:val="22"/>
                <w:szCs w:val="22"/>
                <w:lang w:val="nl-NL"/>
              </w:rPr>
            </w:pPr>
          </w:p>
        </w:tc>
        <w:tc>
          <w:tcPr>
            <w:tcW w:w="115" w:type="pct"/>
            <w:shd w:val="clear" w:color="auto" w:fill="auto"/>
          </w:tcPr>
          <w:p w14:paraId="7B36B19D" w14:textId="77777777" w:rsidR="00CC2AF0" w:rsidRPr="00E836EA" w:rsidRDefault="00CC2AF0" w:rsidP="0079716D">
            <w:pPr>
              <w:ind w:left="-57" w:right="-57"/>
              <w:jc w:val="both"/>
              <w:rPr>
                <w:sz w:val="22"/>
                <w:szCs w:val="22"/>
                <w:lang w:val="nl-NL"/>
              </w:rPr>
            </w:pPr>
          </w:p>
        </w:tc>
        <w:tc>
          <w:tcPr>
            <w:tcW w:w="115" w:type="pct"/>
            <w:shd w:val="clear" w:color="auto" w:fill="auto"/>
          </w:tcPr>
          <w:p w14:paraId="7C48C40D" w14:textId="77777777" w:rsidR="00CC2AF0" w:rsidRPr="00E836EA" w:rsidRDefault="00CC2AF0" w:rsidP="0079716D">
            <w:pPr>
              <w:ind w:left="-57" w:right="-57"/>
              <w:jc w:val="both"/>
              <w:rPr>
                <w:sz w:val="22"/>
                <w:szCs w:val="22"/>
                <w:lang w:val="nl-NL"/>
              </w:rPr>
            </w:pPr>
          </w:p>
        </w:tc>
        <w:tc>
          <w:tcPr>
            <w:tcW w:w="114" w:type="pct"/>
            <w:shd w:val="clear" w:color="auto" w:fill="auto"/>
          </w:tcPr>
          <w:p w14:paraId="0E9615D8" w14:textId="77777777" w:rsidR="00CC2AF0" w:rsidRPr="00E836EA" w:rsidRDefault="00CC2AF0" w:rsidP="0079716D">
            <w:pPr>
              <w:ind w:left="-57" w:right="-57"/>
              <w:jc w:val="both"/>
              <w:rPr>
                <w:sz w:val="22"/>
                <w:szCs w:val="22"/>
                <w:lang w:val="nl-NL"/>
              </w:rPr>
            </w:pPr>
          </w:p>
        </w:tc>
        <w:tc>
          <w:tcPr>
            <w:tcW w:w="115" w:type="pct"/>
            <w:shd w:val="clear" w:color="auto" w:fill="auto"/>
          </w:tcPr>
          <w:p w14:paraId="2ED0C155" w14:textId="77777777" w:rsidR="00CC2AF0" w:rsidRPr="00E836EA" w:rsidRDefault="00CC2AF0" w:rsidP="0079716D">
            <w:pPr>
              <w:ind w:left="-57" w:right="-57"/>
              <w:jc w:val="both"/>
              <w:rPr>
                <w:sz w:val="22"/>
                <w:szCs w:val="22"/>
                <w:lang w:val="nl-NL"/>
              </w:rPr>
            </w:pPr>
          </w:p>
        </w:tc>
        <w:tc>
          <w:tcPr>
            <w:tcW w:w="115" w:type="pct"/>
            <w:shd w:val="clear" w:color="auto" w:fill="auto"/>
          </w:tcPr>
          <w:p w14:paraId="1995A6C2" w14:textId="77777777" w:rsidR="00CC2AF0" w:rsidRPr="00E836EA" w:rsidRDefault="00CC2AF0" w:rsidP="0079716D">
            <w:pPr>
              <w:ind w:left="-57" w:right="-57"/>
              <w:jc w:val="both"/>
              <w:rPr>
                <w:sz w:val="22"/>
                <w:szCs w:val="22"/>
                <w:lang w:val="nl-NL"/>
              </w:rPr>
            </w:pPr>
          </w:p>
        </w:tc>
        <w:tc>
          <w:tcPr>
            <w:tcW w:w="150" w:type="pct"/>
            <w:shd w:val="clear" w:color="auto" w:fill="auto"/>
          </w:tcPr>
          <w:p w14:paraId="1D2B21E4" w14:textId="77777777" w:rsidR="00CC2AF0" w:rsidRPr="00E836EA" w:rsidRDefault="00CC2AF0" w:rsidP="0079716D">
            <w:pPr>
              <w:ind w:left="-57" w:right="-57"/>
              <w:jc w:val="both"/>
              <w:rPr>
                <w:sz w:val="22"/>
                <w:szCs w:val="22"/>
                <w:lang w:val="nl-NL"/>
              </w:rPr>
            </w:pPr>
          </w:p>
        </w:tc>
        <w:tc>
          <w:tcPr>
            <w:tcW w:w="327" w:type="pct"/>
            <w:shd w:val="clear" w:color="auto" w:fill="auto"/>
          </w:tcPr>
          <w:p w14:paraId="1ABFF143" w14:textId="77777777" w:rsidR="00CC2AF0" w:rsidRPr="00E836EA" w:rsidRDefault="00CC2AF0" w:rsidP="0079716D">
            <w:pPr>
              <w:ind w:left="-57" w:right="-57"/>
              <w:jc w:val="center"/>
              <w:rPr>
                <w:sz w:val="22"/>
                <w:szCs w:val="22"/>
                <w:lang w:val="nl-NL"/>
              </w:rPr>
            </w:pPr>
          </w:p>
        </w:tc>
        <w:tc>
          <w:tcPr>
            <w:tcW w:w="1636" w:type="pct"/>
            <w:shd w:val="clear" w:color="auto" w:fill="auto"/>
          </w:tcPr>
          <w:p w14:paraId="50974B1D" w14:textId="77777777" w:rsidR="00CC2AF0" w:rsidRPr="00E836EA" w:rsidRDefault="00CC2AF0" w:rsidP="0079716D">
            <w:pPr>
              <w:ind w:left="-57" w:right="-57"/>
              <w:jc w:val="both"/>
              <w:rPr>
                <w:sz w:val="22"/>
                <w:szCs w:val="22"/>
                <w:lang w:val="nl-NL"/>
              </w:rPr>
            </w:pPr>
          </w:p>
        </w:tc>
      </w:tr>
      <w:tr w:rsidR="00E836EA" w:rsidRPr="00E836EA" w14:paraId="495B252C" w14:textId="77777777" w:rsidTr="00F81535">
        <w:trPr>
          <w:trHeight w:val="20"/>
        </w:trPr>
        <w:tc>
          <w:tcPr>
            <w:tcW w:w="142" w:type="pct"/>
            <w:shd w:val="clear" w:color="auto" w:fill="auto"/>
            <w:vAlign w:val="center"/>
          </w:tcPr>
          <w:p w14:paraId="6EE33F88" w14:textId="77777777" w:rsidR="00CC2AF0" w:rsidRPr="00E836EA" w:rsidRDefault="00CC2AF0" w:rsidP="0079716D">
            <w:pPr>
              <w:ind w:left="-57" w:right="-57"/>
              <w:jc w:val="center"/>
              <w:rPr>
                <w:b/>
                <w:sz w:val="22"/>
                <w:szCs w:val="22"/>
                <w:lang w:val="pt-BR"/>
              </w:rPr>
            </w:pPr>
          </w:p>
        </w:tc>
        <w:tc>
          <w:tcPr>
            <w:tcW w:w="1483" w:type="pct"/>
            <w:shd w:val="clear" w:color="auto" w:fill="auto"/>
          </w:tcPr>
          <w:p w14:paraId="1F093A7F" w14:textId="77777777" w:rsidR="00CC2AF0" w:rsidRPr="00E836EA" w:rsidRDefault="00CC2AF0" w:rsidP="0079716D">
            <w:pPr>
              <w:widowControl w:val="0"/>
              <w:ind w:left="-57" w:right="-57"/>
              <w:jc w:val="both"/>
              <w:rPr>
                <w:sz w:val="22"/>
                <w:szCs w:val="22"/>
                <w:lang w:val="nl-NL"/>
              </w:rPr>
            </w:pPr>
            <w:r w:rsidRPr="00E836EA">
              <w:rPr>
                <w:sz w:val="22"/>
                <w:szCs w:val="22"/>
                <w:lang w:val="nl-NL"/>
              </w:rPr>
              <w:t xml:space="preserve">- Bảo đảm tốt tình trạng kỹ thuật cho </w:t>
            </w:r>
            <w:r w:rsidR="005224DE" w:rsidRPr="00E836EA">
              <w:rPr>
                <w:sz w:val="22"/>
                <w:szCs w:val="22"/>
                <w:lang w:val="nl-NL"/>
              </w:rPr>
              <w:t xml:space="preserve">TBKT </w:t>
            </w:r>
            <w:r w:rsidRPr="00E836EA">
              <w:rPr>
                <w:sz w:val="22"/>
                <w:szCs w:val="22"/>
                <w:lang w:val="nl-NL"/>
              </w:rPr>
              <w:t>thực hiện các nhiệm vụ: Đối với nhóm làm nhiệm vụ SSCĐ, cứu hộ, cứu nạn hệ số kỹ thuật K</w:t>
            </w:r>
            <w:r w:rsidRPr="00E836EA">
              <w:rPr>
                <w:sz w:val="22"/>
                <w:szCs w:val="22"/>
                <w:vertAlign w:val="subscript"/>
                <w:lang w:val="nl-NL"/>
              </w:rPr>
              <w:t>t</w:t>
            </w:r>
            <w:r w:rsidRPr="00E836EA">
              <w:rPr>
                <w:sz w:val="22"/>
                <w:szCs w:val="22"/>
                <w:lang w:val="nl-NL"/>
              </w:rPr>
              <w:t>=1; đối với nhóm làm nhiệm vụ huấn luyện chiến đấu hệ số kỹ thuật K</w:t>
            </w:r>
            <w:r w:rsidRPr="00E836EA">
              <w:rPr>
                <w:sz w:val="22"/>
                <w:szCs w:val="22"/>
                <w:vertAlign w:val="subscript"/>
                <w:lang w:val="nl-NL"/>
              </w:rPr>
              <w:t>t</w:t>
            </w:r>
            <w:r w:rsidRPr="00E836EA">
              <w:rPr>
                <w:sz w:val="22"/>
                <w:szCs w:val="22"/>
                <w:lang w:val="nl-NL"/>
              </w:rPr>
              <w:t>= 0,95 đến 1 (trang bị trực tiếp làm nhiệm vụ K</w:t>
            </w:r>
            <w:r w:rsidRPr="00E836EA">
              <w:rPr>
                <w:sz w:val="22"/>
                <w:szCs w:val="22"/>
                <w:vertAlign w:val="subscript"/>
                <w:lang w:val="nl-NL"/>
              </w:rPr>
              <w:t>t</w:t>
            </w:r>
            <w:r w:rsidRPr="00E836EA">
              <w:rPr>
                <w:sz w:val="22"/>
                <w:szCs w:val="22"/>
                <w:lang w:val="nl-NL"/>
              </w:rPr>
              <w:t xml:space="preserve">=1); đối với nhóm hoạt động thường </w:t>
            </w:r>
            <w:r w:rsidRPr="00E836EA">
              <w:rPr>
                <w:sz w:val="22"/>
                <w:szCs w:val="22"/>
                <w:lang w:val="nl-NL"/>
              </w:rPr>
              <w:lastRenderedPageBreak/>
              <w:t>xuyên hệ số kỹ thuật K</w:t>
            </w:r>
            <w:r w:rsidRPr="00E836EA">
              <w:rPr>
                <w:sz w:val="22"/>
                <w:szCs w:val="22"/>
                <w:vertAlign w:val="subscript"/>
                <w:lang w:val="nl-NL"/>
              </w:rPr>
              <w:t>t</w:t>
            </w:r>
            <w:r w:rsidRPr="00E836EA">
              <w:rPr>
                <w:sz w:val="22"/>
                <w:szCs w:val="22"/>
                <w:lang w:val="nl-NL"/>
              </w:rPr>
              <w:t>= 0,9 đến 0,95.</w:t>
            </w:r>
          </w:p>
          <w:p w14:paraId="4015D7CE" w14:textId="77777777" w:rsidR="00CC2AF0" w:rsidRPr="00E836EA" w:rsidRDefault="00CC2AF0" w:rsidP="0079716D">
            <w:pPr>
              <w:widowControl w:val="0"/>
              <w:ind w:left="-57" w:right="-57"/>
              <w:jc w:val="both"/>
              <w:rPr>
                <w:sz w:val="22"/>
                <w:szCs w:val="22"/>
                <w:lang w:val="nl-NL"/>
              </w:rPr>
            </w:pPr>
            <w:r w:rsidRPr="00E836EA">
              <w:rPr>
                <w:sz w:val="22"/>
                <w:szCs w:val="22"/>
                <w:lang w:val="nl-NL"/>
              </w:rPr>
              <w:t xml:space="preserve">- </w:t>
            </w:r>
            <w:r w:rsidR="00153E87">
              <w:rPr>
                <w:sz w:val="22"/>
                <w:szCs w:val="22"/>
                <w:lang w:val="nl-NL"/>
              </w:rPr>
              <w:t>Tiến hành</w:t>
            </w:r>
            <w:r w:rsidRPr="00E836EA">
              <w:rPr>
                <w:sz w:val="22"/>
                <w:szCs w:val="22"/>
                <w:lang w:val="nl-NL"/>
              </w:rPr>
              <w:t xml:space="preserve"> kiểm tra tình trạng kỹ thuật, phân cấp chất lượng trang bị kỹ thuật, vật tư kỹ thuật đúng tiêu chuẩn, đúng quy định.</w:t>
            </w:r>
          </w:p>
          <w:p w14:paraId="2104C01F" w14:textId="77777777" w:rsidR="00CC2AF0" w:rsidRPr="00E836EA" w:rsidRDefault="00CC2AF0" w:rsidP="0079716D">
            <w:pPr>
              <w:widowControl w:val="0"/>
              <w:ind w:left="-57" w:right="-57"/>
              <w:jc w:val="both"/>
              <w:rPr>
                <w:sz w:val="22"/>
                <w:szCs w:val="22"/>
                <w:lang w:val="nl-NL"/>
              </w:rPr>
            </w:pPr>
            <w:r w:rsidRPr="00E836EA">
              <w:rPr>
                <w:sz w:val="22"/>
                <w:szCs w:val="22"/>
                <w:lang w:val="nl-NL"/>
              </w:rPr>
              <w:t>- Thực hiện nền nếp chế độ bảo quản tra</w:t>
            </w:r>
            <w:r w:rsidR="00587595" w:rsidRPr="00E836EA">
              <w:rPr>
                <w:sz w:val="22"/>
                <w:szCs w:val="22"/>
                <w:lang w:val="nl-NL"/>
              </w:rPr>
              <w:t>ng bị kỹ thuật, vật tư kỹ thuật</w:t>
            </w:r>
            <w:r w:rsidRPr="00E836EA">
              <w:rPr>
                <w:sz w:val="22"/>
                <w:szCs w:val="22"/>
                <w:lang w:val="nl-NL"/>
              </w:rPr>
              <w:t xml:space="preserve"> đúng quy định.</w:t>
            </w:r>
          </w:p>
          <w:p w14:paraId="4E4B2746" w14:textId="77777777" w:rsidR="00CC2AF0" w:rsidRPr="00E836EA" w:rsidRDefault="00CC2AF0" w:rsidP="00153E87">
            <w:pPr>
              <w:widowControl w:val="0"/>
              <w:ind w:left="-57" w:right="-57"/>
              <w:jc w:val="both"/>
              <w:rPr>
                <w:sz w:val="22"/>
                <w:szCs w:val="22"/>
                <w:lang w:val="nl-NL"/>
              </w:rPr>
            </w:pPr>
            <w:r w:rsidRPr="00E836EA">
              <w:rPr>
                <w:sz w:val="22"/>
                <w:szCs w:val="22"/>
                <w:lang w:val="nl-NL"/>
              </w:rPr>
              <w:t xml:space="preserve">- </w:t>
            </w:r>
            <w:r w:rsidR="00153E87">
              <w:rPr>
                <w:sz w:val="22"/>
                <w:szCs w:val="22"/>
                <w:lang w:val="nl-NL"/>
              </w:rPr>
              <w:t>Tiến hành</w:t>
            </w:r>
            <w:r w:rsidRPr="00E836EA">
              <w:rPr>
                <w:sz w:val="22"/>
                <w:szCs w:val="22"/>
                <w:lang w:val="nl-NL"/>
              </w:rPr>
              <w:t xml:space="preserve"> niêm, mở niêm, tăng hạn </w:t>
            </w:r>
            <w:r w:rsidR="005224DE" w:rsidRPr="00E836EA">
              <w:rPr>
                <w:sz w:val="22"/>
                <w:szCs w:val="22"/>
                <w:lang w:val="nl-NL"/>
              </w:rPr>
              <w:t xml:space="preserve">TBKT </w:t>
            </w:r>
            <w:r w:rsidRPr="00E836EA">
              <w:rPr>
                <w:sz w:val="22"/>
                <w:szCs w:val="22"/>
                <w:lang w:val="nl-NL"/>
              </w:rPr>
              <w:t>theo phân cấp đúng quy trình, bảo đảm chất lượng.</w:t>
            </w:r>
          </w:p>
        </w:tc>
        <w:tc>
          <w:tcPr>
            <w:tcW w:w="114" w:type="pct"/>
            <w:shd w:val="clear" w:color="auto" w:fill="auto"/>
          </w:tcPr>
          <w:p w14:paraId="342E833E" w14:textId="77777777" w:rsidR="00CC2AF0" w:rsidRPr="00E836EA" w:rsidRDefault="00830D7C" w:rsidP="0079716D">
            <w:pPr>
              <w:ind w:left="-57" w:right="-57"/>
              <w:jc w:val="both"/>
              <w:rPr>
                <w:noProof/>
                <w:sz w:val="22"/>
                <w:szCs w:val="22"/>
                <w:lang w:val="nl-NL" w:eastAsia="ko-KR"/>
              </w:rPr>
            </w:pPr>
            <w:r>
              <w:rPr>
                <w:noProof/>
                <w:sz w:val="22"/>
                <w:szCs w:val="22"/>
              </w:rPr>
              <w:lastRenderedPageBreak/>
              <mc:AlternateContent>
                <mc:Choice Requires="wps">
                  <w:drawing>
                    <wp:anchor distT="0" distB="0" distL="114300" distR="114300" simplePos="0" relativeHeight="251673600" behindDoc="0" locked="0" layoutInCell="1" allowOverlap="1" wp14:anchorId="67155338" wp14:editId="38268075">
                      <wp:simplePos x="0" y="0"/>
                      <wp:positionH relativeFrom="column">
                        <wp:posOffset>-53447</wp:posOffset>
                      </wp:positionH>
                      <wp:positionV relativeFrom="paragraph">
                        <wp:posOffset>98953</wp:posOffset>
                      </wp:positionV>
                      <wp:extent cx="2677886" cy="0"/>
                      <wp:effectExtent l="0" t="0" r="27305" b="19050"/>
                      <wp:wrapNone/>
                      <wp:docPr id="20" name="AutoShape 19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788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56D3FA" id="AutoShape 1944" o:spid="_x0000_s1026" type="#_x0000_t32" style="position:absolute;margin-left:-4.2pt;margin-top:7.8pt;width:210.8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"/>
                  </w:pict>
                </mc:Fallback>
              </mc:AlternateContent>
            </w:r>
          </w:p>
          <w:p w14:paraId="776DC10E" w14:textId="77777777" w:rsidR="00CC2AF0" w:rsidRPr="00E836EA" w:rsidRDefault="00CC2AF0" w:rsidP="0079716D">
            <w:pPr>
              <w:ind w:left="-57" w:right="-57"/>
              <w:jc w:val="both"/>
              <w:rPr>
                <w:noProof/>
                <w:sz w:val="22"/>
                <w:szCs w:val="22"/>
                <w:lang w:val="nl-NL" w:eastAsia="ko-KR"/>
              </w:rPr>
            </w:pPr>
          </w:p>
          <w:p w14:paraId="489426A1" w14:textId="77777777" w:rsidR="00CC2AF0" w:rsidRPr="00E836EA" w:rsidRDefault="00CC2AF0" w:rsidP="0079716D">
            <w:pPr>
              <w:ind w:left="-57" w:right="-57"/>
              <w:jc w:val="both"/>
              <w:rPr>
                <w:noProof/>
                <w:sz w:val="22"/>
                <w:szCs w:val="22"/>
                <w:lang w:val="nl-NL" w:eastAsia="ko-KR"/>
              </w:rPr>
            </w:pPr>
          </w:p>
          <w:p w14:paraId="769AC1BB" w14:textId="77777777" w:rsidR="00CC2AF0" w:rsidRPr="00E836EA" w:rsidRDefault="00CC2AF0" w:rsidP="0079716D">
            <w:pPr>
              <w:ind w:left="-57" w:right="-57"/>
              <w:jc w:val="both"/>
              <w:rPr>
                <w:noProof/>
                <w:sz w:val="22"/>
                <w:szCs w:val="22"/>
                <w:lang w:val="nl-NL" w:eastAsia="ko-KR"/>
              </w:rPr>
            </w:pPr>
          </w:p>
          <w:p w14:paraId="2A071B92" w14:textId="77777777" w:rsidR="00CC2AF0" w:rsidRPr="00E836EA" w:rsidRDefault="00CC2AF0" w:rsidP="0079716D">
            <w:pPr>
              <w:ind w:left="-57" w:right="-57"/>
              <w:jc w:val="both"/>
              <w:rPr>
                <w:noProof/>
                <w:sz w:val="22"/>
                <w:szCs w:val="22"/>
                <w:lang w:val="nl-NL" w:eastAsia="ko-KR"/>
              </w:rPr>
            </w:pPr>
          </w:p>
          <w:p w14:paraId="6DB97499" w14:textId="77777777" w:rsidR="00CC2AF0" w:rsidRPr="00E836EA" w:rsidRDefault="00CC2AF0" w:rsidP="0079716D">
            <w:pPr>
              <w:ind w:left="-57" w:right="-57"/>
              <w:jc w:val="both"/>
              <w:rPr>
                <w:noProof/>
                <w:sz w:val="22"/>
                <w:szCs w:val="22"/>
                <w:lang w:val="nl-NL" w:eastAsia="ko-KR"/>
              </w:rPr>
            </w:pPr>
          </w:p>
          <w:p w14:paraId="7EBAF323" w14:textId="77777777" w:rsidR="00CC2AF0" w:rsidRPr="00E836EA" w:rsidRDefault="00CC2AF0" w:rsidP="0079716D">
            <w:pPr>
              <w:ind w:left="-57" w:right="-57"/>
              <w:jc w:val="both"/>
              <w:rPr>
                <w:noProof/>
                <w:sz w:val="22"/>
                <w:szCs w:val="22"/>
                <w:lang w:val="nl-NL" w:eastAsia="ko-KR"/>
              </w:rPr>
            </w:pPr>
          </w:p>
          <w:p w14:paraId="650E72BC" w14:textId="77777777" w:rsidR="00CC2AF0" w:rsidRPr="00E836EA" w:rsidRDefault="00CC2AF0" w:rsidP="0079716D">
            <w:pPr>
              <w:ind w:left="-57" w:right="-57"/>
              <w:jc w:val="both"/>
              <w:rPr>
                <w:noProof/>
                <w:sz w:val="22"/>
                <w:szCs w:val="22"/>
                <w:lang w:val="nl-NL" w:eastAsia="ko-KR"/>
              </w:rPr>
            </w:pPr>
          </w:p>
          <w:p w14:paraId="76547B39" w14:textId="77777777" w:rsidR="00CC2AF0" w:rsidRPr="00E836EA" w:rsidRDefault="00CC2AF0" w:rsidP="0079716D">
            <w:pPr>
              <w:ind w:left="-57" w:right="-57"/>
              <w:jc w:val="both"/>
              <w:rPr>
                <w:noProof/>
                <w:sz w:val="22"/>
                <w:szCs w:val="22"/>
                <w:lang w:val="nl-NL" w:eastAsia="ko-KR"/>
              </w:rPr>
            </w:pPr>
          </w:p>
          <w:p w14:paraId="22082D40" w14:textId="77777777" w:rsidR="00CC2AF0" w:rsidRPr="00E836EA" w:rsidRDefault="00CC2AF0" w:rsidP="0079716D">
            <w:pPr>
              <w:ind w:left="-57" w:right="-57"/>
              <w:jc w:val="both"/>
              <w:rPr>
                <w:noProof/>
                <w:sz w:val="22"/>
                <w:szCs w:val="22"/>
                <w:lang w:val="nl-NL" w:eastAsia="ko-KR"/>
              </w:rPr>
            </w:pPr>
          </w:p>
          <w:p w14:paraId="2EBCA753" w14:textId="77777777" w:rsidR="00CC2AF0" w:rsidRPr="00E836EA" w:rsidRDefault="00CC2AF0" w:rsidP="0079716D">
            <w:pPr>
              <w:ind w:left="-57" w:right="-57"/>
              <w:jc w:val="both"/>
              <w:rPr>
                <w:noProof/>
                <w:sz w:val="22"/>
                <w:szCs w:val="22"/>
                <w:lang w:val="nl-NL" w:eastAsia="ko-KR"/>
              </w:rPr>
            </w:pPr>
          </w:p>
          <w:p w14:paraId="166BE20A" w14:textId="77777777" w:rsidR="00CC2AF0" w:rsidRPr="00E836EA" w:rsidRDefault="00CC2AF0" w:rsidP="0079716D">
            <w:pPr>
              <w:ind w:left="-57" w:right="-57"/>
              <w:jc w:val="both"/>
              <w:rPr>
                <w:noProof/>
                <w:sz w:val="22"/>
                <w:szCs w:val="22"/>
                <w:lang w:val="nl-NL" w:eastAsia="ko-KR"/>
              </w:rPr>
            </w:pPr>
          </w:p>
          <w:p w14:paraId="43CB46AA" w14:textId="77777777" w:rsidR="00CC2AF0" w:rsidRPr="00E836EA" w:rsidRDefault="00CC2AF0" w:rsidP="0079716D">
            <w:pPr>
              <w:ind w:left="-57" w:right="-57"/>
              <w:jc w:val="both"/>
              <w:rPr>
                <w:noProof/>
                <w:sz w:val="22"/>
                <w:szCs w:val="22"/>
                <w:lang w:val="nl-NL" w:eastAsia="ko-KR"/>
              </w:rPr>
            </w:pPr>
          </w:p>
          <w:p w14:paraId="6862C7F7" w14:textId="77777777" w:rsidR="00CC2AF0" w:rsidRPr="00E836EA" w:rsidRDefault="00CC2AF0" w:rsidP="0079716D">
            <w:pPr>
              <w:ind w:left="-57" w:right="-57"/>
              <w:jc w:val="both"/>
              <w:rPr>
                <w:noProof/>
                <w:sz w:val="22"/>
                <w:szCs w:val="22"/>
                <w:lang w:val="nl-NL" w:eastAsia="ko-KR"/>
              </w:rPr>
            </w:pPr>
          </w:p>
        </w:tc>
        <w:tc>
          <w:tcPr>
            <w:tcW w:w="115" w:type="pct"/>
            <w:shd w:val="clear" w:color="auto" w:fill="auto"/>
          </w:tcPr>
          <w:p w14:paraId="309E3143" w14:textId="77777777" w:rsidR="00CC2AF0" w:rsidRPr="00E836EA" w:rsidRDefault="00CC2AF0" w:rsidP="0079716D">
            <w:pPr>
              <w:ind w:left="-57" w:right="-57"/>
              <w:jc w:val="both"/>
              <w:rPr>
                <w:sz w:val="22"/>
                <w:szCs w:val="22"/>
                <w:lang w:val="nl-NL"/>
              </w:rPr>
            </w:pPr>
          </w:p>
          <w:p w14:paraId="3FD4ABB6" w14:textId="77777777" w:rsidR="00CC2AF0" w:rsidRPr="00E836EA" w:rsidRDefault="00CC2AF0" w:rsidP="0079716D">
            <w:pPr>
              <w:ind w:left="-57" w:right="-57"/>
              <w:jc w:val="both"/>
              <w:rPr>
                <w:sz w:val="22"/>
                <w:szCs w:val="22"/>
                <w:lang w:val="nl-NL"/>
              </w:rPr>
            </w:pPr>
          </w:p>
        </w:tc>
        <w:tc>
          <w:tcPr>
            <w:tcW w:w="115" w:type="pct"/>
            <w:shd w:val="clear" w:color="auto" w:fill="auto"/>
          </w:tcPr>
          <w:p w14:paraId="5CCC2CD2" w14:textId="77777777" w:rsidR="00CC2AF0" w:rsidRPr="00E836EA" w:rsidRDefault="00CC2AF0" w:rsidP="0079716D">
            <w:pPr>
              <w:ind w:left="-57" w:right="-57"/>
              <w:jc w:val="both"/>
              <w:rPr>
                <w:sz w:val="22"/>
                <w:szCs w:val="22"/>
                <w:lang w:val="nl-NL"/>
              </w:rPr>
            </w:pPr>
          </w:p>
        </w:tc>
        <w:tc>
          <w:tcPr>
            <w:tcW w:w="115" w:type="pct"/>
            <w:shd w:val="clear" w:color="auto" w:fill="auto"/>
          </w:tcPr>
          <w:p w14:paraId="1FE06DFA" w14:textId="77777777" w:rsidR="00CC2AF0" w:rsidRPr="00E836EA" w:rsidRDefault="00CC2AF0" w:rsidP="0079716D">
            <w:pPr>
              <w:ind w:left="-57" w:right="-57"/>
              <w:jc w:val="both"/>
              <w:rPr>
                <w:sz w:val="22"/>
                <w:szCs w:val="22"/>
                <w:lang w:val="nl-NL"/>
              </w:rPr>
            </w:pPr>
          </w:p>
        </w:tc>
        <w:tc>
          <w:tcPr>
            <w:tcW w:w="114" w:type="pct"/>
            <w:shd w:val="clear" w:color="auto" w:fill="auto"/>
          </w:tcPr>
          <w:p w14:paraId="7FE7C2B1" w14:textId="77777777" w:rsidR="00CC2AF0" w:rsidRPr="00E836EA" w:rsidRDefault="00CC2AF0" w:rsidP="0079716D">
            <w:pPr>
              <w:ind w:left="-57" w:right="-57"/>
              <w:jc w:val="both"/>
              <w:rPr>
                <w:sz w:val="22"/>
                <w:szCs w:val="22"/>
                <w:lang w:val="nl-NL"/>
              </w:rPr>
            </w:pPr>
          </w:p>
        </w:tc>
        <w:tc>
          <w:tcPr>
            <w:tcW w:w="115" w:type="pct"/>
            <w:shd w:val="clear" w:color="auto" w:fill="auto"/>
          </w:tcPr>
          <w:p w14:paraId="79250D50" w14:textId="77777777" w:rsidR="00CC2AF0" w:rsidRPr="00E836EA" w:rsidRDefault="00CC2AF0" w:rsidP="0079716D">
            <w:pPr>
              <w:ind w:left="-57" w:right="-57"/>
              <w:jc w:val="both"/>
              <w:rPr>
                <w:sz w:val="22"/>
                <w:szCs w:val="22"/>
                <w:lang w:val="nl-NL"/>
              </w:rPr>
            </w:pPr>
          </w:p>
        </w:tc>
        <w:tc>
          <w:tcPr>
            <w:tcW w:w="115" w:type="pct"/>
            <w:shd w:val="clear" w:color="auto" w:fill="auto"/>
          </w:tcPr>
          <w:p w14:paraId="1D7CB093" w14:textId="77777777" w:rsidR="00CC2AF0" w:rsidRPr="00E836EA" w:rsidRDefault="00CC2AF0" w:rsidP="0079716D">
            <w:pPr>
              <w:ind w:left="-57" w:right="-57"/>
              <w:jc w:val="both"/>
              <w:rPr>
                <w:sz w:val="22"/>
                <w:szCs w:val="22"/>
                <w:lang w:val="nl-NL"/>
              </w:rPr>
            </w:pPr>
          </w:p>
        </w:tc>
        <w:tc>
          <w:tcPr>
            <w:tcW w:w="115" w:type="pct"/>
            <w:shd w:val="clear" w:color="auto" w:fill="auto"/>
          </w:tcPr>
          <w:p w14:paraId="538EAA47" w14:textId="77777777" w:rsidR="00CC2AF0" w:rsidRPr="00E836EA" w:rsidRDefault="00CC2AF0" w:rsidP="0079716D">
            <w:pPr>
              <w:ind w:left="-57" w:right="-57"/>
              <w:jc w:val="both"/>
              <w:rPr>
                <w:sz w:val="22"/>
                <w:szCs w:val="22"/>
                <w:lang w:val="nl-NL"/>
              </w:rPr>
            </w:pPr>
          </w:p>
        </w:tc>
        <w:tc>
          <w:tcPr>
            <w:tcW w:w="114" w:type="pct"/>
            <w:shd w:val="clear" w:color="auto" w:fill="auto"/>
          </w:tcPr>
          <w:p w14:paraId="23274C72" w14:textId="77777777" w:rsidR="00CC2AF0" w:rsidRPr="00E836EA" w:rsidRDefault="00CC2AF0" w:rsidP="0079716D">
            <w:pPr>
              <w:ind w:left="-57" w:right="-57"/>
              <w:jc w:val="both"/>
              <w:rPr>
                <w:sz w:val="22"/>
                <w:szCs w:val="22"/>
                <w:lang w:val="nl-NL"/>
              </w:rPr>
            </w:pPr>
          </w:p>
        </w:tc>
        <w:tc>
          <w:tcPr>
            <w:tcW w:w="115" w:type="pct"/>
            <w:shd w:val="clear" w:color="auto" w:fill="auto"/>
          </w:tcPr>
          <w:p w14:paraId="35AC8569" w14:textId="77777777" w:rsidR="00CC2AF0" w:rsidRPr="00E836EA" w:rsidRDefault="00CC2AF0" w:rsidP="0079716D">
            <w:pPr>
              <w:ind w:left="-57" w:right="-57"/>
              <w:jc w:val="both"/>
              <w:rPr>
                <w:sz w:val="22"/>
                <w:szCs w:val="22"/>
                <w:lang w:val="nl-NL"/>
              </w:rPr>
            </w:pPr>
          </w:p>
        </w:tc>
        <w:tc>
          <w:tcPr>
            <w:tcW w:w="115" w:type="pct"/>
            <w:shd w:val="clear" w:color="auto" w:fill="auto"/>
          </w:tcPr>
          <w:p w14:paraId="3686D860" w14:textId="77777777" w:rsidR="00CC2AF0" w:rsidRPr="00E836EA" w:rsidRDefault="00CC2AF0" w:rsidP="0079716D">
            <w:pPr>
              <w:ind w:left="-57" w:right="-57"/>
              <w:jc w:val="both"/>
              <w:rPr>
                <w:sz w:val="22"/>
                <w:szCs w:val="22"/>
                <w:lang w:val="nl-NL"/>
              </w:rPr>
            </w:pPr>
          </w:p>
        </w:tc>
        <w:tc>
          <w:tcPr>
            <w:tcW w:w="150" w:type="pct"/>
            <w:shd w:val="clear" w:color="auto" w:fill="auto"/>
          </w:tcPr>
          <w:p w14:paraId="6E279C6F" w14:textId="77777777" w:rsidR="00CC2AF0" w:rsidRPr="00E836EA" w:rsidRDefault="00CC2AF0" w:rsidP="0079716D">
            <w:pPr>
              <w:ind w:left="-57" w:right="-57"/>
              <w:jc w:val="both"/>
              <w:rPr>
                <w:sz w:val="22"/>
                <w:szCs w:val="22"/>
                <w:lang w:val="nl-NL"/>
              </w:rPr>
            </w:pPr>
          </w:p>
        </w:tc>
        <w:tc>
          <w:tcPr>
            <w:tcW w:w="327" w:type="pct"/>
            <w:shd w:val="clear" w:color="auto" w:fill="auto"/>
          </w:tcPr>
          <w:p w14:paraId="00A94C0F" w14:textId="77777777" w:rsidR="005224DE" w:rsidRPr="00E836EA" w:rsidRDefault="005224DE" w:rsidP="005224DE">
            <w:pPr>
              <w:ind w:left="-57" w:right="-57"/>
              <w:jc w:val="center"/>
              <w:rPr>
                <w:sz w:val="22"/>
                <w:szCs w:val="22"/>
                <w:lang w:val="nl-NL"/>
              </w:rPr>
            </w:pPr>
            <w:r w:rsidRPr="00E836EA">
              <w:rPr>
                <w:sz w:val="22"/>
                <w:szCs w:val="22"/>
                <w:lang w:val="nl-NL"/>
              </w:rPr>
              <w:t>Toàn d</w:t>
            </w:r>
          </w:p>
          <w:p w14:paraId="79D78721" w14:textId="77777777" w:rsidR="00CC2AF0" w:rsidRPr="00E836EA" w:rsidRDefault="00CC2AF0" w:rsidP="0079716D">
            <w:pPr>
              <w:ind w:left="-57" w:right="-57"/>
              <w:jc w:val="center"/>
              <w:rPr>
                <w:sz w:val="22"/>
                <w:szCs w:val="22"/>
                <w:lang w:val="fr-FR"/>
              </w:rPr>
            </w:pPr>
          </w:p>
          <w:p w14:paraId="5C67F938" w14:textId="77777777" w:rsidR="00CC2AF0" w:rsidRPr="00E836EA" w:rsidRDefault="00CC2AF0" w:rsidP="0079716D">
            <w:pPr>
              <w:ind w:left="-57" w:right="-57"/>
              <w:jc w:val="center"/>
              <w:rPr>
                <w:sz w:val="22"/>
                <w:szCs w:val="22"/>
                <w:lang w:val="fr-FR"/>
              </w:rPr>
            </w:pPr>
          </w:p>
          <w:p w14:paraId="1BD0C4DE" w14:textId="77777777" w:rsidR="00CC2AF0" w:rsidRPr="00E836EA" w:rsidRDefault="00CC2AF0" w:rsidP="0079716D">
            <w:pPr>
              <w:ind w:left="-57" w:right="-57"/>
              <w:jc w:val="center"/>
              <w:rPr>
                <w:sz w:val="22"/>
                <w:szCs w:val="22"/>
                <w:lang w:val="fr-FR"/>
              </w:rPr>
            </w:pPr>
          </w:p>
          <w:p w14:paraId="331D453A" w14:textId="77777777" w:rsidR="00CC2AF0" w:rsidRPr="00E836EA" w:rsidRDefault="00CC2AF0" w:rsidP="0079716D">
            <w:pPr>
              <w:ind w:left="-57" w:right="-57"/>
              <w:jc w:val="center"/>
              <w:rPr>
                <w:sz w:val="22"/>
                <w:szCs w:val="22"/>
                <w:lang w:val="fr-FR"/>
              </w:rPr>
            </w:pPr>
          </w:p>
          <w:p w14:paraId="04F58DFA" w14:textId="77777777" w:rsidR="00CC2AF0" w:rsidRPr="00E836EA" w:rsidRDefault="00CC2AF0" w:rsidP="0079716D">
            <w:pPr>
              <w:ind w:left="-57" w:right="-57"/>
              <w:jc w:val="center"/>
              <w:rPr>
                <w:sz w:val="22"/>
                <w:szCs w:val="22"/>
                <w:lang w:val="fr-FR"/>
              </w:rPr>
            </w:pPr>
          </w:p>
          <w:p w14:paraId="5B54635F" w14:textId="77777777" w:rsidR="00CC2AF0" w:rsidRPr="00E836EA" w:rsidRDefault="00CC2AF0" w:rsidP="0079716D">
            <w:pPr>
              <w:ind w:left="-57" w:right="-57"/>
              <w:jc w:val="center"/>
              <w:rPr>
                <w:sz w:val="22"/>
                <w:szCs w:val="22"/>
                <w:lang w:val="fr-FR"/>
              </w:rPr>
            </w:pPr>
          </w:p>
          <w:p w14:paraId="4F750C27" w14:textId="77777777" w:rsidR="00CC2AF0" w:rsidRPr="00E836EA" w:rsidRDefault="00CC2AF0" w:rsidP="0079716D">
            <w:pPr>
              <w:ind w:left="-57" w:right="-57"/>
              <w:jc w:val="center"/>
              <w:rPr>
                <w:sz w:val="22"/>
                <w:szCs w:val="22"/>
                <w:lang w:val="fr-FR"/>
              </w:rPr>
            </w:pPr>
          </w:p>
          <w:p w14:paraId="5860096F" w14:textId="77777777" w:rsidR="00CC2AF0" w:rsidRPr="00E836EA" w:rsidRDefault="00CC2AF0" w:rsidP="0079716D">
            <w:pPr>
              <w:ind w:left="-57" w:right="-57"/>
              <w:jc w:val="center"/>
              <w:rPr>
                <w:sz w:val="22"/>
                <w:szCs w:val="22"/>
                <w:lang w:val="fr-FR"/>
              </w:rPr>
            </w:pPr>
          </w:p>
          <w:p w14:paraId="7756DC49" w14:textId="77777777" w:rsidR="00CC2AF0" w:rsidRPr="00E836EA" w:rsidRDefault="00CC2AF0" w:rsidP="0079716D">
            <w:pPr>
              <w:ind w:left="-57" w:right="-57"/>
              <w:jc w:val="center"/>
              <w:rPr>
                <w:sz w:val="22"/>
                <w:szCs w:val="22"/>
                <w:lang w:val="fr-FR"/>
              </w:rPr>
            </w:pPr>
          </w:p>
          <w:p w14:paraId="5A4DCB1D" w14:textId="77777777" w:rsidR="00CC2AF0" w:rsidRPr="00E836EA" w:rsidRDefault="00CC2AF0" w:rsidP="0079716D">
            <w:pPr>
              <w:ind w:left="-57" w:right="-57"/>
              <w:jc w:val="center"/>
              <w:rPr>
                <w:sz w:val="22"/>
                <w:szCs w:val="22"/>
                <w:lang w:val="fr-FR"/>
              </w:rPr>
            </w:pPr>
          </w:p>
          <w:p w14:paraId="7575F544" w14:textId="77777777" w:rsidR="00CC2AF0" w:rsidRPr="00E836EA" w:rsidRDefault="00CC2AF0" w:rsidP="0079716D">
            <w:pPr>
              <w:ind w:left="-57" w:right="-57"/>
              <w:jc w:val="center"/>
              <w:rPr>
                <w:sz w:val="22"/>
                <w:szCs w:val="22"/>
                <w:lang w:val="fr-FR"/>
              </w:rPr>
            </w:pPr>
          </w:p>
          <w:p w14:paraId="494F3AD2" w14:textId="77777777" w:rsidR="00CC2AF0" w:rsidRPr="00E836EA" w:rsidRDefault="00CC2AF0" w:rsidP="0079716D">
            <w:pPr>
              <w:ind w:left="-57" w:right="-57"/>
              <w:jc w:val="center"/>
              <w:rPr>
                <w:sz w:val="22"/>
                <w:szCs w:val="22"/>
                <w:lang w:val="fr-FR"/>
              </w:rPr>
            </w:pPr>
          </w:p>
          <w:p w14:paraId="7F9073B6" w14:textId="77777777" w:rsidR="00CC2AF0" w:rsidRPr="00E836EA" w:rsidRDefault="00CC2AF0" w:rsidP="0079716D">
            <w:pPr>
              <w:ind w:left="-57" w:right="-57"/>
              <w:jc w:val="center"/>
              <w:rPr>
                <w:sz w:val="22"/>
                <w:szCs w:val="22"/>
                <w:lang w:val="nl-NL"/>
              </w:rPr>
            </w:pPr>
          </w:p>
        </w:tc>
        <w:tc>
          <w:tcPr>
            <w:tcW w:w="1636" w:type="pct"/>
            <w:shd w:val="clear" w:color="auto" w:fill="auto"/>
          </w:tcPr>
          <w:p w14:paraId="63B3FCC2" w14:textId="77777777" w:rsidR="00CC2AF0" w:rsidRPr="00E836EA" w:rsidRDefault="00CC2AF0" w:rsidP="0079716D">
            <w:pPr>
              <w:ind w:left="-57" w:right="-57"/>
              <w:jc w:val="both"/>
              <w:rPr>
                <w:sz w:val="22"/>
                <w:szCs w:val="22"/>
                <w:lang w:val="fr-FR"/>
              </w:rPr>
            </w:pPr>
            <w:r w:rsidRPr="00E836EA">
              <w:rPr>
                <w:sz w:val="22"/>
                <w:szCs w:val="22"/>
                <w:lang w:val="fr-FR"/>
              </w:rPr>
              <w:lastRenderedPageBreak/>
              <w:t xml:space="preserve">- Bảo đảm đầy đủ, kịp thời số lượng, chất lượng tốt, đủ đồng bộ TBKT cho HL, SSCĐ và các nhiệm vụ đột xuất khác. </w:t>
            </w:r>
          </w:p>
          <w:p w14:paraId="0AF49132" w14:textId="77777777" w:rsidR="00CC2AF0" w:rsidRPr="00E836EA" w:rsidRDefault="00CC2AF0" w:rsidP="0079716D">
            <w:pPr>
              <w:ind w:left="-57" w:right="-57"/>
              <w:jc w:val="both"/>
              <w:rPr>
                <w:sz w:val="22"/>
                <w:szCs w:val="22"/>
                <w:lang w:val="fr-FR"/>
              </w:rPr>
            </w:pPr>
            <w:r w:rsidRPr="00E836EA">
              <w:rPr>
                <w:sz w:val="22"/>
                <w:szCs w:val="22"/>
                <w:lang w:val="fr-FR"/>
              </w:rPr>
              <w:t>- Thực hiện tốt chế độ ngày kỹ thuật.</w:t>
            </w:r>
          </w:p>
          <w:p w14:paraId="6372E229" w14:textId="77777777" w:rsidR="00CC2AF0" w:rsidRPr="00E836EA" w:rsidRDefault="00CC2AF0" w:rsidP="008514CD">
            <w:pPr>
              <w:ind w:left="-57" w:right="-57"/>
              <w:jc w:val="both"/>
              <w:rPr>
                <w:spacing w:val="-2"/>
                <w:sz w:val="22"/>
                <w:szCs w:val="22"/>
                <w:lang w:val="nl-NL"/>
              </w:rPr>
            </w:pPr>
            <w:r w:rsidRPr="00E836EA">
              <w:rPr>
                <w:spacing w:val="-2"/>
                <w:sz w:val="22"/>
                <w:szCs w:val="22"/>
                <w:lang w:val="nl-NL"/>
              </w:rPr>
              <w:t xml:space="preserve">- Duy trì, thực hiện tốt nền nếp, chế độ CTKT theo quy định; tổ chức thực hiện nghiêm </w:t>
            </w:r>
            <w:r w:rsidRPr="00E836EA">
              <w:rPr>
                <w:spacing w:val="-2"/>
                <w:sz w:val="22"/>
                <w:szCs w:val="22"/>
                <w:lang w:val="es-ES"/>
              </w:rPr>
              <w:t xml:space="preserve">451/QyĐ-QĐ ngày </w:t>
            </w:r>
            <w:r w:rsidRPr="00E836EA">
              <w:rPr>
                <w:spacing w:val="-2"/>
                <w:sz w:val="22"/>
                <w:szCs w:val="22"/>
                <w:lang w:val="es-ES"/>
              </w:rPr>
              <w:lastRenderedPageBreak/>
              <w:t>11/3/2024 của Tư lệnh Quân đoàn và hướng dẫn số 785/HD-HCKT ngày 18/3/2024 v</w:t>
            </w:r>
            <w:r w:rsidR="00090B63" w:rsidRPr="00E836EA">
              <w:rPr>
                <w:spacing w:val="-2"/>
                <w:sz w:val="22"/>
                <w:szCs w:val="22"/>
                <w:lang w:val="es-ES"/>
              </w:rPr>
              <w:t xml:space="preserve">ề thực hiện quy định </w:t>
            </w:r>
            <w:r w:rsidRPr="00E836EA">
              <w:rPr>
                <w:spacing w:val="-2"/>
                <w:sz w:val="22"/>
                <w:szCs w:val="22"/>
                <w:lang w:val="es-ES"/>
              </w:rPr>
              <w:t>quản lý, cất giữ vũ khí, khí tài, đạn dược tại đơn vị.</w:t>
            </w:r>
          </w:p>
        </w:tc>
      </w:tr>
      <w:tr w:rsidR="00E836EA" w:rsidRPr="00E836EA" w14:paraId="4638109B" w14:textId="77777777" w:rsidTr="00F81535">
        <w:trPr>
          <w:trHeight w:val="20"/>
        </w:trPr>
        <w:tc>
          <w:tcPr>
            <w:tcW w:w="142" w:type="pct"/>
            <w:shd w:val="clear" w:color="auto" w:fill="auto"/>
            <w:vAlign w:val="center"/>
          </w:tcPr>
          <w:p w14:paraId="48ADE080" w14:textId="77777777" w:rsidR="00CC2AF0" w:rsidRPr="00E836EA" w:rsidRDefault="00CC2AF0" w:rsidP="0079716D">
            <w:pPr>
              <w:ind w:left="-57" w:right="-57"/>
              <w:jc w:val="center"/>
              <w:rPr>
                <w:b/>
                <w:sz w:val="22"/>
                <w:szCs w:val="22"/>
                <w:lang w:val="pt-BR"/>
              </w:rPr>
            </w:pPr>
          </w:p>
        </w:tc>
        <w:tc>
          <w:tcPr>
            <w:tcW w:w="1483" w:type="pct"/>
            <w:shd w:val="clear" w:color="auto" w:fill="auto"/>
          </w:tcPr>
          <w:p w14:paraId="518A6E55" w14:textId="77777777" w:rsidR="00CC2AF0" w:rsidRPr="00E836EA" w:rsidRDefault="00CC2AF0" w:rsidP="00335823">
            <w:pPr>
              <w:widowControl w:val="0"/>
              <w:ind w:left="-57" w:right="-57"/>
              <w:jc w:val="both"/>
              <w:rPr>
                <w:sz w:val="22"/>
                <w:szCs w:val="22"/>
              </w:rPr>
            </w:pPr>
            <w:r w:rsidRPr="00E836EA">
              <w:rPr>
                <w:sz w:val="22"/>
                <w:szCs w:val="22"/>
                <w:lang w:val="nl-NL"/>
              </w:rPr>
              <w:t xml:space="preserve">* Công tác an toàn, vệ sinh lao động và </w:t>
            </w:r>
            <w:r w:rsidR="00335823" w:rsidRPr="00E836EA">
              <w:rPr>
                <w:sz w:val="22"/>
                <w:szCs w:val="22"/>
                <w:lang w:val="nl-NL"/>
              </w:rPr>
              <w:t>ATGT</w:t>
            </w:r>
          </w:p>
        </w:tc>
        <w:tc>
          <w:tcPr>
            <w:tcW w:w="114" w:type="pct"/>
            <w:shd w:val="clear" w:color="auto" w:fill="auto"/>
          </w:tcPr>
          <w:p w14:paraId="46B798EE" w14:textId="77777777" w:rsidR="00CC2AF0" w:rsidRPr="00E836EA" w:rsidRDefault="00CC2AF0" w:rsidP="0079716D">
            <w:pPr>
              <w:ind w:left="-57" w:right="-57"/>
              <w:jc w:val="both"/>
              <w:rPr>
                <w:noProof/>
                <w:sz w:val="22"/>
                <w:szCs w:val="22"/>
                <w:lang w:val="nl-NL" w:eastAsia="ko-KR"/>
              </w:rPr>
            </w:pPr>
          </w:p>
        </w:tc>
        <w:tc>
          <w:tcPr>
            <w:tcW w:w="115" w:type="pct"/>
            <w:shd w:val="clear" w:color="auto" w:fill="auto"/>
          </w:tcPr>
          <w:p w14:paraId="0C72CB70" w14:textId="77777777" w:rsidR="00CC2AF0" w:rsidRPr="00E836EA" w:rsidRDefault="00CC2AF0" w:rsidP="0079716D">
            <w:pPr>
              <w:ind w:left="-57" w:right="-57"/>
              <w:jc w:val="both"/>
              <w:rPr>
                <w:sz w:val="22"/>
                <w:szCs w:val="22"/>
                <w:lang w:val="nl-NL"/>
              </w:rPr>
            </w:pPr>
          </w:p>
        </w:tc>
        <w:tc>
          <w:tcPr>
            <w:tcW w:w="115" w:type="pct"/>
            <w:shd w:val="clear" w:color="auto" w:fill="auto"/>
          </w:tcPr>
          <w:p w14:paraId="2AF34D86" w14:textId="77777777" w:rsidR="00CC2AF0" w:rsidRPr="00E836EA" w:rsidRDefault="00CC2AF0" w:rsidP="0079716D">
            <w:pPr>
              <w:ind w:left="-57" w:right="-57"/>
              <w:jc w:val="both"/>
              <w:rPr>
                <w:sz w:val="22"/>
                <w:szCs w:val="22"/>
                <w:lang w:val="nl-NL"/>
              </w:rPr>
            </w:pPr>
          </w:p>
        </w:tc>
        <w:tc>
          <w:tcPr>
            <w:tcW w:w="115" w:type="pct"/>
            <w:shd w:val="clear" w:color="auto" w:fill="auto"/>
          </w:tcPr>
          <w:p w14:paraId="52F1CC3E" w14:textId="77777777" w:rsidR="00CC2AF0" w:rsidRPr="00E836EA" w:rsidRDefault="00CC2AF0" w:rsidP="0079716D">
            <w:pPr>
              <w:ind w:left="-57" w:right="-57"/>
              <w:jc w:val="both"/>
              <w:rPr>
                <w:sz w:val="22"/>
                <w:szCs w:val="22"/>
                <w:lang w:val="nl-NL"/>
              </w:rPr>
            </w:pPr>
          </w:p>
        </w:tc>
        <w:tc>
          <w:tcPr>
            <w:tcW w:w="114" w:type="pct"/>
            <w:shd w:val="clear" w:color="auto" w:fill="auto"/>
          </w:tcPr>
          <w:p w14:paraId="21355A11" w14:textId="77777777" w:rsidR="00CC2AF0" w:rsidRPr="00E836EA" w:rsidRDefault="00CC2AF0" w:rsidP="0079716D">
            <w:pPr>
              <w:ind w:left="-57" w:right="-57"/>
              <w:jc w:val="both"/>
              <w:rPr>
                <w:sz w:val="22"/>
                <w:szCs w:val="22"/>
                <w:lang w:val="nl-NL"/>
              </w:rPr>
            </w:pPr>
          </w:p>
        </w:tc>
        <w:tc>
          <w:tcPr>
            <w:tcW w:w="115" w:type="pct"/>
            <w:shd w:val="clear" w:color="auto" w:fill="auto"/>
          </w:tcPr>
          <w:p w14:paraId="16CCF51A" w14:textId="77777777" w:rsidR="00CC2AF0" w:rsidRPr="00E836EA" w:rsidRDefault="00CC2AF0" w:rsidP="0079716D">
            <w:pPr>
              <w:ind w:left="-57" w:right="-57"/>
              <w:jc w:val="both"/>
              <w:rPr>
                <w:sz w:val="22"/>
                <w:szCs w:val="22"/>
                <w:lang w:val="nl-NL"/>
              </w:rPr>
            </w:pPr>
          </w:p>
        </w:tc>
        <w:tc>
          <w:tcPr>
            <w:tcW w:w="115" w:type="pct"/>
            <w:shd w:val="clear" w:color="auto" w:fill="auto"/>
          </w:tcPr>
          <w:p w14:paraId="4FE39F64" w14:textId="77777777" w:rsidR="00CC2AF0" w:rsidRPr="00E836EA" w:rsidRDefault="00CC2AF0" w:rsidP="0079716D">
            <w:pPr>
              <w:ind w:left="-57" w:right="-57"/>
              <w:jc w:val="both"/>
              <w:rPr>
                <w:sz w:val="22"/>
                <w:szCs w:val="22"/>
                <w:lang w:val="nl-NL"/>
              </w:rPr>
            </w:pPr>
          </w:p>
        </w:tc>
        <w:tc>
          <w:tcPr>
            <w:tcW w:w="115" w:type="pct"/>
            <w:shd w:val="clear" w:color="auto" w:fill="auto"/>
          </w:tcPr>
          <w:p w14:paraId="6A669AF7" w14:textId="77777777" w:rsidR="00CC2AF0" w:rsidRPr="00E836EA" w:rsidRDefault="00CC2AF0" w:rsidP="0079716D">
            <w:pPr>
              <w:ind w:left="-57" w:right="-57"/>
              <w:jc w:val="both"/>
              <w:rPr>
                <w:sz w:val="22"/>
                <w:szCs w:val="22"/>
                <w:lang w:val="nl-NL"/>
              </w:rPr>
            </w:pPr>
          </w:p>
        </w:tc>
        <w:tc>
          <w:tcPr>
            <w:tcW w:w="114" w:type="pct"/>
            <w:shd w:val="clear" w:color="auto" w:fill="auto"/>
          </w:tcPr>
          <w:p w14:paraId="7D53D530" w14:textId="77777777" w:rsidR="00CC2AF0" w:rsidRPr="00E836EA" w:rsidRDefault="00CC2AF0" w:rsidP="0079716D">
            <w:pPr>
              <w:ind w:left="-57" w:right="-57"/>
              <w:jc w:val="both"/>
              <w:rPr>
                <w:sz w:val="22"/>
                <w:szCs w:val="22"/>
                <w:lang w:val="nl-NL"/>
              </w:rPr>
            </w:pPr>
          </w:p>
        </w:tc>
        <w:tc>
          <w:tcPr>
            <w:tcW w:w="115" w:type="pct"/>
            <w:shd w:val="clear" w:color="auto" w:fill="auto"/>
          </w:tcPr>
          <w:p w14:paraId="14267C04" w14:textId="77777777" w:rsidR="00CC2AF0" w:rsidRPr="00E836EA" w:rsidRDefault="00CC2AF0" w:rsidP="0079716D">
            <w:pPr>
              <w:ind w:left="-57" w:right="-57"/>
              <w:jc w:val="both"/>
              <w:rPr>
                <w:sz w:val="22"/>
                <w:szCs w:val="22"/>
                <w:lang w:val="nl-NL"/>
              </w:rPr>
            </w:pPr>
          </w:p>
        </w:tc>
        <w:tc>
          <w:tcPr>
            <w:tcW w:w="115" w:type="pct"/>
            <w:shd w:val="clear" w:color="auto" w:fill="auto"/>
          </w:tcPr>
          <w:p w14:paraId="23705662" w14:textId="77777777" w:rsidR="00CC2AF0" w:rsidRPr="00E836EA" w:rsidRDefault="00CC2AF0" w:rsidP="0079716D">
            <w:pPr>
              <w:ind w:left="-57" w:right="-57"/>
              <w:jc w:val="both"/>
              <w:rPr>
                <w:sz w:val="22"/>
                <w:szCs w:val="22"/>
                <w:lang w:val="nl-NL"/>
              </w:rPr>
            </w:pPr>
          </w:p>
        </w:tc>
        <w:tc>
          <w:tcPr>
            <w:tcW w:w="150" w:type="pct"/>
            <w:shd w:val="clear" w:color="auto" w:fill="auto"/>
          </w:tcPr>
          <w:p w14:paraId="27AEB888" w14:textId="77777777" w:rsidR="00CC2AF0" w:rsidRPr="00E836EA" w:rsidRDefault="00CC2AF0" w:rsidP="0079716D">
            <w:pPr>
              <w:ind w:left="-57" w:right="-57"/>
              <w:jc w:val="both"/>
              <w:rPr>
                <w:sz w:val="22"/>
                <w:szCs w:val="22"/>
                <w:lang w:val="nl-NL"/>
              </w:rPr>
            </w:pPr>
          </w:p>
        </w:tc>
        <w:tc>
          <w:tcPr>
            <w:tcW w:w="327" w:type="pct"/>
            <w:shd w:val="clear" w:color="auto" w:fill="auto"/>
          </w:tcPr>
          <w:p w14:paraId="74EA0575" w14:textId="77777777" w:rsidR="00CC2AF0" w:rsidRPr="00E836EA" w:rsidRDefault="00CC2AF0" w:rsidP="0079716D">
            <w:pPr>
              <w:ind w:left="-57" w:right="-57"/>
              <w:jc w:val="center"/>
              <w:rPr>
                <w:sz w:val="22"/>
                <w:szCs w:val="22"/>
                <w:lang w:val="nl-NL"/>
              </w:rPr>
            </w:pPr>
          </w:p>
        </w:tc>
        <w:tc>
          <w:tcPr>
            <w:tcW w:w="1636" w:type="pct"/>
            <w:shd w:val="clear" w:color="auto" w:fill="auto"/>
          </w:tcPr>
          <w:p w14:paraId="50E0415B" w14:textId="77777777" w:rsidR="00CC2AF0" w:rsidRPr="00E836EA" w:rsidRDefault="00CC2AF0" w:rsidP="0079716D">
            <w:pPr>
              <w:ind w:left="-57" w:right="-57"/>
              <w:jc w:val="both"/>
              <w:rPr>
                <w:sz w:val="22"/>
                <w:szCs w:val="22"/>
                <w:lang w:val="nl-NL"/>
              </w:rPr>
            </w:pPr>
          </w:p>
        </w:tc>
      </w:tr>
      <w:tr w:rsidR="00E836EA" w:rsidRPr="00E836EA" w14:paraId="66BB3EC8" w14:textId="77777777" w:rsidTr="00F81535">
        <w:trPr>
          <w:trHeight w:val="20"/>
        </w:trPr>
        <w:tc>
          <w:tcPr>
            <w:tcW w:w="142" w:type="pct"/>
            <w:shd w:val="clear" w:color="auto" w:fill="auto"/>
            <w:vAlign w:val="center"/>
          </w:tcPr>
          <w:p w14:paraId="6FE1EE43" w14:textId="77777777" w:rsidR="00CC2AF0" w:rsidRPr="00E836EA" w:rsidRDefault="00CC2AF0" w:rsidP="0079716D">
            <w:pPr>
              <w:ind w:left="-57" w:right="-57"/>
              <w:jc w:val="center"/>
              <w:rPr>
                <w:b/>
                <w:sz w:val="22"/>
                <w:szCs w:val="22"/>
                <w:lang w:val="pt-BR"/>
              </w:rPr>
            </w:pPr>
          </w:p>
        </w:tc>
        <w:tc>
          <w:tcPr>
            <w:tcW w:w="1483" w:type="pct"/>
            <w:shd w:val="clear" w:color="auto" w:fill="auto"/>
          </w:tcPr>
          <w:p w14:paraId="497E6604" w14:textId="77777777" w:rsidR="00CC2AF0" w:rsidRPr="00E836EA" w:rsidRDefault="00CC2AF0" w:rsidP="0079716D">
            <w:pPr>
              <w:widowControl w:val="0"/>
              <w:ind w:left="-57" w:right="-57"/>
              <w:jc w:val="both"/>
              <w:rPr>
                <w:sz w:val="22"/>
                <w:szCs w:val="22"/>
                <w:lang w:val="nl-NL"/>
              </w:rPr>
            </w:pPr>
            <w:r w:rsidRPr="00E836EA">
              <w:rPr>
                <w:sz w:val="22"/>
                <w:szCs w:val="22"/>
                <w:lang w:val="nl-NL"/>
              </w:rPr>
              <w:t>- Công tác an toàn, vệ sinh lao động</w:t>
            </w:r>
            <w:r w:rsidR="00384A62" w:rsidRPr="00E836EA">
              <w:rPr>
                <w:sz w:val="22"/>
                <w:szCs w:val="22"/>
                <w:lang w:val="nl-NL"/>
              </w:rPr>
              <w:t>: Quán triệt và t</w:t>
            </w:r>
            <w:r w:rsidRPr="00E836EA">
              <w:rPr>
                <w:sz w:val="22"/>
                <w:szCs w:val="22"/>
                <w:lang w:val="nl-NL"/>
              </w:rPr>
              <w:t>hực hiện các hoạt động kiểm tra công tác an toàn, vệ sinh lao động theo đúng quy định. Khai báo, điều tra, thống kê và báo cáo đầy đủ các vụ tai nạn lao động xảy ra theo phân cấp. Kịp thời thông báo, rút kinh nghiệm tại đơn vị.</w:t>
            </w:r>
          </w:p>
          <w:p w14:paraId="111C9407" w14:textId="77777777" w:rsidR="00CC2AF0" w:rsidRPr="00E836EA" w:rsidRDefault="00CC2AF0" w:rsidP="0079716D">
            <w:pPr>
              <w:widowControl w:val="0"/>
              <w:ind w:left="-57" w:right="-57"/>
              <w:jc w:val="both"/>
              <w:rPr>
                <w:sz w:val="22"/>
                <w:szCs w:val="22"/>
                <w:lang w:val="nl-NL"/>
              </w:rPr>
            </w:pPr>
            <w:r w:rsidRPr="00E836EA">
              <w:rPr>
                <w:sz w:val="22"/>
                <w:szCs w:val="22"/>
                <w:lang w:val="nl-NL"/>
              </w:rPr>
              <w:t>- Công tác an toàn giao thông</w:t>
            </w:r>
          </w:p>
          <w:p w14:paraId="10678B97" w14:textId="77777777" w:rsidR="00384A62" w:rsidRPr="00E836EA" w:rsidRDefault="00CC2AF0" w:rsidP="0079716D">
            <w:pPr>
              <w:widowControl w:val="0"/>
              <w:ind w:left="-57" w:right="-57"/>
              <w:jc w:val="both"/>
              <w:rPr>
                <w:sz w:val="22"/>
                <w:szCs w:val="22"/>
                <w:lang w:val="nl-NL"/>
              </w:rPr>
            </w:pPr>
            <w:r w:rsidRPr="00E836EA">
              <w:rPr>
                <w:sz w:val="22"/>
                <w:szCs w:val="22"/>
                <w:lang w:val="nl-NL"/>
              </w:rPr>
              <w:t xml:space="preserve">+ Thường xuyên giáo dục, tuyên truyền nâng cao nhận thức, ý thức chấp hành pháp luật về giao thông đường bộ, các chỉ thị của Đảng, nghị quyết, nghị định của Chính phủ và quy định của Bộ Quốc phòng về công tác bảo </w:t>
            </w:r>
            <w:r w:rsidR="00384A62" w:rsidRPr="00E836EA">
              <w:rPr>
                <w:sz w:val="22"/>
                <w:szCs w:val="22"/>
                <w:lang w:val="nl-NL"/>
              </w:rPr>
              <w:t xml:space="preserve">đảm </w:t>
            </w:r>
            <w:r w:rsidR="00017ECF" w:rsidRPr="00E836EA">
              <w:rPr>
                <w:sz w:val="22"/>
                <w:szCs w:val="22"/>
                <w:lang w:val="nl-NL"/>
              </w:rPr>
              <w:t>TTATGT</w:t>
            </w:r>
            <w:r w:rsidR="00384A62" w:rsidRPr="00E836EA">
              <w:rPr>
                <w:sz w:val="22"/>
                <w:szCs w:val="22"/>
                <w:lang w:val="nl-NL"/>
              </w:rPr>
              <w:t>.</w:t>
            </w:r>
          </w:p>
          <w:p w14:paraId="6F62D86C" w14:textId="77777777" w:rsidR="00CC2AF0" w:rsidRPr="00E836EA" w:rsidRDefault="00CC2AF0" w:rsidP="0079716D">
            <w:pPr>
              <w:widowControl w:val="0"/>
              <w:ind w:left="-57" w:right="-57"/>
              <w:jc w:val="both"/>
              <w:rPr>
                <w:sz w:val="22"/>
                <w:szCs w:val="22"/>
                <w:lang w:val="nl-NL"/>
              </w:rPr>
            </w:pPr>
            <w:r w:rsidRPr="00E836EA">
              <w:rPr>
                <w:sz w:val="22"/>
                <w:szCs w:val="22"/>
                <w:lang w:val="nl-NL"/>
              </w:rPr>
              <w:t xml:space="preserve">+ </w:t>
            </w:r>
            <w:r w:rsidR="00384A62" w:rsidRPr="00E836EA">
              <w:rPr>
                <w:sz w:val="22"/>
                <w:szCs w:val="22"/>
                <w:lang w:val="nl-NL"/>
              </w:rPr>
              <w:t>T</w:t>
            </w:r>
            <w:r w:rsidRPr="00E836EA">
              <w:rPr>
                <w:sz w:val="22"/>
                <w:szCs w:val="22"/>
                <w:lang w:val="nl-NL"/>
              </w:rPr>
              <w:t>hực hiện nghiêm chỉ thị 35/CT-TTg ngày 17/9/2024 của Thủ tướng Chính phủ về xử lý cán bộ</w:t>
            </w:r>
            <w:r w:rsidR="00384A62" w:rsidRPr="00E836EA">
              <w:rPr>
                <w:sz w:val="22"/>
                <w:szCs w:val="22"/>
                <w:lang w:val="nl-NL"/>
              </w:rPr>
              <w:t>,</w:t>
            </w:r>
            <w:r w:rsidRPr="00E836EA">
              <w:rPr>
                <w:sz w:val="22"/>
                <w:szCs w:val="22"/>
                <w:lang w:val="nl-NL"/>
              </w:rPr>
              <w:t xml:space="preserve"> chiến sĩ trong lực lượng vũ trang vi phạm quy định về điều khiển phương tiện giao thông mà trong máu hoặc hơi thở có nồng độ cồn; không hợp tác với lực lượng chức năng trong xử lý vi phạm; quản lý chặt chẽ quân nhân tham gia giao thông trong giờ nghỉ, ngày nghỉ; thực hiện kiểm tra 100% tình trạng kỹ thuật phương tiện (xe</w:t>
            </w:r>
            <w:r w:rsidR="008514CD" w:rsidRPr="00E836EA">
              <w:rPr>
                <w:sz w:val="22"/>
                <w:szCs w:val="22"/>
                <w:lang w:val="nl-NL"/>
              </w:rPr>
              <w:t xml:space="preserve"> </w:t>
            </w:r>
            <w:r w:rsidRPr="00E836EA">
              <w:rPr>
                <w:sz w:val="22"/>
                <w:szCs w:val="22"/>
                <w:lang w:val="nl-NL"/>
              </w:rPr>
              <w:t>-</w:t>
            </w:r>
            <w:r w:rsidR="008514CD" w:rsidRPr="00E836EA">
              <w:rPr>
                <w:sz w:val="22"/>
                <w:szCs w:val="22"/>
                <w:lang w:val="nl-NL"/>
              </w:rPr>
              <w:t xml:space="preserve"> </w:t>
            </w:r>
            <w:r w:rsidRPr="00E836EA">
              <w:rPr>
                <w:sz w:val="22"/>
                <w:szCs w:val="22"/>
                <w:lang w:val="nl-NL"/>
              </w:rPr>
              <w:t>m</w:t>
            </w:r>
            <w:r w:rsidR="00384A62" w:rsidRPr="00E836EA">
              <w:rPr>
                <w:sz w:val="22"/>
                <w:szCs w:val="22"/>
                <w:lang w:val="nl-NL"/>
              </w:rPr>
              <w:t>áy) trước khi làm nhiệm vụ...</w:t>
            </w:r>
          </w:p>
          <w:p w14:paraId="3E15ACC2" w14:textId="77777777" w:rsidR="00CC2AF0" w:rsidRPr="00E836EA" w:rsidRDefault="00CC2AF0" w:rsidP="00861157">
            <w:pPr>
              <w:ind w:left="-57" w:right="-57"/>
              <w:jc w:val="both"/>
              <w:rPr>
                <w:sz w:val="22"/>
                <w:lang w:val="nl-NL"/>
              </w:rPr>
            </w:pPr>
            <w:r w:rsidRPr="00E836EA">
              <w:rPr>
                <w:sz w:val="22"/>
                <w:szCs w:val="22"/>
                <w:lang w:val="nl-NL"/>
              </w:rPr>
              <w:t>+ Thực hiện nghiêm Chỉ thị  số 720/CT- BTL ngày 2</w:t>
            </w:r>
            <w:r w:rsidR="00B17539">
              <w:rPr>
                <w:sz w:val="22"/>
                <w:szCs w:val="22"/>
                <w:lang w:val="nl-NL"/>
              </w:rPr>
              <w:t>7/12/2023 của Tư lệnh Quân đoàn</w:t>
            </w:r>
            <w:r w:rsidR="00861157">
              <w:rPr>
                <w:sz w:val="22"/>
                <w:szCs w:val="22"/>
                <w:lang w:val="nl-NL"/>
              </w:rPr>
              <w:t>.</w:t>
            </w:r>
          </w:p>
        </w:tc>
        <w:tc>
          <w:tcPr>
            <w:tcW w:w="114" w:type="pct"/>
            <w:shd w:val="clear" w:color="auto" w:fill="auto"/>
          </w:tcPr>
          <w:p w14:paraId="60915C53" w14:textId="77777777" w:rsidR="00CC2AF0" w:rsidRPr="00E836EA" w:rsidRDefault="00830D7C" w:rsidP="0079716D">
            <w:pPr>
              <w:ind w:left="-57" w:right="-57"/>
              <w:jc w:val="both"/>
              <w:rPr>
                <w:noProof/>
                <w:sz w:val="22"/>
                <w:szCs w:val="22"/>
                <w:lang w:val="nl-NL" w:eastAsia="ko-KR"/>
              </w:rPr>
            </w:pPr>
            <w:r>
              <w:rPr>
                <w:noProof/>
                <w:sz w:val="22"/>
                <w:szCs w:val="22"/>
              </w:rPr>
              <mc:AlternateContent>
                <mc:Choice Requires="wps">
                  <w:drawing>
                    <wp:anchor distT="0" distB="0" distL="114300" distR="114300" simplePos="0" relativeHeight="251674624" behindDoc="0" locked="0" layoutInCell="1" allowOverlap="1" wp14:anchorId="381ADEAC" wp14:editId="79DD41F9">
                      <wp:simplePos x="0" y="0"/>
                      <wp:positionH relativeFrom="column">
                        <wp:posOffset>-59385</wp:posOffset>
                      </wp:positionH>
                      <wp:positionV relativeFrom="paragraph">
                        <wp:posOffset>106581</wp:posOffset>
                      </wp:positionV>
                      <wp:extent cx="2689761" cy="0"/>
                      <wp:effectExtent l="0" t="0" r="15875" b="19050"/>
                      <wp:wrapNone/>
                      <wp:docPr id="19" name="AutoShape 19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8976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8DD28E" id="AutoShape 1945" o:spid="_x0000_s1026" type="#_x0000_t32" style="position:absolute;margin-left:-4.7pt;margin-top:8.4pt;width:211.8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"/>
                  </w:pict>
                </mc:Fallback>
              </mc:AlternateContent>
            </w:r>
          </w:p>
          <w:p w14:paraId="438FD1CA" w14:textId="77777777" w:rsidR="00CC2AF0" w:rsidRPr="00E836EA" w:rsidRDefault="00CC2AF0" w:rsidP="0079716D">
            <w:pPr>
              <w:ind w:left="-57" w:right="-57"/>
              <w:jc w:val="both"/>
              <w:rPr>
                <w:noProof/>
                <w:sz w:val="22"/>
                <w:szCs w:val="22"/>
                <w:lang w:val="nl-NL" w:eastAsia="ko-KR"/>
              </w:rPr>
            </w:pPr>
          </w:p>
          <w:p w14:paraId="7F7012F6" w14:textId="77777777" w:rsidR="00CC2AF0" w:rsidRPr="00E836EA" w:rsidRDefault="00CC2AF0" w:rsidP="0079716D">
            <w:pPr>
              <w:ind w:left="-57" w:right="-57"/>
              <w:jc w:val="both"/>
              <w:rPr>
                <w:noProof/>
                <w:sz w:val="22"/>
                <w:szCs w:val="22"/>
                <w:lang w:val="nl-NL" w:eastAsia="ko-KR"/>
              </w:rPr>
            </w:pPr>
          </w:p>
          <w:p w14:paraId="09946CBE" w14:textId="77777777" w:rsidR="00CC2AF0" w:rsidRPr="00E836EA" w:rsidRDefault="00CC2AF0" w:rsidP="0079716D">
            <w:pPr>
              <w:ind w:left="-57" w:right="-57"/>
              <w:jc w:val="both"/>
              <w:rPr>
                <w:noProof/>
                <w:sz w:val="22"/>
                <w:szCs w:val="22"/>
                <w:lang w:val="nl-NL" w:eastAsia="ko-KR"/>
              </w:rPr>
            </w:pPr>
          </w:p>
          <w:p w14:paraId="1E1C74CA" w14:textId="77777777" w:rsidR="00CC2AF0" w:rsidRPr="00E836EA" w:rsidRDefault="00CC2AF0" w:rsidP="0079716D">
            <w:pPr>
              <w:ind w:left="-57" w:right="-57"/>
              <w:jc w:val="both"/>
              <w:rPr>
                <w:noProof/>
                <w:sz w:val="22"/>
                <w:szCs w:val="22"/>
                <w:lang w:val="nl-NL" w:eastAsia="ko-KR"/>
              </w:rPr>
            </w:pPr>
          </w:p>
          <w:p w14:paraId="44B932F6" w14:textId="77777777" w:rsidR="00CC2AF0" w:rsidRPr="00E836EA" w:rsidRDefault="00CC2AF0" w:rsidP="0079716D">
            <w:pPr>
              <w:ind w:left="-57" w:right="-57"/>
              <w:jc w:val="both"/>
              <w:rPr>
                <w:noProof/>
                <w:sz w:val="22"/>
                <w:szCs w:val="22"/>
                <w:lang w:val="nl-NL" w:eastAsia="ko-KR"/>
              </w:rPr>
            </w:pPr>
          </w:p>
          <w:p w14:paraId="0FE4EF72" w14:textId="77777777" w:rsidR="00CC2AF0" w:rsidRPr="00E836EA" w:rsidRDefault="00CC2AF0" w:rsidP="0079716D">
            <w:pPr>
              <w:ind w:left="-57" w:right="-57"/>
              <w:jc w:val="both"/>
              <w:rPr>
                <w:noProof/>
                <w:sz w:val="22"/>
                <w:szCs w:val="22"/>
                <w:lang w:val="nl-NL" w:eastAsia="ko-KR"/>
              </w:rPr>
            </w:pPr>
          </w:p>
          <w:p w14:paraId="5CC2A75A" w14:textId="77777777" w:rsidR="00CC2AF0" w:rsidRPr="00E836EA" w:rsidRDefault="00CC2AF0" w:rsidP="0079716D">
            <w:pPr>
              <w:ind w:left="-57" w:right="-57"/>
              <w:jc w:val="both"/>
              <w:rPr>
                <w:noProof/>
                <w:sz w:val="22"/>
                <w:szCs w:val="22"/>
                <w:lang w:val="nl-NL" w:eastAsia="ko-KR"/>
              </w:rPr>
            </w:pPr>
          </w:p>
          <w:p w14:paraId="329B17B7" w14:textId="77777777" w:rsidR="00CC2AF0" w:rsidRPr="00E836EA" w:rsidRDefault="00CC2AF0" w:rsidP="0079716D">
            <w:pPr>
              <w:ind w:left="-57" w:right="-57"/>
              <w:jc w:val="both"/>
              <w:rPr>
                <w:noProof/>
                <w:sz w:val="22"/>
                <w:szCs w:val="22"/>
                <w:lang w:val="nl-NL" w:eastAsia="ko-KR"/>
              </w:rPr>
            </w:pPr>
          </w:p>
          <w:p w14:paraId="02E9902A" w14:textId="77777777" w:rsidR="00CC2AF0" w:rsidRPr="00E836EA" w:rsidRDefault="00CC2AF0" w:rsidP="0079716D">
            <w:pPr>
              <w:ind w:left="-57" w:right="-57"/>
              <w:jc w:val="both"/>
              <w:rPr>
                <w:noProof/>
                <w:sz w:val="22"/>
                <w:szCs w:val="22"/>
                <w:lang w:val="nl-NL" w:eastAsia="ko-KR"/>
              </w:rPr>
            </w:pPr>
          </w:p>
          <w:p w14:paraId="554C5613" w14:textId="77777777" w:rsidR="00CC2AF0" w:rsidRPr="00E836EA" w:rsidRDefault="00CC2AF0" w:rsidP="0079716D">
            <w:pPr>
              <w:ind w:left="-57" w:right="-57"/>
              <w:jc w:val="both"/>
              <w:rPr>
                <w:noProof/>
                <w:sz w:val="22"/>
                <w:szCs w:val="22"/>
                <w:lang w:val="nl-NL" w:eastAsia="ko-KR"/>
              </w:rPr>
            </w:pPr>
          </w:p>
          <w:p w14:paraId="6C8F074B" w14:textId="77777777" w:rsidR="00CC2AF0" w:rsidRPr="00E836EA" w:rsidRDefault="00CC2AF0" w:rsidP="0079716D">
            <w:pPr>
              <w:ind w:left="-57" w:right="-57"/>
              <w:jc w:val="both"/>
              <w:rPr>
                <w:noProof/>
                <w:sz w:val="22"/>
                <w:szCs w:val="22"/>
                <w:lang w:val="nl-NL" w:eastAsia="ko-KR"/>
              </w:rPr>
            </w:pPr>
          </w:p>
        </w:tc>
        <w:tc>
          <w:tcPr>
            <w:tcW w:w="115" w:type="pct"/>
            <w:shd w:val="clear" w:color="auto" w:fill="auto"/>
          </w:tcPr>
          <w:p w14:paraId="4617CAC5" w14:textId="77777777" w:rsidR="00CC2AF0" w:rsidRPr="00E836EA" w:rsidRDefault="00CC2AF0" w:rsidP="0079716D">
            <w:pPr>
              <w:ind w:left="-57" w:right="-57"/>
              <w:jc w:val="both"/>
              <w:rPr>
                <w:sz w:val="22"/>
                <w:szCs w:val="22"/>
                <w:lang w:val="nl-NL"/>
              </w:rPr>
            </w:pPr>
          </w:p>
        </w:tc>
        <w:tc>
          <w:tcPr>
            <w:tcW w:w="115" w:type="pct"/>
            <w:shd w:val="clear" w:color="auto" w:fill="auto"/>
          </w:tcPr>
          <w:p w14:paraId="19CAD198" w14:textId="77777777" w:rsidR="00CC2AF0" w:rsidRPr="00E836EA" w:rsidRDefault="00CC2AF0" w:rsidP="0079716D">
            <w:pPr>
              <w:ind w:left="-57" w:right="-57"/>
              <w:jc w:val="both"/>
              <w:rPr>
                <w:sz w:val="22"/>
                <w:szCs w:val="22"/>
                <w:lang w:val="nl-NL"/>
              </w:rPr>
            </w:pPr>
          </w:p>
        </w:tc>
        <w:tc>
          <w:tcPr>
            <w:tcW w:w="115" w:type="pct"/>
            <w:shd w:val="clear" w:color="auto" w:fill="auto"/>
          </w:tcPr>
          <w:p w14:paraId="14D76886" w14:textId="77777777" w:rsidR="00CC2AF0" w:rsidRPr="00E836EA" w:rsidRDefault="00CC2AF0" w:rsidP="0079716D">
            <w:pPr>
              <w:ind w:left="-57" w:right="-57"/>
              <w:jc w:val="both"/>
              <w:rPr>
                <w:sz w:val="22"/>
                <w:szCs w:val="22"/>
                <w:lang w:val="nl-NL"/>
              </w:rPr>
            </w:pPr>
          </w:p>
        </w:tc>
        <w:tc>
          <w:tcPr>
            <w:tcW w:w="114" w:type="pct"/>
            <w:shd w:val="clear" w:color="auto" w:fill="auto"/>
          </w:tcPr>
          <w:p w14:paraId="26D187EA" w14:textId="77777777" w:rsidR="00CC2AF0" w:rsidRPr="00E836EA" w:rsidRDefault="00CC2AF0" w:rsidP="0079716D">
            <w:pPr>
              <w:ind w:left="-57" w:right="-57"/>
              <w:jc w:val="both"/>
              <w:rPr>
                <w:sz w:val="22"/>
                <w:szCs w:val="22"/>
                <w:lang w:val="nl-NL"/>
              </w:rPr>
            </w:pPr>
          </w:p>
        </w:tc>
        <w:tc>
          <w:tcPr>
            <w:tcW w:w="115" w:type="pct"/>
            <w:shd w:val="clear" w:color="auto" w:fill="auto"/>
          </w:tcPr>
          <w:p w14:paraId="4F57EE6E" w14:textId="77777777" w:rsidR="00CC2AF0" w:rsidRPr="00E836EA" w:rsidRDefault="00CC2AF0" w:rsidP="0079716D">
            <w:pPr>
              <w:ind w:left="-57" w:right="-57"/>
              <w:jc w:val="both"/>
              <w:rPr>
                <w:sz w:val="22"/>
                <w:szCs w:val="22"/>
                <w:lang w:val="nl-NL"/>
              </w:rPr>
            </w:pPr>
          </w:p>
        </w:tc>
        <w:tc>
          <w:tcPr>
            <w:tcW w:w="115" w:type="pct"/>
            <w:shd w:val="clear" w:color="auto" w:fill="auto"/>
          </w:tcPr>
          <w:p w14:paraId="7B62C44E" w14:textId="77777777" w:rsidR="00CC2AF0" w:rsidRPr="00E836EA" w:rsidRDefault="00CC2AF0" w:rsidP="0079716D">
            <w:pPr>
              <w:ind w:left="-57" w:right="-57"/>
              <w:jc w:val="both"/>
              <w:rPr>
                <w:sz w:val="22"/>
                <w:szCs w:val="22"/>
                <w:lang w:val="nl-NL"/>
              </w:rPr>
            </w:pPr>
          </w:p>
        </w:tc>
        <w:tc>
          <w:tcPr>
            <w:tcW w:w="115" w:type="pct"/>
            <w:shd w:val="clear" w:color="auto" w:fill="auto"/>
          </w:tcPr>
          <w:p w14:paraId="1711D614" w14:textId="77777777" w:rsidR="00CC2AF0" w:rsidRPr="00E836EA" w:rsidRDefault="00CC2AF0" w:rsidP="0079716D">
            <w:pPr>
              <w:ind w:left="-57" w:right="-57"/>
              <w:jc w:val="both"/>
              <w:rPr>
                <w:sz w:val="22"/>
                <w:szCs w:val="22"/>
                <w:lang w:val="nl-NL"/>
              </w:rPr>
            </w:pPr>
          </w:p>
        </w:tc>
        <w:tc>
          <w:tcPr>
            <w:tcW w:w="114" w:type="pct"/>
            <w:shd w:val="clear" w:color="auto" w:fill="auto"/>
          </w:tcPr>
          <w:p w14:paraId="224E8CEB" w14:textId="77777777" w:rsidR="00CC2AF0" w:rsidRPr="00E836EA" w:rsidRDefault="00CC2AF0" w:rsidP="0079716D">
            <w:pPr>
              <w:ind w:left="-57" w:right="-57"/>
              <w:jc w:val="both"/>
              <w:rPr>
                <w:sz w:val="22"/>
                <w:szCs w:val="22"/>
                <w:lang w:val="nl-NL"/>
              </w:rPr>
            </w:pPr>
          </w:p>
        </w:tc>
        <w:tc>
          <w:tcPr>
            <w:tcW w:w="115" w:type="pct"/>
            <w:shd w:val="clear" w:color="auto" w:fill="auto"/>
          </w:tcPr>
          <w:p w14:paraId="3A80CA12" w14:textId="77777777" w:rsidR="00CC2AF0" w:rsidRPr="00E836EA" w:rsidRDefault="00CC2AF0" w:rsidP="0079716D">
            <w:pPr>
              <w:ind w:left="-57" w:right="-57"/>
              <w:jc w:val="both"/>
              <w:rPr>
                <w:sz w:val="22"/>
                <w:szCs w:val="22"/>
                <w:lang w:val="nl-NL"/>
              </w:rPr>
            </w:pPr>
          </w:p>
        </w:tc>
        <w:tc>
          <w:tcPr>
            <w:tcW w:w="115" w:type="pct"/>
            <w:shd w:val="clear" w:color="auto" w:fill="auto"/>
          </w:tcPr>
          <w:p w14:paraId="79D4DEF1" w14:textId="77777777" w:rsidR="00CC2AF0" w:rsidRPr="00E836EA" w:rsidRDefault="00CC2AF0" w:rsidP="0079716D">
            <w:pPr>
              <w:ind w:left="-57" w:right="-57"/>
              <w:jc w:val="both"/>
              <w:rPr>
                <w:sz w:val="22"/>
                <w:szCs w:val="22"/>
                <w:lang w:val="nl-NL"/>
              </w:rPr>
            </w:pPr>
          </w:p>
        </w:tc>
        <w:tc>
          <w:tcPr>
            <w:tcW w:w="150" w:type="pct"/>
            <w:shd w:val="clear" w:color="auto" w:fill="auto"/>
          </w:tcPr>
          <w:p w14:paraId="7679AB8C" w14:textId="77777777" w:rsidR="00CC2AF0" w:rsidRPr="00E836EA" w:rsidRDefault="00CC2AF0" w:rsidP="0079716D">
            <w:pPr>
              <w:ind w:left="-57" w:right="-57"/>
              <w:jc w:val="both"/>
              <w:rPr>
                <w:sz w:val="22"/>
                <w:szCs w:val="22"/>
                <w:lang w:val="nl-NL"/>
              </w:rPr>
            </w:pPr>
          </w:p>
        </w:tc>
        <w:tc>
          <w:tcPr>
            <w:tcW w:w="327" w:type="pct"/>
            <w:shd w:val="clear" w:color="auto" w:fill="auto"/>
          </w:tcPr>
          <w:p w14:paraId="34B71E8F" w14:textId="77777777" w:rsidR="005224DE" w:rsidRPr="00E836EA" w:rsidRDefault="005224DE" w:rsidP="005224DE">
            <w:pPr>
              <w:ind w:left="-57" w:right="-57"/>
              <w:jc w:val="center"/>
              <w:rPr>
                <w:sz w:val="22"/>
                <w:szCs w:val="22"/>
                <w:lang w:val="nl-NL"/>
              </w:rPr>
            </w:pPr>
            <w:r w:rsidRPr="00E836EA">
              <w:rPr>
                <w:sz w:val="22"/>
                <w:szCs w:val="22"/>
                <w:lang w:val="nl-NL"/>
              </w:rPr>
              <w:t>Toàn d</w:t>
            </w:r>
          </w:p>
          <w:p w14:paraId="701C21CC" w14:textId="77777777" w:rsidR="00CC2AF0" w:rsidRPr="00E836EA" w:rsidRDefault="00CC2AF0" w:rsidP="0079716D">
            <w:pPr>
              <w:ind w:left="-57" w:right="-57"/>
              <w:jc w:val="center"/>
              <w:rPr>
                <w:sz w:val="22"/>
                <w:szCs w:val="22"/>
                <w:lang w:val="fr-FR"/>
              </w:rPr>
            </w:pPr>
          </w:p>
          <w:p w14:paraId="024984C0" w14:textId="77777777" w:rsidR="00CC2AF0" w:rsidRPr="00E836EA" w:rsidRDefault="00CC2AF0" w:rsidP="0079716D">
            <w:pPr>
              <w:ind w:left="-57" w:right="-57"/>
              <w:jc w:val="center"/>
              <w:rPr>
                <w:sz w:val="22"/>
                <w:szCs w:val="22"/>
                <w:lang w:val="fr-FR"/>
              </w:rPr>
            </w:pPr>
          </w:p>
          <w:p w14:paraId="5976741E" w14:textId="77777777" w:rsidR="00CC2AF0" w:rsidRPr="00E836EA" w:rsidRDefault="00CC2AF0" w:rsidP="0079716D">
            <w:pPr>
              <w:ind w:left="-57" w:right="-57"/>
              <w:jc w:val="center"/>
              <w:rPr>
                <w:sz w:val="22"/>
                <w:szCs w:val="22"/>
                <w:lang w:val="fr-FR"/>
              </w:rPr>
            </w:pPr>
          </w:p>
          <w:p w14:paraId="30518FD9" w14:textId="77777777" w:rsidR="00CC2AF0" w:rsidRPr="00E836EA" w:rsidRDefault="00CC2AF0" w:rsidP="0079716D">
            <w:pPr>
              <w:ind w:left="-57" w:right="-57"/>
              <w:jc w:val="center"/>
              <w:rPr>
                <w:sz w:val="22"/>
                <w:szCs w:val="22"/>
                <w:lang w:val="fr-FR"/>
              </w:rPr>
            </w:pPr>
          </w:p>
          <w:p w14:paraId="4408465B" w14:textId="77777777" w:rsidR="00CC2AF0" w:rsidRPr="00E836EA" w:rsidRDefault="00CC2AF0" w:rsidP="0079716D">
            <w:pPr>
              <w:ind w:left="-57" w:right="-57"/>
              <w:jc w:val="center"/>
              <w:rPr>
                <w:sz w:val="22"/>
                <w:szCs w:val="22"/>
                <w:lang w:val="fr-FR"/>
              </w:rPr>
            </w:pPr>
          </w:p>
          <w:p w14:paraId="0C7FF8B0" w14:textId="77777777" w:rsidR="00CC2AF0" w:rsidRPr="00E836EA" w:rsidRDefault="00CC2AF0" w:rsidP="0079716D">
            <w:pPr>
              <w:ind w:left="-57" w:right="-57"/>
              <w:jc w:val="center"/>
              <w:rPr>
                <w:sz w:val="22"/>
                <w:szCs w:val="22"/>
                <w:lang w:val="fr-FR"/>
              </w:rPr>
            </w:pPr>
          </w:p>
          <w:p w14:paraId="2474336F" w14:textId="77777777" w:rsidR="00CC2AF0" w:rsidRPr="00E836EA" w:rsidRDefault="00CC2AF0" w:rsidP="0079716D">
            <w:pPr>
              <w:ind w:left="-57" w:right="-57"/>
              <w:jc w:val="center"/>
              <w:rPr>
                <w:sz w:val="22"/>
                <w:szCs w:val="22"/>
                <w:lang w:val="fr-FR"/>
              </w:rPr>
            </w:pPr>
          </w:p>
          <w:p w14:paraId="18E5E558" w14:textId="77777777" w:rsidR="00CC2AF0" w:rsidRPr="00E836EA" w:rsidRDefault="00CC2AF0" w:rsidP="0079716D">
            <w:pPr>
              <w:ind w:left="-57" w:right="-57"/>
              <w:jc w:val="center"/>
              <w:rPr>
                <w:sz w:val="22"/>
                <w:szCs w:val="22"/>
                <w:lang w:val="fr-FR"/>
              </w:rPr>
            </w:pPr>
          </w:p>
          <w:p w14:paraId="469C2767" w14:textId="77777777" w:rsidR="00CC2AF0" w:rsidRPr="00E836EA" w:rsidRDefault="00CC2AF0" w:rsidP="0079716D">
            <w:pPr>
              <w:ind w:left="-57" w:right="-57"/>
              <w:jc w:val="center"/>
              <w:rPr>
                <w:sz w:val="22"/>
                <w:szCs w:val="22"/>
                <w:lang w:val="nl-NL"/>
              </w:rPr>
            </w:pPr>
          </w:p>
          <w:p w14:paraId="6FA06A5D" w14:textId="77777777" w:rsidR="00CC2AF0" w:rsidRPr="00E836EA" w:rsidRDefault="00CC2AF0" w:rsidP="0079716D">
            <w:pPr>
              <w:ind w:left="-57" w:right="-57"/>
              <w:jc w:val="center"/>
              <w:rPr>
                <w:sz w:val="22"/>
                <w:szCs w:val="22"/>
                <w:lang w:val="nl-NL"/>
              </w:rPr>
            </w:pPr>
          </w:p>
          <w:p w14:paraId="781D6AB7" w14:textId="77777777" w:rsidR="00CC2AF0" w:rsidRPr="00E836EA" w:rsidRDefault="00CC2AF0" w:rsidP="0079716D">
            <w:pPr>
              <w:ind w:left="-57" w:right="-57"/>
              <w:jc w:val="center"/>
              <w:rPr>
                <w:sz w:val="22"/>
                <w:szCs w:val="22"/>
                <w:lang w:val="nl-NL"/>
              </w:rPr>
            </w:pPr>
          </w:p>
          <w:p w14:paraId="1B93F547" w14:textId="77777777" w:rsidR="00CC2AF0" w:rsidRPr="00E836EA" w:rsidRDefault="00CC2AF0" w:rsidP="0079716D">
            <w:pPr>
              <w:ind w:left="-57" w:right="-57"/>
              <w:jc w:val="center"/>
              <w:rPr>
                <w:sz w:val="22"/>
                <w:szCs w:val="22"/>
                <w:lang w:val="nl-NL"/>
              </w:rPr>
            </w:pPr>
          </w:p>
          <w:p w14:paraId="163575F1" w14:textId="77777777" w:rsidR="00CC2AF0" w:rsidRPr="00E836EA" w:rsidRDefault="00CC2AF0" w:rsidP="0079716D">
            <w:pPr>
              <w:ind w:left="-57" w:right="-57"/>
              <w:jc w:val="center"/>
              <w:rPr>
                <w:sz w:val="22"/>
                <w:szCs w:val="22"/>
                <w:lang w:val="nl-NL"/>
              </w:rPr>
            </w:pPr>
          </w:p>
          <w:p w14:paraId="1BFA6D87" w14:textId="77777777" w:rsidR="00CC2AF0" w:rsidRPr="00E836EA" w:rsidRDefault="00CC2AF0" w:rsidP="0079716D">
            <w:pPr>
              <w:ind w:left="-57" w:right="-57"/>
              <w:jc w:val="center"/>
              <w:rPr>
                <w:sz w:val="22"/>
                <w:szCs w:val="22"/>
                <w:lang w:val="nl-NL"/>
              </w:rPr>
            </w:pPr>
          </w:p>
          <w:p w14:paraId="714898C0" w14:textId="77777777" w:rsidR="00CC2AF0" w:rsidRPr="00E836EA" w:rsidRDefault="00CC2AF0" w:rsidP="0079716D">
            <w:pPr>
              <w:ind w:left="-57" w:right="-57"/>
              <w:jc w:val="center"/>
              <w:rPr>
                <w:sz w:val="22"/>
                <w:szCs w:val="22"/>
                <w:lang w:val="nl-NL"/>
              </w:rPr>
            </w:pPr>
          </w:p>
          <w:p w14:paraId="0918ED3F" w14:textId="77777777" w:rsidR="00CC2AF0" w:rsidRPr="00E836EA" w:rsidRDefault="00CC2AF0" w:rsidP="0079716D">
            <w:pPr>
              <w:ind w:left="-57" w:right="-57"/>
              <w:jc w:val="center"/>
              <w:rPr>
                <w:sz w:val="22"/>
                <w:szCs w:val="22"/>
                <w:lang w:val="nl-NL"/>
              </w:rPr>
            </w:pPr>
          </w:p>
          <w:p w14:paraId="1C524828" w14:textId="77777777" w:rsidR="00CC2AF0" w:rsidRPr="00E836EA" w:rsidRDefault="00CC2AF0" w:rsidP="0079716D">
            <w:pPr>
              <w:ind w:left="-57" w:right="-57"/>
              <w:jc w:val="center"/>
              <w:rPr>
                <w:sz w:val="22"/>
                <w:szCs w:val="22"/>
                <w:lang w:val="nl-NL"/>
              </w:rPr>
            </w:pPr>
          </w:p>
          <w:p w14:paraId="1BA6D7D6" w14:textId="77777777" w:rsidR="00CC2AF0" w:rsidRPr="00E836EA" w:rsidRDefault="00CC2AF0" w:rsidP="0079716D">
            <w:pPr>
              <w:ind w:left="-57" w:right="-57"/>
              <w:jc w:val="center"/>
              <w:rPr>
                <w:sz w:val="22"/>
                <w:szCs w:val="22"/>
                <w:lang w:val="nl-NL"/>
              </w:rPr>
            </w:pPr>
          </w:p>
          <w:p w14:paraId="6AB2F426" w14:textId="77777777" w:rsidR="00CC2AF0" w:rsidRPr="00E836EA" w:rsidRDefault="00CC2AF0" w:rsidP="0079716D">
            <w:pPr>
              <w:ind w:left="-57" w:right="-57"/>
              <w:jc w:val="center"/>
              <w:rPr>
                <w:sz w:val="22"/>
                <w:szCs w:val="22"/>
                <w:lang w:val="nl-NL"/>
              </w:rPr>
            </w:pPr>
          </w:p>
          <w:p w14:paraId="6E4D339D" w14:textId="77777777" w:rsidR="00CC2AF0" w:rsidRPr="00E836EA" w:rsidRDefault="00CC2AF0" w:rsidP="0079716D">
            <w:pPr>
              <w:ind w:left="-57" w:right="-57"/>
              <w:jc w:val="center"/>
              <w:rPr>
                <w:sz w:val="22"/>
                <w:szCs w:val="22"/>
                <w:lang w:val="nl-NL"/>
              </w:rPr>
            </w:pPr>
          </w:p>
          <w:p w14:paraId="22C1F7C3" w14:textId="77777777" w:rsidR="00CC2AF0" w:rsidRPr="00E836EA" w:rsidRDefault="00CC2AF0" w:rsidP="0079716D">
            <w:pPr>
              <w:ind w:left="-57" w:right="-57"/>
              <w:jc w:val="center"/>
              <w:rPr>
                <w:sz w:val="22"/>
                <w:szCs w:val="22"/>
                <w:lang w:val="nl-NL"/>
              </w:rPr>
            </w:pPr>
          </w:p>
          <w:p w14:paraId="064AB2B5" w14:textId="77777777" w:rsidR="00CC2AF0" w:rsidRPr="00E836EA" w:rsidRDefault="00CC2AF0" w:rsidP="0079716D">
            <w:pPr>
              <w:ind w:left="-57" w:right="-57"/>
              <w:jc w:val="center"/>
              <w:rPr>
                <w:sz w:val="22"/>
                <w:szCs w:val="22"/>
                <w:lang w:val="nl-NL"/>
              </w:rPr>
            </w:pPr>
          </w:p>
          <w:p w14:paraId="7AB68C70" w14:textId="77777777" w:rsidR="00CC2AF0" w:rsidRPr="00E836EA" w:rsidRDefault="00CC2AF0" w:rsidP="0079716D">
            <w:pPr>
              <w:ind w:left="-57" w:right="-57"/>
              <w:jc w:val="center"/>
              <w:rPr>
                <w:sz w:val="22"/>
                <w:szCs w:val="22"/>
                <w:lang w:val="nl-NL"/>
              </w:rPr>
            </w:pPr>
          </w:p>
        </w:tc>
        <w:tc>
          <w:tcPr>
            <w:tcW w:w="1636" w:type="pct"/>
            <w:shd w:val="clear" w:color="auto" w:fill="auto"/>
          </w:tcPr>
          <w:p w14:paraId="483697DA" w14:textId="77777777" w:rsidR="00CC2AF0" w:rsidRPr="00E836EA" w:rsidRDefault="00CC2AF0" w:rsidP="0079716D">
            <w:pPr>
              <w:ind w:left="-57" w:right="-57"/>
              <w:jc w:val="both"/>
              <w:rPr>
                <w:spacing w:val="-2"/>
                <w:sz w:val="22"/>
                <w:szCs w:val="22"/>
                <w:lang w:val="fr-FR"/>
              </w:rPr>
            </w:pPr>
            <w:r w:rsidRPr="00E836EA">
              <w:rPr>
                <w:spacing w:val="-2"/>
                <w:sz w:val="22"/>
                <w:szCs w:val="22"/>
                <w:lang w:val="fr-FR"/>
              </w:rPr>
              <w:t xml:space="preserve">- Thực hiện nghiêm Thông tư số 02/2017/TT-BQP ngày 05/01/2017 quy định về hoạt động huấn luyện ATVSLĐ; Thông tư số 08/2017/TT-BQP ngày 06/01/2017 và văn bản hợp nhất </w:t>
            </w:r>
            <w:r w:rsidR="00B02D4D" w:rsidRPr="00E836EA">
              <w:rPr>
                <w:spacing w:val="-2"/>
                <w:sz w:val="22"/>
                <w:szCs w:val="22"/>
                <w:lang w:val="fr-FR"/>
              </w:rPr>
              <w:t>số</w:t>
            </w:r>
            <w:r w:rsidRPr="00E836EA">
              <w:rPr>
                <w:spacing w:val="-2"/>
                <w:sz w:val="22"/>
                <w:szCs w:val="22"/>
                <w:lang w:val="fr-FR"/>
              </w:rPr>
              <w:t xml:space="preserve"> 14/VBHN-BQP ngày 21/12/2022 của Bộ trưởng BQP quy định về hoạt động kiểm định kỹ thuật an toàn máy và thiết bị vật tư có yêu cầu nghiêm ngặt về ATLĐ trong Bộ Quốc phòng ; Thông tư số 142/2017/TT-BQP ngày 29/5/2017 quy định chức năng, nhiệm vụ, quyền hạn của cơ quan thực hiện công tác ATVSLĐ trong Bộ Quốc Phòng ; Chỉ thị số 100/CT-BQP ngày 29/12/2016 về triển khai thực hiện tháng hành động về AT-VSLĐ.</w:t>
            </w:r>
          </w:p>
          <w:p w14:paraId="716C6713" w14:textId="77777777" w:rsidR="00CC2AF0" w:rsidRPr="00E836EA" w:rsidRDefault="00CC2AF0" w:rsidP="0079716D">
            <w:pPr>
              <w:ind w:left="-57" w:right="-57"/>
              <w:jc w:val="both"/>
              <w:rPr>
                <w:sz w:val="22"/>
                <w:szCs w:val="22"/>
                <w:lang w:val="fr-FR"/>
              </w:rPr>
            </w:pPr>
            <w:r w:rsidRPr="00E836EA">
              <w:rPr>
                <w:sz w:val="22"/>
                <w:szCs w:val="22"/>
                <w:lang w:val="nl-NL"/>
              </w:rPr>
              <w:t>- Thực hiện theo Kế hoạch số 409/KH-KT ngày 13/5/2022 của Cục Kỹ thuật về triển khai thực hiện đề án bảo đảm trạt tự an toàn giao thông đường bộ trong Quân đoàn giai đoạn 2021-2030, tầm nhìn đến 2045.</w:t>
            </w:r>
          </w:p>
        </w:tc>
      </w:tr>
      <w:tr w:rsidR="00E836EA" w:rsidRPr="00E836EA" w14:paraId="106F80AD" w14:textId="77777777" w:rsidTr="00F81535">
        <w:trPr>
          <w:trHeight w:val="20"/>
        </w:trPr>
        <w:tc>
          <w:tcPr>
            <w:tcW w:w="142" w:type="pct"/>
            <w:shd w:val="clear" w:color="auto" w:fill="auto"/>
          </w:tcPr>
          <w:p w14:paraId="38647AAA" w14:textId="77777777" w:rsidR="00CC2AF0" w:rsidRPr="00E836EA" w:rsidRDefault="00CC2AF0" w:rsidP="0079716D">
            <w:pPr>
              <w:ind w:left="-57" w:right="-57"/>
              <w:jc w:val="center"/>
              <w:rPr>
                <w:sz w:val="22"/>
                <w:szCs w:val="22"/>
                <w:lang w:val="nl-NL"/>
              </w:rPr>
            </w:pPr>
            <w:r w:rsidRPr="00E836EA">
              <w:rPr>
                <w:sz w:val="22"/>
                <w:szCs w:val="22"/>
                <w:lang w:val="nl-NL"/>
              </w:rPr>
              <w:t>c)</w:t>
            </w:r>
          </w:p>
        </w:tc>
        <w:tc>
          <w:tcPr>
            <w:tcW w:w="1483" w:type="pct"/>
            <w:shd w:val="clear" w:color="auto" w:fill="auto"/>
          </w:tcPr>
          <w:p w14:paraId="01C296D7" w14:textId="77777777" w:rsidR="00CC2AF0" w:rsidRPr="00E836EA" w:rsidRDefault="00CC2AF0" w:rsidP="0079716D">
            <w:pPr>
              <w:ind w:left="-57" w:right="-57"/>
              <w:jc w:val="both"/>
              <w:rPr>
                <w:sz w:val="22"/>
                <w:szCs w:val="22"/>
                <w:lang w:val="nl-NL"/>
              </w:rPr>
            </w:pPr>
            <w:r w:rsidRPr="00E836EA">
              <w:rPr>
                <w:sz w:val="22"/>
                <w:szCs w:val="22"/>
                <w:lang w:val="nl-NL"/>
              </w:rPr>
              <w:t>Công tác quản lý hậu cần, kỹ thuật</w:t>
            </w:r>
          </w:p>
        </w:tc>
        <w:tc>
          <w:tcPr>
            <w:tcW w:w="114" w:type="pct"/>
            <w:shd w:val="clear" w:color="auto" w:fill="auto"/>
          </w:tcPr>
          <w:p w14:paraId="212169BC" w14:textId="77777777" w:rsidR="00CC2AF0" w:rsidRPr="00E836EA" w:rsidRDefault="00CC2AF0" w:rsidP="0079716D">
            <w:pPr>
              <w:ind w:left="-57" w:right="-57"/>
              <w:jc w:val="both"/>
              <w:rPr>
                <w:noProof/>
                <w:sz w:val="22"/>
                <w:szCs w:val="22"/>
                <w:lang w:val="nl-NL" w:eastAsia="ko-KR"/>
              </w:rPr>
            </w:pPr>
          </w:p>
        </w:tc>
        <w:tc>
          <w:tcPr>
            <w:tcW w:w="115" w:type="pct"/>
            <w:shd w:val="clear" w:color="auto" w:fill="auto"/>
          </w:tcPr>
          <w:p w14:paraId="19E20A8C" w14:textId="77777777" w:rsidR="00CC2AF0" w:rsidRPr="00E836EA" w:rsidRDefault="00CC2AF0" w:rsidP="0079716D">
            <w:pPr>
              <w:ind w:left="-57" w:right="-57"/>
              <w:jc w:val="both"/>
              <w:rPr>
                <w:sz w:val="22"/>
                <w:szCs w:val="22"/>
                <w:lang w:val="nl-NL"/>
              </w:rPr>
            </w:pPr>
          </w:p>
        </w:tc>
        <w:tc>
          <w:tcPr>
            <w:tcW w:w="115" w:type="pct"/>
            <w:shd w:val="clear" w:color="auto" w:fill="auto"/>
          </w:tcPr>
          <w:p w14:paraId="0FBB5EA6" w14:textId="77777777" w:rsidR="00CC2AF0" w:rsidRPr="00E836EA" w:rsidRDefault="00CC2AF0" w:rsidP="0079716D">
            <w:pPr>
              <w:ind w:left="-57" w:right="-57"/>
              <w:jc w:val="both"/>
              <w:rPr>
                <w:sz w:val="22"/>
                <w:szCs w:val="22"/>
                <w:lang w:val="nl-NL"/>
              </w:rPr>
            </w:pPr>
          </w:p>
        </w:tc>
        <w:tc>
          <w:tcPr>
            <w:tcW w:w="115" w:type="pct"/>
            <w:shd w:val="clear" w:color="auto" w:fill="auto"/>
          </w:tcPr>
          <w:p w14:paraId="222ACC37" w14:textId="77777777" w:rsidR="00CC2AF0" w:rsidRPr="00E836EA" w:rsidRDefault="00CC2AF0" w:rsidP="0079716D">
            <w:pPr>
              <w:ind w:left="-57" w:right="-57"/>
              <w:jc w:val="both"/>
              <w:rPr>
                <w:sz w:val="22"/>
                <w:szCs w:val="22"/>
                <w:lang w:val="nl-NL"/>
              </w:rPr>
            </w:pPr>
          </w:p>
        </w:tc>
        <w:tc>
          <w:tcPr>
            <w:tcW w:w="114" w:type="pct"/>
            <w:shd w:val="clear" w:color="auto" w:fill="auto"/>
          </w:tcPr>
          <w:p w14:paraId="5EE91F83" w14:textId="77777777" w:rsidR="00CC2AF0" w:rsidRPr="00E836EA" w:rsidRDefault="00CC2AF0" w:rsidP="0079716D">
            <w:pPr>
              <w:ind w:left="-57" w:right="-57"/>
              <w:jc w:val="both"/>
              <w:rPr>
                <w:sz w:val="22"/>
                <w:szCs w:val="22"/>
                <w:lang w:val="nl-NL"/>
              </w:rPr>
            </w:pPr>
          </w:p>
        </w:tc>
        <w:tc>
          <w:tcPr>
            <w:tcW w:w="115" w:type="pct"/>
            <w:shd w:val="clear" w:color="auto" w:fill="auto"/>
          </w:tcPr>
          <w:p w14:paraId="306AD402" w14:textId="77777777" w:rsidR="00CC2AF0" w:rsidRPr="00E836EA" w:rsidRDefault="00CC2AF0" w:rsidP="0079716D">
            <w:pPr>
              <w:ind w:left="-57" w:right="-57"/>
              <w:jc w:val="both"/>
              <w:rPr>
                <w:sz w:val="22"/>
                <w:szCs w:val="22"/>
                <w:lang w:val="nl-NL"/>
              </w:rPr>
            </w:pPr>
          </w:p>
        </w:tc>
        <w:tc>
          <w:tcPr>
            <w:tcW w:w="115" w:type="pct"/>
            <w:shd w:val="clear" w:color="auto" w:fill="auto"/>
          </w:tcPr>
          <w:p w14:paraId="0D542E64" w14:textId="77777777" w:rsidR="00CC2AF0" w:rsidRPr="00E836EA" w:rsidRDefault="00CC2AF0" w:rsidP="0079716D">
            <w:pPr>
              <w:ind w:left="-57" w:right="-57"/>
              <w:jc w:val="both"/>
              <w:rPr>
                <w:sz w:val="22"/>
                <w:szCs w:val="22"/>
                <w:lang w:val="nl-NL"/>
              </w:rPr>
            </w:pPr>
          </w:p>
        </w:tc>
        <w:tc>
          <w:tcPr>
            <w:tcW w:w="115" w:type="pct"/>
            <w:shd w:val="clear" w:color="auto" w:fill="auto"/>
          </w:tcPr>
          <w:p w14:paraId="718467C0" w14:textId="77777777" w:rsidR="00CC2AF0" w:rsidRPr="00E836EA" w:rsidRDefault="00CC2AF0" w:rsidP="0079716D">
            <w:pPr>
              <w:ind w:left="-57" w:right="-57"/>
              <w:jc w:val="both"/>
              <w:rPr>
                <w:sz w:val="22"/>
                <w:szCs w:val="22"/>
                <w:lang w:val="nl-NL"/>
              </w:rPr>
            </w:pPr>
          </w:p>
        </w:tc>
        <w:tc>
          <w:tcPr>
            <w:tcW w:w="114" w:type="pct"/>
            <w:shd w:val="clear" w:color="auto" w:fill="auto"/>
          </w:tcPr>
          <w:p w14:paraId="7F8D1E24" w14:textId="77777777" w:rsidR="00CC2AF0" w:rsidRPr="00E836EA" w:rsidRDefault="00CC2AF0" w:rsidP="0079716D">
            <w:pPr>
              <w:ind w:left="-57" w:right="-57"/>
              <w:jc w:val="both"/>
              <w:rPr>
                <w:sz w:val="22"/>
                <w:szCs w:val="22"/>
                <w:lang w:val="nl-NL"/>
              </w:rPr>
            </w:pPr>
          </w:p>
        </w:tc>
        <w:tc>
          <w:tcPr>
            <w:tcW w:w="115" w:type="pct"/>
            <w:shd w:val="clear" w:color="auto" w:fill="auto"/>
          </w:tcPr>
          <w:p w14:paraId="63CA52C5" w14:textId="77777777" w:rsidR="00CC2AF0" w:rsidRPr="00E836EA" w:rsidRDefault="00CC2AF0" w:rsidP="0079716D">
            <w:pPr>
              <w:ind w:left="-57" w:right="-57"/>
              <w:jc w:val="both"/>
              <w:rPr>
                <w:sz w:val="22"/>
                <w:szCs w:val="22"/>
                <w:lang w:val="nl-NL"/>
              </w:rPr>
            </w:pPr>
          </w:p>
        </w:tc>
        <w:tc>
          <w:tcPr>
            <w:tcW w:w="115" w:type="pct"/>
            <w:shd w:val="clear" w:color="auto" w:fill="auto"/>
          </w:tcPr>
          <w:p w14:paraId="63D64DF8" w14:textId="77777777" w:rsidR="00CC2AF0" w:rsidRPr="00E836EA" w:rsidRDefault="00CC2AF0" w:rsidP="0079716D">
            <w:pPr>
              <w:ind w:left="-57" w:right="-57"/>
              <w:jc w:val="both"/>
              <w:rPr>
                <w:sz w:val="22"/>
                <w:szCs w:val="22"/>
                <w:lang w:val="nl-NL"/>
              </w:rPr>
            </w:pPr>
          </w:p>
        </w:tc>
        <w:tc>
          <w:tcPr>
            <w:tcW w:w="150" w:type="pct"/>
            <w:shd w:val="clear" w:color="auto" w:fill="auto"/>
          </w:tcPr>
          <w:p w14:paraId="2F7A0D58" w14:textId="77777777" w:rsidR="00CC2AF0" w:rsidRPr="00E836EA" w:rsidRDefault="00CC2AF0" w:rsidP="0079716D">
            <w:pPr>
              <w:ind w:left="-57" w:right="-57"/>
              <w:jc w:val="both"/>
              <w:rPr>
                <w:sz w:val="22"/>
                <w:szCs w:val="22"/>
                <w:lang w:val="nl-NL"/>
              </w:rPr>
            </w:pPr>
          </w:p>
        </w:tc>
        <w:tc>
          <w:tcPr>
            <w:tcW w:w="327" w:type="pct"/>
            <w:shd w:val="clear" w:color="auto" w:fill="auto"/>
          </w:tcPr>
          <w:p w14:paraId="785EB22C" w14:textId="77777777" w:rsidR="00CC2AF0" w:rsidRPr="00E836EA" w:rsidRDefault="00CC2AF0" w:rsidP="0079716D">
            <w:pPr>
              <w:ind w:left="-57" w:right="-57"/>
              <w:jc w:val="center"/>
              <w:rPr>
                <w:sz w:val="22"/>
                <w:szCs w:val="22"/>
                <w:lang w:val="nl-NL"/>
              </w:rPr>
            </w:pPr>
          </w:p>
        </w:tc>
        <w:tc>
          <w:tcPr>
            <w:tcW w:w="1636" w:type="pct"/>
            <w:shd w:val="clear" w:color="auto" w:fill="auto"/>
          </w:tcPr>
          <w:p w14:paraId="63E62D94" w14:textId="77777777" w:rsidR="00CC2AF0" w:rsidRPr="00E836EA" w:rsidRDefault="00CC2AF0" w:rsidP="0079716D">
            <w:pPr>
              <w:ind w:left="-57" w:right="-57"/>
              <w:jc w:val="both"/>
              <w:rPr>
                <w:sz w:val="22"/>
                <w:szCs w:val="22"/>
                <w:lang w:val="nl-NL"/>
              </w:rPr>
            </w:pPr>
          </w:p>
        </w:tc>
      </w:tr>
      <w:tr w:rsidR="00E836EA" w:rsidRPr="00E836EA" w14:paraId="2592B7C8" w14:textId="77777777" w:rsidTr="00F81535">
        <w:trPr>
          <w:trHeight w:val="20"/>
        </w:trPr>
        <w:tc>
          <w:tcPr>
            <w:tcW w:w="142" w:type="pct"/>
            <w:shd w:val="clear" w:color="auto" w:fill="auto"/>
          </w:tcPr>
          <w:p w14:paraId="20A834A2" w14:textId="77777777" w:rsidR="00CC2AF0" w:rsidRPr="00E836EA" w:rsidRDefault="00CC2AF0" w:rsidP="0079716D">
            <w:pPr>
              <w:ind w:left="-57" w:right="-57"/>
              <w:jc w:val="center"/>
              <w:rPr>
                <w:sz w:val="22"/>
                <w:szCs w:val="22"/>
                <w:lang w:val="nl-NL"/>
              </w:rPr>
            </w:pPr>
          </w:p>
        </w:tc>
        <w:tc>
          <w:tcPr>
            <w:tcW w:w="1483" w:type="pct"/>
            <w:shd w:val="clear" w:color="auto" w:fill="auto"/>
          </w:tcPr>
          <w:p w14:paraId="6FF7DEC6" w14:textId="77777777" w:rsidR="00CC2AF0" w:rsidRPr="00E836EA" w:rsidRDefault="00CC2AF0" w:rsidP="0079716D">
            <w:pPr>
              <w:ind w:left="-57" w:right="-57"/>
              <w:jc w:val="both"/>
              <w:rPr>
                <w:sz w:val="22"/>
                <w:lang w:val="nl-NL"/>
              </w:rPr>
            </w:pPr>
            <w:r w:rsidRPr="00E836EA">
              <w:rPr>
                <w:sz w:val="22"/>
                <w:lang w:val="nl-NL"/>
              </w:rPr>
              <w:t xml:space="preserve">- Thực hiện theo pháp luật, quy định của </w:t>
            </w:r>
            <w:r w:rsidR="00D1229C" w:rsidRPr="00E836EA">
              <w:rPr>
                <w:sz w:val="22"/>
                <w:lang w:val="nl-NL"/>
              </w:rPr>
              <w:t>BQP</w:t>
            </w:r>
            <w:r w:rsidRPr="00E836EA">
              <w:rPr>
                <w:sz w:val="22"/>
                <w:lang w:val="nl-NL"/>
              </w:rPr>
              <w:t xml:space="preserve"> và hướng dẫn, chỉ đạo của các chuyên ngành.</w:t>
            </w:r>
          </w:p>
          <w:p w14:paraId="132A4D6A" w14:textId="77777777" w:rsidR="00CC2AF0" w:rsidRPr="00E836EA" w:rsidRDefault="00CC2AF0" w:rsidP="0079716D">
            <w:pPr>
              <w:ind w:left="-57" w:right="-57"/>
              <w:jc w:val="both"/>
              <w:rPr>
                <w:spacing w:val="-4"/>
                <w:sz w:val="22"/>
                <w:lang w:val="nl-NL"/>
              </w:rPr>
            </w:pPr>
            <w:r w:rsidRPr="00E836EA">
              <w:rPr>
                <w:spacing w:val="-4"/>
                <w:sz w:val="22"/>
                <w:lang w:val="nl-NL"/>
              </w:rPr>
              <w:t xml:space="preserve">- Quản lý chặt chẽ cơ sở vật chất </w:t>
            </w:r>
            <w:r w:rsidRPr="00E836EA">
              <w:rPr>
                <w:spacing w:val="-4"/>
                <w:sz w:val="22"/>
                <w:szCs w:val="22"/>
                <w:lang w:val="nl-NL"/>
              </w:rPr>
              <w:t>HCKT</w:t>
            </w:r>
            <w:r w:rsidRPr="00E836EA">
              <w:rPr>
                <w:spacing w:val="-4"/>
                <w:sz w:val="22"/>
                <w:lang w:val="nl-NL"/>
              </w:rPr>
              <w:t xml:space="preserve">, </w:t>
            </w:r>
            <w:r w:rsidR="008514CD" w:rsidRPr="00E836EA">
              <w:rPr>
                <w:spacing w:val="-4"/>
                <w:sz w:val="22"/>
                <w:lang w:val="nl-NL"/>
              </w:rPr>
              <w:t xml:space="preserve">thống </w:t>
            </w:r>
            <w:r w:rsidR="008514CD" w:rsidRPr="00E836EA">
              <w:rPr>
                <w:spacing w:val="-4"/>
                <w:sz w:val="22"/>
                <w:lang w:val="nl-NL"/>
              </w:rPr>
              <w:lastRenderedPageBreak/>
              <w:t>nhất</w:t>
            </w:r>
            <w:r w:rsidRPr="00E836EA">
              <w:rPr>
                <w:spacing w:val="-4"/>
                <w:sz w:val="22"/>
                <w:lang w:val="nl-NL"/>
              </w:rPr>
              <w:t xml:space="preserve"> trên sổ sách và thực tế. Nâng cao chất lượng hệ thống sổ sách </w:t>
            </w:r>
            <w:r w:rsidR="008514CD" w:rsidRPr="00E836EA">
              <w:rPr>
                <w:spacing w:val="-4"/>
                <w:sz w:val="22"/>
                <w:lang w:val="nl-NL"/>
              </w:rPr>
              <w:t>quản lý, đăng ký thống kê TBKT.</w:t>
            </w:r>
          </w:p>
          <w:p w14:paraId="58E89C2B" w14:textId="77777777" w:rsidR="00CC2AF0" w:rsidRPr="00E836EA" w:rsidRDefault="00CC2AF0" w:rsidP="0079716D">
            <w:pPr>
              <w:ind w:left="-57" w:right="-57"/>
              <w:jc w:val="both"/>
              <w:rPr>
                <w:sz w:val="22"/>
                <w:szCs w:val="22"/>
                <w:lang w:val="nl-NL"/>
              </w:rPr>
            </w:pPr>
            <w:r w:rsidRPr="00E836EA">
              <w:rPr>
                <w:sz w:val="22"/>
                <w:lang w:val="nl-NL"/>
              </w:rPr>
              <w:t xml:space="preserve">- Thực hiện đúng quy định tổng kiểm kê tài sản công ngành </w:t>
            </w:r>
            <w:r w:rsidRPr="00E836EA">
              <w:rPr>
                <w:sz w:val="22"/>
                <w:szCs w:val="22"/>
                <w:lang w:val="nl-NL"/>
              </w:rPr>
              <w:t>HCKT 0 giờ</w:t>
            </w:r>
            <w:r w:rsidRPr="00E836EA">
              <w:rPr>
                <w:sz w:val="22"/>
                <w:lang w:val="nl-NL"/>
              </w:rPr>
              <w:t xml:space="preserve"> ngày 01/01</w:t>
            </w:r>
            <w:r w:rsidRPr="00E836EA">
              <w:rPr>
                <w:sz w:val="22"/>
                <w:szCs w:val="22"/>
                <w:lang w:val="nl-NL"/>
              </w:rPr>
              <w:t>/2025.</w:t>
            </w:r>
          </w:p>
        </w:tc>
        <w:tc>
          <w:tcPr>
            <w:tcW w:w="114" w:type="pct"/>
            <w:shd w:val="clear" w:color="auto" w:fill="auto"/>
          </w:tcPr>
          <w:p w14:paraId="6EBC1474" w14:textId="77777777" w:rsidR="00CC2AF0" w:rsidRPr="00E836EA" w:rsidRDefault="00830D7C" w:rsidP="0079716D">
            <w:pPr>
              <w:ind w:left="-57" w:right="-57"/>
              <w:jc w:val="both"/>
              <w:rPr>
                <w:noProof/>
                <w:sz w:val="22"/>
                <w:szCs w:val="22"/>
                <w:lang w:val="nl-NL" w:eastAsia="ko-KR"/>
              </w:rPr>
            </w:pPr>
            <w:r>
              <w:rPr>
                <w:noProof/>
                <w:sz w:val="22"/>
                <w:szCs w:val="22"/>
              </w:rPr>
              <w:lastRenderedPageBreak/>
              <mc:AlternateContent>
                <mc:Choice Requires="wps">
                  <w:drawing>
                    <wp:anchor distT="0" distB="0" distL="114300" distR="114300" simplePos="0" relativeHeight="251675648" behindDoc="0" locked="0" layoutInCell="1" allowOverlap="1" wp14:anchorId="3838F753" wp14:editId="7C750D61">
                      <wp:simplePos x="0" y="0"/>
                      <wp:positionH relativeFrom="column">
                        <wp:posOffset>-65323</wp:posOffset>
                      </wp:positionH>
                      <wp:positionV relativeFrom="paragraph">
                        <wp:posOffset>97600</wp:posOffset>
                      </wp:positionV>
                      <wp:extent cx="2695163" cy="0"/>
                      <wp:effectExtent l="0" t="0" r="10160" b="19050"/>
                      <wp:wrapNone/>
                      <wp:docPr id="18" name="AutoShape 19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516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B425A2" id="AutoShape 1948" o:spid="_x0000_s1026" type="#_x0000_t32" style="position:absolute;margin-left:-5.15pt;margin-top:7.7pt;width:212.2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"/>
                  </w:pict>
                </mc:Fallback>
              </mc:AlternateContent>
            </w:r>
          </w:p>
        </w:tc>
        <w:tc>
          <w:tcPr>
            <w:tcW w:w="115" w:type="pct"/>
            <w:shd w:val="clear" w:color="auto" w:fill="auto"/>
          </w:tcPr>
          <w:p w14:paraId="4069A97D" w14:textId="77777777" w:rsidR="00CC2AF0" w:rsidRPr="00E836EA" w:rsidRDefault="00CC2AF0" w:rsidP="0079716D">
            <w:pPr>
              <w:ind w:left="-57" w:right="-57"/>
              <w:jc w:val="both"/>
              <w:rPr>
                <w:sz w:val="22"/>
                <w:szCs w:val="22"/>
                <w:lang w:val="nl-NL"/>
              </w:rPr>
            </w:pPr>
          </w:p>
        </w:tc>
        <w:tc>
          <w:tcPr>
            <w:tcW w:w="115" w:type="pct"/>
            <w:shd w:val="clear" w:color="auto" w:fill="auto"/>
          </w:tcPr>
          <w:p w14:paraId="30980A49" w14:textId="77777777" w:rsidR="00CC2AF0" w:rsidRPr="00E836EA" w:rsidRDefault="00CC2AF0" w:rsidP="0079716D">
            <w:pPr>
              <w:ind w:left="-57" w:right="-57"/>
              <w:jc w:val="both"/>
              <w:rPr>
                <w:sz w:val="22"/>
                <w:szCs w:val="22"/>
                <w:lang w:val="nl-NL"/>
              </w:rPr>
            </w:pPr>
          </w:p>
        </w:tc>
        <w:tc>
          <w:tcPr>
            <w:tcW w:w="115" w:type="pct"/>
            <w:shd w:val="clear" w:color="auto" w:fill="auto"/>
          </w:tcPr>
          <w:p w14:paraId="53CF5F3F" w14:textId="77777777" w:rsidR="00CC2AF0" w:rsidRPr="00E836EA" w:rsidRDefault="00CC2AF0" w:rsidP="0079716D">
            <w:pPr>
              <w:ind w:left="-57" w:right="-57"/>
              <w:jc w:val="both"/>
              <w:rPr>
                <w:sz w:val="22"/>
                <w:szCs w:val="22"/>
                <w:lang w:val="nl-NL"/>
              </w:rPr>
            </w:pPr>
          </w:p>
        </w:tc>
        <w:tc>
          <w:tcPr>
            <w:tcW w:w="114" w:type="pct"/>
            <w:shd w:val="clear" w:color="auto" w:fill="auto"/>
          </w:tcPr>
          <w:p w14:paraId="5585CDBA" w14:textId="77777777" w:rsidR="00CC2AF0" w:rsidRPr="00E836EA" w:rsidRDefault="00CC2AF0" w:rsidP="0079716D">
            <w:pPr>
              <w:ind w:left="-57" w:right="-57"/>
              <w:jc w:val="both"/>
              <w:rPr>
                <w:sz w:val="22"/>
                <w:szCs w:val="22"/>
                <w:lang w:val="nl-NL"/>
              </w:rPr>
            </w:pPr>
          </w:p>
        </w:tc>
        <w:tc>
          <w:tcPr>
            <w:tcW w:w="115" w:type="pct"/>
            <w:shd w:val="clear" w:color="auto" w:fill="auto"/>
          </w:tcPr>
          <w:p w14:paraId="09322A3F" w14:textId="77777777" w:rsidR="00CC2AF0" w:rsidRPr="00E836EA" w:rsidRDefault="00CC2AF0" w:rsidP="0079716D">
            <w:pPr>
              <w:ind w:left="-57" w:right="-57"/>
              <w:jc w:val="both"/>
              <w:rPr>
                <w:sz w:val="22"/>
                <w:szCs w:val="22"/>
                <w:lang w:val="nl-NL"/>
              </w:rPr>
            </w:pPr>
          </w:p>
        </w:tc>
        <w:tc>
          <w:tcPr>
            <w:tcW w:w="115" w:type="pct"/>
            <w:shd w:val="clear" w:color="auto" w:fill="auto"/>
          </w:tcPr>
          <w:p w14:paraId="648B65E9" w14:textId="77777777" w:rsidR="00CC2AF0" w:rsidRPr="00E836EA" w:rsidRDefault="00CC2AF0" w:rsidP="0079716D">
            <w:pPr>
              <w:ind w:left="-57" w:right="-57"/>
              <w:jc w:val="both"/>
              <w:rPr>
                <w:sz w:val="22"/>
                <w:szCs w:val="22"/>
                <w:lang w:val="nl-NL"/>
              </w:rPr>
            </w:pPr>
          </w:p>
        </w:tc>
        <w:tc>
          <w:tcPr>
            <w:tcW w:w="115" w:type="pct"/>
            <w:shd w:val="clear" w:color="auto" w:fill="auto"/>
          </w:tcPr>
          <w:p w14:paraId="52D1903B" w14:textId="77777777" w:rsidR="00CC2AF0" w:rsidRPr="00E836EA" w:rsidRDefault="00CC2AF0" w:rsidP="0079716D">
            <w:pPr>
              <w:ind w:left="-57" w:right="-57"/>
              <w:jc w:val="both"/>
              <w:rPr>
                <w:sz w:val="22"/>
                <w:szCs w:val="22"/>
                <w:lang w:val="nl-NL"/>
              </w:rPr>
            </w:pPr>
          </w:p>
        </w:tc>
        <w:tc>
          <w:tcPr>
            <w:tcW w:w="114" w:type="pct"/>
            <w:shd w:val="clear" w:color="auto" w:fill="auto"/>
          </w:tcPr>
          <w:p w14:paraId="4C97198D" w14:textId="77777777" w:rsidR="00CC2AF0" w:rsidRPr="00E836EA" w:rsidRDefault="00CC2AF0" w:rsidP="0079716D">
            <w:pPr>
              <w:ind w:left="-57" w:right="-57"/>
              <w:jc w:val="both"/>
              <w:rPr>
                <w:sz w:val="22"/>
                <w:szCs w:val="22"/>
                <w:lang w:val="nl-NL"/>
              </w:rPr>
            </w:pPr>
          </w:p>
        </w:tc>
        <w:tc>
          <w:tcPr>
            <w:tcW w:w="115" w:type="pct"/>
            <w:shd w:val="clear" w:color="auto" w:fill="auto"/>
          </w:tcPr>
          <w:p w14:paraId="5BBC0233" w14:textId="77777777" w:rsidR="00CC2AF0" w:rsidRPr="00E836EA" w:rsidRDefault="00CC2AF0" w:rsidP="0079716D">
            <w:pPr>
              <w:ind w:left="-57" w:right="-57"/>
              <w:jc w:val="both"/>
              <w:rPr>
                <w:sz w:val="22"/>
                <w:szCs w:val="22"/>
                <w:lang w:val="nl-NL"/>
              </w:rPr>
            </w:pPr>
          </w:p>
        </w:tc>
        <w:tc>
          <w:tcPr>
            <w:tcW w:w="115" w:type="pct"/>
            <w:shd w:val="clear" w:color="auto" w:fill="auto"/>
          </w:tcPr>
          <w:p w14:paraId="56AD3F69" w14:textId="77777777" w:rsidR="00CC2AF0" w:rsidRPr="00E836EA" w:rsidRDefault="00CC2AF0" w:rsidP="0079716D">
            <w:pPr>
              <w:ind w:left="-57" w:right="-57"/>
              <w:jc w:val="both"/>
              <w:rPr>
                <w:sz w:val="22"/>
                <w:szCs w:val="22"/>
                <w:lang w:val="nl-NL"/>
              </w:rPr>
            </w:pPr>
          </w:p>
        </w:tc>
        <w:tc>
          <w:tcPr>
            <w:tcW w:w="150" w:type="pct"/>
            <w:shd w:val="clear" w:color="auto" w:fill="auto"/>
          </w:tcPr>
          <w:p w14:paraId="4F6673AA" w14:textId="77777777" w:rsidR="00CC2AF0" w:rsidRPr="00E836EA" w:rsidRDefault="00CC2AF0" w:rsidP="0079716D">
            <w:pPr>
              <w:ind w:left="-57" w:right="-57"/>
              <w:jc w:val="both"/>
              <w:rPr>
                <w:sz w:val="22"/>
                <w:szCs w:val="22"/>
                <w:lang w:val="nl-NL"/>
              </w:rPr>
            </w:pPr>
          </w:p>
        </w:tc>
        <w:tc>
          <w:tcPr>
            <w:tcW w:w="327" w:type="pct"/>
            <w:shd w:val="clear" w:color="auto" w:fill="auto"/>
          </w:tcPr>
          <w:p w14:paraId="28701667" w14:textId="77777777" w:rsidR="005224DE" w:rsidRPr="00E836EA" w:rsidRDefault="005224DE" w:rsidP="005224DE">
            <w:pPr>
              <w:ind w:left="-57" w:right="-57"/>
              <w:jc w:val="center"/>
              <w:rPr>
                <w:sz w:val="22"/>
                <w:szCs w:val="22"/>
                <w:lang w:val="nl-NL"/>
              </w:rPr>
            </w:pPr>
            <w:r w:rsidRPr="00E836EA">
              <w:rPr>
                <w:sz w:val="22"/>
                <w:szCs w:val="22"/>
                <w:lang w:val="nl-NL"/>
              </w:rPr>
              <w:t>Toàn d</w:t>
            </w:r>
          </w:p>
          <w:p w14:paraId="6F18387E" w14:textId="77777777" w:rsidR="00CC2AF0" w:rsidRPr="00E836EA" w:rsidRDefault="00CC2AF0" w:rsidP="0079716D">
            <w:pPr>
              <w:ind w:left="-57" w:right="-57"/>
              <w:jc w:val="center"/>
              <w:rPr>
                <w:sz w:val="22"/>
                <w:szCs w:val="22"/>
                <w:lang w:val="nl-NL"/>
              </w:rPr>
            </w:pPr>
          </w:p>
        </w:tc>
        <w:tc>
          <w:tcPr>
            <w:tcW w:w="1636" w:type="pct"/>
            <w:shd w:val="clear" w:color="auto" w:fill="auto"/>
          </w:tcPr>
          <w:p w14:paraId="0F3C3A21" w14:textId="77777777" w:rsidR="00CC2AF0" w:rsidRPr="00E836EA" w:rsidRDefault="00CC2AF0" w:rsidP="0079716D">
            <w:pPr>
              <w:ind w:left="-57" w:right="-57"/>
              <w:jc w:val="both"/>
              <w:rPr>
                <w:sz w:val="22"/>
                <w:szCs w:val="22"/>
                <w:lang w:val="fr-FR"/>
              </w:rPr>
            </w:pPr>
            <w:r w:rsidRPr="00E836EA">
              <w:rPr>
                <w:sz w:val="22"/>
                <w:szCs w:val="22"/>
                <w:lang w:val="fr-FR"/>
              </w:rPr>
              <w:t xml:space="preserve">- Làm tốt việc theo dõi, đăng ký thống kê, báo cáo đầy đủ </w:t>
            </w:r>
            <w:r w:rsidR="00090B63" w:rsidRPr="00E836EA">
              <w:rPr>
                <w:sz w:val="22"/>
                <w:szCs w:val="22"/>
                <w:lang w:val="fr-FR"/>
              </w:rPr>
              <w:t>theo quy định của ngành</w:t>
            </w:r>
            <w:r w:rsidRPr="00E836EA">
              <w:rPr>
                <w:sz w:val="22"/>
                <w:szCs w:val="22"/>
                <w:lang w:val="fr-FR"/>
              </w:rPr>
              <w:t>.</w:t>
            </w:r>
          </w:p>
          <w:p w14:paraId="148EBD50" w14:textId="77777777" w:rsidR="00CC2AF0" w:rsidRPr="00E836EA" w:rsidRDefault="00CC2AF0" w:rsidP="0079716D">
            <w:pPr>
              <w:ind w:left="-57" w:right="-57"/>
              <w:jc w:val="both"/>
              <w:rPr>
                <w:sz w:val="22"/>
                <w:szCs w:val="22"/>
                <w:lang w:val="fr-FR"/>
              </w:rPr>
            </w:pPr>
            <w:r w:rsidRPr="00E836EA">
              <w:rPr>
                <w:sz w:val="22"/>
                <w:szCs w:val="22"/>
                <w:lang w:val="fr-FR"/>
              </w:rPr>
              <w:t xml:space="preserve">- Bố </w:t>
            </w:r>
            <w:r w:rsidR="00D1229C" w:rsidRPr="00E836EA">
              <w:rPr>
                <w:sz w:val="22"/>
                <w:szCs w:val="22"/>
                <w:lang w:val="fr-FR"/>
              </w:rPr>
              <w:t>trí, sắp xếp hệ thống kho tàng</w:t>
            </w:r>
            <w:r w:rsidRPr="00E836EA">
              <w:rPr>
                <w:sz w:val="22"/>
                <w:szCs w:val="22"/>
                <w:lang w:val="fr-FR"/>
              </w:rPr>
              <w:t xml:space="preserve">, nhà xe bảo đảm </w:t>
            </w:r>
            <w:r w:rsidRPr="00E836EA">
              <w:rPr>
                <w:sz w:val="22"/>
                <w:szCs w:val="22"/>
                <w:lang w:val="fr-FR"/>
              </w:rPr>
              <w:lastRenderedPageBreak/>
              <w:t xml:space="preserve">chính quy, khoa </w:t>
            </w:r>
            <w:proofErr w:type="gramStart"/>
            <w:r w:rsidRPr="00E836EA">
              <w:rPr>
                <w:sz w:val="22"/>
                <w:szCs w:val="22"/>
                <w:lang w:val="fr-FR"/>
              </w:rPr>
              <w:t>học;</w:t>
            </w:r>
            <w:proofErr w:type="gramEnd"/>
            <w:r w:rsidRPr="00E836EA">
              <w:rPr>
                <w:sz w:val="22"/>
                <w:szCs w:val="22"/>
                <w:lang w:val="fr-FR"/>
              </w:rPr>
              <w:t xml:space="preserve"> bảo đảm an toàn.</w:t>
            </w:r>
          </w:p>
          <w:p w14:paraId="430157D1" w14:textId="77777777" w:rsidR="00CC2AF0" w:rsidRPr="00E836EA" w:rsidRDefault="00CC2AF0" w:rsidP="00F81535">
            <w:pPr>
              <w:ind w:left="-57" w:right="-57"/>
              <w:jc w:val="both"/>
              <w:rPr>
                <w:sz w:val="22"/>
                <w:szCs w:val="22"/>
                <w:lang w:val="nl-NL"/>
              </w:rPr>
            </w:pPr>
            <w:r w:rsidRPr="00E836EA">
              <w:rPr>
                <w:sz w:val="22"/>
                <w:szCs w:val="22"/>
                <w:lang w:val="fr-FR"/>
              </w:rPr>
              <w:t xml:space="preserve">- Thường xuyên củng cố các trang thiết bị, dụng cụ PCCN, hệ thống chống sét. Thường xuyên kiểm tra công tác bảo đảm </w:t>
            </w:r>
            <w:r w:rsidR="00F81535">
              <w:rPr>
                <w:sz w:val="22"/>
                <w:szCs w:val="22"/>
                <w:lang w:val="fr-FR"/>
              </w:rPr>
              <w:t>ATGT</w:t>
            </w:r>
            <w:r w:rsidRPr="00E836EA">
              <w:rPr>
                <w:sz w:val="22"/>
                <w:szCs w:val="22"/>
                <w:lang w:val="fr-FR"/>
              </w:rPr>
              <w:t>, quản lý TBKT.</w:t>
            </w:r>
          </w:p>
        </w:tc>
      </w:tr>
      <w:tr w:rsidR="00E836EA" w:rsidRPr="00E836EA" w14:paraId="29518A4D" w14:textId="77777777" w:rsidTr="00F81535">
        <w:trPr>
          <w:trHeight w:val="20"/>
        </w:trPr>
        <w:tc>
          <w:tcPr>
            <w:tcW w:w="142" w:type="pct"/>
            <w:shd w:val="clear" w:color="auto" w:fill="auto"/>
          </w:tcPr>
          <w:p w14:paraId="08A138BE" w14:textId="77777777" w:rsidR="00CC2AF0" w:rsidRPr="00E836EA" w:rsidRDefault="00CC2AF0" w:rsidP="0079716D">
            <w:pPr>
              <w:ind w:left="-57" w:right="-57"/>
              <w:jc w:val="center"/>
              <w:rPr>
                <w:sz w:val="22"/>
                <w:szCs w:val="22"/>
                <w:lang w:val="nl-NL"/>
              </w:rPr>
            </w:pPr>
            <w:r w:rsidRPr="00E836EA">
              <w:rPr>
                <w:sz w:val="22"/>
                <w:szCs w:val="22"/>
                <w:lang w:val="nl-NL"/>
              </w:rPr>
              <w:lastRenderedPageBreak/>
              <w:t>d)</w:t>
            </w:r>
          </w:p>
        </w:tc>
        <w:tc>
          <w:tcPr>
            <w:tcW w:w="1483" w:type="pct"/>
            <w:shd w:val="clear" w:color="auto" w:fill="auto"/>
          </w:tcPr>
          <w:p w14:paraId="2C0A96A2" w14:textId="77777777" w:rsidR="00CC2AF0" w:rsidRPr="00E836EA" w:rsidRDefault="00CC2AF0" w:rsidP="0079716D">
            <w:pPr>
              <w:ind w:left="-57" w:right="-57"/>
              <w:jc w:val="both"/>
              <w:rPr>
                <w:sz w:val="22"/>
                <w:szCs w:val="22"/>
                <w:lang w:val="nl-NL"/>
              </w:rPr>
            </w:pPr>
            <w:r w:rsidRPr="00E836EA">
              <w:rPr>
                <w:sz w:val="22"/>
                <w:szCs w:val="22"/>
                <w:lang w:val="nl-NL"/>
              </w:rPr>
              <w:t>Công tác xây dựng ngành</w:t>
            </w:r>
          </w:p>
        </w:tc>
        <w:tc>
          <w:tcPr>
            <w:tcW w:w="114" w:type="pct"/>
            <w:shd w:val="clear" w:color="auto" w:fill="auto"/>
          </w:tcPr>
          <w:p w14:paraId="2D4194E0" w14:textId="77777777" w:rsidR="00CC2AF0" w:rsidRPr="00E836EA" w:rsidRDefault="00CC2AF0" w:rsidP="0079716D">
            <w:pPr>
              <w:ind w:left="-57" w:right="-57"/>
              <w:jc w:val="both"/>
              <w:rPr>
                <w:noProof/>
                <w:sz w:val="22"/>
                <w:szCs w:val="22"/>
                <w:lang w:val="nl-NL" w:eastAsia="ko-KR"/>
              </w:rPr>
            </w:pPr>
          </w:p>
        </w:tc>
        <w:tc>
          <w:tcPr>
            <w:tcW w:w="115" w:type="pct"/>
            <w:shd w:val="clear" w:color="auto" w:fill="auto"/>
          </w:tcPr>
          <w:p w14:paraId="47F92EEA" w14:textId="77777777" w:rsidR="00CC2AF0" w:rsidRPr="00E836EA" w:rsidRDefault="00CC2AF0" w:rsidP="0079716D">
            <w:pPr>
              <w:ind w:left="-57" w:right="-57"/>
              <w:jc w:val="both"/>
              <w:rPr>
                <w:sz w:val="22"/>
                <w:szCs w:val="22"/>
                <w:lang w:val="nl-NL"/>
              </w:rPr>
            </w:pPr>
          </w:p>
        </w:tc>
        <w:tc>
          <w:tcPr>
            <w:tcW w:w="115" w:type="pct"/>
            <w:shd w:val="clear" w:color="auto" w:fill="auto"/>
          </w:tcPr>
          <w:p w14:paraId="3D89A32C" w14:textId="77777777" w:rsidR="00CC2AF0" w:rsidRPr="00E836EA" w:rsidRDefault="00CC2AF0" w:rsidP="0079716D">
            <w:pPr>
              <w:ind w:left="-57" w:right="-57"/>
              <w:jc w:val="both"/>
              <w:rPr>
                <w:sz w:val="22"/>
                <w:szCs w:val="22"/>
                <w:lang w:val="nl-NL"/>
              </w:rPr>
            </w:pPr>
          </w:p>
        </w:tc>
        <w:tc>
          <w:tcPr>
            <w:tcW w:w="115" w:type="pct"/>
            <w:shd w:val="clear" w:color="auto" w:fill="auto"/>
          </w:tcPr>
          <w:p w14:paraId="6445927E" w14:textId="77777777" w:rsidR="00CC2AF0" w:rsidRPr="00E836EA" w:rsidRDefault="00CC2AF0" w:rsidP="0079716D">
            <w:pPr>
              <w:ind w:left="-57" w:right="-57"/>
              <w:jc w:val="both"/>
              <w:rPr>
                <w:sz w:val="22"/>
                <w:szCs w:val="22"/>
                <w:lang w:val="nl-NL"/>
              </w:rPr>
            </w:pPr>
          </w:p>
        </w:tc>
        <w:tc>
          <w:tcPr>
            <w:tcW w:w="114" w:type="pct"/>
            <w:shd w:val="clear" w:color="auto" w:fill="auto"/>
          </w:tcPr>
          <w:p w14:paraId="5C11DEDD" w14:textId="77777777" w:rsidR="00CC2AF0" w:rsidRPr="00E836EA" w:rsidRDefault="00CC2AF0" w:rsidP="0079716D">
            <w:pPr>
              <w:ind w:left="-57" w:right="-57"/>
              <w:jc w:val="both"/>
              <w:rPr>
                <w:sz w:val="22"/>
                <w:szCs w:val="22"/>
                <w:lang w:val="nl-NL"/>
              </w:rPr>
            </w:pPr>
          </w:p>
        </w:tc>
        <w:tc>
          <w:tcPr>
            <w:tcW w:w="115" w:type="pct"/>
            <w:shd w:val="clear" w:color="auto" w:fill="auto"/>
          </w:tcPr>
          <w:p w14:paraId="349F9E20" w14:textId="77777777" w:rsidR="00CC2AF0" w:rsidRPr="00E836EA" w:rsidRDefault="00CC2AF0" w:rsidP="0079716D">
            <w:pPr>
              <w:ind w:left="-57" w:right="-57"/>
              <w:jc w:val="both"/>
              <w:rPr>
                <w:sz w:val="22"/>
                <w:szCs w:val="22"/>
                <w:lang w:val="nl-NL"/>
              </w:rPr>
            </w:pPr>
          </w:p>
        </w:tc>
        <w:tc>
          <w:tcPr>
            <w:tcW w:w="115" w:type="pct"/>
            <w:shd w:val="clear" w:color="auto" w:fill="auto"/>
          </w:tcPr>
          <w:p w14:paraId="6A82034B" w14:textId="77777777" w:rsidR="00CC2AF0" w:rsidRPr="00E836EA" w:rsidRDefault="00CC2AF0" w:rsidP="0079716D">
            <w:pPr>
              <w:ind w:left="-57" w:right="-57"/>
              <w:jc w:val="both"/>
              <w:rPr>
                <w:sz w:val="22"/>
                <w:szCs w:val="22"/>
                <w:lang w:val="nl-NL"/>
              </w:rPr>
            </w:pPr>
          </w:p>
        </w:tc>
        <w:tc>
          <w:tcPr>
            <w:tcW w:w="115" w:type="pct"/>
            <w:shd w:val="clear" w:color="auto" w:fill="auto"/>
          </w:tcPr>
          <w:p w14:paraId="18C55400" w14:textId="77777777" w:rsidR="00CC2AF0" w:rsidRPr="00E836EA" w:rsidRDefault="00CC2AF0" w:rsidP="0079716D">
            <w:pPr>
              <w:ind w:left="-57" w:right="-57"/>
              <w:jc w:val="both"/>
              <w:rPr>
                <w:sz w:val="22"/>
                <w:szCs w:val="22"/>
                <w:lang w:val="nl-NL"/>
              </w:rPr>
            </w:pPr>
          </w:p>
        </w:tc>
        <w:tc>
          <w:tcPr>
            <w:tcW w:w="114" w:type="pct"/>
            <w:shd w:val="clear" w:color="auto" w:fill="auto"/>
          </w:tcPr>
          <w:p w14:paraId="65345239" w14:textId="77777777" w:rsidR="00CC2AF0" w:rsidRPr="00E836EA" w:rsidRDefault="00CC2AF0" w:rsidP="0079716D">
            <w:pPr>
              <w:ind w:left="-57" w:right="-57"/>
              <w:jc w:val="both"/>
              <w:rPr>
                <w:sz w:val="22"/>
                <w:szCs w:val="22"/>
                <w:lang w:val="nl-NL"/>
              </w:rPr>
            </w:pPr>
          </w:p>
        </w:tc>
        <w:tc>
          <w:tcPr>
            <w:tcW w:w="115" w:type="pct"/>
            <w:shd w:val="clear" w:color="auto" w:fill="auto"/>
          </w:tcPr>
          <w:p w14:paraId="234346D3" w14:textId="77777777" w:rsidR="00CC2AF0" w:rsidRPr="00E836EA" w:rsidRDefault="00CC2AF0" w:rsidP="0079716D">
            <w:pPr>
              <w:ind w:left="-57" w:right="-57"/>
              <w:jc w:val="both"/>
              <w:rPr>
                <w:sz w:val="22"/>
                <w:szCs w:val="22"/>
                <w:lang w:val="nl-NL"/>
              </w:rPr>
            </w:pPr>
          </w:p>
        </w:tc>
        <w:tc>
          <w:tcPr>
            <w:tcW w:w="115" w:type="pct"/>
            <w:shd w:val="clear" w:color="auto" w:fill="auto"/>
          </w:tcPr>
          <w:p w14:paraId="6700D8A1" w14:textId="77777777" w:rsidR="00CC2AF0" w:rsidRPr="00E836EA" w:rsidRDefault="00CC2AF0" w:rsidP="0079716D">
            <w:pPr>
              <w:ind w:left="-57" w:right="-57"/>
              <w:jc w:val="both"/>
              <w:rPr>
                <w:sz w:val="22"/>
                <w:szCs w:val="22"/>
                <w:lang w:val="nl-NL"/>
              </w:rPr>
            </w:pPr>
          </w:p>
        </w:tc>
        <w:tc>
          <w:tcPr>
            <w:tcW w:w="150" w:type="pct"/>
            <w:shd w:val="clear" w:color="auto" w:fill="auto"/>
          </w:tcPr>
          <w:p w14:paraId="2683795F" w14:textId="77777777" w:rsidR="00CC2AF0" w:rsidRPr="00E836EA" w:rsidRDefault="00CC2AF0" w:rsidP="0079716D">
            <w:pPr>
              <w:ind w:left="-57" w:right="-57"/>
              <w:jc w:val="both"/>
              <w:rPr>
                <w:sz w:val="22"/>
                <w:szCs w:val="22"/>
                <w:lang w:val="nl-NL"/>
              </w:rPr>
            </w:pPr>
          </w:p>
        </w:tc>
        <w:tc>
          <w:tcPr>
            <w:tcW w:w="327" w:type="pct"/>
            <w:shd w:val="clear" w:color="auto" w:fill="auto"/>
          </w:tcPr>
          <w:p w14:paraId="1CD40609" w14:textId="77777777" w:rsidR="00CC2AF0" w:rsidRPr="00E836EA" w:rsidRDefault="00CC2AF0" w:rsidP="0079716D">
            <w:pPr>
              <w:ind w:left="-57" w:right="-57"/>
              <w:jc w:val="center"/>
              <w:rPr>
                <w:sz w:val="22"/>
                <w:szCs w:val="22"/>
                <w:lang w:val="nl-NL"/>
              </w:rPr>
            </w:pPr>
          </w:p>
        </w:tc>
        <w:tc>
          <w:tcPr>
            <w:tcW w:w="1636" w:type="pct"/>
            <w:shd w:val="clear" w:color="auto" w:fill="auto"/>
          </w:tcPr>
          <w:p w14:paraId="0CF8368D" w14:textId="77777777" w:rsidR="00CC2AF0" w:rsidRPr="00E836EA" w:rsidRDefault="00CC2AF0" w:rsidP="0079716D">
            <w:pPr>
              <w:ind w:left="-57" w:right="-57"/>
              <w:jc w:val="both"/>
              <w:rPr>
                <w:sz w:val="22"/>
                <w:szCs w:val="22"/>
                <w:lang w:val="nl-NL"/>
              </w:rPr>
            </w:pPr>
          </w:p>
        </w:tc>
      </w:tr>
      <w:tr w:rsidR="00F81535" w:rsidRPr="00E836EA" w14:paraId="1D8FB148" w14:textId="77777777" w:rsidTr="00F81535">
        <w:trPr>
          <w:trHeight w:val="20"/>
        </w:trPr>
        <w:tc>
          <w:tcPr>
            <w:tcW w:w="142" w:type="pct"/>
            <w:shd w:val="clear" w:color="auto" w:fill="auto"/>
          </w:tcPr>
          <w:p w14:paraId="383385F6" w14:textId="77777777" w:rsidR="00F81535" w:rsidRPr="00E836EA" w:rsidRDefault="00F81535" w:rsidP="0079716D">
            <w:pPr>
              <w:ind w:left="-57" w:right="-57"/>
              <w:jc w:val="center"/>
              <w:rPr>
                <w:sz w:val="22"/>
                <w:szCs w:val="22"/>
                <w:lang w:val="nl-NL"/>
              </w:rPr>
            </w:pPr>
          </w:p>
        </w:tc>
        <w:tc>
          <w:tcPr>
            <w:tcW w:w="1483" w:type="pct"/>
            <w:shd w:val="clear" w:color="auto" w:fill="auto"/>
          </w:tcPr>
          <w:p w14:paraId="2BA70DFA" w14:textId="77777777" w:rsidR="00F81535" w:rsidRPr="00E16E64" w:rsidRDefault="00EE679B" w:rsidP="00F81535">
            <w:pPr>
              <w:ind w:left="-57" w:right="-57"/>
              <w:jc w:val="both"/>
              <w:rPr>
                <w:color w:val="00B050"/>
                <w:sz w:val="22"/>
                <w:szCs w:val="22"/>
                <w:lang w:val="nl-NL"/>
              </w:rPr>
            </w:pPr>
            <w:r w:rsidRPr="00E16E64">
              <w:rPr>
                <w:noProof/>
                <w:sz w:val="22"/>
                <w:szCs w:val="22"/>
              </w:rPr>
              <mc:AlternateContent>
                <mc:Choice Requires="wps">
                  <w:drawing>
                    <wp:anchor distT="0" distB="0" distL="114300" distR="114300" simplePos="0" relativeHeight="251723776" behindDoc="0" locked="0" layoutInCell="1" allowOverlap="1" wp14:anchorId="318F4776" wp14:editId="60B55235">
                      <wp:simplePos x="0" y="0"/>
                      <wp:positionH relativeFrom="column">
                        <wp:posOffset>2757665</wp:posOffset>
                      </wp:positionH>
                      <wp:positionV relativeFrom="paragraph">
                        <wp:posOffset>107595</wp:posOffset>
                      </wp:positionV>
                      <wp:extent cx="2713511" cy="0"/>
                      <wp:effectExtent l="0" t="0" r="10795" b="19050"/>
                      <wp:wrapNone/>
                      <wp:docPr id="79" name="AutoShape 19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1351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C5E12C" id="AutoShape 1913" o:spid="_x0000_s1026" type="#_x0000_t32" style="position:absolute;margin-left:217.15pt;margin-top:8.45pt;width:213.65pt;height: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"/>
                  </w:pict>
                </mc:Fallback>
              </mc:AlternateContent>
            </w:r>
            <w:r w:rsidR="00F81535" w:rsidRPr="00E16E64">
              <w:rPr>
                <w:color w:val="00B050"/>
                <w:sz w:val="22"/>
                <w:szCs w:val="22"/>
                <w:lang w:val="nl-NL"/>
              </w:rPr>
              <w:t>- Tham mưu, đề xuất, kịp thời kiện toàn tổ chức biên chế ngành HCKT theo quy định.</w:t>
            </w:r>
          </w:p>
          <w:p w14:paraId="42D000F8" w14:textId="77777777" w:rsidR="00F81535" w:rsidRPr="00E16E64" w:rsidRDefault="00F81535" w:rsidP="00F81535">
            <w:pPr>
              <w:widowControl w:val="0"/>
              <w:ind w:left="-57" w:right="-57"/>
              <w:jc w:val="both"/>
              <w:rPr>
                <w:color w:val="00B050"/>
                <w:sz w:val="22"/>
                <w:szCs w:val="22"/>
                <w:lang w:val="pt-BR"/>
              </w:rPr>
            </w:pPr>
            <w:r w:rsidRPr="00E16E64">
              <w:rPr>
                <w:color w:val="00B050"/>
                <w:sz w:val="22"/>
                <w:szCs w:val="22"/>
                <w:lang w:val="pt-BR"/>
              </w:rPr>
              <w:t xml:space="preserve">- Xây dựng phân đội </w:t>
            </w:r>
            <w:r w:rsidR="009E05E5" w:rsidRPr="00E16E64">
              <w:rPr>
                <w:color w:val="00B050"/>
                <w:sz w:val="22"/>
                <w:szCs w:val="22"/>
                <w:lang w:val="pt-BR"/>
              </w:rPr>
              <w:t>HCKT</w:t>
            </w:r>
            <w:r w:rsidRPr="00E16E64">
              <w:rPr>
                <w:color w:val="00B050"/>
                <w:sz w:val="22"/>
                <w:szCs w:val="22"/>
                <w:lang w:val="pt-BR"/>
              </w:rPr>
              <w:t xml:space="preserve"> có nề nếp chính quy, giữ nghiêm kỷ luật, chấp hành điều lệnh, điều lệ</w:t>
            </w:r>
            <w:r w:rsidR="009E05E5" w:rsidRPr="00E16E64">
              <w:rPr>
                <w:color w:val="00B050"/>
                <w:sz w:val="22"/>
                <w:szCs w:val="22"/>
                <w:lang w:val="pt-BR"/>
              </w:rPr>
              <w:t>,</w:t>
            </w:r>
            <w:r w:rsidRPr="00E16E64">
              <w:rPr>
                <w:color w:val="00B050"/>
                <w:sz w:val="22"/>
                <w:szCs w:val="22"/>
                <w:lang w:val="pt-BR"/>
              </w:rPr>
              <w:t xml:space="preserve"> quy định</w:t>
            </w:r>
            <w:r w:rsidR="009E05E5" w:rsidRPr="00E16E64">
              <w:rPr>
                <w:color w:val="00B050"/>
                <w:sz w:val="22"/>
                <w:szCs w:val="22"/>
                <w:lang w:val="pt-BR"/>
              </w:rPr>
              <w:t>.</w:t>
            </w:r>
            <w:r w:rsidRPr="00E16E64">
              <w:rPr>
                <w:color w:val="00B050"/>
                <w:sz w:val="22"/>
                <w:szCs w:val="22"/>
                <w:lang w:val="pt-BR"/>
              </w:rPr>
              <w:t xml:space="preserve"> 100% cán bộ, nhân viên </w:t>
            </w:r>
            <w:r w:rsidR="009E05E5" w:rsidRPr="00E16E64">
              <w:rPr>
                <w:color w:val="00B050"/>
                <w:sz w:val="22"/>
                <w:szCs w:val="22"/>
                <w:lang w:val="pt-BR"/>
              </w:rPr>
              <w:t>HCKT</w:t>
            </w:r>
            <w:r w:rsidRPr="00E16E64">
              <w:rPr>
                <w:color w:val="00B050"/>
                <w:sz w:val="22"/>
                <w:szCs w:val="22"/>
                <w:lang w:val="pt-BR"/>
              </w:rPr>
              <w:t xml:space="preserve"> hoàn thành chức trách, nhiệm vụ được giao, trong đó có trên 90% hoàn thành khá và tốt nhiệm vụ..</w:t>
            </w:r>
            <w:r w:rsidR="009E05E5" w:rsidRPr="00E16E64">
              <w:rPr>
                <w:color w:val="00B050"/>
                <w:sz w:val="22"/>
                <w:szCs w:val="22"/>
                <w:lang w:val="pt-BR"/>
              </w:rPr>
              <w:t>.</w:t>
            </w:r>
            <w:r w:rsidRPr="00E16E64">
              <w:rPr>
                <w:color w:val="00B050"/>
                <w:sz w:val="22"/>
                <w:szCs w:val="22"/>
                <w:lang w:val="pt-BR"/>
              </w:rPr>
              <w:t xml:space="preserve"> Duy trì và thực hiện chính quy ngành </w:t>
            </w:r>
            <w:r w:rsidR="009E05E5" w:rsidRPr="00E16E64">
              <w:rPr>
                <w:color w:val="00B050"/>
                <w:sz w:val="22"/>
                <w:szCs w:val="22"/>
                <w:lang w:val="pt-BR"/>
              </w:rPr>
              <w:t>HCKT</w:t>
            </w:r>
            <w:r w:rsidRPr="00E16E64">
              <w:rPr>
                <w:color w:val="00B050"/>
                <w:sz w:val="22"/>
                <w:szCs w:val="22"/>
                <w:lang w:val="pt-BR"/>
              </w:rPr>
              <w:t xml:space="preserve"> trong đơn vị.</w:t>
            </w:r>
          </w:p>
          <w:p w14:paraId="40C1F912" w14:textId="77777777" w:rsidR="00F81535" w:rsidRPr="00E16E64" w:rsidRDefault="00F81535" w:rsidP="00F81535">
            <w:pPr>
              <w:widowControl w:val="0"/>
              <w:ind w:left="-57" w:right="-57"/>
              <w:jc w:val="both"/>
              <w:rPr>
                <w:bCs/>
                <w:snapToGrid w:val="0"/>
                <w:color w:val="00B050"/>
                <w:sz w:val="22"/>
                <w:szCs w:val="22"/>
              </w:rPr>
            </w:pPr>
            <w:r w:rsidRPr="00E16E64">
              <w:rPr>
                <w:color w:val="00B050"/>
                <w:sz w:val="22"/>
                <w:szCs w:val="22"/>
                <w:lang w:val="pt-BR"/>
              </w:rPr>
              <w:t xml:space="preserve">- Cán bộ, nhân viên </w:t>
            </w:r>
            <w:r w:rsidR="009E05E5" w:rsidRPr="00E16E64">
              <w:rPr>
                <w:color w:val="00B050"/>
                <w:sz w:val="22"/>
                <w:szCs w:val="22"/>
                <w:lang w:val="pt-BR"/>
              </w:rPr>
              <w:t>HCKT</w:t>
            </w:r>
            <w:r w:rsidRPr="00E16E64">
              <w:rPr>
                <w:color w:val="00B050"/>
                <w:sz w:val="22"/>
                <w:szCs w:val="22"/>
                <w:lang w:val="pt-BR"/>
              </w:rPr>
              <w:t xml:space="preserve"> t</w:t>
            </w:r>
            <w:r w:rsidRPr="00E16E64">
              <w:rPr>
                <w:color w:val="00B050"/>
                <w:sz w:val="22"/>
                <w:szCs w:val="22"/>
              </w:rPr>
              <w:t xml:space="preserve">ham gia đầy đủ các </w:t>
            </w:r>
            <w:r w:rsidR="009E05E5" w:rsidRPr="00E16E64">
              <w:rPr>
                <w:color w:val="00B050"/>
                <w:sz w:val="22"/>
                <w:szCs w:val="22"/>
              </w:rPr>
              <w:t>lớp</w:t>
            </w:r>
            <w:r w:rsidRPr="00E16E64">
              <w:rPr>
                <w:color w:val="00B050"/>
                <w:sz w:val="22"/>
                <w:szCs w:val="22"/>
              </w:rPr>
              <w:t xml:space="preserve"> tập huấn, bồi dưỡng, luyện tập, diễn tập theo kế hoạch của Sư đoàn.</w:t>
            </w:r>
            <w:r w:rsidRPr="00E16E64">
              <w:rPr>
                <w:bCs/>
                <w:snapToGrid w:val="0"/>
                <w:color w:val="00B050"/>
                <w:sz w:val="22"/>
                <w:szCs w:val="22"/>
              </w:rPr>
              <w:t xml:space="preserve"> </w:t>
            </w:r>
            <w:r w:rsidRPr="00E16E64">
              <w:rPr>
                <w:color w:val="00B050"/>
                <w:sz w:val="22"/>
                <w:szCs w:val="22"/>
                <w:lang w:val="nl-NL"/>
              </w:rPr>
              <w:t xml:space="preserve">Tập trung huấn luyện nâng cao sức cơ động và trình độ chuyên môn của phân đội </w:t>
            </w:r>
            <w:r w:rsidR="009E05E5" w:rsidRPr="00E16E64">
              <w:rPr>
                <w:color w:val="00B050"/>
                <w:sz w:val="22"/>
                <w:szCs w:val="22"/>
                <w:lang w:val="nl-NL"/>
              </w:rPr>
              <w:t>HCKT</w:t>
            </w:r>
            <w:r w:rsidRPr="00E16E64">
              <w:rPr>
                <w:color w:val="00B050"/>
                <w:sz w:val="22"/>
                <w:szCs w:val="22"/>
                <w:lang w:val="nl-NL"/>
              </w:rPr>
              <w:t xml:space="preserve"> trên các loại hình; tổ chức bảo đảm ăn, ở, sinh hoạt dã ngoại dài ngày, kết hợp các cuộc diễn tập để nâng cao thực hành bảo đảm trong các tình huống, sát thực tế. </w:t>
            </w:r>
          </w:p>
          <w:p w14:paraId="6C7CEC3F" w14:textId="77777777" w:rsidR="00F81535" w:rsidRPr="00E16E64" w:rsidRDefault="00F81535" w:rsidP="00F81535">
            <w:pPr>
              <w:widowControl w:val="0"/>
              <w:ind w:left="-57" w:right="-57"/>
              <w:jc w:val="both"/>
              <w:rPr>
                <w:bCs/>
                <w:snapToGrid w:val="0"/>
                <w:color w:val="00B050"/>
                <w:sz w:val="22"/>
                <w:szCs w:val="22"/>
              </w:rPr>
            </w:pPr>
            <w:r w:rsidRPr="00E16E64">
              <w:rPr>
                <w:color w:val="00B050"/>
                <w:sz w:val="22"/>
                <w:szCs w:val="22"/>
              </w:rPr>
              <w:t xml:space="preserve">- </w:t>
            </w:r>
            <w:r w:rsidRPr="00E16E64">
              <w:rPr>
                <w:color w:val="00B050"/>
                <w:sz w:val="22"/>
                <w:szCs w:val="22"/>
                <w:lang w:val="nl-NL"/>
              </w:rPr>
              <w:t>Chuẩn bị đầy đủ giáo trình, tài liệu, thao trường, bãi tập, mô hình, trang thiết bị huấn luyện HCKT.</w:t>
            </w:r>
            <w:r w:rsidRPr="00E16E64">
              <w:rPr>
                <w:color w:val="00B050"/>
                <w:sz w:val="22"/>
                <w:szCs w:val="22"/>
              </w:rPr>
              <w:t xml:space="preserve"> Nâng cao chất lượng huấn luyện </w:t>
            </w:r>
            <w:r w:rsidR="009E05E5" w:rsidRPr="00E16E64">
              <w:rPr>
                <w:color w:val="00B050"/>
                <w:sz w:val="22"/>
                <w:szCs w:val="22"/>
              </w:rPr>
              <w:t>HCKT</w:t>
            </w:r>
            <w:r w:rsidRPr="00E16E64">
              <w:rPr>
                <w:color w:val="00B050"/>
                <w:sz w:val="22"/>
                <w:szCs w:val="22"/>
              </w:rPr>
              <w:t xml:space="preserve"> ở đơn vị theo hướng cơ bản, thiết thực, vững chắc sát với nhiệm vụ đơn vị. </w:t>
            </w:r>
            <w:r w:rsidRPr="00E16E64">
              <w:rPr>
                <w:color w:val="00B050"/>
                <w:sz w:val="22"/>
                <w:szCs w:val="22"/>
                <w:lang w:val="nl-NL"/>
              </w:rPr>
              <w:t xml:space="preserve">100% </w:t>
            </w:r>
            <w:r w:rsidR="00E16E64" w:rsidRPr="00E16E64">
              <w:rPr>
                <w:color w:val="00B050"/>
                <w:sz w:val="22"/>
                <w:szCs w:val="22"/>
                <w:lang w:val="nl-NL"/>
              </w:rPr>
              <w:t>sĩ quan, quân nhân chuyen nghiệp, hạ sĩ quan - chiến sĩ</w:t>
            </w:r>
            <w:r w:rsidRPr="00E16E64">
              <w:rPr>
                <w:color w:val="00B050"/>
                <w:sz w:val="22"/>
                <w:szCs w:val="22"/>
                <w:lang w:val="nl-NL"/>
              </w:rPr>
              <w:t xml:space="preserve"> được huấn luyện HCKT; kết quả kiểm tra 100% đạt yêu cầu, có 78% trở lên khá, giỏi, trong đó có 35% trở lên giỏi; riêng cán bộ, nhân viên, chiến sỹ HCKT có 80% trở lên đạt khá, giỏi, trong đó 40% trở lên đạt giỏi.</w:t>
            </w:r>
          </w:p>
          <w:p w14:paraId="0F801C62" w14:textId="77777777" w:rsidR="00F81535" w:rsidRPr="00E16E64" w:rsidRDefault="00F81535" w:rsidP="00E16E64">
            <w:pPr>
              <w:widowControl w:val="0"/>
              <w:ind w:left="-57" w:right="-57"/>
              <w:jc w:val="both"/>
              <w:rPr>
                <w:color w:val="00B050"/>
                <w:spacing w:val="4"/>
                <w:sz w:val="22"/>
                <w:szCs w:val="22"/>
                <w:lang w:val="nl-NL"/>
              </w:rPr>
            </w:pPr>
            <w:r w:rsidRPr="00E16E64">
              <w:rPr>
                <w:bCs/>
                <w:color w:val="00B050"/>
                <w:spacing w:val="4"/>
                <w:sz w:val="22"/>
                <w:szCs w:val="22"/>
                <w:lang w:val="nl-NL"/>
              </w:rPr>
              <w:t>- Thực hiện tốt các nội dung, chỉ tiêu của Phong trào thi đua “Ngành Hậu cần Quân đội làm theo lời Bác Hồ dạy”</w:t>
            </w:r>
            <w:r w:rsidRPr="00E16E64">
              <w:rPr>
                <w:color w:val="00B050"/>
                <w:spacing w:val="4"/>
                <w:sz w:val="22"/>
                <w:szCs w:val="22"/>
                <w:lang w:val="vi-VN"/>
              </w:rPr>
              <w:t xml:space="preserve"> và </w:t>
            </w:r>
            <w:r w:rsidRPr="00E16E64">
              <w:rPr>
                <w:color w:val="00B050"/>
                <w:spacing w:val="4"/>
                <w:sz w:val="22"/>
                <w:szCs w:val="22"/>
              </w:rPr>
              <w:t>C</w:t>
            </w:r>
            <w:r w:rsidRPr="00E16E64">
              <w:rPr>
                <w:color w:val="00B050"/>
                <w:spacing w:val="4"/>
                <w:sz w:val="22"/>
                <w:szCs w:val="22"/>
                <w:lang w:val="vi-VN"/>
              </w:rPr>
              <w:t>uộc vận động</w:t>
            </w:r>
            <w:r w:rsidRPr="00E16E64">
              <w:rPr>
                <w:color w:val="00B050"/>
                <w:spacing w:val="4"/>
                <w:sz w:val="22"/>
                <w:szCs w:val="22"/>
              </w:rPr>
              <w:t xml:space="preserve"> </w:t>
            </w:r>
            <w:r w:rsidRPr="00E16E64">
              <w:rPr>
                <w:color w:val="00B050"/>
                <w:spacing w:val="4"/>
                <w:sz w:val="22"/>
                <w:szCs w:val="22"/>
                <w:lang w:val="vi-VN"/>
              </w:rPr>
              <w:t>"</w:t>
            </w:r>
            <w:r w:rsidRPr="00E16E64">
              <w:rPr>
                <w:color w:val="00B050"/>
                <w:spacing w:val="4"/>
                <w:sz w:val="22"/>
                <w:szCs w:val="22"/>
              </w:rPr>
              <w:t xml:space="preserve">Quản lý, khai thác </w:t>
            </w:r>
            <w:r w:rsidR="00E16E64" w:rsidRPr="00E16E64">
              <w:rPr>
                <w:color w:val="00B050"/>
                <w:spacing w:val="4"/>
                <w:sz w:val="22"/>
                <w:szCs w:val="22"/>
              </w:rPr>
              <w:t>vũ khí trang bị kỹ thuật</w:t>
            </w:r>
            <w:r w:rsidRPr="00E16E64">
              <w:rPr>
                <w:color w:val="00B050"/>
                <w:spacing w:val="4"/>
                <w:sz w:val="22"/>
                <w:szCs w:val="22"/>
              </w:rPr>
              <w:t xml:space="preserve"> </w:t>
            </w:r>
            <w:r w:rsidRPr="00E16E64">
              <w:rPr>
                <w:color w:val="00B050"/>
                <w:spacing w:val="4"/>
                <w:sz w:val="22"/>
                <w:szCs w:val="22"/>
              </w:rPr>
              <w:lastRenderedPageBreak/>
              <w:t xml:space="preserve">tốt, bền, an toàn, tiết kiệm và </w:t>
            </w:r>
            <w:r w:rsidR="00E16E64" w:rsidRPr="00E16E64">
              <w:rPr>
                <w:color w:val="00B050"/>
                <w:spacing w:val="4"/>
                <w:sz w:val="22"/>
                <w:szCs w:val="22"/>
              </w:rPr>
              <w:t>an toàn giao thông</w:t>
            </w:r>
            <w:r w:rsidRPr="00E16E64">
              <w:rPr>
                <w:color w:val="00B050"/>
                <w:spacing w:val="4"/>
                <w:sz w:val="22"/>
                <w:szCs w:val="22"/>
                <w:lang w:val="vi-VN"/>
              </w:rPr>
              <w:t>"</w:t>
            </w:r>
            <w:r w:rsidRPr="00E16E64">
              <w:rPr>
                <w:color w:val="00B050"/>
                <w:spacing w:val="4"/>
                <w:sz w:val="22"/>
                <w:szCs w:val="22"/>
              </w:rPr>
              <w:t xml:space="preserve"> </w:t>
            </w:r>
            <w:r w:rsidRPr="00E16E64">
              <w:rPr>
                <w:bCs/>
                <w:color w:val="00B050"/>
                <w:spacing w:val="4"/>
                <w:sz w:val="22"/>
                <w:szCs w:val="22"/>
                <w:lang w:val="nl-NL"/>
              </w:rPr>
              <w:t>đưa phong trào thi đua phát triển sâu rộng thiết thực nâng cao chất lượng đời sống của bộ đội</w:t>
            </w:r>
            <w:r w:rsidRPr="00E16E64">
              <w:rPr>
                <w:color w:val="00B050"/>
                <w:spacing w:val="4"/>
                <w:sz w:val="22"/>
                <w:szCs w:val="22"/>
                <w:lang w:val="nl-NL"/>
              </w:rPr>
              <w:t>.</w:t>
            </w:r>
          </w:p>
        </w:tc>
        <w:tc>
          <w:tcPr>
            <w:tcW w:w="114" w:type="pct"/>
            <w:shd w:val="clear" w:color="auto" w:fill="auto"/>
          </w:tcPr>
          <w:p w14:paraId="40CD99DE" w14:textId="77777777" w:rsidR="00F81535" w:rsidRPr="00E836EA" w:rsidRDefault="00F81535" w:rsidP="0079716D">
            <w:pPr>
              <w:ind w:left="-57" w:right="-57"/>
              <w:jc w:val="both"/>
              <w:rPr>
                <w:noProof/>
                <w:sz w:val="22"/>
                <w:szCs w:val="22"/>
                <w:lang w:val="nl-NL" w:eastAsia="ko-KR"/>
              </w:rPr>
            </w:pPr>
          </w:p>
        </w:tc>
        <w:tc>
          <w:tcPr>
            <w:tcW w:w="115" w:type="pct"/>
            <w:shd w:val="clear" w:color="auto" w:fill="auto"/>
          </w:tcPr>
          <w:p w14:paraId="2A94B151" w14:textId="77777777" w:rsidR="00F81535" w:rsidRPr="00E836EA" w:rsidRDefault="00F81535" w:rsidP="0079716D">
            <w:pPr>
              <w:ind w:left="-57" w:right="-57"/>
              <w:jc w:val="both"/>
              <w:rPr>
                <w:sz w:val="22"/>
                <w:szCs w:val="22"/>
                <w:lang w:val="nl-NL"/>
              </w:rPr>
            </w:pPr>
          </w:p>
        </w:tc>
        <w:tc>
          <w:tcPr>
            <w:tcW w:w="115" w:type="pct"/>
            <w:shd w:val="clear" w:color="auto" w:fill="auto"/>
          </w:tcPr>
          <w:p w14:paraId="256337D6" w14:textId="77777777" w:rsidR="00F81535" w:rsidRPr="00E836EA" w:rsidRDefault="00F81535" w:rsidP="0079716D">
            <w:pPr>
              <w:ind w:left="-57" w:right="-57"/>
              <w:jc w:val="both"/>
              <w:rPr>
                <w:sz w:val="22"/>
                <w:szCs w:val="22"/>
                <w:lang w:val="nl-NL"/>
              </w:rPr>
            </w:pPr>
          </w:p>
        </w:tc>
        <w:tc>
          <w:tcPr>
            <w:tcW w:w="115" w:type="pct"/>
            <w:shd w:val="clear" w:color="auto" w:fill="auto"/>
          </w:tcPr>
          <w:p w14:paraId="6A61C430" w14:textId="77777777" w:rsidR="00F81535" w:rsidRPr="00E836EA" w:rsidRDefault="00F81535" w:rsidP="0079716D">
            <w:pPr>
              <w:ind w:left="-57" w:right="-57"/>
              <w:jc w:val="both"/>
              <w:rPr>
                <w:sz w:val="22"/>
                <w:szCs w:val="22"/>
                <w:lang w:val="nl-NL"/>
              </w:rPr>
            </w:pPr>
          </w:p>
        </w:tc>
        <w:tc>
          <w:tcPr>
            <w:tcW w:w="114" w:type="pct"/>
            <w:shd w:val="clear" w:color="auto" w:fill="auto"/>
          </w:tcPr>
          <w:p w14:paraId="43B04F29" w14:textId="77777777" w:rsidR="00F81535" w:rsidRPr="00E836EA" w:rsidRDefault="00F81535" w:rsidP="0079716D">
            <w:pPr>
              <w:ind w:left="-57" w:right="-57"/>
              <w:jc w:val="both"/>
              <w:rPr>
                <w:sz w:val="22"/>
                <w:szCs w:val="22"/>
                <w:lang w:val="nl-NL"/>
              </w:rPr>
            </w:pPr>
          </w:p>
        </w:tc>
        <w:tc>
          <w:tcPr>
            <w:tcW w:w="115" w:type="pct"/>
            <w:shd w:val="clear" w:color="auto" w:fill="auto"/>
          </w:tcPr>
          <w:p w14:paraId="5DD9BD0C" w14:textId="77777777" w:rsidR="00F81535" w:rsidRPr="00E836EA" w:rsidRDefault="00F81535" w:rsidP="0079716D">
            <w:pPr>
              <w:ind w:left="-57" w:right="-57"/>
              <w:jc w:val="both"/>
              <w:rPr>
                <w:sz w:val="22"/>
                <w:szCs w:val="22"/>
                <w:lang w:val="nl-NL"/>
              </w:rPr>
            </w:pPr>
          </w:p>
        </w:tc>
        <w:tc>
          <w:tcPr>
            <w:tcW w:w="115" w:type="pct"/>
            <w:shd w:val="clear" w:color="auto" w:fill="auto"/>
          </w:tcPr>
          <w:p w14:paraId="05365772" w14:textId="77777777" w:rsidR="00F81535" w:rsidRPr="00E836EA" w:rsidRDefault="00F81535" w:rsidP="0079716D">
            <w:pPr>
              <w:ind w:left="-57" w:right="-57"/>
              <w:jc w:val="both"/>
              <w:rPr>
                <w:sz w:val="22"/>
                <w:szCs w:val="22"/>
                <w:lang w:val="nl-NL"/>
              </w:rPr>
            </w:pPr>
          </w:p>
        </w:tc>
        <w:tc>
          <w:tcPr>
            <w:tcW w:w="115" w:type="pct"/>
            <w:shd w:val="clear" w:color="auto" w:fill="auto"/>
          </w:tcPr>
          <w:p w14:paraId="10C55AFA" w14:textId="77777777" w:rsidR="00F81535" w:rsidRPr="00E836EA" w:rsidRDefault="00F81535" w:rsidP="0079716D">
            <w:pPr>
              <w:ind w:left="-57" w:right="-57"/>
              <w:jc w:val="both"/>
              <w:rPr>
                <w:sz w:val="22"/>
                <w:szCs w:val="22"/>
                <w:lang w:val="nl-NL"/>
              </w:rPr>
            </w:pPr>
          </w:p>
        </w:tc>
        <w:tc>
          <w:tcPr>
            <w:tcW w:w="114" w:type="pct"/>
            <w:shd w:val="clear" w:color="auto" w:fill="auto"/>
          </w:tcPr>
          <w:p w14:paraId="7E3FE2E3" w14:textId="77777777" w:rsidR="00F81535" w:rsidRPr="00E836EA" w:rsidRDefault="00F81535" w:rsidP="0079716D">
            <w:pPr>
              <w:ind w:left="-57" w:right="-57"/>
              <w:jc w:val="both"/>
              <w:rPr>
                <w:sz w:val="22"/>
                <w:szCs w:val="22"/>
                <w:lang w:val="nl-NL"/>
              </w:rPr>
            </w:pPr>
          </w:p>
        </w:tc>
        <w:tc>
          <w:tcPr>
            <w:tcW w:w="115" w:type="pct"/>
            <w:shd w:val="clear" w:color="auto" w:fill="auto"/>
          </w:tcPr>
          <w:p w14:paraId="73F015E6" w14:textId="77777777" w:rsidR="00F81535" w:rsidRPr="00E836EA" w:rsidRDefault="00F81535" w:rsidP="0079716D">
            <w:pPr>
              <w:ind w:left="-57" w:right="-57"/>
              <w:jc w:val="both"/>
              <w:rPr>
                <w:sz w:val="22"/>
                <w:szCs w:val="22"/>
                <w:lang w:val="nl-NL"/>
              </w:rPr>
            </w:pPr>
          </w:p>
        </w:tc>
        <w:tc>
          <w:tcPr>
            <w:tcW w:w="115" w:type="pct"/>
            <w:shd w:val="clear" w:color="auto" w:fill="auto"/>
          </w:tcPr>
          <w:p w14:paraId="5C850713" w14:textId="77777777" w:rsidR="00F81535" w:rsidRPr="00E836EA" w:rsidRDefault="00F81535" w:rsidP="0079716D">
            <w:pPr>
              <w:ind w:left="-57" w:right="-57"/>
              <w:jc w:val="both"/>
              <w:rPr>
                <w:sz w:val="22"/>
                <w:szCs w:val="22"/>
                <w:lang w:val="nl-NL"/>
              </w:rPr>
            </w:pPr>
          </w:p>
        </w:tc>
        <w:tc>
          <w:tcPr>
            <w:tcW w:w="150" w:type="pct"/>
            <w:shd w:val="clear" w:color="auto" w:fill="auto"/>
          </w:tcPr>
          <w:p w14:paraId="766D3ABE" w14:textId="77777777" w:rsidR="00F81535" w:rsidRPr="00E836EA" w:rsidRDefault="00F81535" w:rsidP="0079716D">
            <w:pPr>
              <w:ind w:left="-57" w:right="-57"/>
              <w:jc w:val="both"/>
              <w:rPr>
                <w:sz w:val="22"/>
                <w:szCs w:val="22"/>
                <w:lang w:val="nl-NL"/>
              </w:rPr>
            </w:pPr>
          </w:p>
        </w:tc>
        <w:tc>
          <w:tcPr>
            <w:tcW w:w="327" w:type="pct"/>
            <w:shd w:val="clear" w:color="auto" w:fill="auto"/>
          </w:tcPr>
          <w:p w14:paraId="577378DE" w14:textId="77777777" w:rsidR="00F81535" w:rsidRPr="00E836EA" w:rsidRDefault="00EE679B" w:rsidP="0079716D">
            <w:pPr>
              <w:ind w:left="-57" w:right="-57"/>
              <w:jc w:val="center"/>
              <w:rPr>
                <w:sz w:val="22"/>
                <w:szCs w:val="22"/>
                <w:lang w:val="nl-NL"/>
              </w:rPr>
            </w:pPr>
            <w:r>
              <w:rPr>
                <w:sz w:val="22"/>
                <w:szCs w:val="22"/>
                <w:lang w:val="nl-NL"/>
              </w:rPr>
              <w:t>Toàn d</w:t>
            </w:r>
          </w:p>
        </w:tc>
        <w:tc>
          <w:tcPr>
            <w:tcW w:w="1636" w:type="pct"/>
            <w:shd w:val="clear" w:color="auto" w:fill="auto"/>
          </w:tcPr>
          <w:p w14:paraId="03F0C195" w14:textId="77777777" w:rsidR="00F81535" w:rsidRPr="009E05E5" w:rsidRDefault="00F81535" w:rsidP="00F81535">
            <w:pPr>
              <w:pStyle w:val="Heading5"/>
              <w:ind w:left="-57" w:right="-57"/>
              <w:jc w:val="both"/>
              <w:rPr>
                <w:rFonts w:ascii="Times New Roman" w:hAnsi="Times New Roman"/>
                <w:color w:val="00B050"/>
                <w:spacing w:val="-4"/>
                <w:sz w:val="22"/>
                <w:szCs w:val="22"/>
                <w:lang w:val="nl-NL"/>
              </w:rPr>
            </w:pPr>
            <w:r w:rsidRPr="009E05E5">
              <w:rPr>
                <w:rFonts w:ascii="Times New Roman" w:hAnsi="Times New Roman"/>
                <w:color w:val="00B050"/>
                <w:spacing w:val="-4"/>
                <w:sz w:val="22"/>
                <w:szCs w:val="22"/>
                <w:lang w:val="nl-NL"/>
              </w:rPr>
              <w:t xml:space="preserve">- Thực hiện tốt việc tập huấn, bồi dưỡng, cho cán bộ, nhân viên HCKT nhằm nâng cao trình độ chuyên môn, nghiệp vụ, trình độ sử dung, khai thác trang thiết bị có trong biên chế, nhất là các trang thiết bị mới, hiện đại. </w:t>
            </w:r>
          </w:p>
          <w:p w14:paraId="463F17F1" w14:textId="77777777" w:rsidR="00F81535" w:rsidRPr="00E76B3C" w:rsidRDefault="00F81535" w:rsidP="00F81535">
            <w:pPr>
              <w:pStyle w:val="Heading5"/>
              <w:ind w:left="-57" w:right="-57"/>
              <w:jc w:val="both"/>
              <w:rPr>
                <w:rFonts w:ascii="Times New Roman" w:hAnsi="Times New Roman"/>
                <w:color w:val="00B050"/>
                <w:sz w:val="22"/>
                <w:szCs w:val="22"/>
                <w:lang w:val="nl-NL"/>
              </w:rPr>
            </w:pPr>
            <w:r w:rsidRPr="00E76B3C">
              <w:rPr>
                <w:rFonts w:ascii="Times New Roman" w:hAnsi="Times New Roman"/>
                <w:color w:val="00B050"/>
                <w:sz w:val="22"/>
                <w:szCs w:val="22"/>
                <w:lang w:val="nl-NL"/>
              </w:rPr>
              <w:t>- Bố trí biển bảng, nơi ở, nơi làm việc, nhà ăn, nhà bếp, buồng điều trị... theo đúng quy định.</w:t>
            </w:r>
          </w:p>
          <w:p w14:paraId="7D8655D5" w14:textId="77777777" w:rsidR="00F81535" w:rsidRPr="00E76B3C" w:rsidRDefault="00F81535" w:rsidP="00F81535">
            <w:pPr>
              <w:pStyle w:val="Heading5"/>
              <w:ind w:left="-57" w:right="-57"/>
              <w:jc w:val="both"/>
              <w:rPr>
                <w:rFonts w:ascii="Times New Roman" w:hAnsi="Times New Roman"/>
                <w:color w:val="00B050"/>
                <w:sz w:val="22"/>
                <w:szCs w:val="22"/>
                <w:lang w:val="nl-NL"/>
              </w:rPr>
            </w:pPr>
            <w:r w:rsidRPr="00E76B3C">
              <w:rPr>
                <w:rFonts w:ascii="Times New Roman" w:hAnsi="Times New Roman"/>
                <w:color w:val="00B050"/>
                <w:sz w:val="22"/>
                <w:szCs w:val="22"/>
                <w:lang w:val="nl-NL"/>
              </w:rPr>
              <w:t xml:space="preserve">- Cấp ủy, chỉ huy các cấp quán triệt, thực hiện nghiêm Hướng dẫn công tác huấn luyện của Cục HC-KT Quân đoàn, Phòng HC-KT Sư đoàn; Nghị quyết lãnh đạo thực hiện nhiệm vụ năm 2025 của Đảng ủy Sư đoàn, Tiểu đoàn; Mệnh lệnh công tác quân sự năm 2025 của Tư lệnh Quân đoàn. </w:t>
            </w:r>
          </w:p>
          <w:p w14:paraId="2597D20E" w14:textId="77777777" w:rsidR="00F81535" w:rsidRPr="00E76B3C" w:rsidRDefault="00F81535" w:rsidP="00F81535">
            <w:pPr>
              <w:pStyle w:val="Heading5"/>
              <w:ind w:left="-57" w:right="-57"/>
              <w:jc w:val="both"/>
              <w:rPr>
                <w:rFonts w:ascii="Times New Roman" w:hAnsi="Times New Roman"/>
                <w:color w:val="00B050"/>
                <w:sz w:val="22"/>
                <w:szCs w:val="22"/>
                <w:lang w:val="nl-NL"/>
              </w:rPr>
            </w:pPr>
            <w:r w:rsidRPr="00E76B3C">
              <w:rPr>
                <w:rFonts w:ascii="Times New Roman" w:hAnsi="Times New Roman"/>
                <w:color w:val="00B050"/>
                <w:sz w:val="22"/>
                <w:szCs w:val="22"/>
                <w:lang w:val="nl-NL"/>
              </w:rPr>
              <w:t>- Triển khai, thực hiện có hiệu quả, đổi mới huấn luyện; tăng cường công tác giáo dục nâng cao nhận thức cho cán bộ, chiến sĩ về vị trí, ý nghĩa, vai trò của nhiệm vụ huấn luyện.</w:t>
            </w:r>
          </w:p>
          <w:p w14:paraId="4C62185C" w14:textId="77777777" w:rsidR="00F81535" w:rsidRPr="00E76B3C" w:rsidRDefault="00F81535" w:rsidP="00F81535">
            <w:pPr>
              <w:ind w:left="-57" w:right="-57"/>
              <w:jc w:val="both"/>
              <w:rPr>
                <w:color w:val="00B050"/>
                <w:spacing w:val="-2"/>
                <w:sz w:val="22"/>
                <w:szCs w:val="22"/>
                <w:lang w:val="nl-NL"/>
              </w:rPr>
            </w:pPr>
            <w:r w:rsidRPr="00E76B3C">
              <w:rPr>
                <w:color w:val="00B050"/>
                <w:spacing w:val="-2"/>
                <w:sz w:val="22"/>
                <w:szCs w:val="22"/>
                <w:lang w:val="nl-NL"/>
              </w:rPr>
              <w:t>- Tổ chức huấn luyện căn cứ vào tài liệu huấn luyện hậu cần cho HSQ-BS và SQ xuất bản năm 2022, tài liệu huấn luyện kỹ thuật cho cán bộ chỉ huy và cơ quan các đơn vị bộ binh, bộ đội binh chủng của TCKT ban hành năm 2003 và các tài liệu có liên quan.</w:t>
            </w:r>
          </w:p>
          <w:p w14:paraId="6A4D60E1" w14:textId="77777777" w:rsidR="00F81535" w:rsidRPr="009E05E5" w:rsidRDefault="00F81535" w:rsidP="00F81535">
            <w:pPr>
              <w:pStyle w:val="Heading5"/>
              <w:ind w:left="-57" w:right="-57"/>
              <w:jc w:val="both"/>
              <w:rPr>
                <w:rFonts w:ascii="Times New Roman" w:hAnsi="Times New Roman"/>
                <w:color w:val="00B050"/>
                <w:spacing w:val="-2"/>
                <w:sz w:val="22"/>
                <w:szCs w:val="22"/>
                <w:lang w:val="nl-NL"/>
              </w:rPr>
            </w:pPr>
            <w:r w:rsidRPr="009E05E5">
              <w:rPr>
                <w:rFonts w:ascii="Times New Roman" w:hAnsi="Times New Roman"/>
                <w:color w:val="00B050"/>
                <w:spacing w:val="-2"/>
                <w:sz w:val="22"/>
                <w:szCs w:val="22"/>
                <w:lang w:val="nl-NL"/>
              </w:rPr>
              <w:t>- Quán triệt, thực hiện nghiêm chỉ thị của Bộ trưởng Bộ Quốc phòng về tiếp tục đẩy mạnh PTTĐ “Ngành Hậu cần Quân đội làm theo lời Bác Hồ dạy” và PTTĐ của các chuyên ngành. Tăng cường sự lãnh đạo của cấp ủy Đảng, đề cao trách nhiệm của người chỉ huy; nâng cao chất lượng, hiệu quả thực hiện PTTĐ ngành HCKT.</w:t>
            </w:r>
          </w:p>
          <w:p w14:paraId="358A8150" w14:textId="77777777" w:rsidR="00F81535" w:rsidRPr="00E76B3C" w:rsidRDefault="00F81535" w:rsidP="00F81535">
            <w:pPr>
              <w:ind w:left="-57" w:right="-57"/>
              <w:jc w:val="both"/>
              <w:rPr>
                <w:color w:val="00B050"/>
                <w:lang w:val="nl-NL"/>
              </w:rPr>
            </w:pPr>
            <w:r w:rsidRPr="00E76B3C">
              <w:rPr>
                <w:color w:val="00B050"/>
                <w:sz w:val="22"/>
                <w:szCs w:val="22"/>
                <w:lang w:val="nl-NL"/>
              </w:rPr>
              <w:t xml:space="preserve">- Quán triệt, giáo dục ý nghĩa, mục tiêu và nội dung của các PTTĐ; kết hợp với cuộc vận động “Học tập và làm theo tư tưởng, đạo đức, phong cách Hồ Chí Minh”; </w:t>
            </w:r>
            <w:r w:rsidRPr="00E76B3C">
              <w:rPr>
                <w:color w:val="00B050"/>
                <w:sz w:val="22"/>
                <w:szCs w:val="22"/>
              </w:rPr>
              <w:t>C</w:t>
            </w:r>
            <w:r w:rsidRPr="00E76B3C">
              <w:rPr>
                <w:color w:val="00B050"/>
                <w:sz w:val="22"/>
                <w:szCs w:val="22"/>
                <w:lang w:val="vi-VN"/>
              </w:rPr>
              <w:t>uộc vận động</w:t>
            </w:r>
            <w:r w:rsidRPr="00E76B3C">
              <w:rPr>
                <w:color w:val="00B050"/>
                <w:sz w:val="22"/>
                <w:szCs w:val="22"/>
              </w:rPr>
              <w:t xml:space="preserve"> </w:t>
            </w:r>
            <w:r w:rsidRPr="00E76B3C">
              <w:rPr>
                <w:color w:val="00B050"/>
                <w:sz w:val="22"/>
                <w:szCs w:val="22"/>
                <w:lang w:val="vi-VN"/>
              </w:rPr>
              <w:t>"</w:t>
            </w:r>
            <w:r w:rsidRPr="00E76B3C">
              <w:rPr>
                <w:color w:val="00B050"/>
                <w:sz w:val="22"/>
                <w:szCs w:val="22"/>
              </w:rPr>
              <w:t>Quản lý, khai thác VKTBKT tốt, bền, an toàn, tiết kiệm và ATGT</w:t>
            </w:r>
            <w:r w:rsidRPr="00E76B3C">
              <w:rPr>
                <w:color w:val="00B050"/>
                <w:sz w:val="22"/>
                <w:szCs w:val="22"/>
                <w:lang w:val="vi-VN"/>
              </w:rPr>
              <w:t>"</w:t>
            </w:r>
            <w:r w:rsidRPr="00E76B3C">
              <w:rPr>
                <w:color w:val="00B050"/>
                <w:sz w:val="22"/>
                <w:szCs w:val="22"/>
              </w:rPr>
              <w:t xml:space="preserve"> và</w:t>
            </w:r>
            <w:r w:rsidRPr="00E76B3C">
              <w:rPr>
                <w:color w:val="00B050"/>
                <w:sz w:val="22"/>
                <w:szCs w:val="22"/>
                <w:lang w:val="nl-NL"/>
              </w:rPr>
              <w:t xml:space="preserve"> các PTTĐ </w:t>
            </w:r>
            <w:r w:rsidRPr="00E76B3C">
              <w:rPr>
                <w:color w:val="00B050"/>
                <w:sz w:val="22"/>
                <w:szCs w:val="22"/>
                <w:lang w:val="nl-NL"/>
              </w:rPr>
              <w:lastRenderedPageBreak/>
              <w:t>quyết thắng ở đơn vị.</w:t>
            </w:r>
          </w:p>
        </w:tc>
      </w:tr>
      <w:tr w:rsidR="00F81535" w:rsidRPr="00E836EA" w14:paraId="567E4004" w14:textId="77777777" w:rsidTr="006A1927">
        <w:trPr>
          <w:trHeight w:val="20"/>
        </w:trPr>
        <w:tc>
          <w:tcPr>
            <w:tcW w:w="142" w:type="pct"/>
            <w:shd w:val="clear" w:color="auto" w:fill="auto"/>
          </w:tcPr>
          <w:p w14:paraId="2C90DB1E" w14:textId="77777777" w:rsidR="00F81535" w:rsidRPr="00E836EA" w:rsidRDefault="00F81535" w:rsidP="0079716D">
            <w:pPr>
              <w:ind w:left="-57" w:right="-57"/>
              <w:jc w:val="center"/>
              <w:rPr>
                <w:b/>
                <w:bCs/>
                <w:sz w:val="22"/>
                <w:szCs w:val="22"/>
              </w:rPr>
            </w:pPr>
            <w:r w:rsidRPr="00E836EA">
              <w:rPr>
                <w:b/>
                <w:bCs/>
                <w:sz w:val="22"/>
                <w:szCs w:val="22"/>
              </w:rPr>
              <w:lastRenderedPageBreak/>
              <w:t>B</w:t>
            </w:r>
          </w:p>
        </w:tc>
        <w:tc>
          <w:tcPr>
            <w:tcW w:w="4858" w:type="pct"/>
            <w:gridSpan w:val="15"/>
            <w:shd w:val="clear" w:color="auto" w:fill="auto"/>
          </w:tcPr>
          <w:p w14:paraId="4C32DE12" w14:textId="77777777" w:rsidR="00F81535" w:rsidRPr="00E836EA" w:rsidRDefault="00F81535" w:rsidP="0079716D">
            <w:pPr>
              <w:ind w:left="-57" w:right="-57"/>
              <w:jc w:val="both"/>
              <w:rPr>
                <w:sz w:val="22"/>
                <w:szCs w:val="22"/>
              </w:rPr>
            </w:pPr>
            <w:r w:rsidRPr="00E836EA">
              <w:rPr>
                <w:b/>
                <w:sz w:val="22"/>
                <w:szCs w:val="22"/>
              </w:rPr>
              <w:t>THỰC HIỆN TỐT CÔNG TÁC TÀI CHÍNH</w:t>
            </w:r>
          </w:p>
        </w:tc>
      </w:tr>
      <w:tr w:rsidR="00F81535" w:rsidRPr="00E836EA" w14:paraId="08340467" w14:textId="77777777" w:rsidTr="006A1927">
        <w:trPr>
          <w:trHeight w:val="20"/>
        </w:trPr>
        <w:tc>
          <w:tcPr>
            <w:tcW w:w="142" w:type="pct"/>
            <w:shd w:val="clear" w:color="auto" w:fill="auto"/>
          </w:tcPr>
          <w:p w14:paraId="446AAD5F" w14:textId="77777777" w:rsidR="00F81535" w:rsidRPr="00E836EA" w:rsidRDefault="00F81535" w:rsidP="0079716D">
            <w:pPr>
              <w:ind w:left="-57" w:right="-57"/>
              <w:jc w:val="center"/>
              <w:rPr>
                <w:b/>
                <w:sz w:val="22"/>
                <w:szCs w:val="22"/>
              </w:rPr>
            </w:pPr>
            <w:r w:rsidRPr="00E836EA">
              <w:rPr>
                <w:b/>
                <w:sz w:val="22"/>
                <w:szCs w:val="22"/>
              </w:rPr>
              <w:t>1</w:t>
            </w:r>
          </w:p>
        </w:tc>
        <w:tc>
          <w:tcPr>
            <w:tcW w:w="4858" w:type="pct"/>
            <w:gridSpan w:val="15"/>
            <w:shd w:val="clear" w:color="auto" w:fill="auto"/>
          </w:tcPr>
          <w:p w14:paraId="4B8A0022" w14:textId="77777777" w:rsidR="00F81535" w:rsidRPr="00E836EA" w:rsidRDefault="00F81535" w:rsidP="0079716D">
            <w:pPr>
              <w:ind w:left="-57" w:right="-57"/>
              <w:jc w:val="both"/>
              <w:rPr>
                <w:sz w:val="22"/>
                <w:szCs w:val="22"/>
              </w:rPr>
            </w:pPr>
            <w:r w:rsidRPr="00E836EA">
              <w:rPr>
                <w:b/>
                <w:sz w:val="22"/>
                <w:szCs w:val="22"/>
              </w:rPr>
              <w:t>Hoàn thành tốt nhiệm vụ chính trị về công tác tài chính</w:t>
            </w:r>
          </w:p>
        </w:tc>
      </w:tr>
      <w:tr w:rsidR="00F81535" w:rsidRPr="00E836EA" w14:paraId="124BB47C" w14:textId="77777777" w:rsidTr="00F81535">
        <w:trPr>
          <w:trHeight w:val="1040"/>
        </w:trPr>
        <w:tc>
          <w:tcPr>
            <w:tcW w:w="142" w:type="pct"/>
            <w:shd w:val="clear" w:color="auto" w:fill="auto"/>
          </w:tcPr>
          <w:p w14:paraId="4E99940C" w14:textId="77777777" w:rsidR="00F81535" w:rsidRPr="00E836EA" w:rsidRDefault="00F81535" w:rsidP="0079716D">
            <w:pPr>
              <w:ind w:left="-57" w:right="-57"/>
              <w:jc w:val="center"/>
              <w:rPr>
                <w:sz w:val="22"/>
                <w:szCs w:val="22"/>
              </w:rPr>
            </w:pPr>
          </w:p>
        </w:tc>
        <w:tc>
          <w:tcPr>
            <w:tcW w:w="1483" w:type="pct"/>
            <w:shd w:val="clear" w:color="auto" w:fill="auto"/>
          </w:tcPr>
          <w:p w14:paraId="74D165C6" w14:textId="77777777" w:rsidR="00F81535" w:rsidRPr="009925AB" w:rsidRDefault="00EE679B" w:rsidP="0079716D">
            <w:pPr>
              <w:ind w:left="-57" w:right="-57"/>
              <w:jc w:val="both"/>
              <w:rPr>
                <w:spacing w:val="-2"/>
                <w:sz w:val="22"/>
                <w:szCs w:val="22"/>
              </w:rPr>
            </w:pPr>
            <w:r>
              <w:rPr>
                <w:noProof/>
                <w:sz w:val="22"/>
                <w:szCs w:val="22"/>
              </w:rPr>
              <mc:AlternateContent>
                <mc:Choice Requires="wps">
                  <w:drawing>
                    <wp:anchor distT="0" distB="0" distL="114300" distR="114300" simplePos="0" relativeHeight="251709440" behindDoc="0" locked="0" layoutInCell="1" allowOverlap="1" wp14:anchorId="271F9B04" wp14:editId="028AA12E">
                      <wp:simplePos x="0" y="0"/>
                      <wp:positionH relativeFrom="column">
                        <wp:posOffset>2757805</wp:posOffset>
                      </wp:positionH>
                      <wp:positionV relativeFrom="paragraph">
                        <wp:posOffset>90170</wp:posOffset>
                      </wp:positionV>
                      <wp:extent cx="2695575" cy="0"/>
                      <wp:effectExtent l="0" t="0" r="9525" b="19050"/>
                      <wp:wrapNone/>
                      <wp:docPr id="13" name="AutoShape 19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5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8EB31D" id="AutoShape 1913" o:spid="_x0000_s1026" type="#_x0000_t32" style="position:absolute;margin-left:217.15pt;margin-top:7.1pt;width:212.25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"/>
                  </w:pict>
                </mc:Fallback>
              </mc:AlternateContent>
            </w:r>
            <w:r w:rsidR="00F81535" w:rsidRPr="009925AB">
              <w:rPr>
                <w:spacing w:val="-2"/>
                <w:sz w:val="22"/>
                <w:szCs w:val="22"/>
              </w:rPr>
              <w:t>Xây dựng đơn vị VMTD “Mẫu mực, tiêu biểu”; hoàn thành tốt nhiệm vụ được giao và không có vụ việc vi phạm pháp luật về tài chính phải xử lý.</w:t>
            </w:r>
          </w:p>
        </w:tc>
        <w:tc>
          <w:tcPr>
            <w:tcW w:w="114" w:type="pct"/>
            <w:shd w:val="clear" w:color="auto" w:fill="auto"/>
          </w:tcPr>
          <w:p w14:paraId="203A5FD5" w14:textId="77777777" w:rsidR="00F81535" w:rsidRPr="00E836EA" w:rsidRDefault="00F81535" w:rsidP="0079716D">
            <w:pPr>
              <w:ind w:left="-57" w:right="-57"/>
              <w:jc w:val="both"/>
              <w:rPr>
                <w:sz w:val="22"/>
                <w:szCs w:val="22"/>
                <w:lang w:val="fr-FR"/>
              </w:rPr>
            </w:pPr>
          </w:p>
        </w:tc>
        <w:tc>
          <w:tcPr>
            <w:tcW w:w="115" w:type="pct"/>
            <w:shd w:val="clear" w:color="auto" w:fill="auto"/>
          </w:tcPr>
          <w:p w14:paraId="7A7B2E70" w14:textId="77777777" w:rsidR="00F81535" w:rsidRPr="00E836EA" w:rsidRDefault="00F81535" w:rsidP="0079716D">
            <w:pPr>
              <w:ind w:left="-57" w:right="-57"/>
              <w:jc w:val="both"/>
              <w:rPr>
                <w:sz w:val="22"/>
                <w:szCs w:val="22"/>
                <w:lang w:val="fr-FR"/>
              </w:rPr>
            </w:pPr>
          </w:p>
        </w:tc>
        <w:tc>
          <w:tcPr>
            <w:tcW w:w="115" w:type="pct"/>
            <w:shd w:val="clear" w:color="auto" w:fill="auto"/>
          </w:tcPr>
          <w:p w14:paraId="62B18A80" w14:textId="77777777" w:rsidR="00F81535" w:rsidRPr="00E836EA" w:rsidRDefault="00F81535" w:rsidP="0079716D">
            <w:pPr>
              <w:ind w:left="-57" w:right="-57"/>
              <w:jc w:val="both"/>
              <w:rPr>
                <w:sz w:val="22"/>
                <w:szCs w:val="22"/>
                <w:lang w:val="fr-FR"/>
              </w:rPr>
            </w:pPr>
          </w:p>
        </w:tc>
        <w:tc>
          <w:tcPr>
            <w:tcW w:w="115" w:type="pct"/>
            <w:shd w:val="clear" w:color="auto" w:fill="auto"/>
          </w:tcPr>
          <w:p w14:paraId="501B4E9B" w14:textId="77777777" w:rsidR="00F81535" w:rsidRPr="00E836EA" w:rsidRDefault="00F81535" w:rsidP="0079716D">
            <w:pPr>
              <w:ind w:left="-57" w:right="-57"/>
              <w:jc w:val="both"/>
              <w:rPr>
                <w:sz w:val="22"/>
                <w:szCs w:val="22"/>
                <w:lang w:val="fr-FR"/>
              </w:rPr>
            </w:pPr>
          </w:p>
        </w:tc>
        <w:tc>
          <w:tcPr>
            <w:tcW w:w="114" w:type="pct"/>
            <w:shd w:val="clear" w:color="auto" w:fill="auto"/>
          </w:tcPr>
          <w:p w14:paraId="42A35EAF" w14:textId="77777777" w:rsidR="00F81535" w:rsidRPr="00E836EA" w:rsidRDefault="00F81535" w:rsidP="0079716D">
            <w:pPr>
              <w:ind w:left="-57" w:right="-57"/>
              <w:jc w:val="both"/>
              <w:rPr>
                <w:sz w:val="22"/>
                <w:szCs w:val="22"/>
                <w:lang w:val="fr-FR"/>
              </w:rPr>
            </w:pPr>
          </w:p>
        </w:tc>
        <w:tc>
          <w:tcPr>
            <w:tcW w:w="115" w:type="pct"/>
            <w:shd w:val="clear" w:color="auto" w:fill="auto"/>
          </w:tcPr>
          <w:p w14:paraId="10743944" w14:textId="77777777" w:rsidR="00F81535" w:rsidRPr="00E836EA" w:rsidRDefault="00F81535" w:rsidP="0079716D">
            <w:pPr>
              <w:ind w:left="-57" w:right="-57"/>
              <w:jc w:val="both"/>
              <w:rPr>
                <w:sz w:val="22"/>
                <w:szCs w:val="22"/>
                <w:lang w:val="fr-FR"/>
              </w:rPr>
            </w:pPr>
          </w:p>
        </w:tc>
        <w:tc>
          <w:tcPr>
            <w:tcW w:w="115" w:type="pct"/>
            <w:shd w:val="clear" w:color="auto" w:fill="auto"/>
          </w:tcPr>
          <w:p w14:paraId="55C5A970" w14:textId="77777777" w:rsidR="00F81535" w:rsidRPr="00E836EA" w:rsidRDefault="00F81535" w:rsidP="0079716D">
            <w:pPr>
              <w:ind w:left="-57" w:right="-57"/>
              <w:jc w:val="both"/>
              <w:rPr>
                <w:sz w:val="22"/>
                <w:szCs w:val="22"/>
                <w:lang w:val="fr-FR"/>
              </w:rPr>
            </w:pPr>
          </w:p>
        </w:tc>
        <w:tc>
          <w:tcPr>
            <w:tcW w:w="115" w:type="pct"/>
            <w:shd w:val="clear" w:color="auto" w:fill="auto"/>
          </w:tcPr>
          <w:p w14:paraId="1B020F52" w14:textId="77777777" w:rsidR="00F81535" w:rsidRPr="00E836EA" w:rsidRDefault="00F81535" w:rsidP="0079716D">
            <w:pPr>
              <w:ind w:left="-57" w:right="-57"/>
              <w:jc w:val="both"/>
              <w:rPr>
                <w:sz w:val="22"/>
                <w:szCs w:val="22"/>
                <w:lang w:val="fr-FR"/>
              </w:rPr>
            </w:pPr>
          </w:p>
        </w:tc>
        <w:tc>
          <w:tcPr>
            <w:tcW w:w="114" w:type="pct"/>
            <w:shd w:val="clear" w:color="auto" w:fill="auto"/>
          </w:tcPr>
          <w:p w14:paraId="39128A44" w14:textId="77777777" w:rsidR="00F81535" w:rsidRPr="00E836EA" w:rsidRDefault="00F81535" w:rsidP="0079716D">
            <w:pPr>
              <w:ind w:left="-57" w:right="-57"/>
              <w:jc w:val="both"/>
              <w:rPr>
                <w:sz w:val="22"/>
                <w:szCs w:val="22"/>
                <w:lang w:val="fr-FR"/>
              </w:rPr>
            </w:pPr>
          </w:p>
        </w:tc>
        <w:tc>
          <w:tcPr>
            <w:tcW w:w="115" w:type="pct"/>
            <w:shd w:val="clear" w:color="auto" w:fill="auto"/>
          </w:tcPr>
          <w:p w14:paraId="174F2580" w14:textId="77777777" w:rsidR="00F81535" w:rsidRPr="00E836EA" w:rsidRDefault="00F81535" w:rsidP="0079716D">
            <w:pPr>
              <w:ind w:left="-57" w:right="-57"/>
              <w:jc w:val="both"/>
              <w:rPr>
                <w:sz w:val="22"/>
                <w:szCs w:val="22"/>
                <w:lang w:val="fr-FR"/>
              </w:rPr>
            </w:pPr>
          </w:p>
        </w:tc>
        <w:tc>
          <w:tcPr>
            <w:tcW w:w="115" w:type="pct"/>
            <w:shd w:val="clear" w:color="auto" w:fill="auto"/>
          </w:tcPr>
          <w:p w14:paraId="525E6E53" w14:textId="77777777" w:rsidR="00F81535" w:rsidRPr="00E836EA" w:rsidRDefault="00F81535" w:rsidP="0079716D">
            <w:pPr>
              <w:ind w:left="-57" w:right="-57"/>
              <w:jc w:val="both"/>
              <w:rPr>
                <w:sz w:val="22"/>
                <w:szCs w:val="22"/>
                <w:lang w:val="fr-FR"/>
              </w:rPr>
            </w:pPr>
          </w:p>
        </w:tc>
        <w:tc>
          <w:tcPr>
            <w:tcW w:w="150" w:type="pct"/>
            <w:shd w:val="clear" w:color="auto" w:fill="auto"/>
          </w:tcPr>
          <w:p w14:paraId="0BBB434B" w14:textId="77777777" w:rsidR="00F81535" w:rsidRPr="00E836EA" w:rsidRDefault="00F81535" w:rsidP="0079716D">
            <w:pPr>
              <w:ind w:left="-57" w:right="-57"/>
              <w:jc w:val="both"/>
              <w:rPr>
                <w:sz w:val="22"/>
                <w:szCs w:val="22"/>
                <w:lang w:val="fr-FR"/>
              </w:rPr>
            </w:pPr>
          </w:p>
        </w:tc>
        <w:tc>
          <w:tcPr>
            <w:tcW w:w="327" w:type="pct"/>
            <w:shd w:val="clear" w:color="auto" w:fill="auto"/>
          </w:tcPr>
          <w:p w14:paraId="2A113F42" w14:textId="77777777" w:rsidR="00F81535" w:rsidRPr="00E836EA" w:rsidRDefault="00F81535" w:rsidP="0079716D">
            <w:pPr>
              <w:ind w:left="-57" w:right="-57"/>
              <w:jc w:val="center"/>
              <w:rPr>
                <w:sz w:val="22"/>
                <w:szCs w:val="22"/>
                <w:lang w:val="fr-FR"/>
              </w:rPr>
            </w:pPr>
            <w:r w:rsidRPr="00E836EA">
              <w:rPr>
                <w:sz w:val="22"/>
                <w:szCs w:val="22"/>
                <w:lang w:val="fr-FR"/>
              </w:rPr>
              <w:t>Toàn d</w:t>
            </w:r>
          </w:p>
        </w:tc>
        <w:tc>
          <w:tcPr>
            <w:tcW w:w="1636" w:type="pct"/>
            <w:shd w:val="clear" w:color="auto" w:fill="auto"/>
          </w:tcPr>
          <w:p w14:paraId="72B4847D" w14:textId="77777777" w:rsidR="00F81535" w:rsidRPr="00E836EA" w:rsidRDefault="00F81535" w:rsidP="00B04A52">
            <w:pPr>
              <w:ind w:left="-57" w:right="-57"/>
              <w:jc w:val="both"/>
              <w:rPr>
                <w:spacing w:val="2"/>
                <w:sz w:val="22"/>
                <w:szCs w:val="22"/>
                <w:lang w:val="fr-FR"/>
              </w:rPr>
            </w:pPr>
            <w:r w:rsidRPr="00E836EA">
              <w:rPr>
                <w:spacing w:val="2"/>
                <w:sz w:val="22"/>
                <w:szCs w:val="22"/>
                <w:lang w:val="fr-FR"/>
              </w:rPr>
              <w:t xml:space="preserve">Xây dựng đơn vị </w:t>
            </w:r>
            <w:r w:rsidR="00B04A52">
              <w:rPr>
                <w:spacing w:val="2"/>
                <w:sz w:val="22"/>
                <w:szCs w:val="22"/>
                <w:lang w:val="fr-FR"/>
              </w:rPr>
              <w:t>VMTD</w:t>
            </w:r>
            <w:r w:rsidRPr="00E836EA">
              <w:rPr>
                <w:spacing w:val="2"/>
                <w:sz w:val="22"/>
                <w:szCs w:val="22"/>
                <w:lang w:val="fr-FR"/>
              </w:rPr>
              <w:t>, phân phối, sử dụng, quản lý, quyết toán đúng dự toán được giao, bảo đảm kịp thời, đầy đủ, đáp ứng yêu cầu nhiệm vụ và không có vụ việc vi phạm pháp luật về tài chính phải xử lý.</w:t>
            </w:r>
          </w:p>
        </w:tc>
      </w:tr>
      <w:tr w:rsidR="00F81535" w:rsidRPr="00E836EA" w14:paraId="43A1AEFF" w14:textId="77777777" w:rsidTr="006A1927">
        <w:trPr>
          <w:trHeight w:val="20"/>
        </w:trPr>
        <w:tc>
          <w:tcPr>
            <w:tcW w:w="142" w:type="pct"/>
            <w:shd w:val="clear" w:color="auto" w:fill="auto"/>
          </w:tcPr>
          <w:p w14:paraId="7D57C34C" w14:textId="77777777" w:rsidR="00F81535" w:rsidRPr="00E836EA" w:rsidRDefault="00F81535" w:rsidP="0079716D">
            <w:pPr>
              <w:ind w:left="-57" w:right="-57"/>
              <w:jc w:val="center"/>
              <w:rPr>
                <w:b/>
                <w:sz w:val="22"/>
                <w:szCs w:val="22"/>
              </w:rPr>
            </w:pPr>
            <w:r w:rsidRPr="00E836EA">
              <w:rPr>
                <w:b/>
                <w:sz w:val="22"/>
                <w:szCs w:val="22"/>
              </w:rPr>
              <w:t>2</w:t>
            </w:r>
          </w:p>
        </w:tc>
        <w:tc>
          <w:tcPr>
            <w:tcW w:w="4858" w:type="pct"/>
            <w:gridSpan w:val="15"/>
            <w:shd w:val="clear" w:color="auto" w:fill="auto"/>
          </w:tcPr>
          <w:p w14:paraId="2AEC3B0A" w14:textId="77777777" w:rsidR="00F81535" w:rsidRPr="00E836EA" w:rsidRDefault="00F81535" w:rsidP="0079716D">
            <w:pPr>
              <w:ind w:left="-57" w:right="-57"/>
              <w:jc w:val="both"/>
              <w:rPr>
                <w:sz w:val="22"/>
                <w:szCs w:val="22"/>
              </w:rPr>
            </w:pPr>
            <w:r w:rsidRPr="00E836EA">
              <w:rPr>
                <w:b/>
                <w:sz w:val="22"/>
                <w:szCs w:val="22"/>
              </w:rPr>
              <w:t>Ban hành, phổ biến, quán triệt thực hiện Nghị quyết, quy chế, quy định về công tác tài chính</w:t>
            </w:r>
          </w:p>
        </w:tc>
      </w:tr>
      <w:tr w:rsidR="00F81535" w:rsidRPr="00E836EA" w14:paraId="16BED6D3" w14:textId="77777777" w:rsidTr="00F81535">
        <w:trPr>
          <w:trHeight w:val="20"/>
        </w:trPr>
        <w:tc>
          <w:tcPr>
            <w:tcW w:w="142" w:type="pct"/>
            <w:shd w:val="clear" w:color="auto" w:fill="auto"/>
          </w:tcPr>
          <w:p w14:paraId="2CC3479A" w14:textId="77777777" w:rsidR="00F81535" w:rsidRPr="00E836EA" w:rsidRDefault="00F81535" w:rsidP="0079716D">
            <w:pPr>
              <w:ind w:left="-57" w:right="-57"/>
              <w:jc w:val="center"/>
              <w:rPr>
                <w:sz w:val="22"/>
                <w:szCs w:val="22"/>
              </w:rPr>
            </w:pPr>
          </w:p>
        </w:tc>
        <w:tc>
          <w:tcPr>
            <w:tcW w:w="1483" w:type="pct"/>
            <w:shd w:val="clear" w:color="auto" w:fill="auto"/>
          </w:tcPr>
          <w:p w14:paraId="5A9EA60D" w14:textId="77777777" w:rsidR="00F81535" w:rsidRPr="00E836EA" w:rsidRDefault="00EE679B" w:rsidP="0079716D">
            <w:pPr>
              <w:ind w:left="-57" w:right="-57"/>
              <w:jc w:val="both"/>
              <w:rPr>
                <w:sz w:val="22"/>
                <w:szCs w:val="22"/>
              </w:rPr>
            </w:pPr>
            <w:r>
              <w:rPr>
                <w:noProof/>
                <w:sz w:val="22"/>
                <w:szCs w:val="22"/>
              </w:rPr>
              <mc:AlternateContent>
                <mc:Choice Requires="wps">
                  <w:drawing>
                    <wp:anchor distT="0" distB="0" distL="114300" distR="114300" simplePos="0" relativeHeight="251710464" behindDoc="0" locked="0" layoutInCell="1" allowOverlap="1" wp14:anchorId="1B560215" wp14:editId="4D9AA517">
                      <wp:simplePos x="0" y="0"/>
                      <wp:positionH relativeFrom="column">
                        <wp:posOffset>2757805</wp:posOffset>
                      </wp:positionH>
                      <wp:positionV relativeFrom="paragraph">
                        <wp:posOffset>99060</wp:posOffset>
                      </wp:positionV>
                      <wp:extent cx="2689225" cy="0"/>
                      <wp:effectExtent l="0" t="0" r="15875" b="19050"/>
                      <wp:wrapNone/>
                      <wp:docPr id="12" name="AutoShape 19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89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587613" id="AutoShape 1914" o:spid="_x0000_s1026" type="#_x0000_t32" style="position:absolute;margin-left:217.15pt;margin-top:7.8pt;width:211.75pt;height: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"/>
                  </w:pict>
                </mc:Fallback>
              </mc:AlternateContent>
            </w:r>
            <w:r w:rsidR="00F81535" w:rsidRPr="00E836EA">
              <w:rPr>
                <w:sz w:val="22"/>
                <w:szCs w:val="22"/>
              </w:rPr>
              <w:t>- Thực hiện nghiêm các quy định của Nhà nước và Bộ Quốc phòng về công tác tài chính.</w:t>
            </w:r>
          </w:p>
        </w:tc>
        <w:tc>
          <w:tcPr>
            <w:tcW w:w="114" w:type="pct"/>
            <w:shd w:val="clear" w:color="auto" w:fill="auto"/>
          </w:tcPr>
          <w:p w14:paraId="13552907" w14:textId="77777777" w:rsidR="00F81535" w:rsidRPr="00E836EA" w:rsidRDefault="00F81535" w:rsidP="0079716D">
            <w:pPr>
              <w:ind w:left="-57" w:right="-57"/>
              <w:jc w:val="both"/>
              <w:rPr>
                <w:sz w:val="22"/>
                <w:szCs w:val="22"/>
                <w:lang w:val="fr-FR"/>
              </w:rPr>
            </w:pPr>
          </w:p>
        </w:tc>
        <w:tc>
          <w:tcPr>
            <w:tcW w:w="115" w:type="pct"/>
            <w:shd w:val="clear" w:color="auto" w:fill="auto"/>
          </w:tcPr>
          <w:p w14:paraId="45139F06" w14:textId="77777777" w:rsidR="00F81535" w:rsidRPr="00E836EA" w:rsidRDefault="00F81535" w:rsidP="0079716D">
            <w:pPr>
              <w:ind w:left="-57" w:right="-57"/>
              <w:jc w:val="both"/>
              <w:rPr>
                <w:sz w:val="22"/>
                <w:szCs w:val="22"/>
                <w:lang w:val="fr-FR"/>
              </w:rPr>
            </w:pPr>
          </w:p>
        </w:tc>
        <w:tc>
          <w:tcPr>
            <w:tcW w:w="115" w:type="pct"/>
            <w:shd w:val="clear" w:color="auto" w:fill="auto"/>
          </w:tcPr>
          <w:p w14:paraId="1CC88CD6" w14:textId="77777777" w:rsidR="00F81535" w:rsidRPr="00E836EA" w:rsidRDefault="00F81535" w:rsidP="0079716D">
            <w:pPr>
              <w:ind w:left="-57" w:right="-57"/>
              <w:jc w:val="both"/>
              <w:rPr>
                <w:sz w:val="22"/>
                <w:szCs w:val="22"/>
                <w:lang w:val="fr-FR"/>
              </w:rPr>
            </w:pPr>
          </w:p>
        </w:tc>
        <w:tc>
          <w:tcPr>
            <w:tcW w:w="115" w:type="pct"/>
            <w:shd w:val="clear" w:color="auto" w:fill="auto"/>
          </w:tcPr>
          <w:p w14:paraId="54CFB78C" w14:textId="77777777" w:rsidR="00F81535" w:rsidRPr="00E836EA" w:rsidRDefault="00F81535" w:rsidP="0079716D">
            <w:pPr>
              <w:ind w:left="-57" w:right="-57"/>
              <w:jc w:val="both"/>
              <w:rPr>
                <w:sz w:val="22"/>
                <w:szCs w:val="22"/>
                <w:lang w:val="fr-FR"/>
              </w:rPr>
            </w:pPr>
          </w:p>
        </w:tc>
        <w:tc>
          <w:tcPr>
            <w:tcW w:w="114" w:type="pct"/>
            <w:shd w:val="clear" w:color="auto" w:fill="auto"/>
          </w:tcPr>
          <w:p w14:paraId="3FC14C7A" w14:textId="77777777" w:rsidR="00F81535" w:rsidRPr="00E836EA" w:rsidRDefault="00F81535" w:rsidP="0079716D">
            <w:pPr>
              <w:ind w:left="-57" w:right="-57"/>
              <w:jc w:val="both"/>
              <w:rPr>
                <w:sz w:val="22"/>
                <w:szCs w:val="22"/>
                <w:lang w:val="fr-FR"/>
              </w:rPr>
            </w:pPr>
          </w:p>
        </w:tc>
        <w:tc>
          <w:tcPr>
            <w:tcW w:w="115" w:type="pct"/>
            <w:shd w:val="clear" w:color="auto" w:fill="auto"/>
          </w:tcPr>
          <w:p w14:paraId="759FBD42" w14:textId="77777777" w:rsidR="00F81535" w:rsidRPr="00E836EA" w:rsidRDefault="00F81535" w:rsidP="0079716D">
            <w:pPr>
              <w:ind w:left="-57" w:right="-57"/>
              <w:jc w:val="both"/>
              <w:rPr>
                <w:sz w:val="22"/>
                <w:szCs w:val="22"/>
                <w:lang w:val="fr-FR"/>
              </w:rPr>
            </w:pPr>
          </w:p>
        </w:tc>
        <w:tc>
          <w:tcPr>
            <w:tcW w:w="115" w:type="pct"/>
            <w:shd w:val="clear" w:color="auto" w:fill="auto"/>
          </w:tcPr>
          <w:p w14:paraId="0C2C7E1F" w14:textId="77777777" w:rsidR="00F81535" w:rsidRPr="00E836EA" w:rsidRDefault="00F81535" w:rsidP="0079716D">
            <w:pPr>
              <w:ind w:left="-57" w:right="-57"/>
              <w:jc w:val="both"/>
              <w:rPr>
                <w:sz w:val="22"/>
                <w:szCs w:val="22"/>
                <w:lang w:val="fr-FR"/>
              </w:rPr>
            </w:pPr>
          </w:p>
        </w:tc>
        <w:tc>
          <w:tcPr>
            <w:tcW w:w="115" w:type="pct"/>
            <w:shd w:val="clear" w:color="auto" w:fill="auto"/>
          </w:tcPr>
          <w:p w14:paraId="21EF2987" w14:textId="77777777" w:rsidR="00F81535" w:rsidRPr="00E836EA" w:rsidRDefault="00F81535" w:rsidP="0079716D">
            <w:pPr>
              <w:ind w:left="-57" w:right="-57"/>
              <w:jc w:val="both"/>
              <w:rPr>
                <w:sz w:val="22"/>
                <w:szCs w:val="22"/>
                <w:lang w:val="fr-FR"/>
              </w:rPr>
            </w:pPr>
          </w:p>
        </w:tc>
        <w:tc>
          <w:tcPr>
            <w:tcW w:w="114" w:type="pct"/>
            <w:shd w:val="clear" w:color="auto" w:fill="auto"/>
          </w:tcPr>
          <w:p w14:paraId="6F18F7B5" w14:textId="77777777" w:rsidR="00F81535" w:rsidRPr="00E836EA" w:rsidRDefault="00F81535" w:rsidP="0079716D">
            <w:pPr>
              <w:ind w:left="-57" w:right="-57"/>
              <w:jc w:val="both"/>
              <w:rPr>
                <w:sz w:val="22"/>
                <w:szCs w:val="22"/>
                <w:lang w:val="fr-FR"/>
              </w:rPr>
            </w:pPr>
          </w:p>
        </w:tc>
        <w:tc>
          <w:tcPr>
            <w:tcW w:w="115" w:type="pct"/>
            <w:shd w:val="clear" w:color="auto" w:fill="auto"/>
          </w:tcPr>
          <w:p w14:paraId="2BE3C887" w14:textId="77777777" w:rsidR="00F81535" w:rsidRPr="00E836EA" w:rsidRDefault="00F81535" w:rsidP="0079716D">
            <w:pPr>
              <w:ind w:left="-57" w:right="-57"/>
              <w:jc w:val="both"/>
              <w:rPr>
                <w:sz w:val="22"/>
                <w:szCs w:val="22"/>
                <w:lang w:val="fr-FR"/>
              </w:rPr>
            </w:pPr>
          </w:p>
        </w:tc>
        <w:tc>
          <w:tcPr>
            <w:tcW w:w="115" w:type="pct"/>
            <w:shd w:val="clear" w:color="auto" w:fill="auto"/>
          </w:tcPr>
          <w:p w14:paraId="5C909A90" w14:textId="77777777" w:rsidR="00F81535" w:rsidRPr="00E836EA" w:rsidRDefault="00F81535" w:rsidP="0079716D">
            <w:pPr>
              <w:ind w:left="-57" w:right="-57"/>
              <w:jc w:val="both"/>
              <w:rPr>
                <w:sz w:val="22"/>
                <w:szCs w:val="22"/>
                <w:lang w:val="fr-FR"/>
              </w:rPr>
            </w:pPr>
          </w:p>
        </w:tc>
        <w:tc>
          <w:tcPr>
            <w:tcW w:w="150" w:type="pct"/>
            <w:shd w:val="clear" w:color="auto" w:fill="auto"/>
          </w:tcPr>
          <w:p w14:paraId="32867701" w14:textId="77777777" w:rsidR="00F81535" w:rsidRPr="00E836EA" w:rsidRDefault="00F81535" w:rsidP="0079716D">
            <w:pPr>
              <w:ind w:left="-57" w:right="-57"/>
              <w:jc w:val="both"/>
              <w:rPr>
                <w:sz w:val="22"/>
                <w:szCs w:val="22"/>
                <w:lang w:val="fr-FR"/>
              </w:rPr>
            </w:pPr>
          </w:p>
        </w:tc>
        <w:tc>
          <w:tcPr>
            <w:tcW w:w="327" w:type="pct"/>
            <w:shd w:val="clear" w:color="auto" w:fill="auto"/>
          </w:tcPr>
          <w:p w14:paraId="6B904265" w14:textId="77777777" w:rsidR="00F81535" w:rsidRPr="00E836EA" w:rsidRDefault="00F81535" w:rsidP="0079716D">
            <w:pPr>
              <w:ind w:left="-57" w:right="-57"/>
              <w:jc w:val="center"/>
              <w:rPr>
                <w:sz w:val="22"/>
                <w:szCs w:val="22"/>
                <w:lang w:val="fr-FR"/>
              </w:rPr>
            </w:pPr>
            <w:r w:rsidRPr="00E836EA">
              <w:rPr>
                <w:sz w:val="22"/>
                <w:szCs w:val="22"/>
                <w:lang w:val="fr-FR"/>
              </w:rPr>
              <w:t>Toàn d</w:t>
            </w:r>
          </w:p>
        </w:tc>
        <w:tc>
          <w:tcPr>
            <w:tcW w:w="1636" w:type="pct"/>
            <w:shd w:val="clear" w:color="auto" w:fill="auto"/>
          </w:tcPr>
          <w:p w14:paraId="184FFF26" w14:textId="77777777" w:rsidR="00F81535" w:rsidRPr="00E836EA" w:rsidRDefault="00F81535" w:rsidP="0079716D">
            <w:pPr>
              <w:ind w:left="-57" w:right="-57"/>
              <w:jc w:val="both"/>
              <w:rPr>
                <w:sz w:val="22"/>
                <w:szCs w:val="22"/>
                <w:lang w:val="fr-FR"/>
              </w:rPr>
            </w:pPr>
            <w:r w:rsidRPr="00E836EA">
              <w:rPr>
                <w:sz w:val="22"/>
                <w:szCs w:val="22"/>
                <w:lang w:val="fr-FR"/>
              </w:rPr>
              <w:t>- Thực hiện tốt công khai tài chính theo quy định của Nhà nước và Bộ Quốc phòng.</w:t>
            </w:r>
          </w:p>
          <w:p w14:paraId="4FFC225B" w14:textId="77777777" w:rsidR="00F81535" w:rsidRPr="00E836EA" w:rsidRDefault="00F81535" w:rsidP="0079716D">
            <w:pPr>
              <w:ind w:left="-57" w:right="-57"/>
              <w:jc w:val="both"/>
              <w:rPr>
                <w:sz w:val="22"/>
                <w:szCs w:val="22"/>
                <w:lang w:val="fr-FR"/>
              </w:rPr>
            </w:pPr>
            <w:r w:rsidRPr="00E836EA">
              <w:rPr>
                <w:sz w:val="22"/>
                <w:szCs w:val="22"/>
                <w:lang w:val="fr-FR"/>
              </w:rPr>
              <w:t>- Tổ chức tập huấn, phổ biến, quán triệt thực hiện nghiêm Nghị quyết, quy chế, quy định về công tác tài chính trong đơn vị.</w:t>
            </w:r>
          </w:p>
        </w:tc>
      </w:tr>
      <w:tr w:rsidR="00F81535" w:rsidRPr="00E836EA" w14:paraId="4410CDE4" w14:textId="77777777" w:rsidTr="006A1927">
        <w:trPr>
          <w:trHeight w:val="20"/>
        </w:trPr>
        <w:tc>
          <w:tcPr>
            <w:tcW w:w="142" w:type="pct"/>
            <w:shd w:val="clear" w:color="auto" w:fill="auto"/>
          </w:tcPr>
          <w:p w14:paraId="3244275B" w14:textId="77777777" w:rsidR="00F81535" w:rsidRPr="00E836EA" w:rsidRDefault="00F81535" w:rsidP="0079716D">
            <w:pPr>
              <w:ind w:left="-57" w:right="-57"/>
              <w:jc w:val="center"/>
              <w:rPr>
                <w:b/>
                <w:sz w:val="22"/>
                <w:szCs w:val="22"/>
                <w:lang w:val="fr-FR"/>
              </w:rPr>
            </w:pPr>
            <w:r w:rsidRPr="00E836EA">
              <w:rPr>
                <w:b/>
                <w:sz w:val="22"/>
                <w:szCs w:val="22"/>
                <w:lang w:val="fr-FR"/>
              </w:rPr>
              <w:t>3</w:t>
            </w:r>
          </w:p>
        </w:tc>
        <w:tc>
          <w:tcPr>
            <w:tcW w:w="4858" w:type="pct"/>
            <w:gridSpan w:val="15"/>
            <w:shd w:val="clear" w:color="auto" w:fill="auto"/>
          </w:tcPr>
          <w:p w14:paraId="7BA6AB91" w14:textId="77777777" w:rsidR="00F81535" w:rsidRPr="00E836EA" w:rsidRDefault="00F81535" w:rsidP="0079716D">
            <w:pPr>
              <w:ind w:left="-57" w:right="-57"/>
              <w:jc w:val="both"/>
              <w:rPr>
                <w:sz w:val="22"/>
                <w:szCs w:val="22"/>
              </w:rPr>
            </w:pPr>
            <w:r w:rsidRPr="00E836EA">
              <w:rPr>
                <w:b/>
                <w:sz w:val="22"/>
                <w:szCs w:val="22"/>
                <w:lang w:val="fr-FR"/>
              </w:rPr>
              <w:t>Thực hiện tốt công tác lập, chấp hành, quyết toán và công khai ngân sách</w:t>
            </w:r>
          </w:p>
        </w:tc>
      </w:tr>
      <w:tr w:rsidR="00F81535" w:rsidRPr="00E836EA" w14:paraId="02067467" w14:textId="77777777" w:rsidTr="00F81535">
        <w:trPr>
          <w:trHeight w:val="20"/>
        </w:trPr>
        <w:tc>
          <w:tcPr>
            <w:tcW w:w="142" w:type="pct"/>
            <w:shd w:val="clear" w:color="auto" w:fill="auto"/>
          </w:tcPr>
          <w:p w14:paraId="53B7732D" w14:textId="77777777" w:rsidR="00F81535" w:rsidRPr="00E836EA" w:rsidRDefault="00F81535" w:rsidP="0079716D">
            <w:pPr>
              <w:ind w:left="-57" w:right="-57"/>
              <w:jc w:val="center"/>
              <w:rPr>
                <w:sz w:val="22"/>
                <w:szCs w:val="22"/>
                <w:lang w:val="fr-FR"/>
              </w:rPr>
            </w:pPr>
            <w:proofErr w:type="gramStart"/>
            <w:r w:rsidRPr="00E836EA">
              <w:rPr>
                <w:sz w:val="22"/>
                <w:szCs w:val="22"/>
                <w:lang w:val="fr-FR"/>
              </w:rPr>
              <w:t>a</w:t>
            </w:r>
            <w:proofErr w:type="gramEnd"/>
            <w:r w:rsidRPr="00E836EA">
              <w:rPr>
                <w:sz w:val="22"/>
                <w:szCs w:val="22"/>
                <w:lang w:val="fr-FR"/>
              </w:rPr>
              <w:t>)</w:t>
            </w:r>
          </w:p>
        </w:tc>
        <w:tc>
          <w:tcPr>
            <w:tcW w:w="1483" w:type="pct"/>
            <w:shd w:val="clear" w:color="auto" w:fill="auto"/>
          </w:tcPr>
          <w:p w14:paraId="3FCA6CE6" w14:textId="77777777" w:rsidR="00F81535" w:rsidRPr="00E836EA" w:rsidRDefault="00F81535" w:rsidP="0079716D">
            <w:pPr>
              <w:ind w:left="-57" w:right="-57"/>
              <w:jc w:val="both"/>
              <w:rPr>
                <w:sz w:val="22"/>
                <w:szCs w:val="22"/>
                <w:lang w:val="fr-FR"/>
              </w:rPr>
            </w:pPr>
            <w:r w:rsidRPr="00E836EA">
              <w:rPr>
                <w:sz w:val="22"/>
                <w:szCs w:val="22"/>
                <w:lang w:val="fr-FR"/>
              </w:rPr>
              <w:t>Lập dự toán ngân sách</w:t>
            </w:r>
          </w:p>
          <w:p w14:paraId="53C08E71" w14:textId="77777777" w:rsidR="00F81535" w:rsidRPr="00E836EA" w:rsidRDefault="00F81535" w:rsidP="0079716D">
            <w:pPr>
              <w:ind w:left="-57" w:right="-57"/>
              <w:jc w:val="both"/>
              <w:rPr>
                <w:sz w:val="22"/>
                <w:szCs w:val="22"/>
                <w:lang w:val="fr-FR"/>
              </w:rPr>
            </w:pPr>
            <w:r w:rsidRPr="00E836EA">
              <w:rPr>
                <w:sz w:val="22"/>
                <w:szCs w:val="22"/>
                <w:lang w:val="fr-FR"/>
              </w:rPr>
              <w:t>- Thực hiện theo Hướng dẫn số 8568/HD-BQP ngày 08/8/2019 của Bộ Quốc Phòng về công tác lập dự toán, chấp hành và quyết toán ngân sách nhà nước trong BQP.</w:t>
            </w:r>
          </w:p>
          <w:p w14:paraId="1D256B8E" w14:textId="77777777" w:rsidR="00F81535" w:rsidRPr="00E836EA" w:rsidRDefault="00F81535" w:rsidP="00301EF6">
            <w:pPr>
              <w:ind w:left="-57" w:right="-57"/>
              <w:jc w:val="both"/>
              <w:rPr>
                <w:sz w:val="22"/>
                <w:szCs w:val="22"/>
                <w:lang w:val="fr-FR"/>
              </w:rPr>
            </w:pPr>
            <w:r w:rsidRPr="00E836EA">
              <w:rPr>
                <w:sz w:val="22"/>
                <w:szCs w:val="22"/>
                <w:lang w:val="fr-FR"/>
              </w:rPr>
              <w:t xml:space="preserve">- Hướng dẫn lập </w:t>
            </w:r>
            <w:r>
              <w:rPr>
                <w:sz w:val="22"/>
                <w:szCs w:val="22"/>
                <w:lang w:val="fr-FR"/>
              </w:rPr>
              <w:t>dự toán nhân sách</w:t>
            </w:r>
            <w:r w:rsidRPr="00E836EA">
              <w:rPr>
                <w:sz w:val="22"/>
                <w:szCs w:val="22"/>
                <w:lang w:val="fr-FR"/>
              </w:rPr>
              <w:t xml:space="preserve"> Nhà nước hàng năm của CTC/BQP.</w:t>
            </w:r>
          </w:p>
        </w:tc>
        <w:tc>
          <w:tcPr>
            <w:tcW w:w="114" w:type="pct"/>
            <w:shd w:val="clear" w:color="auto" w:fill="auto"/>
          </w:tcPr>
          <w:p w14:paraId="3F9BECA5" w14:textId="77777777" w:rsidR="00F81535" w:rsidRPr="00E836EA" w:rsidRDefault="00F81535" w:rsidP="0079716D">
            <w:pPr>
              <w:ind w:left="-57" w:right="-57"/>
              <w:jc w:val="both"/>
              <w:rPr>
                <w:sz w:val="22"/>
                <w:szCs w:val="22"/>
                <w:lang w:val="fr-FR"/>
              </w:rPr>
            </w:pPr>
            <w:r>
              <w:rPr>
                <w:noProof/>
                <w:sz w:val="22"/>
                <w:szCs w:val="22"/>
              </w:rPr>
              <mc:AlternateContent>
                <mc:Choice Requires="wps">
                  <w:drawing>
                    <wp:anchor distT="0" distB="0" distL="114300" distR="114300" simplePos="0" relativeHeight="251711488" behindDoc="0" locked="0" layoutInCell="1" allowOverlap="1" wp14:anchorId="40BC3C72" wp14:editId="1067BA22">
                      <wp:simplePos x="0" y="0"/>
                      <wp:positionH relativeFrom="column">
                        <wp:posOffset>-65323</wp:posOffset>
                      </wp:positionH>
                      <wp:positionV relativeFrom="paragraph">
                        <wp:posOffset>84752</wp:posOffset>
                      </wp:positionV>
                      <wp:extent cx="2689638" cy="0"/>
                      <wp:effectExtent l="0" t="0" r="15875" b="19050"/>
                      <wp:wrapNone/>
                      <wp:docPr id="11" name="AutoShape 19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8963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11D4A1" id="AutoShape 1915" o:spid="_x0000_s1026" type="#_x0000_t32" style="position:absolute;margin-left:-5.15pt;margin-top:6.65pt;width:211.8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"/>
                  </w:pict>
                </mc:Fallback>
              </mc:AlternateContent>
            </w:r>
          </w:p>
        </w:tc>
        <w:tc>
          <w:tcPr>
            <w:tcW w:w="115" w:type="pct"/>
            <w:shd w:val="clear" w:color="auto" w:fill="auto"/>
          </w:tcPr>
          <w:p w14:paraId="5BD24969" w14:textId="77777777" w:rsidR="00F81535" w:rsidRPr="00E836EA" w:rsidRDefault="00F81535" w:rsidP="0079716D">
            <w:pPr>
              <w:ind w:left="-57" w:right="-57"/>
              <w:jc w:val="both"/>
              <w:rPr>
                <w:sz w:val="22"/>
                <w:szCs w:val="22"/>
                <w:lang w:val="fr-FR"/>
              </w:rPr>
            </w:pPr>
          </w:p>
        </w:tc>
        <w:tc>
          <w:tcPr>
            <w:tcW w:w="115" w:type="pct"/>
            <w:shd w:val="clear" w:color="auto" w:fill="auto"/>
          </w:tcPr>
          <w:p w14:paraId="2D572852" w14:textId="77777777" w:rsidR="00F81535" w:rsidRPr="00E836EA" w:rsidRDefault="00F81535" w:rsidP="0079716D">
            <w:pPr>
              <w:ind w:left="-57" w:right="-57"/>
              <w:jc w:val="both"/>
              <w:rPr>
                <w:sz w:val="22"/>
                <w:szCs w:val="22"/>
                <w:lang w:val="fr-FR"/>
              </w:rPr>
            </w:pPr>
          </w:p>
        </w:tc>
        <w:tc>
          <w:tcPr>
            <w:tcW w:w="115" w:type="pct"/>
            <w:shd w:val="clear" w:color="auto" w:fill="auto"/>
          </w:tcPr>
          <w:p w14:paraId="03B2B034" w14:textId="77777777" w:rsidR="00F81535" w:rsidRPr="00E836EA" w:rsidRDefault="00F81535" w:rsidP="0079716D">
            <w:pPr>
              <w:ind w:left="-57" w:right="-57"/>
              <w:jc w:val="both"/>
              <w:rPr>
                <w:sz w:val="22"/>
                <w:szCs w:val="22"/>
                <w:lang w:val="fr-FR"/>
              </w:rPr>
            </w:pPr>
          </w:p>
        </w:tc>
        <w:tc>
          <w:tcPr>
            <w:tcW w:w="114" w:type="pct"/>
            <w:shd w:val="clear" w:color="auto" w:fill="auto"/>
          </w:tcPr>
          <w:p w14:paraId="791E6945" w14:textId="77777777" w:rsidR="00F81535" w:rsidRPr="00E836EA" w:rsidRDefault="00F81535" w:rsidP="0079716D">
            <w:pPr>
              <w:ind w:left="-57" w:right="-57"/>
              <w:jc w:val="both"/>
              <w:rPr>
                <w:sz w:val="22"/>
                <w:szCs w:val="22"/>
                <w:lang w:val="fr-FR"/>
              </w:rPr>
            </w:pPr>
          </w:p>
        </w:tc>
        <w:tc>
          <w:tcPr>
            <w:tcW w:w="115" w:type="pct"/>
            <w:shd w:val="clear" w:color="auto" w:fill="auto"/>
          </w:tcPr>
          <w:p w14:paraId="1EB9669E" w14:textId="77777777" w:rsidR="00F81535" w:rsidRPr="00E836EA" w:rsidRDefault="00F81535" w:rsidP="0079716D">
            <w:pPr>
              <w:ind w:left="-57" w:right="-57"/>
              <w:jc w:val="both"/>
              <w:rPr>
                <w:sz w:val="22"/>
                <w:szCs w:val="22"/>
                <w:lang w:val="fr-FR"/>
              </w:rPr>
            </w:pPr>
          </w:p>
        </w:tc>
        <w:tc>
          <w:tcPr>
            <w:tcW w:w="115" w:type="pct"/>
            <w:shd w:val="clear" w:color="auto" w:fill="auto"/>
          </w:tcPr>
          <w:p w14:paraId="49A27A43" w14:textId="77777777" w:rsidR="00F81535" w:rsidRPr="00E836EA" w:rsidRDefault="00F81535" w:rsidP="0079716D">
            <w:pPr>
              <w:ind w:left="-57" w:right="-57"/>
              <w:jc w:val="both"/>
              <w:rPr>
                <w:sz w:val="22"/>
                <w:szCs w:val="22"/>
                <w:lang w:val="fr-FR"/>
              </w:rPr>
            </w:pPr>
          </w:p>
        </w:tc>
        <w:tc>
          <w:tcPr>
            <w:tcW w:w="115" w:type="pct"/>
            <w:shd w:val="clear" w:color="auto" w:fill="auto"/>
          </w:tcPr>
          <w:p w14:paraId="79394563" w14:textId="77777777" w:rsidR="00F81535" w:rsidRPr="00E836EA" w:rsidRDefault="00F81535" w:rsidP="0079716D">
            <w:pPr>
              <w:ind w:left="-57" w:right="-57"/>
              <w:jc w:val="both"/>
              <w:rPr>
                <w:sz w:val="22"/>
                <w:szCs w:val="22"/>
                <w:lang w:val="fr-FR"/>
              </w:rPr>
            </w:pPr>
          </w:p>
        </w:tc>
        <w:tc>
          <w:tcPr>
            <w:tcW w:w="114" w:type="pct"/>
            <w:shd w:val="clear" w:color="auto" w:fill="auto"/>
          </w:tcPr>
          <w:p w14:paraId="2527DA22" w14:textId="77777777" w:rsidR="00F81535" w:rsidRPr="00E836EA" w:rsidRDefault="00F81535" w:rsidP="0079716D">
            <w:pPr>
              <w:ind w:left="-57" w:right="-57"/>
              <w:jc w:val="both"/>
              <w:rPr>
                <w:sz w:val="22"/>
                <w:szCs w:val="22"/>
                <w:lang w:val="fr-FR"/>
              </w:rPr>
            </w:pPr>
          </w:p>
        </w:tc>
        <w:tc>
          <w:tcPr>
            <w:tcW w:w="115" w:type="pct"/>
            <w:shd w:val="clear" w:color="auto" w:fill="auto"/>
          </w:tcPr>
          <w:p w14:paraId="04E804E0" w14:textId="77777777" w:rsidR="00F81535" w:rsidRPr="00E836EA" w:rsidRDefault="00F81535" w:rsidP="0079716D">
            <w:pPr>
              <w:ind w:left="-57" w:right="-57"/>
              <w:jc w:val="both"/>
              <w:rPr>
                <w:sz w:val="22"/>
                <w:szCs w:val="22"/>
                <w:lang w:val="fr-FR"/>
              </w:rPr>
            </w:pPr>
          </w:p>
        </w:tc>
        <w:tc>
          <w:tcPr>
            <w:tcW w:w="115" w:type="pct"/>
            <w:shd w:val="clear" w:color="auto" w:fill="auto"/>
          </w:tcPr>
          <w:p w14:paraId="540FB388" w14:textId="77777777" w:rsidR="00F81535" w:rsidRPr="00E836EA" w:rsidRDefault="00F81535" w:rsidP="0079716D">
            <w:pPr>
              <w:ind w:left="-57" w:right="-57"/>
              <w:jc w:val="both"/>
              <w:rPr>
                <w:sz w:val="22"/>
                <w:szCs w:val="22"/>
                <w:lang w:val="fr-FR"/>
              </w:rPr>
            </w:pPr>
          </w:p>
        </w:tc>
        <w:tc>
          <w:tcPr>
            <w:tcW w:w="150" w:type="pct"/>
            <w:shd w:val="clear" w:color="auto" w:fill="auto"/>
          </w:tcPr>
          <w:p w14:paraId="79673E0C" w14:textId="77777777" w:rsidR="00F81535" w:rsidRPr="00E836EA" w:rsidRDefault="00F81535" w:rsidP="0079716D">
            <w:pPr>
              <w:ind w:left="-57" w:right="-57"/>
              <w:jc w:val="both"/>
              <w:rPr>
                <w:sz w:val="22"/>
                <w:szCs w:val="22"/>
                <w:lang w:val="fr-FR"/>
              </w:rPr>
            </w:pPr>
          </w:p>
        </w:tc>
        <w:tc>
          <w:tcPr>
            <w:tcW w:w="327" w:type="pct"/>
            <w:shd w:val="clear" w:color="auto" w:fill="auto"/>
          </w:tcPr>
          <w:p w14:paraId="08C443CE" w14:textId="77777777" w:rsidR="00F81535" w:rsidRPr="00E836EA" w:rsidRDefault="00F81535" w:rsidP="0079716D">
            <w:pPr>
              <w:ind w:left="-57" w:right="-57"/>
              <w:jc w:val="center"/>
              <w:rPr>
                <w:sz w:val="22"/>
                <w:szCs w:val="22"/>
                <w:lang w:val="fr-FR"/>
              </w:rPr>
            </w:pPr>
            <w:r w:rsidRPr="00E836EA">
              <w:rPr>
                <w:sz w:val="22"/>
                <w:szCs w:val="22"/>
                <w:lang w:val="fr-FR"/>
              </w:rPr>
              <w:t>Toàn d</w:t>
            </w:r>
          </w:p>
        </w:tc>
        <w:tc>
          <w:tcPr>
            <w:tcW w:w="1636" w:type="pct"/>
            <w:shd w:val="clear" w:color="auto" w:fill="auto"/>
          </w:tcPr>
          <w:p w14:paraId="6C69E99C" w14:textId="77777777" w:rsidR="00F81535" w:rsidRPr="00E836EA" w:rsidRDefault="00F81535" w:rsidP="0079716D">
            <w:pPr>
              <w:ind w:left="-57" w:right="-57"/>
              <w:jc w:val="both"/>
              <w:rPr>
                <w:spacing w:val="-4"/>
                <w:sz w:val="22"/>
                <w:szCs w:val="22"/>
                <w:lang w:val="fr-FR"/>
              </w:rPr>
            </w:pPr>
            <w:r w:rsidRPr="00E836EA">
              <w:rPr>
                <w:spacing w:val="-4"/>
                <w:sz w:val="22"/>
                <w:szCs w:val="22"/>
                <w:lang w:val="fr-FR"/>
              </w:rPr>
              <w:t>- Lập dự toán ngân sách năm sát, đúng với nhiệm vụ được giao ; đúng định mức, chế độ, tiêu chuẩn ; phù hợp với số kiểm tra dự toán ngân sách đã được thông báo.</w:t>
            </w:r>
          </w:p>
          <w:p w14:paraId="3633F338" w14:textId="77777777" w:rsidR="00F81535" w:rsidRPr="00E836EA" w:rsidRDefault="00F81535" w:rsidP="0079716D">
            <w:pPr>
              <w:ind w:left="-57" w:right="-57"/>
              <w:jc w:val="both"/>
              <w:rPr>
                <w:sz w:val="22"/>
                <w:szCs w:val="22"/>
                <w:lang w:val="fr-FR"/>
              </w:rPr>
            </w:pPr>
          </w:p>
        </w:tc>
      </w:tr>
      <w:tr w:rsidR="00F81535" w:rsidRPr="00E836EA" w14:paraId="1E9FB226" w14:textId="77777777" w:rsidTr="00F81535">
        <w:trPr>
          <w:trHeight w:val="20"/>
        </w:trPr>
        <w:tc>
          <w:tcPr>
            <w:tcW w:w="142" w:type="pct"/>
            <w:shd w:val="clear" w:color="auto" w:fill="auto"/>
          </w:tcPr>
          <w:p w14:paraId="4CAC4AB7" w14:textId="77777777" w:rsidR="00F81535" w:rsidRPr="00E836EA" w:rsidRDefault="00F81535" w:rsidP="0079716D">
            <w:pPr>
              <w:ind w:left="-57" w:right="-57"/>
              <w:jc w:val="center"/>
              <w:rPr>
                <w:sz w:val="22"/>
                <w:szCs w:val="22"/>
                <w:lang w:val="fr-FR"/>
              </w:rPr>
            </w:pPr>
            <w:proofErr w:type="gramStart"/>
            <w:r w:rsidRPr="00E836EA">
              <w:rPr>
                <w:sz w:val="22"/>
                <w:szCs w:val="22"/>
                <w:lang w:val="fr-FR"/>
              </w:rPr>
              <w:t>b</w:t>
            </w:r>
            <w:proofErr w:type="gramEnd"/>
            <w:r w:rsidRPr="00E836EA">
              <w:rPr>
                <w:sz w:val="22"/>
                <w:szCs w:val="22"/>
                <w:lang w:val="fr-FR"/>
              </w:rPr>
              <w:t>)</w:t>
            </w:r>
          </w:p>
        </w:tc>
        <w:tc>
          <w:tcPr>
            <w:tcW w:w="1483" w:type="pct"/>
            <w:shd w:val="clear" w:color="auto" w:fill="auto"/>
          </w:tcPr>
          <w:p w14:paraId="08BB2A46" w14:textId="77777777" w:rsidR="00F81535" w:rsidRPr="00E836EA" w:rsidRDefault="00F81535" w:rsidP="0079716D">
            <w:pPr>
              <w:ind w:left="-57" w:right="-57"/>
              <w:jc w:val="both"/>
              <w:rPr>
                <w:sz w:val="22"/>
                <w:szCs w:val="22"/>
                <w:lang w:val="fr-FR"/>
              </w:rPr>
            </w:pPr>
            <w:r w:rsidRPr="00E836EA">
              <w:rPr>
                <w:sz w:val="22"/>
                <w:szCs w:val="22"/>
                <w:lang w:val="fr-FR"/>
              </w:rPr>
              <w:t xml:space="preserve">Chấp hành dự toán ngân sách </w:t>
            </w:r>
          </w:p>
          <w:p w14:paraId="0F51771B" w14:textId="77777777" w:rsidR="00F81535" w:rsidRPr="00564F0D" w:rsidRDefault="00F81535" w:rsidP="0079716D">
            <w:pPr>
              <w:ind w:left="-57" w:right="-57"/>
              <w:jc w:val="both"/>
              <w:rPr>
                <w:spacing w:val="-10"/>
                <w:sz w:val="22"/>
                <w:szCs w:val="22"/>
                <w:lang w:val="fr-FR"/>
              </w:rPr>
            </w:pPr>
            <w:r w:rsidRPr="00564F0D">
              <w:rPr>
                <w:spacing w:val="-10"/>
                <w:sz w:val="22"/>
                <w:szCs w:val="22"/>
                <w:lang w:val="fr-FR"/>
              </w:rPr>
              <w:t>- Thực hiện theo Luật Ngân sách Nhà nước năm 2015.</w:t>
            </w:r>
          </w:p>
          <w:p w14:paraId="4352F8B6" w14:textId="77777777" w:rsidR="00F81535" w:rsidRPr="00E836EA" w:rsidRDefault="00F81535" w:rsidP="0079716D">
            <w:pPr>
              <w:ind w:left="-57" w:right="-57"/>
              <w:jc w:val="both"/>
              <w:rPr>
                <w:sz w:val="22"/>
                <w:szCs w:val="22"/>
                <w:lang w:val="fr-FR"/>
              </w:rPr>
            </w:pPr>
            <w:r w:rsidRPr="00E836EA">
              <w:rPr>
                <w:sz w:val="22"/>
                <w:szCs w:val="22"/>
                <w:lang w:val="fr-FR"/>
              </w:rPr>
              <w:t xml:space="preserve">- Các quy định, </w:t>
            </w:r>
            <w:r>
              <w:rPr>
                <w:sz w:val="22"/>
                <w:szCs w:val="22"/>
                <w:lang w:val="fr-FR"/>
              </w:rPr>
              <w:t>Hướng dẫn số 8568/HD-</w:t>
            </w:r>
            <w:r w:rsidRPr="00E836EA">
              <w:rPr>
                <w:sz w:val="22"/>
                <w:szCs w:val="22"/>
                <w:lang w:val="fr-FR"/>
              </w:rPr>
              <w:t>BQP ngày 08/8/2019 của Bộ Quốc Phòng về công tác lập dự toán, chấp hành và quyết toán ngân sách nhà nước trong B</w:t>
            </w:r>
            <w:r>
              <w:rPr>
                <w:sz w:val="22"/>
                <w:szCs w:val="22"/>
                <w:lang w:val="fr-FR"/>
              </w:rPr>
              <w:t>ộ Quốc phòng</w:t>
            </w:r>
            <w:r w:rsidRPr="00E836EA">
              <w:rPr>
                <w:sz w:val="22"/>
                <w:szCs w:val="22"/>
                <w:lang w:val="fr-FR"/>
              </w:rPr>
              <w:t>.</w:t>
            </w:r>
          </w:p>
          <w:p w14:paraId="611C36E8" w14:textId="77777777" w:rsidR="00F81535" w:rsidRPr="00E836EA" w:rsidRDefault="00F81535" w:rsidP="0079716D">
            <w:pPr>
              <w:ind w:left="-57" w:right="-57"/>
              <w:jc w:val="both"/>
              <w:rPr>
                <w:sz w:val="22"/>
                <w:szCs w:val="22"/>
                <w:lang w:val="fr-FR"/>
              </w:rPr>
            </w:pPr>
            <w:r w:rsidRPr="00E836EA">
              <w:rPr>
                <w:sz w:val="22"/>
                <w:szCs w:val="22"/>
                <w:lang w:val="fr-FR"/>
              </w:rPr>
              <w:t>- Hướng dẫn thực hiện dự toán ngân sách nhà nước hàng năm của CTC/BQP.</w:t>
            </w:r>
          </w:p>
        </w:tc>
        <w:tc>
          <w:tcPr>
            <w:tcW w:w="114" w:type="pct"/>
            <w:shd w:val="clear" w:color="auto" w:fill="auto"/>
          </w:tcPr>
          <w:p w14:paraId="1273457D" w14:textId="77777777" w:rsidR="00F81535" w:rsidRPr="00E836EA" w:rsidRDefault="00F81535" w:rsidP="0079716D">
            <w:pPr>
              <w:ind w:left="-57" w:right="-57"/>
              <w:jc w:val="both"/>
              <w:rPr>
                <w:sz w:val="22"/>
                <w:szCs w:val="22"/>
                <w:lang w:val="fr-FR"/>
              </w:rPr>
            </w:pPr>
            <w:r>
              <w:rPr>
                <w:noProof/>
                <w:sz w:val="22"/>
                <w:szCs w:val="22"/>
              </w:rPr>
              <mc:AlternateContent>
                <mc:Choice Requires="wps">
                  <w:drawing>
                    <wp:anchor distT="0" distB="0" distL="114300" distR="114300" simplePos="0" relativeHeight="251712512" behindDoc="0" locked="0" layoutInCell="1" allowOverlap="1" wp14:anchorId="765C6039" wp14:editId="50E45B8C">
                      <wp:simplePos x="0" y="0"/>
                      <wp:positionH relativeFrom="column">
                        <wp:posOffset>-65323</wp:posOffset>
                      </wp:positionH>
                      <wp:positionV relativeFrom="paragraph">
                        <wp:posOffset>87910</wp:posOffset>
                      </wp:positionV>
                      <wp:extent cx="2689638" cy="0"/>
                      <wp:effectExtent l="0" t="0" r="15875" b="19050"/>
                      <wp:wrapNone/>
                      <wp:docPr id="10" name="AutoShape 19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8963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415067" id="AutoShape 1916" o:spid="_x0000_s1026" type="#_x0000_t32" style="position:absolute;margin-left:-5.15pt;margin-top:6.9pt;width:211.8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"/>
                  </w:pict>
                </mc:Fallback>
              </mc:AlternateContent>
            </w:r>
          </w:p>
        </w:tc>
        <w:tc>
          <w:tcPr>
            <w:tcW w:w="115" w:type="pct"/>
            <w:shd w:val="clear" w:color="auto" w:fill="auto"/>
          </w:tcPr>
          <w:p w14:paraId="6B3D92C4" w14:textId="77777777" w:rsidR="00F81535" w:rsidRPr="00E836EA" w:rsidRDefault="00F81535" w:rsidP="0079716D">
            <w:pPr>
              <w:ind w:left="-57" w:right="-57"/>
              <w:jc w:val="both"/>
              <w:rPr>
                <w:sz w:val="22"/>
                <w:szCs w:val="22"/>
                <w:lang w:val="fr-FR"/>
              </w:rPr>
            </w:pPr>
          </w:p>
        </w:tc>
        <w:tc>
          <w:tcPr>
            <w:tcW w:w="115" w:type="pct"/>
            <w:shd w:val="clear" w:color="auto" w:fill="auto"/>
          </w:tcPr>
          <w:p w14:paraId="3434588C" w14:textId="77777777" w:rsidR="00F81535" w:rsidRPr="00E836EA" w:rsidRDefault="00F81535" w:rsidP="0079716D">
            <w:pPr>
              <w:ind w:left="-57" w:right="-57"/>
              <w:jc w:val="both"/>
              <w:rPr>
                <w:sz w:val="22"/>
                <w:szCs w:val="22"/>
                <w:lang w:val="fr-FR"/>
              </w:rPr>
            </w:pPr>
          </w:p>
        </w:tc>
        <w:tc>
          <w:tcPr>
            <w:tcW w:w="115" w:type="pct"/>
            <w:shd w:val="clear" w:color="auto" w:fill="auto"/>
          </w:tcPr>
          <w:p w14:paraId="5735C9B3" w14:textId="77777777" w:rsidR="00F81535" w:rsidRPr="00E836EA" w:rsidRDefault="00F81535" w:rsidP="0079716D">
            <w:pPr>
              <w:ind w:left="-57" w:right="-57"/>
              <w:jc w:val="both"/>
              <w:rPr>
                <w:sz w:val="22"/>
                <w:szCs w:val="22"/>
                <w:lang w:val="fr-FR"/>
              </w:rPr>
            </w:pPr>
          </w:p>
        </w:tc>
        <w:tc>
          <w:tcPr>
            <w:tcW w:w="114" w:type="pct"/>
            <w:shd w:val="clear" w:color="auto" w:fill="auto"/>
          </w:tcPr>
          <w:p w14:paraId="4587C5DF" w14:textId="77777777" w:rsidR="00F81535" w:rsidRPr="00E836EA" w:rsidRDefault="00F81535" w:rsidP="0079716D">
            <w:pPr>
              <w:ind w:left="-57" w:right="-57"/>
              <w:jc w:val="both"/>
              <w:rPr>
                <w:sz w:val="22"/>
                <w:szCs w:val="22"/>
                <w:lang w:val="fr-FR"/>
              </w:rPr>
            </w:pPr>
          </w:p>
        </w:tc>
        <w:tc>
          <w:tcPr>
            <w:tcW w:w="115" w:type="pct"/>
            <w:shd w:val="clear" w:color="auto" w:fill="auto"/>
          </w:tcPr>
          <w:p w14:paraId="04BEE0CB" w14:textId="77777777" w:rsidR="00F81535" w:rsidRPr="00E836EA" w:rsidRDefault="00F81535" w:rsidP="0079716D">
            <w:pPr>
              <w:ind w:left="-57" w:right="-57"/>
              <w:jc w:val="both"/>
              <w:rPr>
                <w:sz w:val="22"/>
                <w:szCs w:val="22"/>
                <w:lang w:val="fr-FR"/>
              </w:rPr>
            </w:pPr>
          </w:p>
        </w:tc>
        <w:tc>
          <w:tcPr>
            <w:tcW w:w="115" w:type="pct"/>
            <w:shd w:val="clear" w:color="auto" w:fill="auto"/>
          </w:tcPr>
          <w:p w14:paraId="29C28AFD" w14:textId="77777777" w:rsidR="00F81535" w:rsidRPr="00E836EA" w:rsidRDefault="00F81535" w:rsidP="0079716D">
            <w:pPr>
              <w:ind w:left="-57" w:right="-57"/>
              <w:jc w:val="both"/>
              <w:rPr>
                <w:sz w:val="22"/>
                <w:szCs w:val="22"/>
                <w:lang w:val="fr-FR"/>
              </w:rPr>
            </w:pPr>
          </w:p>
        </w:tc>
        <w:tc>
          <w:tcPr>
            <w:tcW w:w="115" w:type="pct"/>
            <w:shd w:val="clear" w:color="auto" w:fill="auto"/>
          </w:tcPr>
          <w:p w14:paraId="275ACB14" w14:textId="77777777" w:rsidR="00F81535" w:rsidRPr="00E836EA" w:rsidRDefault="00F81535" w:rsidP="0079716D">
            <w:pPr>
              <w:ind w:left="-57" w:right="-57"/>
              <w:jc w:val="both"/>
              <w:rPr>
                <w:sz w:val="22"/>
                <w:szCs w:val="22"/>
                <w:lang w:val="fr-FR"/>
              </w:rPr>
            </w:pPr>
          </w:p>
        </w:tc>
        <w:tc>
          <w:tcPr>
            <w:tcW w:w="114" w:type="pct"/>
            <w:shd w:val="clear" w:color="auto" w:fill="auto"/>
          </w:tcPr>
          <w:p w14:paraId="612D7676" w14:textId="77777777" w:rsidR="00F81535" w:rsidRPr="00E836EA" w:rsidRDefault="00F81535" w:rsidP="0079716D">
            <w:pPr>
              <w:ind w:left="-57" w:right="-57"/>
              <w:jc w:val="both"/>
              <w:rPr>
                <w:sz w:val="22"/>
                <w:szCs w:val="22"/>
                <w:lang w:val="fr-FR"/>
              </w:rPr>
            </w:pPr>
          </w:p>
        </w:tc>
        <w:tc>
          <w:tcPr>
            <w:tcW w:w="115" w:type="pct"/>
            <w:shd w:val="clear" w:color="auto" w:fill="auto"/>
          </w:tcPr>
          <w:p w14:paraId="28266F8D" w14:textId="77777777" w:rsidR="00F81535" w:rsidRPr="00E836EA" w:rsidRDefault="00F81535" w:rsidP="0079716D">
            <w:pPr>
              <w:ind w:left="-57" w:right="-57"/>
              <w:jc w:val="both"/>
              <w:rPr>
                <w:sz w:val="22"/>
                <w:szCs w:val="22"/>
                <w:lang w:val="fr-FR"/>
              </w:rPr>
            </w:pPr>
          </w:p>
        </w:tc>
        <w:tc>
          <w:tcPr>
            <w:tcW w:w="115" w:type="pct"/>
            <w:shd w:val="clear" w:color="auto" w:fill="auto"/>
          </w:tcPr>
          <w:p w14:paraId="6592302A" w14:textId="77777777" w:rsidR="00F81535" w:rsidRPr="00E836EA" w:rsidRDefault="00F81535" w:rsidP="0079716D">
            <w:pPr>
              <w:ind w:left="-57" w:right="-57"/>
              <w:jc w:val="both"/>
              <w:rPr>
                <w:sz w:val="22"/>
                <w:szCs w:val="22"/>
                <w:lang w:val="fr-FR"/>
              </w:rPr>
            </w:pPr>
          </w:p>
        </w:tc>
        <w:tc>
          <w:tcPr>
            <w:tcW w:w="150" w:type="pct"/>
            <w:shd w:val="clear" w:color="auto" w:fill="auto"/>
          </w:tcPr>
          <w:p w14:paraId="344EA116" w14:textId="77777777" w:rsidR="00F81535" w:rsidRPr="00E836EA" w:rsidRDefault="00F81535" w:rsidP="0079716D">
            <w:pPr>
              <w:ind w:left="-57" w:right="-57"/>
              <w:jc w:val="both"/>
              <w:rPr>
                <w:sz w:val="22"/>
                <w:szCs w:val="22"/>
                <w:lang w:val="fr-FR"/>
              </w:rPr>
            </w:pPr>
          </w:p>
        </w:tc>
        <w:tc>
          <w:tcPr>
            <w:tcW w:w="327" w:type="pct"/>
            <w:shd w:val="clear" w:color="auto" w:fill="auto"/>
          </w:tcPr>
          <w:p w14:paraId="47869D10" w14:textId="77777777" w:rsidR="00F81535" w:rsidRPr="00E836EA" w:rsidRDefault="00F81535" w:rsidP="0079716D">
            <w:pPr>
              <w:ind w:left="-57" w:right="-57"/>
              <w:jc w:val="center"/>
              <w:rPr>
                <w:sz w:val="22"/>
                <w:szCs w:val="22"/>
                <w:lang w:val="fr-FR"/>
              </w:rPr>
            </w:pPr>
            <w:r w:rsidRPr="00E836EA">
              <w:rPr>
                <w:sz w:val="22"/>
                <w:szCs w:val="22"/>
                <w:lang w:val="fr-FR"/>
              </w:rPr>
              <w:t>Toàn d</w:t>
            </w:r>
          </w:p>
        </w:tc>
        <w:tc>
          <w:tcPr>
            <w:tcW w:w="1636" w:type="pct"/>
            <w:shd w:val="clear" w:color="auto" w:fill="auto"/>
          </w:tcPr>
          <w:p w14:paraId="12444103" w14:textId="77777777" w:rsidR="00F81535" w:rsidRPr="00E836EA" w:rsidRDefault="00F81535" w:rsidP="0079716D">
            <w:pPr>
              <w:ind w:left="-57" w:right="-57"/>
              <w:jc w:val="both"/>
              <w:rPr>
                <w:spacing w:val="2"/>
                <w:sz w:val="22"/>
                <w:szCs w:val="22"/>
                <w:lang w:val="fr-FR"/>
              </w:rPr>
            </w:pPr>
            <w:r w:rsidRPr="00E836EA">
              <w:rPr>
                <w:spacing w:val="2"/>
                <w:sz w:val="22"/>
                <w:szCs w:val="22"/>
                <w:lang w:val="fr-FR"/>
              </w:rPr>
              <w:t>- Nắm chắc tình hình quản lý, sử dụng ngân sách của đơn vị, báo cáo cấp trên để điều chỉnh dự toán kịp thời nhằm hạn chế thấp nhất tình trạng thừa, thiếu ngân sách.</w:t>
            </w:r>
          </w:p>
          <w:p w14:paraId="5F7ECD88" w14:textId="77777777" w:rsidR="00F81535" w:rsidRPr="00E836EA" w:rsidRDefault="00F81535" w:rsidP="00673536">
            <w:pPr>
              <w:ind w:left="-57" w:right="-57"/>
              <w:jc w:val="both"/>
              <w:rPr>
                <w:sz w:val="22"/>
                <w:szCs w:val="22"/>
                <w:lang w:val="fr-FR"/>
              </w:rPr>
            </w:pPr>
            <w:r w:rsidRPr="00E836EA">
              <w:rPr>
                <w:sz w:val="22"/>
                <w:szCs w:val="22"/>
                <w:lang w:val="fr-FR"/>
              </w:rPr>
              <w:t>- Thực hiện tốt kiểm soát chi ngân sách, chấp hành đúng điều kiện chi ngân sách, chi đúng nội dung theo dự toán được duyệt.</w:t>
            </w:r>
          </w:p>
        </w:tc>
      </w:tr>
      <w:tr w:rsidR="00F81535" w:rsidRPr="00E836EA" w14:paraId="58DB296A" w14:textId="77777777" w:rsidTr="00F81535">
        <w:trPr>
          <w:trHeight w:val="20"/>
        </w:trPr>
        <w:tc>
          <w:tcPr>
            <w:tcW w:w="142" w:type="pct"/>
            <w:shd w:val="clear" w:color="auto" w:fill="auto"/>
          </w:tcPr>
          <w:p w14:paraId="6F822A2D" w14:textId="77777777" w:rsidR="00F81535" w:rsidRPr="00E836EA" w:rsidRDefault="00F81535" w:rsidP="0079716D">
            <w:pPr>
              <w:ind w:left="-57" w:right="-57"/>
              <w:jc w:val="center"/>
              <w:rPr>
                <w:sz w:val="22"/>
                <w:szCs w:val="22"/>
                <w:lang w:val="fr-FR"/>
              </w:rPr>
            </w:pPr>
            <w:r w:rsidRPr="00E836EA">
              <w:rPr>
                <w:sz w:val="22"/>
                <w:szCs w:val="22"/>
                <w:lang w:val="fr-FR"/>
              </w:rPr>
              <w:t>c)</w:t>
            </w:r>
          </w:p>
        </w:tc>
        <w:tc>
          <w:tcPr>
            <w:tcW w:w="1483" w:type="pct"/>
            <w:shd w:val="clear" w:color="auto" w:fill="auto"/>
          </w:tcPr>
          <w:p w14:paraId="6F990066" w14:textId="77777777" w:rsidR="00F81535" w:rsidRPr="00E836EA" w:rsidRDefault="00F81535" w:rsidP="0079716D">
            <w:pPr>
              <w:ind w:left="-57" w:right="-57"/>
              <w:jc w:val="both"/>
              <w:rPr>
                <w:sz w:val="22"/>
                <w:szCs w:val="22"/>
                <w:lang w:val="fr-FR"/>
              </w:rPr>
            </w:pPr>
            <w:r w:rsidRPr="00E836EA">
              <w:rPr>
                <w:sz w:val="22"/>
                <w:szCs w:val="22"/>
                <w:lang w:val="fr-FR"/>
              </w:rPr>
              <w:t>Quyết toán ngân sách</w:t>
            </w:r>
          </w:p>
          <w:p w14:paraId="5BB1333A" w14:textId="77777777" w:rsidR="00F81535" w:rsidRPr="00E836EA" w:rsidRDefault="00F81535" w:rsidP="0079716D">
            <w:pPr>
              <w:ind w:left="-57" w:right="-57"/>
              <w:jc w:val="both"/>
              <w:rPr>
                <w:sz w:val="22"/>
                <w:szCs w:val="22"/>
                <w:lang w:val="fr-FR"/>
              </w:rPr>
            </w:pPr>
            <w:r w:rsidRPr="00E836EA">
              <w:rPr>
                <w:sz w:val="22"/>
                <w:szCs w:val="22"/>
                <w:lang w:val="fr-FR"/>
              </w:rPr>
              <w:t>- Luật Ngân sách Nhà nước năm 2015.</w:t>
            </w:r>
          </w:p>
          <w:p w14:paraId="380720BF" w14:textId="77777777" w:rsidR="00F81535" w:rsidRPr="00E836EA" w:rsidRDefault="00F81535" w:rsidP="0079716D">
            <w:pPr>
              <w:ind w:left="-57" w:right="-57"/>
              <w:jc w:val="both"/>
              <w:rPr>
                <w:sz w:val="22"/>
                <w:szCs w:val="22"/>
                <w:lang w:val="fr-FR"/>
              </w:rPr>
            </w:pPr>
            <w:r w:rsidRPr="00E836EA">
              <w:rPr>
                <w:sz w:val="22"/>
                <w:szCs w:val="22"/>
                <w:lang w:val="fr-FR"/>
              </w:rPr>
              <w:t>- Hướng dẫn, quy định của B</w:t>
            </w:r>
            <w:r>
              <w:rPr>
                <w:sz w:val="22"/>
                <w:szCs w:val="22"/>
                <w:lang w:val="fr-FR"/>
              </w:rPr>
              <w:t>ộ Quốc phòng</w:t>
            </w:r>
            <w:r w:rsidRPr="00E836EA">
              <w:rPr>
                <w:sz w:val="22"/>
                <w:szCs w:val="22"/>
                <w:lang w:val="fr-FR"/>
              </w:rPr>
              <w:t xml:space="preserve">. </w:t>
            </w:r>
          </w:p>
          <w:p w14:paraId="04800FB7" w14:textId="77777777" w:rsidR="00F81535" w:rsidRPr="00E836EA" w:rsidRDefault="00F81535" w:rsidP="00AD7742">
            <w:pPr>
              <w:ind w:left="-57" w:right="-57"/>
              <w:jc w:val="both"/>
              <w:rPr>
                <w:sz w:val="22"/>
                <w:szCs w:val="22"/>
                <w:lang w:val="fr-FR"/>
              </w:rPr>
            </w:pPr>
            <w:r w:rsidRPr="00E836EA">
              <w:rPr>
                <w:sz w:val="22"/>
                <w:szCs w:val="22"/>
                <w:lang w:val="fr-FR"/>
              </w:rPr>
              <w:t>- Hướng dẫn của Cục Tài chính/</w:t>
            </w:r>
            <w:r>
              <w:rPr>
                <w:sz w:val="22"/>
                <w:szCs w:val="22"/>
                <w:lang w:val="fr-FR"/>
              </w:rPr>
              <w:t>Bộ Quốc phòng</w:t>
            </w:r>
            <w:r w:rsidRPr="00E836EA">
              <w:rPr>
                <w:sz w:val="22"/>
                <w:szCs w:val="22"/>
                <w:lang w:val="fr-FR"/>
              </w:rPr>
              <w:t>.</w:t>
            </w:r>
          </w:p>
        </w:tc>
        <w:tc>
          <w:tcPr>
            <w:tcW w:w="114" w:type="pct"/>
            <w:shd w:val="clear" w:color="auto" w:fill="auto"/>
          </w:tcPr>
          <w:p w14:paraId="3FE7882B" w14:textId="77777777" w:rsidR="00F81535" w:rsidRPr="00E836EA" w:rsidRDefault="00F81535" w:rsidP="0079716D">
            <w:pPr>
              <w:ind w:left="-57" w:right="-57"/>
              <w:jc w:val="both"/>
              <w:rPr>
                <w:sz w:val="22"/>
                <w:szCs w:val="22"/>
                <w:lang w:val="fr-FR"/>
              </w:rPr>
            </w:pPr>
            <w:r>
              <w:rPr>
                <w:noProof/>
                <w:sz w:val="22"/>
                <w:szCs w:val="22"/>
              </w:rPr>
              <mc:AlternateContent>
                <mc:Choice Requires="wps">
                  <w:drawing>
                    <wp:anchor distT="0" distB="0" distL="114300" distR="114300" simplePos="0" relativeHeight="251713536" behindDoc="0" locked="0" layoutInCell="1" allowOverlap="1" wp14:anchorId="6398F8FA" wp14:editId="7E9476F8">
                      <wp:simplePos x="0" y="0"/>
                      <wp:positionH relativeFrom="column">
                        <wp:posOffset>-65323</wp:posOffset>
                      </wp:positionH>
                      <wp:positionV relativeFrom="paragraph">
                        <wp:posOffset>91028</wp:posOffset>
                      </wp:positionV>
                      <wp:extent cx="2689638" cy="0"/>
                      <wp:effectExtent l="0" t="0" r="15875" b="19050"/>
                      <wp:wrapNone/>
                      <wp:docPr id="9" name="AutoShape 19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8963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3644BA" id="AutoShape 1917" o:spid="_x0000_s1026" type="#_x0000_t32" style="position:absolute;margin-left:-5.15pt;margin-top:7.15pt;width:211.8pt;height: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"/>
                  </w:pict>
                </mc:Fallback>
              </mc:AlternateContent>
            </w:r>
          </w:p>
        </w:tc>
        <w:tc>
          <w:tcPr>
            <w:tcW w:w="115" w:type="pct"/>
            <w:shd w:val="clear" w:color="auto" w:fill="auto"/>
          </w:tcPr>
          <w:p w14:paraId="305FA54D" w14:textId="77777777" w:rsidR="00F81535" w:rsidRPr="00E836EA" w:rsidRDefault="00F81535" w:rsidP="0079716D">
            <w:pPr>
              <w:ind w:left="-57" w:right="-57"/>
              <w:jc w:val="both"/>
              <w:rPr>
                <w:sz w:val="22"/>
                <w:szCs w:val="22"/>
                <w:lang w:val="fr-FR"/>
              </w:rPr>
            </w:pPr>
          </w:p>
        </w:tc>
        <w:tc>
          <w:tcPr>
            <w:tcW w:w="115" w:type="pct"/>
            <w:shd w:val="clear" w:color="auto" w:fill="auto"/>
          </w:tcPr>
          <w:p w14:paraId="60553FFB" w14:textId="77777777" w:rsidR="00F81535" w:rsidRPr="00E836EA" w:rsidRDefault="00F81535" w:rsidP="0079716D">
            <w:pPr>
              <w:ind w:left="-57" w:right="-57"/>
              <w:jc w:val="both"/>
              <w:rPr>
                <w:sz w:val="22"/>
                <w:szCs w:val="22"/>
                <w:lang w:val="fr-FR"/>
              </w:rPr>
            </w:pPr>
          </w:p>
        </w:tc>
        <w:tc>
          <w:tcPr>
            <w:tcW w:w="115" w:type="pct"/>
            <w:shd w:val="clear" w:color="auto" w:fill="auto"/>
          </w:tcPr>
          <w:p w14:paraId="41846530" w14:textId="77777777" w:rsidR="00F81535" w:rsidRPr="00E836EA" w:rsidRDefault="00F81535" w:rsidP="0079716D">
            <w:pPr>
              <w:ind w:left="-57" w:right="-57"/>
              <w:jc w:val="both"/>
              <w:rPr>
                <w:sz w:val="22"/>
                <w:szCs w:val="22"/>
                <w:lang w:val="fr-FR"/>
              </w:rPr>
            </w:pPr>
          </w:p>
        </w:tc>
        <w:tc>
          <w:tcPr>
            <w:tcW w:w="114" w:type="pct"/>
            <w:shd w:val="clear" w:color="auto" w:fill="auto"/>
          </w:tcPr>
          <w:p w14:paraId="0F2AB696" w14:textId="77777777" w:rsidR="00F81535" w:rsidRPr="00E836EA" w:rsidRDefault="00F81535" w:rsidP="0079716D">
            <w:pPr>
              <w:ind w:left="-57" w:right="-57"/>
              <w:jc w:val="both"/>
              <w:rPr>
                <w:sz w:val="22"/>
                <w:szCs w:val="22"/>
                <w:lang w:val="fr-FR"/>
              </w:rPr>
            </w:pPr>
          </w:p>
        </w:tc>
        <w:tc>
          <w:tcPr>
            <w:tcW w:w="115" w:type="pct"/>
            <w:shd w:val="clear" w:color="auto" w:fill="auto"/>
          </w:tcPr>
          <w:p w14:paraId="74AB4B4A" w14:textId="77777777" w:rsidR="00F81535" w:rsidRPr="00E836EA" w:rsidRDefault="00F81535" w:rsidP="0079716D">
            <w:pPr>
              <w:ind w:left="-57" w:right="-57"/>
              <w:jc w:val="both"/>
              <w:rPr>
                <w:sz w:val="22"/>
                <w:szCs w:val="22"/>
                <w:lang w:val="fr-FR"/>
              </w:rPr>
            </w:pPr>
          </w:p>
        </w:tc>
        <w:tc>
          <w:tcPr>
            <w:tcW w:w="115" w:type="pct"/>
            <w:shd w:val="clear" w:color="auto" w:fill="auto"/>
          </w:tcPr>
          <w:p w14:paraId="6A745BED" w14:textId="77777777" w:rsidR="00F81535" w:rsidRPr="00E836EA" w:rsidRDefault="00F81535" w:rsidP="0079716D">
            <w:pPr>
              <w:ind w:left="-57" w:right="-57"/>
              <w:jc w:val="both"/>
              <w:rPr>
                <w:sz w:val="22"/>
                <w:szCs w:val="22"/>
                <w:lang w:val="fr-FR"/>
              </w:rPr>
            </w:pPr>
          </w:p>
        </w:tc>
        <w:tc>
          <w:tcPr>
            <w:tcW w:w="115" w:type="pct"/>
            <w:shd w:val="clear" w:color="auto" w:fill="auto"/>
          </w:tcPr>
          <w:p w14:paraId="0CF791A8" w14:textId="77777777" w:rsidR="00F81535" w:rsidRPr="00E836EA" w:rsidRDefault="00F81535" w:rsidP="0079716D">
            <w:pPr>
              <w:ind w:left="-57" w:right="-57"/>
              <w:jc w:val="both"/>
              <w:rPr>
                <w:sz w:val="22"/>
                <w:szCs w:val="22"/>
                <w:lang w:val="fr-FR"/>
              </w:rPr>
            </w:pPr>
          </w:p>
        </w:tc>
        <w:tc>
          <w:tcPr>
            <w:tcW w:w="114" w:type="pct"/>
            <w:shd w:val="clear" w:color="auto" w:fill="auto"/>
          </w:tcPr>
          <w:p w14:paraId="109B857E" w14:textId="77777777" w:rsidR="00F81535" w:rsidRPr="00E836EA" w:rsidRDefault="00F81535" w:rsidP="0079716D">
            <w:pPr>
              <w:ind w:left="-57" w:right="-57"/>
              <w:jc w:val="both"/>
              <w:rPr>
                <w:sz w:val="22"/>
                <w:szCs w:val="22"/>
                <w:lang w:val="fr-FR"/>
              </w:rPr>
            </w:pPr>
          </w:p>
        </w:tc>
        <w:tc>
          <w:tcPr>
            <w:tcW w:w="115" w:type="pct"/>
            <w:shd w:val="clear" w:color="auto" w:fill="auto"/>
          </w:tcPr>
          <w:p w14:paraId="395CF3BD" w14:textId="77777777" w:rsidR="00F81535" w:rsidRPr="00E836EA" w:rsidRDefault="00F81535" w:rsidP="0079716D">
            <w:pPr>
              <w:ind w:left="-57" w:right="-57"/>
              <w:jc w:val="both"/>
              <w:rPr>
                <w:sz w:val="22"/>
                <w:szCs w:val="22"/>
                <w:lang w:val="fr-FR"/>
              </w:rPr>
            </w:pPr>
          </w:p>
        </w:tc>
        <w:tc>
          <w:tcPr>
            <w:tcW w:w="115" w:type="pct"/>
            <w:shd w:val="clear" w:color="auto" w:fill="auto"/>
          </w:tcPr>
          <w:p w14:paraId="3DFF5FA5" w14:textId="77777777" w:rsidR="00F81535" w:rsidRPr="00E836EA" w:rsidRDefault="00F81535" w:rsidP="0079716D">
            <w:pPr>
              <w:ind w:left="-57" w:right="-57"/>
              <w:jc w:val="both"/>
              <w:rPr>
                <w:sz w:val="22"/>
                <w:szCs w:val="22"/>
                <w:lang w:val="fr-FR"/>
              </w:rPr>
            </w:pPr>
          </w:p>
        </w:tc>
        <w:tc>
          <w:tcPr>
            <w:tcW w:w="150" w:type="pct"/>
            <w:shd w:val="clear" w:color="auto" w:fill="auto"/>
          </w:tcPr>
          <w:p w14:paraId="09050972" w14:textId="77777777" w:rsidR="00F81535" w:rsidRPr="00E836EA" w:rsidRDefault="00F81535" w:rsidP="0079716D">
            <w:pPr>
              <w:ind w:left="-57" w:right="-57"/>
              <w:jc w:val="both"/>
              <w:rPr>
                <w:sz w:val="22"/>
                <w:szCs w:val="22"/>
                <w:lang w:val="fr-FR"/>
              </w:rPr>
            </w:pPr>
          </w:p>
        </w:tc>
        <w:tc>
          <w:tcPr>
            <w:tcW w:w="327" w:type="pct"/>
            <w:shd w:val="clear" w:color="auto" w:fill="auto"/>
          </w:tcPr>
          <w:p w14:paraId="21481F5A" w14:textId="77777777" w:rsidR="00F81535" w:rsidRPr="00E836EA" w:rsidRDefault="00F81535" w:rsidP="0079716D">
            <w:pPr>
              <w:ind w:left="-57" w:right="-57"/>
              <w:jc w:val="center"/>
              <w:rPr>
                <w:sz w:val="22"/>
                <w:szCs w:val="22"/>
                <w:lang w:val="fr-FR"/>
              </w:rPr>
            </w:pPr>
            <w:r w:rsidRPr="00E836EA">
              <w:rPr>
                <w:sz w:val="22"/>
                <w:szCs w:val="22"/>
                <w:lang w:val="fr-FR"/>
              </w:rPr>
              <w:t>Toàn d</w:t>
            </w:r>
          </w:p>
        </w:tc>
        <w:tc>
          <w:tcPr>
            <w:tcW w:w="1636" w:type="pct"/>
            <w:shd w:val="clear" w:color="auto" w:fill="auto"/>
          </w:tcPr>
          <w:p w14:paraId="66E7775D" w14:textId="77777777" w:rsidR="00F81535" w:rsidRPr="00E836EA" w:rsidRDefault="00F81535" w:rsidP="0079716D">
            <w:pPr>
              <w:ind w:left="-57" w:right="-57"/>
              <w:jc w:val="both"/>
              <w:rPr>
                <w:sz w:val="22"/>
                <w:szCs w:val="22"/>
                <w:lang w:val="fr-FR"/>
              </w:rPr>
            </w:pPr>
            <w:r w:rsidRPr="00E836EA">
              <w:rPr>
                <w:sz w:val="22"/>
                <w:szCs w:val="22"/>
                <w:lang w:val="fr-FR"/>
              </w:rPr>
              <w:t>- Thực hiện đúng trình tự, thủ tục xét duyệt quyết toán ngân sách năm ; lập, tổng hợp và gửi báo cáo tài chính kịp thời.</w:t>
            </w:r>
          </w:p>
        </w:tc>
      </w:tr>
      <w:tr w:rsidR="00F81535" w:rsidRPr="00E836EA" w14:paraId="27AD4831" w14:textId="77777777" w:rsidTr="00F81535">
        <w:trPr>
          <w:trHeight w:val="20"/>
        </w:trPr>
        <w:tc>
          <w:tcPr>
            <w:tcW w:w="142" w:type="pct"/>
            <w:shd w:val="clear" w:color="auto" w:fill="auto"/>
          </w:tcPr>
          <w:p w14:paraId="6AD0A04C" w14:textId="77777777" w:rsidR="00F81535" w:rsidRPr="00E836EA" w:rsidRDefault="00F81535" w:rsidP="0079716D">
            <w:pPr>
              <w:ind w:left="-57" w:right="-57"/>
              <w:jc w:val="center"/>
              <w:rPr>
                <w:sz w:val="22"/>
                <w:szCs w:val="22"/>
                <w:lang w:val="fr-FR"/>
              </w:rPr>
            </w:pPr>
            <w:r w:rsidRPr="00E836EA">
              <w:rPr>
                <w:sz w:val="22"/>
                <w:szCs w:val="22"/>
                <w:lang w:val="fr-FR"/>
              </w:rPr>
              <w:t>d)</w:t>
            </w:r>
          </w:p>
        </w:tc>
        <w:tc>
          <w:tcPr>
            <w:tcW w:w="1483" w:type="pct"/>
            <w:shd w:val="clear" w:color="auto" w:fill="auto"/>
          </w:tcPr>
          <w:p w14:paraId="60A266D0" w14:textId="77777777" w:rsidR="00F81535" w:rsidRPr="00E836EA" w:rsidRDefault="00F81535" w:rsidP="0079716D">
            <w:pPr>
              <w:ind w:left="-57" w:right="-57"/>
              <w:jc w:val="both"/>
              <w:rPr>
                <w:sz w:val="22"/>
                <w:szCs w:val="22"/>
                <w:lang w:val="fr-FR"/>
              </w:rPr>
            </w:pPr>
            <w:r w:rsidRPr="00E836EA">
              <w:rPr>
                <w:sz w:val="22"/>
                <w:szCs w:val="22"/>
                <w:lang w:val="fr-FR"/>
              </w:rPr>
              <w:t>Công khai ngân sách</w:t>
            </w:r>
          </w:p>
          <w:p w14:paraId="514F2648" w14:textId="77777777" w:rsidR="00F81535" w:rsidRPr="00E836EA" w:rsidRDefault="00F81535" w:rsidP="00045919">
            <w:pPr>
              <w:ind w:left="-57" w:right="-57"/>
              <w:jc w:val="both"/>
              <w:rPr>
                <w:sz w:val="22"/>
                <w:szCs w:val="22"/>
                <w:lang w:val="fr-FR"/>
              </w:rPr>
            </w:pPr>
            <w:r w:rsidRPr="00E836EA">
              <w:rPr>
                <w:sz w:val="22"/>
                <w:szCs w:val="22"/>
                <w:lang w:val="fr-FR"/>
              </w:rPr>
              <w:lastRenderedPageBreak/>
              <w:t>Thực hiện theo Thông tư số 57/2019/TT-BQP ngày 27/5/2019 của B</w:t>
            </w:r>
            <w:r>
              <w:rPr>
                <w:sz w:val="22"/>
                <w:szCs w:val="22"/>
                <w:lang w:val="fr-FR"/>
              </w:rPr>
              <w:t>ộ Quốc phòng</w:t>
            </w:r>
            <w:r w:rsidRPr="00E836EA">
              <w:rPr>
                <w:sz w:val="22"/>
                <w:szCs w:val="22"/>
                <w:lang w:val="fr-FR"/>
              </w:rPr>
              <w:t xml:space="preserve"> hướng dẫn thực hiện quy chế công khai tài chính đối với các đơn vị dự toán ngân sách trong Quân đội</w:t>
            </w:r>
            <w:r>
              <w:rPr>
                <w:sz w:val="22"/>
                <w:szCs w:val="22"/>
                <w:lang w:val="fr-FR"/>
              </w:rPr>
              <w:t>.</w:t>
            </w:r>
          </w:p>
        </w:tc>
        <w:tc>
          <w:tcPr>
            <w:tcW w:w="114" w:type="pct"/>
            <w:shd w:val="clear" w:color="auto" w:fill="auto"/>
          </w:tcPr>
          <w:p w14:paraId="647C877F" w14:textId="77777777" w:rsidR="00F81535" w:rsidRPr="00E836EA" w:rsidRDefault="00F81535" w:rsidP="0079716D">
            <w:pPr>
              <w:ind w:left="-57" w:right="-57"/>
              <w:jc w:val="both"/>
              <w:rPr>
                <w:sz w:val="22"/>
                <w:szCs w:val="22"/>
                <w:lang w:val="fr-FR"/>
              </w:rPr>
            </w:pPr>
            <w:r>
              <w:rPr>
                <w:noProof/>
                <w:sz w:val="22"/>
                <w:szCs w:val="22"/>
              </w:rPr>
              <w:lastRenderedPageBreak/>
              <mc:AlternateContent>
                <mc:Choice Requires="wps">
                  <w:drawing>
                    <wp:anchor distT="0" distB="0" distL="114300" distR="114300" simplePos="0" relativeHeight="251714560" behindDoc="0" locked="0" layoutInCell="1" allowOverlap="1" wp14:anchorId="20A4F45E" wp14:editId="733F7FC1">
                      <wp:simplePos x="0" y="0"/>
                      <wp:positionH relativeFrom="column">
                        <wp:posOffset>-65323</wp:posOffset>
                      </wp:positionH>
                      <wp:positionV relativeFrom="paragraph">
                        <wp:posOffset>89263</wp:posOffset>
                      </wp:positionV>
                      <wp:extent cx="2689638" cy="0"/>
                      <wp:effectExtent l="0" t="0" r="15875" b="19050"/>
                      <wp:wrapNone/>
                      <wp:docPr id="8" name="AutoShape 19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8963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AD9B46" id="AutoShape 1918" o:spid="_x0000_s1026" type="#_x0000_t32" style="position:absolute;margin-left:-5.15pt;margin-top:7.05pt;width:211.8pt;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"/>
                  </w:pict>
                </mc:Fallback>
              </mc:AlternateContent>
            </w:r>
          </w:p>
        </w:tc>
        <w:tc>
          <w:tcPr>
            <w:tcW w:w="115" w:type="pct"/>
            <w:shd w:val="clear" w:color="auto" w:fill="auto"/>
          </w:tcPr>
          <w:p w14:paraId="18671032" w14:textId="77777777" w:rsidR="00F81535" w:rsidRPr="00E836EA" w:rsidRDefault="00F81535" w:rsidP="0079716D">
            <w:pPr>
              <w:ind w:left="-57" w:right="-57"/>
              <w:jc w:val="both"/>
              <w:rPr>
                <w:sz w:val="22"/>
                <w:szCs w:val="22"/>
                <w:lang w:val="fr-FR"/>
              </w:rPr>
            </w:pPr>
          </w:p>
        </w:tc>
        <w:tc>
          <w:tcPr>
            <w:tcW w:w="115" w:type="pct"/>
            <w:shd w:val="clear" w:color="auto" w:fill="auto"/>
          </w:tcPr>
          <w:p w14:paraId="44E507B6" w14:textId="77777777" w:rsidR="00F81535" w:rsidRPr="00E836EA" w:rsidRDefault="00F81535" w:rsidP="0079716D">
            <w:pPr>
              <w:ind w:left="-57" w:right="-57"/>
              <w:jc w:val="both"/>
              <w:rPr>
                <w:sz w:val="22"/>
                <w:szCs w:val="22"/>
                <w:lang w:val="fr-FR"/>
              </w:rPr>
            </w:pPr>
          </w:p>
        </w:tc>
        <w:tc>
          <w:tcPr>
            <w:tcW w:w="115" w:type="pct"/>
            <w:shd w:val="clear" w:color="auto" w:fill="auto"/>
          </w:tcPr>
          <w:p w14:paraId="216597C7" w14:textId="77777777" w:rsidR="00F81535" w:rsidRPr="00E836EA" w:rsidRDefault="00F81535" w:rsidP="0079716D">
            <w:pPr>
              <w:ind w:left="-57" w:right="-57"/>
              <w:jc w:val="both"/>
              <w:rPr>
                <w:sz w:val="22"/>
                <w:szCs w:val="22"/>
                <w:lang w:val="fr-FR"/>
              </w:rPr>
            </w:pPr>
          </w:p>
        </w:tc>
        <w:tc>
          <w:tcPr>
            <w:tcW w:w="114" w:type="pct"/>
            <w:shd w:val="clear" w:color="auto" w:fill="auto"/>
          </w:tcPr>
          <w:p w14:paraId="517C6BC8" w14:textId="77777777" w:rsidR="00F81535" w:rsidRPr="00E836EA" w:rsidRDefault="00F81535" w:rsidP="0079716D">
            <w:pPr>
              <w:ind w:left="-57" w:right="-57"/>
              <w:jc w:val="both"/>
              <w:rPr>
                <w:sz w:val="22"/>
                <w:szCs w:val="22"/>
                <w:lang w:val="fr-FR"/>
              </w:rPr>
            </w:pPr>
          </w:p>
        </w:tc>
        <w:tc>
          <w:tcPr>
            <w:tcW w:w="115" w:type="pct"/>
            <w:shd w:val="clear" w:color="auto" w:fill="auto"/>
          </w:tcPr>
          <w:p w14:paraId="2D3FC43B" w14:textId="77777777" w:rsidR="00F81535" w:rsidRPr="00E836EA" w:rsidRDefault="00F81535" w:rsidP="0079716D">
            <w:pPr>
              <w:ind w:left="-57" w:right="-57"/>
              <w:jc w:val="both"/>
              <w:rPr>
                <w:sz w:val="22"/>
                <w:szCs w:val="22"/>
                <w:lang w:val="fr-FR"/>
              </w:rPr>
            </w:pPr>
          </w:p>
        </w:tc>
        <w:tc>
          <w:tcPr>
            <w:tcW w:w="115" w:type="pct"/>
            <w:shd w:val="clear" w:color="auto" w:fill="auto"/>
          </w:tcPr>
          <w:p w14:paraId="0257C67B" w14:textId="77777777" w:rsidR="00F81535" w:rsidRPr="00E836EA" w:rsidRDefault="00F81535" w:rsidP="0079716D">
            <w:pPr>
              <w:ind w:left="-57" w:right="-57"/>
              <w:jc w:val="both"/>
              <w:rPr>
                <w:sz w:val="22"/>
                <w:szCs w:val="22"/>
                <w:lang w:val="fr-FR"/>
              </w:rPr>
            </w:pPr>
          </w:p>
        </w:tc>
        <w:tc>
          <w:tcPr>
            <w:tcW w:w="115" w:type="pct"/>
            <w:shd w:val="clear" w:color="auto" w:fill="auto"/>
          </w:tcPr>
          <w:p w14:paraId="7C661540" w14:textId="77777777" w:rsidR="00F81535" w:rsidRPr="00E836EA" w:rsidRDefault="00F81535" w:rsidP="0079716D">
            <w:pPr>
              <w:ind w:left="-57" w:right="-57"/>
              <w:jc w:val="both"/>
              <w:rPr>
                <w:sz w:val="22"/>
                <w:szCs w:val="22"/>
                <w:lang w:val="fr-FR"/>
              </w:rPr>
            </w:pPr>
          </w:p>
        </w:tc>
        <w:tc>
          <w:tcPr>
            <w:tcW w:w="114" w:type="pct"/>
            <w:shd w:val="clear" w:color="auto" w:fill="auto"/>
          </w:tcPr>
          <w:p w14:paraId="734A3DC6" w14:textId="77777777" w:rsidR="00F81535" w:rsidRPr="00E836EA" w:rsidRDefault="00F81535" w:rsidP="0079716D">
            <w:pPr>
              <w:ind w:left="-57" w:right="-57"/>
              <w:jc w:val="both"/>
              <w:rPr>
                <w:sz w:val="22"/>
                <w:szCs w:val="22"/>
                <w:lang w:val="fr-FR"/>
              </w:rPr>
            </w:pPr>
          </w:p>
        </w:tc>
        <w:tc>
          <w:tcPr>
            <w:tcW w:w="115" w:type="pct"/>
            <w:shd w:val="clear" w:color="auto" w:fill="auto"/>
          </w:tcPr>
          <w:p w14:paraId="0230B9B6" w14:textId="77777777" w:rsidR="00F81535" w:rsidRPr="00E836EA" w:rsidRDefault="00F81535" w:rsidP="0079716D">
            <w:pPr>
              <w:ind w:left="-57" w:right="-57"/>
              <w:jc w:val="both"/>
              <w:rPr>
                <w:sz w:val="22"/>
                <w:szCs w:val="22"/>
                <w:lang w:val="fr-FR"/>
              </w:rPr>
            </w:pPr>
          </w:p>
        </w:tc>
        <w:tc>
          <w:tcPr>
            <w:tcW w:w="115" w:type="pct"/>
            <w:shd w:val="clear" w:color="auto" w:fill="auto"/>
          </w:tcPr>
          <w:p w14:paraId="22513A6F" w14:textId="77777777" w:rsidR="00F81535" w:rsidRPr="00E836EA" w:rsidRDefault="00F81535" w:rsidP="0079716D">
            <w:pPr>
              <w:ind w:left="-57" w:right="-57"/>
              <w:jc w:val="both"/>
              <w:rPr>
                <w:sz w:val="22"/>
                <w:szCs w:val="22"/>
                <w:lang w:val="fr-FR"/>
              </w:rPr>
            </w:pPr>
          </w:p>
        </w:tc>
        <w:tc>
          <w:tcPr>
            <w:tcW w:w="150" w:type="pct"/>
            <w:shd w:val="clear" w:color="auto" w:fill="auto"/>
          </w:tcPr>
          <w:p w14:paraId="213B7A76" w14:textId="77777777" w:rsidR="00F81535" w:rsidRPr="00E836EA" w:rsidRDefault="00F81535" w:rsidP="0079716D">
            <w:pPr>
              <w:ind w:left="-57" w:right="-57"/>
              <w:jc w:val="both"/>
              <w:rPr>
                <w:sz w:val="22"/>
                <w:szCs w:val="22"/>
                <w:lang w:val="fr-FR"/>
              </w:rPr>
            </w:pPr>
          </w:p>
        </w:tc>
        <w:tc>
          <w:tcPr>
            <w:tcW w:w="327" w:type="pct"/>
            <w:shd w:val="clear" w:color="auto" w:fill="auto"/>
          </w:tcPr>
          <w:p w14:paraId="01D5CBF3" w14:textId="77777777" w:rsidR="00F81535" w:rsidRPr="00E836EA" w:rsidRDefault="00F81535" w:rsidP="0079716D">
            <w:pPr>
              <w:ind w:left="-57" w:right="-57"/>
              <w:jc w:val="center"/>
              <w:rPr>
                <w:sz w:val="22"/>
                <w:szCs w:val="22"/>
                <w:lang w:val="fr-FR"/>
              </w:rPr>
            </w:pPr>
            <w:r w:rsidRPr="00E836EA">
              <w:rPr>
                <w:sz w:val="22"/>
                <w:szCs w:val="22"/>
                <w:lang w:val="fr-FR"/>
              </w:rPr>
              <w:t>Toàn d</w:t>
            </w:r>
          </w:p>
        </w:tc>
        <w:tc>
          <w:tcPr>
            <w:tcW w:w="1636" w:type="pct"/>
            <w:shd w:val="clear" w:color="auto" w:fill="auto"/>
          </w:tcPr>
          <w:p w14:paraId="01FDDCE8" w14:textId="77777777" w:rsidR="00F81535" w:rsidRPr="00E836EA" w:rsidRDefault="00F81535" w:rsidP="0079716D">
            <w:pPr>
              <w:ind w:left="-57" w:right="-57"/>
              <w:jc w:val="both"/>
              <w:rPr>
                <w:sz w:val="22"/>
                <w:szCs w:val="22"/>
                <w:lang w:val="fr-FR"/>
              </w:rPr>
            </w:pPr>
            <w:r w:rsidRPr="00E836EA">
              <w:rPr>
                <w:sz w:val="22"/>
                <w:szCs w:val="22"/>
                <w:lang w:val="fr-FR"/>
              </w:rPr>
              <w:t xml:space="preserve">- Công khai bảo đảm đầy đủ, kịp thời các chế độ, tiêu </w:t>
            </w:r>
            <w:r w:rsidRPr="00E836EA">
              <w:rPr>
                <w:sz w:val="22"/>
                <w:szCs w:val="22"/>
                <w:lang w:val="fr-FR"/>
              </w:rPr>
              <w:lastRenderedPageBreak/>
              <w:t>chuẩn, chính sách của Nhà nước, Bộ Quốc phòng.</w:t>
            </w:r>
          </w:p>
          <w:p w14:paraId="03106988" w14:textId="77777777" w:rsidR="00F81535" w:rsidRPr="00E836EA" w:rsidRDefault="00F81535" w:rsidP="0079716D">
            <w:pPr>
              <w:ind w:left="-57" w:right="-57"/>
              <w:jc w:val="both"/>
              <w:rPr>
                <w:sz w:val="22"/>
                <w:szCs w:val="22"/>
                <w:lang w:val="fr-FR"/>
              </w:rPr>
            </w:pPr>
            <w:r w:rsidRPr="00E836EA">
              <w:rPr>
                <w:sz w:val="22"/>
                <w:szCs w:val="22"/>
                <w:lang w:val="fr-FR"/>
              </w:rPr>
              <w:t>- Sử dụng quỹ vốn đơn vị đúng mục đích, thực hiện công khai mọi nguồn thu và khoản chi, không lập quỹ trái phép.</w:t>
            </w:r>
          </w:p>
        </w:tc>
      </w:tr>
      <w:tr w:rsidR="00F81535" w:rsidRPr="00E836EA" w14:paraId="503BA50E" w14:textId="77777777" w:rsidTr="006A1927">
        <w:trPr>
          <w:trHeight w:val="20"/>
        </w:trPr>
        <w:tc>
          <w:tcPr>
            <w:tcW w:w="142" w:type="pct"/>
            <w:shd w:val="clear" w:color="auto" w:fill="auto"/>
          </w:tcPr>
          <w:p w14:paraId="3DB73E15" w14:textId="77777777" w:rsidR="00F81535" w:rsidRPr="00E836EA" w:rsidRDefault="00F81535" w:rsidP="0079716D">
            <w:pPr>
              <w:ind w:left="-57" w:right="-57"/>
              <w:jc w:val="center"/>
              <w:rPr>
                <w:b/>
                <w:sz w:val="22"/>
                <w:szCs w:val="22"/>
                <w:lang w:val="fr-FR"/>
              </w:rPr>
            </w:pPr>
            <w:r w:rsidRPr="00E836EA">
              <w:rPr>
                <w:b/>
                <w:sz w:val="22"/>
                <w:szCs w:val="22"/>
                <w:lang w:val="fr-FR"/>
              </w:rPr>
              <w:lastRenderedPageBreak/>
              <w:t>4</w:t>
            </w:r>
          </w:p>
        </w:tc>
        <w:tc>
          <w:tcPr>
            <w:tcW w:w="4858" w:type="pct"/>
            <w:gridSpan w:val="15"/>
            <w:shd w:val="clear" w:color="auto" w:fill="auto"/>
          </w:tcPr>
          <w:p w14:paraId="39D58AD3" w14:textId="77777777" w:rsidR="00F81535" w:rsidRPr="00E836EA" w:rsidRDefault="00F81535" w:rsidP="0079716D">
            <w:pPr>
              <w:ind w:left="-57" w:right="-57"/>
              <w:jc w:val="both"/>
              <w:rPr>
                <w:sz w:val="22"/>
                <w:szCs w:val="22"/>
                <w:lang w:val="fr-FR"/>
              </w:rPr>
            </w:pPr>
            <w:r w:rsidRPr="00E836EA">
              <w:rPr>
                <w:b/>
                <w:sz w:val="22"/>
                <w:szCs w:val="22"/>
                <w:lang w:val="fr-FR"/>
              </w:rPr>
              <w:t>Thực hiện tốt công tác quản lý quân số, vật tư, tài sản</w:t>
            </w:r>
          </w:p>
        </w:tc>
      </w:tr>
      <w:tr w:rsidR="00F81535" w:rsidRPr="00E836EA" w14:paraId="4174C047" w14:textId="77777777" w:rsidTr="00F81535">
        <w:trPr>
          <w:trHeight w:val="20"/>
        </w:trPr>
        <w:tc>
          <w:tcPr>
            <w:tcW w:w="142" w:type="pct"/>
            <w:shd w:val="clear" w:color="auto" w:fill="auto"/>
          </w:tcPr>
          <w:p w14:paraId="1B37F337" w14:textId="77777777" w:rsidR="00F81535" w:rsidRPr="00E836EA" w:rsidRDefault="00F81535" w:rsidP="0079716D">
            <w:pPr>
              <w:ind w:left="-57" w:right="-57"/>
              <w:jc w:val="center"/>
              <w:rPr>
                <w:sz w:val="22"/>
                <w:szCs w:val="22"/>
                <w:lang w:val="fr-FR"/>
              </w:rPr>
            </w:pPr>
          </w:p>
        </w:tc>
        <w:tc>
          <w:tcPr>
            <w:tcW w:w="1483" w:type="pct"/>
            <w:shd w:val="clear" w:color="auto" w:fill="auto"/>
          </w:tcPr>
          <w:p w14:paraId="4C7A3263" w14:textId="77777777" w:rsidR="00F81535" w:rsidRPr="00E836EA" w:rsidRDefault="00F81535" w:rsidP="0079716D">
            <w:pPr>
              <w:ind w:left="-57" w:right="-57"/>
              <w:jc w:val="both"/>
              <w:rPr>
                <w:sz w:val="22"/>
                <w:szCs w:val="22"/>
                <w:lang w:val="fr-FR"/>
              </w:rPr>
            </w:pPr>
            <w:r w:rsidRPr="00E836EA">
              <w:rPr>
                <w:sz w:val="22"/>
                <w:szCs w:val="22"/>
                <w:lang w:val="fr-FR"/>
              </w:rPr>
              <w:t>- Thực hiện triệt để Thông tư số 300/2017/TT-BQP ngày 13/12/2017 Quy định về quản lý quân số lực lượng thường trực của Quân đội nhân dân</w:t>
            </w:r>
            <w:r>
              <w:rPr>
                <w:sz w:val="22"/>
                <w:szCs w:val="22"/>
                <w:lang w:val="fr-FR"/>
              </w:rPr>
              <w:t xml:space="preserve"> Việt Nam</w:t>
            </w:r>
            <w:r w:rsidRPr="00E836EA">
              <w:rPr>
                <w:sz w:val="22"/>
                <w:szCs w:val="22"/>
                <w:lang w:val="fr-FR"/>
              </w:rPr>
              <w:t>.</w:t>
            </w:r>
          </w:p>
          <w:p w14:paraId="06EBDCA8" w14:textId="77777777" w:rsidR="00F81535" w:rsidRPr="00E836EA" w:rsidRDefault="00F81535" w:rsidP="0079716D">
            <w:pPr>
              <w:ind w:left="-57" w:right="-57"/>
              <w:jc w:val="both"/>
              <w:rPr>
                <w:sz w:val="22"/>
                <w:szCs w:val="22"/>
                <w:lang w:val="fr-FR"/>
              </w:rPr>
            </w:pPr>
            <w:r w:rsidRPr="00E836EA">
              <w:rPr>
                <w:sz w:val="22"/>
                <w:szCs w:val="22"/>
                <w:lang w:val="fr-FR"/>
              </w:rPr>
              <w:t>- Thông tư số 13/2019/TT-BQP ngày 29/01/2019 của Bộ Quốc phòng, Thông tư số 170/2019/TT-BQP ngày 05/11/2019 của Bộ Quốc phòng.</w:t>
            </w:r>
          </w:p>
        </w:tc>
        <w:tc>
          <w:tcPr>
            <w:tcW w:w="114" w:type="pct"/>
            <w:shd w:val="clear" w:color="auto" w:fill="auto"/>
          </w:tcPr>
          <w:p w14:paraId="217CC098" w14:textId="77777777" w:rsidR="00F81535" w:rsidRPr="00E836EA" w:rsidRDefault="00F81535" w:rsidP="0079716D">
            <w:pPr>
              <w:ind w:left="-57" w:right="-57"/>
              <w:jc w:val="both"/>
              <w:rPr>
                <w:sz w:val="22"/>
                <w:szCs w:val="22"/>
                <w:lang w:val="fr-FR"/>
              </w:rPr>
            </w:pPr>
            <w:r>
              <w:rPr>
                <w:noProof/>
                <w:sz w:val="22"/>
                <w:szCs w:val="22"/>
              </w:rPr>
              <mc:AlternateContent>
                <mc:Choice Requires="wps">
                  <w:drawing>
                    <wp:anchor distT="0" distB="0" distL="114300" distR="114300" simplePos="0" relativeHeight="251715584" behindDoc="0" locked="0" layoutInCell="1" allowOverlap="1" wp14:anchorId="6615057F" wp14:editId="4F80D90A">
                      <wp:simplePos x="0" y="0"/>
                      <wp:positionH relativeFrom="column">
                        <wp:posOffset>-65323</wp:posOffset>
                      </wp:positionH>
                      <wp:positionV relativeFrom="paragraph">
                        <wp:posOffset>96058</wp:posOffset>
                      </wp:positionV>
                      <wp:extent cx="2701637" cy="0"/>
                      <wp:effectExtent l="0" t="0" r="22860" b="19050"/>
                      <wp:wrapNone/>
                      <wp:docPr id="7" name="AutoShape 19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0163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74BEC7" id="AutoShape 1919" o:spid="_x0000_s1026" type="#_x0000_t32" style="position:absolute;margin-left:-5.15pt;margin-top:7.55pt;width:212.75pt;height: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"/>
                  </w:pict>
                </mc:Fallback>
              </mc:AlternateContent>
            </w:r>
          </w:p>
        </w:tc>
        <w:tc>
          <w:tcPr>
            <w:tcW w:w="115" w:type="pct"/>
            <w:shd w:val="clear" w:color="auto" w:fill="auto"/>
          </w:tcPr>
          <w:p w14:paraId="49F55D76" w14:textId="77777777" w:rsidR="00F81535" w:rsidRPr="00E836EA" w:rsidRDefault="00F81535" w:rsidP="0079716D">
            <w:pPr>
              <w:ind w:left="-57" w:right="-57"/>
              <w:jc w:val="both"/>
              <w:rPr>
                <w:sz w:val="22"/>
                <w:szCs w:val="22"/>
                <w:lang w:val="fr-FR"/>
              </w:rPr>
            </w:pPr>
          </w:p>
        </w:tc>
        <w:tc>
          <w:tcPr>
            <w:tcW w:w="115" w:type="pct"/>
            <w:shd w:val="clear" w:color="auto" w:fill="auto"/>
          </w:tcPr>
          <w:p w14:paraId="650F5454" w14:textId="77777777" w:rsidR="00F81535" w:rsidRPr="00E836EA" w:rsidRDefault="00F81535" w:rsidP="0079716D">
            <w:pPr>
              <w:ind w:left="-57" w:right="-57"/>
              <w:jc w:val="both"/>
              <w:rPr>
                <w:sz w:val="22"/>
                <w:szCs w:val="22"/>
                <w:lang w:val="fr-FR"/>
              </w:rPr>
            </w:pPr>
          </w:p>
        </w:tc>
        <w:tc>
          <w:tcPr>
            <w:tcW w:w="115" w:type="pct"/>
            <w:shd w:val="clear" w:color="auto" w:fill="auto"/>
          </w:tcPr>
          <w:p w14:paraId="1822F9E7" w14:textId="77777777" w:rsidR="00F81535" w:rsidRPr="00E836EA" w:rsidRDefault="00F81535" w:rsidP="0079716D">
            <w:pPr>
              <w:ind w:left="-57" w:right="-57"/>
              <w:jc w:val="both"/>
              <w:rPr>
                <w:sz w:val="22"/>
                <w:szCs w:val="22"/>
                <w:lang w:val="fr-FR"/>
              </w:rPr>
            </w:pPr>
          </w:p>
        </w:tc>
        <w:tc>
          <w:tcPr>
            <w:tcW w:w="114" w:type="pct"/>
            <w:shd w:val="clear" w:color="auto" w:fill="auto"/>
          </w:tcPr>
          <w:p w14:paraId="10D9CF2A" w14:textId="77777777" w:rsidR="00F81535" w:rsidRPr="00E836EA" w:rsidRDefault="00F81535" w:rsidP="0079716D">
            <w:pPr>
              <w:ind w:left="-57" w:right="-57"/>
              <w:jc w:val="both"/>
              <w:rPr>
                <w:sz w:val="22"/>
                <w:szCs w:val="22"/>
                <w:lang w:val="fr-FR"/>
              </w:rPr>
            </w:pPr>
          </w:p>
        </w:tc>
        <w:tc>
          <w:tcPr>
            <w:tcW w:w="115" w:type="pct"/>
            <w:shd w:val="clear" w:color="auto" w:fill="auto"/>
          </w:tcPr>
          <w:p w14:paraId="0EED333C" w14:textId="77777777" w:rsidR="00F81535" w:rsidRPr="00E836EA" w:rsidRDefault="00F81535" w:rsidP="0079716D">
            <w:pPr>
              <w:ind w:left="-57" w:right="-57"/>
              <w:jc w:val="both"/>
              <w:rPr>
                <w:sz w:val="22"/>
                <w:szCs w:val="22"/>
                <w:lang w:val="fr-FR"/>
              </w:rPr>
            </w:pPr>
          </w:p>
        </w:tc>
        <w:tc>
          <w:tcPr>
            <w:tcW w:w="115" w:type="pct"/>
            <w:shd w:val="clear" w:color="auto" w:fill="auto"/>
          </w:tcPr>
          <w:p w14:paraId="3CD34862" w14:textId="77777777" w:rsidR="00F81535" w:rsidRPr="00E836EA" w:rsidRDefault="00F81535" w:rsidP="0079716D">
            <w:pPr>
              <w:ind w:left="-57" w:right="-57"/>
              <w:jc w:val="both"/>
              <w:rPr>
                <w:sz w:val="22"/>
                <w:szCs w:val="22"/>
                <w:lang w:val="fr-FR"/>
              </w:rPr>
            </w:pPr>
          </w:p>
        </w:tc>
        <w:tc>
          <w:tcPr>
            <w:tcW w:w="115" w:type="pct"/>
            <w:shd w:val="clear" w:color="auto" w:fill="auto"/>
          </w:tcPr>
          <w:p w14:paraId="108CAB4D" w14:textId="77777777" w:rsidR="00F81535" w:rsidRPr="00E836EA" w:rsidRDefault="00F81535" w:rsidP="0079716D">
            <w:pPr>
              <w:ind w:left="-57" w:right="-57"/>
              <w:jc w:val="both"/>
              <w:rPr>
                <w:sz w:val="22"/>
                <w:szCs w:val="22"/>
                <w:lang w:val="fr-FR"/>
              </w:rPr>
            </w:pPr>
          </w:p>
        </w:tc>
        <w:tc>
          <w:tcPr>
            <w:tcW w:w="114" w:type="pct"/>
            <w:shd w:val="clear" w:color="auto" w:fill="auto"/>
          </w:tcPr>
          <w:p w14:paraId="7F945853" w14:textId="77777777" w:rsidR="00F81535" w:rsidRPr="00E836EA" w:rsidRDefault="00F81535" w:rsidP="0079716D">
            <w:pPr>
              <w:ind w:left="-57" w:right="-57"/>
              <w:jc w:val="both"/>
              <w:rPr>
                <w:sz w:val="22"/>
                <w:szCs w:val="22"/>
                <w:lang w:val="fr-FR"/>
              </w:rPr>
            </w:pPr>
          </w:p>
        </w:tc>
        <w:tc>
          <w:tcPr>
            <w:tcW w:w="115" w:type="pct"/>
            <w:shd w:val="clear" w:color="auto" w:fill="auto"/>
          </w:tcPr>
          <w:p w14:paraId="790D608F" w14:textId="77777777" w:rsidR="00F81535" w:rsidRPr="00E836EA" w:rsidRDefault="00F81535" w:rsidP="0079716D">
            <w:pPr>
              <w:ind w:left="-57" w:right="-57"/>
              <w:jc w:val="both"/>
              <w:rPr>
                <w:sz w:val="22"/>
                <w:szCs w:val="22"/>
                <w:lang w:val="fr-FR"/>
              </w:rPr>
            </w:pPr>
          </w:p>
        </w:tc>
        <w:tc>
          <w:tcPr>
            <w:tcW w:w="115" w:type="pct"/>
            <w:shd w:val="clear" w:color="auto" w:fill="auto"/>
          </w:tcPr>
          <w:p w14:paraId="113E4A42" w14:textId="77777777" w:rsidR="00F81535" w:rsidRPr="00E836EA" w:rsidRDefault="00F81535" w:rsidP="0079716D">
            <w:pPr>
              <w:ind w:left="-57" w:right="-57"/>
              <w:jc w:val="both"/>
              <w:rPr>
                <w:sz w:val="22"/>
                <w:szCs w:val="22"/>
                <w:lang w:val="fr-FR"/>
              </w:rPr>
            </w:pPr>
          </w:p>
        </w:tc>
        <w:tc>
          <w:tcPr>
            <w:tcW w:w="150" w:type="pct"/>
            <w:shd w:val="clear" w:color="auto" w:fill="auto"/>
          </w:tcPr>
          <w:p w14:paraId="1DB386A4" w14:textId="77777777" w:rsidR="00F81535" w:rsidRPr="00E836EA" w:rsidRDefault="00F81535" w:rsidP="0079716D">
            <w:pPr>
              <w:ind w:left="-57" w:right="-57"/>
              <w:jc w:val="both"/>
              <w:rPr>
                <w:sz w:val="22"/>
                <w:szCs w:val="22"/>
                <w:lang w:val="fr-FR"/>
              </w:rPr>
            </w:pPr>
          </w:p>
        </w:tc>
        <w:tc>
          <w:tcPr>
            <w:tcW w:w="327" w:type="pct"/>
            <w:shd w:val="clear" w:color="auto" w:fill="auto"/>
          </w:tcPr>
          <w:p w14:paraId="0B41120E" w14:textId="77777777" w:rsidR="00F81535" w:rsidRPr="00E836EA" w:rsidRDefault="00F81535" w:rsidP="0079716D">
            <w:pPr>
              <w:ind w:left="-57" w:right="-57"/>
              <w:jc w:val="center"/>
              <w:rPr>
                <w:sz w:val="22"/>
                <w:szCs w:val="22"/>
                <w:lang w:val="fr-FR"/>
              </w:rPr>
            </w:pPr>
            <w:r w:rsidRPr="00E836EA">
              <w:rPr>
                <w:sz w:val="22"/>
                <w:szCs w:val="22"/>
                <w:lang w:val="fr-FR"/>
              </w:rPr>
              <w:t xml:space="preserve">Toàn d </w:t>
            </w:r>
          </w:p>
          <w:p w14:paraId="5A5E59B5" w14:textId="77777777" w:rsidR="00F81535" w:rsidRPr="00E836EA" w:rsidRDefault="00F81535" w:rsidP="0079716D">
            <w:pPr>
              <w:ind w:left="-57" w:right="-57"/>
              <w:jc w:val="center"/>
              <w:rPr>
                <w:sz w:val="22"/>
                <w:szCs w:val="22"/>
                <w:lang w:val="fr-FR"/>
              </w:rPr>
            </w:pPr>
          </w:p>
          <w:p w14:paraId="70A45E8D" w14:textId="77777777" w:rsidR="00F81535" w:rsidRPr="00E836EA" w:rsidRDefault="00F81535" w:rsidP="0079716D">
            <w:pPr>
              <w:ind w:left="-57" w:right="-57"/>
              <w:jc w:val="center"/>
              <w:rPr>
                <w:sz w:val="22"/>
                <w:szCs w:val="22"/>
                <w:lang w:val="fr-FR"/>
              </w:rPr>
            </w:pPr>
          </w:p>
          <w:p w14:paraId="6CCC3357" w14:textId="77777777" w:rsidR="00F81535" w:rsidRPr="00E836EA" w:rsidRDefault="00F81535" w:rsidP="0079716D">
            <w:pPr>
              <w:ind w:left="-57" w:right="-57"/>
              <w:jc w:val="center"/>
              <w:rPr>
                <w:sz w:val="22"/>
                <w:szCs w:val="22"/>
                <w:lang w:val="fr-FR"/>
              </w:rPr>
            </w:pPr>
          </w:p>
          <w:p w14:paraId="70DA9500" w14:textId="77777777" w:rsidR="00F81535" w:rsidRPr="00E836EA" w:rsidRDefault="00F81535" w:rsidP="0079716D">
            <w:pPr>
              <w:ind w:left="-57" w:right="-57"/>
              <w:jc w:val="center"/>
              <w:rPr>
                <w:sz w:val="22"/>
                <w:szCs w:val="22"/>
                <w:lang w:val="fr-FR"/>
              </w:rPr>
            </w:pPr>
          </w:p>
          <w:p w14:paraId="0C931FB5" w14:textId="77777777" w:rsidR="00F81535" w:rsidRPr="00E836EA" w:rsidRDefault="00F81535" w:rsidP="0079716D">
            <w:pPr>
              <w:ind w:left="-57" w:right="-57"/>
              <w:jc w:val="center"/>
              <w:rPr>
                <w:sz w:val="22"/>
                <w:szCs w:val="22"/>
                <w:lang w:val="fr-FR"/>
              </w:rPr>
            </w:pPr>
          </w:p>
          <w:p w14:paraId="03341C3A" w14:textId="77777777" w:rsidR="00F81535" w:rsidRPr="00E836EA" w:rsidRDefault="00F81535" w:rsidP="0079716D">
            <w:pPr>
              <w:ind w:left="-57" w:right="-57"/>
              <w:jc w:val="center"/>
              <w:rPr>
                <w:sz w:val="22"/>
                <w:szCs w:val="22"/>
                <w:lang w:val="fr-FR"/>
              </w:rPr>
            </w:pPr>
          </w:p>
          <w:p w14:paraId="012B9CC3" w14:textId="77777777" w:rsidR="00F81535" w:rsidRPr="00E836EA" w:rsidRDefault="00F81535" w:rsidP="0079716D">
            <w:pPr>
              <w:ind w:left="-57" w:right="-57"/>
              <w:rPr>
                <w:sz w:val="22"/>
                <w:szCs w:val="22"/>
                <w:lang w:val="fr-FR"/>
              </w:rPr>
            </w:pPr>
          </w:p>
          <w:p w14:paraId="0129A775" w14:textId="77777777" w:rsidR="00F81535" w:rsidRPr="00E836EA" w:rsidRDefault="00F81535" w:rsidP="0079716D">
            <w:pPr>
              <w:ind w:left="-57" w:right="-57"/>
              <w:rPr>
                <w:sz w:val="22"/>
                <w:szCs w:val="22"/>
                <w:lang w:val="fr-FR"/>
              </w:rPr>
            </w:pPr>
          </w:p>
          <w:p w14:paraId="3609E9F9" w14:textId="77777777" w:rsidR="00F81535" w:rsidRPr="00E836EA" w:rsidRDefault="00F81535" w:rsidP="0079716D">
            <w:pPr>
              <w:ind w:left="-57" w:right="-57"/>
              <w:jc w:val="center"/>
              <w:rPr>
                <w:sz w:val="22"/>
                <w:szCs w:val="22"/>
                <w:lang w:val="fr-FR"/>
              </w:rPr>
            </w:pPr>
          </w:p>
        </w:tc>
        <w:tc>
          <w:tcPr>
            <w:tcW w:w="1636" w:type="pct"/>
            <w:shd w:val="clear" w:color="auto" w:fill="auto"/>
          </w:tcPr>
          <w:p w14:paraId="3561BE32" w14:textId="77777777" w:rsidR="00F81535" w:rsidRPr="00E836EA" w:rsidRDefault="00F81535" w:rsidP="0079716D">
            <w:pPr>
              <w:ind w:left="-57" w:right="-57"/>
              <w:jc w:val="both"/>
              <w:rPr>
                <w:sz w:val="22"/>
                <w:szCs w:val="22"/>
                <w:lang w:val="fr-FR"/>
              </w:rPr>
            </w:pPr>
            <w:r w:rsidRPr="00E836EA">
              <w:rPr>
                <w:sz w:val="22"/>
                <w:szCs w:val="22"/>
                <w:lang w:val="fr-FR"/>
              </w:rPr>
              <w:t xml:space="preserve">- Quản lý chặt chẽ quân </w:t>
            </w:r>
            <w:proofErr w:type="gramStart"/>
            <w:r w:rsidRPr="00E836EA">
              <w:rPr>
                <w:sz w:val="22"/>
                <w:szCs w:val="22"/>
                <w:lang w:val="fr-FR"/>
              </w:rPr>
              <w:t>số;</w:t>
            </w:r>
            <w:proofErr w:type="gramEnd"/>
            <w:r w:rsidRPr="00E836EA">
              <w:rPr>
                <w:sz w:val="22"/>
                <w:szCs w:val="22"/>
                <w:lang w:val="fr-FR"/>
              </w:rPr>
              <w:t xml:space="preserve"> thực hiện nghiêm kế hoạch ra quân, tuyển quân; hàng tháng tiến hành liên thẩm quân số.</w:t>
            </w:r>
          </w:p>
          <w:p w14:paraId="01CA4DD3" w14:textId="77777777" w:rsidR="00F81535" w:rsidRPr="00E836EA" w:rsidRDefault="00F81535" w:rsidP="00ED3049">
            <w:pPr>
              <w:ind w:left="-57" w:right="-57"/>
              <w:jc w:val="both"/>
              <w:rPr>
                <w:sz w:val="22"/>
                <w:szCs w:val="22"/>
                <w:lang w:val="fr-FR"/>
              </w:rPr>
            </w:pPr>
            <w:r w:rsidRPr="00E836EA">
              <w:rPr>
                <w:sz w:val="22"/>
                <w:szCs w:val="22"/>
                <w:lang w:val="fr-FR"/>
              </w:rPr>
              <w:t>- Thực hiện đúng quy trình, thủ tục mua sắm, sửa chữa, nâng cấp, tiếp nhận, bàn giao, thanh lý…</w:t>
            </w:r>
          </w:p>
          <w:p w14:paraId="491839F8" w14:textId="77777777" w:rsidR="00F81535" w:rsidRPr="00E836EA" w:rsidRDefault="00F81535" w:rsidP="00CD0D0F">
            <w:pPr>
              <w:ind w:left="-57" w:right="-57"/>
              <w:jc w:val="both"/>
              <w:rPr>
                <w:sz w:val="22"/>
                <w:szCs w:val="22"/>
                <w:lang w:val="fr-FR"/>
              </w:rPr>
            </w:pPr>
            <w:r w:rsidRPr="00E836EA">
              <w:rPr>
                <w:sz w:val="22"/>
                <w:szCs w:val="22"/>
                <w:lang w:val="fr-FR"/>
              </w:rPr>
              <w:t xml:space="preserve">- Thực hiện nghiêm quy chế quản lý, sử dụng tài sản công trong đơn </w:t>
            </w:r>
            <w:proofErr w:type="gramStart"/>
            <w:r w:rsidRPr="00E836EA">
              <w:rPr>
                <w:sz w:val="22"/>
                <w:szCs w:val="22"/>
                <w:lang w:val="fr-FR"/>
              </w:rPr>
              <w:t>vị;</w:t>
            </w:r>
            <w:proofErr w:type="gramEnd"/>
            <w:r w:rsidRPr="00E836EA">
              <w:rPr>
                <w:sz w:val="22"/>
                <w:szCs w:val="22"/>
                <w:lang w:val="fr-FR"/>
              </w:rPr>
              <w:t xml:space="preserve"> chấp hành tiêu chuẩn, định mức sử dụng vật tư, tài sản; định kỳ kiểm kể vật tư, tài sản theo quy định, không </w:t>
            </w:r>
            <w:r>
              <w:rPr>
                <w:sz w:val="22"/>
                <w:szCs w:val="22"/>
                <w:lang w:val="fr-FR"/>
              </w:rPr>
              <w:t>để</w:t>
            </w:r>
            <w:r w:rsidRPr="00E836EA">
              <w:rPr>
                <w:sz w:val="22"/>
                <w:szCs w:val="22"/>
                <w:lang w:val="fr-FR"/>
              </w:rPr>
              <w:t xml:space="preserve"> tổn thất, mất mát vật tư, tài sản của đơn vị.</w:t>
            </w:r>
          </w:p>
        </w:tc>
      </w:tr>
      <w:tr w:rsidR="00F81535" w:rsidRPr="00E836EA" w14:paraId="70944092" w14:textId="77777777" w:rsidTr="006A1927">
        <w:trPr>
          <w:trHeight w:val="20"/>
        </w:trPr>
        <w:tc>
          <w:tcPr>
            <w:tcW w:w="142" w:type="pct"/>
            <w:shd w:val="clear" w:color="auto" w:fill="auto"/>
          </w:tcPr>
          <w:p w14:paraId="370144D3" w14:textId="77777777" w:rsidR="00F81535" w:rsidRPr="00E836EA" w:rsidRDefault="00F81535" w:rsidP="0079716D">
            <w:pPr>
              <w:ind w:left="-57" w:right="-57"/>
              <w:jc w:val="center"/>
              <w:rPr>
                <w:b/>
                <w:sz w:val="22"/>
                <w:szCs w:val="22"/>
                <w:lang w:val="fr-FR"/>
              </w:rPr>
            </w:pPr>
            <w:r w:rsidRPr="00E836EA">
              <w:rPr>
                <w:b/>
                <w:sz w:val="22"/>
                <w:szCs w:val="22"/>
                <w:lang w:val="fr-FR"/>
              </w:rPr>
              <w:t>5</w:t>
            </w:r>
          </w:p>
        </w:tc>
        <w:tc>
          <w:tcPr>
            <w:tcW w:w="4858" w:type="pct"/>
            <w:gridSpan w:val="15"/>
            <w:shd w:val="clear" w:color="auto" w:fill="auto"/>
          </w:tcPr>
          <w:p w14:paraId="46BA351C" w14:textId="77777777" w:rsidR="00F81535" w:rsidRPr="00E836EA" w:rsidRDefault="00F81535" w:rsidP="0079716D">
            <w:pPr>
              <w:ind w:left="-57" w:right="-57"/>
              <w:jc w:val="both"/>
              <w:rPr>
                <w:sz w:val="22"/>
                <w:szCs w:val="22"/>
                <w:lang w:val="fr-FR"/>
              </w:rPr>
            </w:pPr>
            <w:r w:rsidRPr="00E836EA">
              <w:rPr>
                <w:b/>
                <w:sz w:val="22"/>
                <w:szCs w:val="22"/>
                <w:lang w:val="fr-FR"/>
              </w:rPr>
              <w:t>Thực hiện tốt công tác kế toán</w:t>
            </w:r>
          </w:p>
        </w:tc>
      </w:tr>
      <w:tr w:rsidR="00F81535" w:rsidRPr="00E836EA" w14:paraId="28521298" w14:textId="77777777" w:rsidTr="00F81535">
        <w:trPr>
          <w:trHeight w:val="20"/>
        </w:trPr>
        <w:tc>
          <w:tcPr>
            <w:tcW w:w="142" w:type="pct"/>
            <w:shd w:val="clear" w:color="auto" w:fill="auto"/>
          </w:tcPr>
          <w:p w14:paraId="027E133C" w14:textId="77777777" w:rsidR="00F81535" w:rsidRPr="00E836EA" w:rsidRDefault="00F81535" w:rsidP="0079716D">
            <w:pPr>
              <w:ind w:left="-57" w:right="-57"/>
              <w:jc w:val="center"/>
              <w:rPr>
                <w:sz w:val="22"/>
                <w:szCs w:val="22"/>
                <w:lang w:val="fr-FR"/>
              </w:rPr>
            </w:pPr>
          </w:p>
        </w:tc>
        <w:tc>
          <w:tcPr>
            <w:tcW w:w="1483" w:type="pct"/>
            <w:shd w:val="clear" w:color="auto" w:fill="auto"/>
          </w:tcPr>
          <w:p w14:paraId="39B49161" w14:textId="77777777" w:rsidR="00F81535" w:rsidRPr="00177084" w:rsidRDefault="00F81535" w:rsidP="0079716D">
            <w:pPr>
              <w:ind w:left="-57" w:right="-57"/>
              <w:jc w:val="both"/>
              <w:rPr>
                <w:spacing w:val="-2"/>
                <w:sz w:val="22"/>
                <w:szCs w:val="22"/>
                <w:lang w:val="fr-FR"/>
              </w:rPr>
            </w:pPr>
            <w:r w:rsidRPr="00177084">
              <w:rPr>
                <w:spacing w:val="-2"/>
                <w:sz w:val="22"/>
                <w:szCs w:val="22"/>
                <w:lang w:val="fr-FR"/>
              </w:rPr>
              <w:t>- Chế độ kế toán đơn vị dự toán, sự nghiệp trong BQP ban hành kèm theo Quyết định số 3585/QĐ-BQP ngày 31/8/2018 của Bộ trưởng BQP.</w:t>
            </w:r>
          </w:p>
          <w:p w14:paraId="5F3A1300" w14:textId="77777777" w:rsidR="00F81535" w:rsidRPr="00177084" w:rsidRDefault="00F81535" w:rsidP="0079716D">
            <w:pPr>
              <w:ind w:left="-57" w:right="-57"/>
              <w:jc w:val="both"/>
              <w:rPr>
                <w:sz w:val="22"/>
                <w:szCs w:val="22"/>
                <w:lang w:val="fr-FR"/>
              </w:rPr>
            </w:pPr>
            <w:r w:rsidRPr="00177084">
              <w:rPr>
                <w:sz w:val="22"/>
                <w:szCs w:val="22"/>
                <w:lang w:val="fr-FR"/>
              </w:rPr>
              <w:t>- Hướng dẫn số 5555/CTC-CĐQLHL ngày 25/9/2018.</w:t>
            </w:r>
          </w:p>
          <w:p w14:paraId="51F7D2E5" w14:textId="77777777" w:rsidR="00F81535" w:rsidRPr="00E836EA" w:rsidRDefault="00F81535" w:rsidP="0079716D">
            <w:pPr>
              <w:ind w:left="-57" w:right="-57"/>
              <w:jc w:val="both"/>
              <w:rPr>
                <w:sz w:val="22"/>
                <w:szCs w:val="22"/>
                <w:lang w:val="fr-FR"/>
              </w:rPr>
            </w:pPr>
            <w:r w:rsidRPr="00177084">
              <w:rPr>
                <w:sz w:val="22"/>
                <w:szCs w:val="22"/>
                <w:lang w:val="fr-FR"/>
              </w:rPr>
              <w:t>- Hướng dẫn số 6666/CTC-CĐQLHL ngày 08/12/2020.</w:t>
            </w:r>
          </w:p>
        </w:tc>
        <w:tc>
          <w:tcPr>
            <w:tcW w:w="114" w:type="pct"/>
            <w:shd w:val="clear" w:color="auto" w:fill="auto"/>
          </w:tcPr>
          <w:p w14:paraId="2B628A9D" w14:textId="77777777" w:rsidR="00F81535" w:rsidRPr="00E836EA" w:rsidRDefault="00F81535" w:rsidP="0079716D">
            <w:pPr>
              <w:ind w:left="-57" w:right="-57"/>
              <w:jc w:val="both"/>
              <w:rPr>
                <w:sz w:val="22"/>
                <w:szCs w:val="22"/>
                <w:lang w:val="fr-FR"/>
              </w:rPr>
            </w:pPr>
            <w:r>
              <w:rPr>
                <w:noProof/>
                <w:sz w:val="22"/>
                <w:szCs w:val="22"/>
              </w:rPr>
              <mc:AlternateContent>
                <mc:Choice Requires="wps">
                  <w:drawing>
                    <wp:anchor distT="0" distB="0" distL="114300" distR="114300" simplePos="0" relativeHeight="251716608" behindDoc="0" locked="0" layoutInCell="1" allowOverlap="1" wp14:anchorId="1D1330CC" wp14:editId="0443C5A0">
                      <wp:simplePos x="0" y="0"/>
                      <wp:positionH relativeFrom="column">
                        <wp:posOffset>-65323</wp:posOffset>
                      </wp:positionH>
                      <wp:positionV relativeFrom="paragraph">
                        <wp:posOffset>109327</wp:posOffset>
                      </wp:positionV>
                      <wp:extent cx="2701290" cy="0"/>
                      <wp:effectExtent l="0" t="0" r="22860" b="19050"/>
                      <wp:wrapNone/>
                      <wp:docPr id="6" name="AutoShape 19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012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8F3C36" id="AutoShape 1920" o:spid="_x0000_s1026" type="#_x0000_t32" style="position:absolute;margin-left:-5.15pt;margin-top:8.6pt;width:212.7pt;height: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"/>
                  </w:pict>
                </mc:Fallback>
              </mc:AlternateContent>
            </w:r>
          </w:p>
          <w:p w14:paraId="7E6C6054" w14:textId="77777777" w:rsidR="00F81535" w:rsidRPr="00E836EA" w:rsidRDefault="00F81535" w:rsidP="0079716D">
            <w:pPr>
              <w:ind w:left="-57" w:right="-57"/>
              <w:jc w:val="both"/>
              <w:rPr>
                <w:sz w:val="22"/>
                <w:szCs w:val="22"/>
                <w:lang w:val="fr-FR"/>
              </w:rPr>
            </w:pPr>
          </w:p>
        </w:tc>
        <w:tc>
          <w:tcPr>
            <w:tcW w:w="115" w:type="pct"/>
            <w:shd w:val="clear" w:color="auto" w:fill="auto"/>
          </w:tcPr>
          <w:p w14:paraId="1EB878AB" w14:textId="77777777" w:rsidR="00F81535" w:rsidRPr="00E836EA" w:rsidRDefault="00F81535" w:rsidP="0079716D">
            <w:pPr>
              <w:ind w:left="-57" w:right="-57"/>
              <w:jc w:val="both"/>
              <w:rPr>
                <w:sz w:val="22"/>
                <w:szCs w:val="22"/>
                <w:lang w:val="fr-FR"/>
              </w:rPr>
            </w:pPr>
          </w:p>
          <w:p w14:paraId="25F9FF3B" w14:textId="77777777" w:rsidR="00F81535" w:rsidRPr="00E836EA" w:rsidRDefault="00F81535" w:rsidP="0079716D">
            <w:pPr>
              <w:ind w:left="-57" w:right="-57"/>
              <w:jc w:val="both"/>
              <w:rPr>
                <w:sz w:val="22"/>
                <w:szCs w:val="22"/>
                <w:lang w:val="fr-FR"/>
              </w:rPr>
            </w:pPr>
          </w:p>
          <w:p w14:paraId="02C13C60" w14:textId="77777777" w:rsidR="00F81535" w:rsidRPr="00E836EA" w:rsidRDefault="00F81535" w:rsidP="0079716D">
            <w:pPr>
              <w:ind w:left="-57" w:right="-57"/>
              <w:jc w:val="both"/>
              <w:rPr>
                <w:sz w:val="22"/>
                <w:szCs w:val="22"/>
                <w:lang w:val="fr-FR"/>
              </w:rPr>
            </w:pPr>
          </w:p>
        </w:tc>
        <w:tc>
          <w:tcPr>
            <w:tcW w:w="115" w:type="pct"/>
            <w:shd w:val="clear" w:color="auto" w:fill="auto"/>
          </w:tcPr>
          <w:p w14:paraId="4A35DC5B" w14:textId="77777777" w:rsidR="00F81535" w:rsidRPr="00E836EA" w:rsidRDefault="00F81535" w:rsidP="0079716D">
            <w:pPr>
              <w:ind w:left="-57" w:right="-57"/>
              <w:jc w:val="both"/>
              <w:rPr>
                <w:sz w:val="22"/>
                <w:szCs w:val="22"/>
                <w:lang w:val="fr-FR"/>
              </w:rPr>
            </w:pPr>
          </w:p>
          <w:p w14:paraId="0F5372B8" w14:textId="77777777" w:rsidR="00F81535" w:rsidRPr="00E836EA" w:rsidRDefault="00F81535" w:rsidP="0079716D">
            <w:pPr>
              <w:ind w:left="-57" w:right="-57"/>
              <w:jc w:val="both"/>
              <w:rPr>
                <w:sz w:val="22"/>
                <w:szCs w:val="22"/>
                <w:lang w:val="fr-FR"/>
              </w:rPr>
            </w:pPr>
          </w:p>
          <w:p w14:paraId="0F64B74B" w14:textId="77777777" w:rsidR="00F81535" w:rsidRPr="00E836EA" w:rsidRDefault="00F81535" w:rsidP="0079716D">
            <w:pPr>
              <w:ind w:left="-57" w:right="-57"/>
              <w:jc w:val="both"/>
              <w:rPr>
                <w:sz w:val="22"/>
                <w:szCs w:val="22"/>
                <w:lang w:val="fr-FR"/>
              </w:rPr>
            </w:pPr>
          </w:p>
        </w:tc>
        <w:tc>
          <w:tcPr>
            <w:tcW w:w="115" w:type="pct"/>
            <w:shd w:val="clear" w:color="auto" w:fill="auto"/>
          </w:tcPr>
          <w:p w14:paraId="25D85F6F" w14:textId="77777777" w:rsidR="00F81535" w:rsidRPr="00E836EA" w:rsidRDefault="00F81535" w:rsidP="0079716D">
            <w:pPr>
              <w:ind w:left="-57" w:right="-57"/>
              <w:jc w:val="both"/>
              <w:rPr>
                <w:sz w:val="22"/>
                <w:szCs w:val="22"/>
                <w:lang w:val="fr-FR"/>
              </w:rPr>
            </w:pPr>
          </w:p>
          <w:p w14:paraId="78D1FF16" w14:textId="77777777" w:rsidR="00F81535" w:rsidRPr="00E836EA" w:rsidRDefault="00F81535" w:rsidP="0079716D">
            <w:pPr>
              <w:ind w:left="-57" w:right="-57"/>
              <w:jc w:val="both"/>
              <w:rPr>
                <w:sz w:val="22"/>
                <w:szCs w:val="22"/>
                <w:lang w:val="fr-FR"/>
              </w:rPr>
            </w:pPr>
          </w:p>
          <w:p w14:paraId="2B33E010" w14:textId="77777777" w:rsidR="00F81535" w:rsidRPr="00E836EA" w:rsidRDefault="00F81535" w:rsidP="0079716D">
            <w:pPr>
              <w:ind w:left="-57" w:right="-57"/>
              <w:jc w:val="both"/>
              <w:rPr>
                <w:sz w:val="22"/>
                <w:szCs w:val="22"/>
                <w:lang w:val="fr-FR"/>
              </w:rPr>
            </w:pPr>
          </w:p>
        </w:tc>
        <w:tc>
          <w:tcPr>
            <w:tcW w:w="114" w:type="pct"/>
            <w:shd w:val="clear" w:color="auto" w:fill="auto"/>
          </w:tcPr>
          <w:p w14:paraId="00277D0A" w14:textId="77777777" w:rsidR="00F81535" w:rsidRPr="00E836EA" w:rsidRDefault="00F81535" w:rsidP="0079716D">
            <w:pPr>
              <w:ind w:left="-57" w:right="-57"/>
              <w:jc w:val="both"/>
              <w:rPr>
                <w:sz w:val="22"/>
                <w:szCs w:val="22"/>
                <w:lang w:val="fr-FR"/>
              </w:rPr>
            </w:pPr>
          </w:p>
          <w:p w14:paraId="05F49718" w14:textId="77777777" w:rsidR="00F81535" w:rsidRPr="00E836EA" w:rsidRDefault="00F81535" w:rsidP="0079716D">
            <w:pPr>
              <w:ind w:left="-57" w:right="-57"/>
              <w:jc w:val="both"/>
              <w:rPr>
                <w:sz w:val="22"/>
                <w:szCs w:val="22"/>
                <w:lang w:val="fr-FR"/>
              </w:rPr>
            </w:pPr>
          </w:p>
          <w:p w14:paraId="13551883" w14:textId="77777777" w:rsidR="00F81535" w:rsidRPr="00E836EA" w:rsidRDefault="00F81535" w:rsidP="0079716D">
            <w:pPr>
              <w:ind w:left="-57" w:right="-57"/>
              <w:jc w:val="both"/>
              <w:rPr>
                <w:sz w:val="22"/>
                <w:szCs w:val="22"/>
                <w:lang w:val="fr-FR"/>
              </w:rPr>
            </w:pPr>
          </w:p>
        </w:tc>
        <w:tc>
          <w:tcPr>
            <w:tcW w:w="115" w:type="pct"/>
            <w:shd w:val="clear" w:color="auto" w:fill="auto"/>
          </w:tcPr>
          <w:p w14:paraId="429A228E" w14:textId="77777777" w:rsidR="00F81535" w:rsidRPr="00E836EA" w:rsidRDefault="00F81535" w:rsidP="0079716D">
            <w:pPr>
              <w:ind w:left="-57" w:right="-57"/>
              <w:jc w:val="both"/>
              <w:rPr>
                <w:sz w:val="22"/>
                <w:szCs w:val="22"/>
                <w:lang w:val="fr-FR"/>
              </w:rPr>
            </w:pPr>
          </w:p>
        </w:tc>
        <w:tc>
          <w:tcPr>
            <w:tcW w:w="115" w:type="pct"/>
            <w:shd w:val="clear" w:color="auto" w:fill="auto"/>
          </w:tcPr>
          <w:p w14:paraId="2E2C87C1" w14:textId="77777777" w:rsidR="00F81535" w:rsidRPr="00E836EA" w:rsidRDefault="00F81535" w:rsidP="0079716D">
            <w:pPr>
              <w:ind w:left="-57" w:right="-57"/>
              <w:jc w:val="both"/>
              <w:rPr>
                <w:sz w:val="22"/>
                <w:szCs w:val="22"/>
                <w:lang w:val="fr-FR"/>
              </w:rPr>
            </w:pPr>
          </w:p>
        </w:tc>
        <w:tc>
          <w:tcPr>
            <w:tcW w:w="115" w:type="pct"/>
            <w:shd w:val="clear" w:color="auto" w:fill="auto"/>
          </w:tcPr>
          <w:p w14:paraId="7D60B0F4" w14:textId="77777777" w:rsidR="00F81535" w:rsidRPr="00E836EA" w:rsidRDefault="00F81535" w:rsidP="0079716D">
            <w:pPr>
              <w:ind w:left="-57" w:right="-57"/>
              <w:jc w:val="both"/>
              <w:rPr>
                <w:sz w:val="22"/>
                <w:szCs w:val="22"/>
                <w:lang w:val="fr-FR"/>
              </w:rPr>
            </w:pPr>
          </w:p>
          <w:p w14:paraId="0171898A" w14:textId="77777777" w:rsidR="00F81535" w:rsidRPr="00E836EA" w:rsidRDefault="00F81535" w:rsidP="0079716D">
            <w:pPr>
              <w:ind w:left="-57" w:right="-57"/>
              <w:jc w:val="both"/>
              <w:rPr>
                <w:sz w:val="22"/>
                <w:szCs w:val="22"/>
                <w:lang w:val="fr-FR"/>
              </w:rPr>
            </w:pPr>
          </w:p>
          <w:p w14:paraId="7BB62136" w14:textId="77777777" w:rsidR="00F81535" w:rsidRPr="00E836EA" w:rsidRDefault="00F81535" w:rsidP="0079716D">
            <w:pPr>
              <w:ind w:left="-57" w:right="-57"/>
              <w:jc w:val="both"/>
              <w:rPr>
                <w:sz w:val="22"/>
                <w:szCs w:val="22"/>
                <w:lang w:val="fr-FR"/>
              </w:rPr>
            </w:pPr>
          </w:p>
        </w:tc>
        <w:tc>
          <w:tcPr>
            <w:tcW w:w="114" w:type="pct"/>
            <w:shd w:val="clear" w:color="auto" w:fill="auto"/>
          </w:tcPr>
          <w:p w14:paraId="152509A9" w14:textId="77777777" w:rsidR="00F81535" w:rsidRPr="00E836EA" w:rsidRDefault="00F81535" w:rsidP="0079716D">
            <w:pPr>
              <w:ind w:left="-57" w:right="-57"/>
              <w:jc w:val="both"/>
              <w:rPr>
                <w:sz w:val="22"/>
                <w:szCs w:val="22"/>
                <w:lang w:val="fr-FR"/>
              </w:rPr>
            </w:pPr>
          </w:p>
        </w:tc>
        <w:tc>
          <w:tcPr>
            <w:tcW w:w="115" w:type="pct"/>
            <w:shd w:val="clear" w:color="auto" w:fill="auto"/>
          </w:tcPr>
          <w:p w14:paraId="48F04CC5" w14:textId="77777777" w:rsidR="00F81535" w:rsidRPr="00E836EA" w:rsidRDefault="00F81535" w:rsidP="0079716D">
            <w:pPr>
              <w:ind w:left="-57" w:right="-57"/>
              <w:jc w:val="both"/>
              <w:rPr>
                <w:sz w:val="22"/>
                <w:szCs w:val="22"/>
                <w:lang w:val="fr-FR"/>
              </w:rPr>
            </w:pPr>
          </w:p>
        </w:tc>
        <w:tc>
          <w:tcPr>
            <w:tcW w:w="115" w:type="pct"/>
            <w:shd w:val="clear" w:color="auto" w:fill="auto"/>
          </w:tcPr>
          <w:p w14:paraId="45BDFA22" w14:textId="77777777" w:rsidR="00F81535" w:rsidRPr="00E836EA" w:rsidRDefault="00F81535" w:rsidP="0079716D">
            <w:pPr>
              <w:ind w:left="-57" w:right="-57"/>
              <w:jc w:val="both"/>
              <w:rPr>
                <w:sz w:val="22"/>
                <w:szCs w:val="22"/>
                <w:lang w:val="fr-FR"/>
              </w:rPr>
            </w:pPr>
          </w:p>
        </w:tc>
        <w:tc>
          <w:tcPr>
            <w:tcW w:w="150" w:type="pct"/>
            <w:shd w:val="clear" w:color="auto" w:fill="auto"/>
          </w:tcPr>
          <w:p w14:paraId="2431B8A7" w14:textId="77777777" w:rsidR="00F81535" w:rsidRPr="00E836EA" w:rsidRDefault="00F81535" w:rsidP="0079716D">
            <w:pPr>
              <w:ind w:left="-57" w:right="-57"/>
              <w:jc w:val="both"/>
              <w:rPr>
                <w:sz w:val="22"/>
                <w:szCs w:val="22"/>
                <w:lang w:val="fr-FR"/>
              </w:rPr>
            </w:pPr>
          </w:p>
        </w:tc>
        <w:tc>
          <w:tcPr>
            <w:tcW w:w="327" w:type="pct"/>
            <w:shd w:val="clear" w:color="auto" w:fill="auto"/>
          </w:tcPr>
          <w:p w14:paraId="2285B164" w14:textId="77777777" w:rsidR="00F81535" w:rsidRPr="00E836EA" w:rsidRDefault="00F81535" w:rsidP="0079716D">
            <w:pPr>
              <w:ind w:left="-57" w:right="-57"/>
              <w:jc w:val="center"/>
              <w:rPr>
                <w:sz w:val="22"/>
                <w:szCs w:val="22"/>
                <w:lang w:val="fr-FR"/>
              </w:rPr>
            </w:pPr>
            <w:r w:rsidRPr="00E836EA">
              <w:rPr>
                <w:sz w:val="22"/>
                <w:szCs w:val="22"/>
                <w:lang w:val="fr-FR"/>
              </w:rPr>
              <w:t>Toàn d</w:t>
            </w:r>
          </w:p>
        </w:tc>
        <w:tc>
          <w:tcPr>
            <w:tcW w:w="1636" w:type="pct"/>
            <w:shd w:val="clear" w:color="auto" w:fill="auto"/>
          </w:tcPr>
          <w:p w14:paraId="7DF3112E" w14:textId="77777777" w:rsidR="00F81535" w:rsidRPr="00E836EA" w:rsidRDefault="00F81535" w:rsidP="0079716D">
            <w:pPr>
              <w:ind w:left="-57" w:right="-57"/>
              <w:jc w:val="both"/>
              <w:rPr>
                <w:sz w:val="22"/>
                <w:szCs w:val="22"/>
                <w:lang w:val="fr-FR"/>
              </w:rPr>
            </w:pPr>
            <w:r w:rsidRPr="00E836EA">
              <w:rPr>
                <w:sz w:val="22"/>
                <w:szCs w:val="22"/>
                <w:lang w:val="fr-FR"/>
              </w:rPr>
              <w:t>- Lập và gửi kịp thời báo cáo kế toán định kỳ, báo cáo tài chính năm cho cấp trên theo đúng quy định.</w:t>
            </w:r>
          </w:p>
          <w:p w14:paraId="70E71954" w14:textId="77777777" w:rsidR="00F81535" w:rsidRPr="00E836EA" w:rsidRDefault="00F81535" w:rsidP="0079716D">
            <w:pPr>
              <w:ind w:left="-57" w:right="-57"/>
              <w:jc w:val="both"/>
              <w:rPr>
                <w:sz w:val="22"/>
                <w:szCs w:val="22"/>
                <w:lang w:val="fr-FR"/>
              </w:rPr>
            </w:pPr>
            <w:r w:rsidRPr="00E836EA">
              <w:rPr>
                <w:sz w:val="22"/>
                <w:szCs w:val="22"/>
                <w:lang w:val="fr-FR"/>
              </w:rPr>
              <w:t>- Chứng từ kế toán, sổ kế toán, các loại báo cáo được bảo quản, lưu trữ an toàn, khoa học, đúng quy định.</w:t>
            </w:r>
          </w:p>
          <w:p w14:paraId="6CC3A306" w14:textId="77777777" w:rsidR="00F81535" w:rsidRPr="00E836EA" w:rsidRDefault="00F81535" w:rsidP="0079716D">
            <w:pPr>
              <w:ind w:left="-57" w:right="-57"/>
              <w:jc w:val="both"/>
              <w:rPr>
                <w:sz w:val="22"/>
                <w:szCs w:val="22"/>
                <w:lang w:val="fr-FR"/>
              </w:rPr>
            </w:pPr>
            <w:r w:rsidRPr="00E836EA">
              <w:rPr>
                <w:sz w:val="22"/>
                <w:szCs w:val="22"/>
                <w:lang w:val="fr-FR"/>
              </w:rPr>
              <w:t>- Không vi phạm những hành vi bị nghiêm cấm trong lĩnh vực kế toán theo quy định của luật kế toán.</w:t>
            </w:r>
          </w:p>
        </w:tc>
      </w:tr>
      <w:tr w:rsidR="00F81535" w:rsidRPr="00E836EA" w14:paraId="29DBAB5C" w14:textId="77777777" w:rsidTr="006A1927">
        <w:trPr>
          <w:trHeight w:val="20"/>
        </w:trPr>
        <w:tc>
          <w:tcPr>
            <w:tcW w:w="142" w:type="pct"/>
            <w:shd w:val="clear" w:color="auto" w:fill="auto"/>
          </w:tcPr>
          <w:p w14:paraId="6FA01CF8" w14:textId="77777777" w:rsidR="00F81535" w:rsidRPr="00E836EA" w:rsidRDefault="00F81535" w:rsidP="0079716D">
            <w:pPr>
              <w:ind w:left="-57" w:right="-57"/>
              <w:jc w:val="center"/>
              <w:rPr>
                <w:b/>
                <w:sz w:val="22"/>
                <w:szCs w:val="22"/>
                <w:lang w:val="fr-FR"/>
              </w:rPr>
            </w:pPr>
            <w:r w:rsidRPr="00E836EA">
              <w:rPr>
                <w:b/>
                <w:sz w:val="22"/>
                <w:szCs w:val="22"/>
                <w:lang w:val="fr-FR"/>
              </w:rPr>
              <w:t>6</w:t>
            </w:r>
          </w:p>
        </w:tc>
        <w:tc>
          <w:tcPr>
            <w:tcW w:w="4858" w:type="pct"/>
            <w:gridSpan w:val="15"/>
            <w:shd w:val="clear" w:color="auto" w:fill="auto"/>
          </w:tcPr>
          <w:p w14:paraId="6C84486F" w14:textId="77777777" w:rsidR="00F81535" w:rsidRPr="00E836EA" w:rsidRDefault="00F81535" w:rsidP="0079716D">
            <w:pPr>
              <w:ind w:left="-57" w:right="-57"/>
              <w:jc w:val="both"/>
              <w:rPr>
                <w:sz w:val="22"/>
                <w:szCs w:val="22"/>
                <w:lang w:val="fr-FR"/>
              </w:rPr>
            </w:pPr>
            <w:r w:rsidRPr="00E836EA">
              <w:rPr>
                <w:b/>
                <w:sz w:val="22"/>
                <w:szCs w:val="22"/>
                <w:lang w:val="fr-FR"/>
              </w:rPr>
              <w:t>Tích cực lao động, tăng gia sản xuất</w:t>
            </w:r>
          </w:p>
        </w:tc>
      </w:tr>
      <w:tr w:rsidR="00F81535" w:rsidRPr="00E836EA" w14:paraId="4D3F167F" w14:textId="77777777" w:rsidTr="00F81535">
        <w:trPr>
          <w:trHeight w:val="20"/>
        </w:trPr>
        <w:tc>
          <w:tcPr>
            <w:tcW w:w="142" w:type="pct"/>
            <w:shd w:val="clear" w:color="auto" w:fill="auto"/>
          </w:tcPr>
          <w:p w14:paraId="6B49A496" w14:textId="77777777" w:rsidR="00F81535" w:rsidRPr="00E836EA" w:rsidRDefault="00F81535" w:rsidP="0079716D">
            <w:pPr>
              <w:ind w:left="-57" w:right="-57"/>
              <w:jc w:val="center"/>
              <w:rPr>
                <w:sz w:val="22"/>
                <w:szCs w:val="22"/>
                <w:lang w:val="fr-FR"/>
              </w:rPr>
            </w:pPr>
          </w:p>
        </w:tc>
        <w:tc>
          <w:tcPr>
            <w:tcW w:w="1483" w:type="pct"/>
            <w:shd w:val="clear" w:color="auto" w:fill="auto"/>
          </w:tcPr>
          <w:p w14:paraId="033C093B" w14:textId="77777777" w:rsidR="00F81535" w:rsidRPr="00E836EA" w:rsidRDefault="00F81535" w:rsidP="0079716D">
            <w:pPr>
              <w:ind w:left="-57" w:right="-57"/>
              <w:jc w:val="both"/>
              <w:rPr>
                <w:sz w:val="22"/>
                <w:szCs w:val="22"/>
                <w:lang w:val="fr-FR"/>
              </w:rPr>
            </w:pPr>
            <w:r w:rsidRPr="00E836EA">
              <w:rPr>
                <w:sz w:val="22"/>
                <w:szCs w:val="22"/>
                <w:lang w:val="fr-FR"/>
              </w:rPr>
              <w:t>Quyết định số 4044 ngày 11/10/2022 Quyết định ban hành quy chế phân phối nguồn thu từ hoạt động sản xuất, xây dựng kinh tế và hoạt động có thu khác của các đơn vị trong Bộ Quốc phòng.</w:t>
            </w:r>
          </w:p>
        </w:tc>
        <w:tc>
          <w:tcPr>
            <w:tcW w:w="114" w:type="pct"/>
            <w:shd w:val="clear" w:color="auto" w:fill="auto"/>
          </w:tcPr>
          <w:p w14:paraId="313ABDEE" w14:textId="77777777" w:rsidR="00F81535" w:rsidRPr="00E836EA" w:rsidRDefault="00F81535" w:rsidP="0079716D">
            <w:pPr>
              <w:ind w:left="-57" w:right="-57"/>
              <w:jc w:val="both"/>
              <w:rPr>
                <w:sz w:val="22"/>
                <w:szCs w:val="22"/>
                <w:lang w:val="fr-FR"/>
              </w:rPr>
            </w:pPr>
            <w:r>
              <w:rPr>
                <w:noProof/>
                <w:sz w:val="22"/>
                <w:szCs w:val="22"/>
              </w:rPr>
              <mc:AlternateContent>
                <mc:Choice Requires="wps">
                  <w:drawing>
                    <wp:anchor distT="0" distB="0" distL="114300" distR="114300" simplePos="0" relativeHeight="251717632" behindDoc="0" locked="0" layoutInCell="1" allowOverlap="1" wp14:anchorId="3701317D" wp14:editId="43D46240">
                      <wp:simplePos x="0" y="0"/>
                      <wp:positionH relativeFrom="column">
                        <wp:posOffset>-63500</wp:posOffset>
                      </wp:positionH>
                      <wp:positionV relativeFrom="paragraph">
                        <wp:posOffset>99060</wp:posOffset>
                      </wp:positionV>
                      <wp:extent cx="2658110" cy="0"/>
                      <wp:effectExtent l="12700" t="13335" r="5715" b="5715"/>
                      <wp:wrapNone/>
                      <wp:docPr id="5" name="AutoShape 19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81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0A43E0" id="AutoShape 1921" o:spid="_x0000_s1026" type="#_x0000_t32" style="position:absolute;margin-left:-5pt;margin-top:7.8pt;width:209.3pt;height: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"/>
                  </w:pict>
                </mc:Fallback>
              </mc:AlternateContent>
            </w:r>
          </w:p>
        </w:tc>
        <w:tc>
          <w:tcPr>
            <w:tcW w:w="115" w:type="pct"/>
            <w:shd w:val="clear" w:color="auto" w:fill="auto"/>
          </w:tcPr>
          <w:p w14:paraId="35950E5C" w14:textId="77777777" w:rsidR="00F81535" w:rsidRPr="00E836EA" w:rsidRDefault="00F81535" w:rsidP="0079716D">
            <w:pPr>
              <w:ind w:left="-57" w:right="-57"/>
              <w:jc w:val="both"/>
              <w:rPr>
                <w:sz w:val="22"/>
                <w:szCs w:val="22"/>
                <w:lang w:val="fr-FR"/>
              </w:rPr>
            </w:pPr>
          </w:p>
        </w:tc>
        <w:tc>
          <w:tcPr>
            <w:tcW w:w="115" w:type="pct"/>
            <w:shd w:val="clear" w:color="auto" w:fill="auto"/>
          </w:tcPr>
          <w:p w14:paraId="3254A10F" w14:textId="77777777" w:rsidR="00F81535" w:rsidRPr="00E836EA" w:rsidRDefault="00F81535" w:rsidP="0079716D">
            <w:pPr>
              <w:ind w:left="-57" w:right="-57"/>
              <w:jc w:val="both"/>
              <w:rPr>
                <w:sz w:val="22"/>
                <w:szCs w:val="22"/>
                <w:lang w:val="fr-FR"/>
              </w:rPr>
            </w:pPr>
          </w:p>
        </w:tc>
        <w:tc>
          <w:tcPr>
            <w:tcW w:w="115" w:type="pct"/>
            <w:shd w:val="clear" w:color="auto" w:fill="auto"/>
          </w:tcPr>
          <w:p w14:paraId="73B39AC8" w14:textId="77777777" w:rsidR="00F81535" w:rsidRPr="00E836EA" w:rsidRDefault="00F81535" w:rsidP="0079716D">
            <w:pPr>
              <w:ind w:left="-57" w:right="-57"/>
              <w:jc w:val="both"/>
              <w:rPr>
                <w:sz w:val="22"/>
                <w:szCs w:val="22"/>
                <w:lang w:val="fr-FR"/>
              </w:rPr>
            </w:pPr>
          </w:p>
        </w:tc>
        <w:tc>
          <w:tcPr>
            <w:tcW w:w="114" w:type="pct"/>
            <w:shd w:val="clear" w:color="auto" w:fill="auto"/>
          </w:tcPr>
          <w:p w14:paraId="4C45DECB" w14:textId="77777777" w:rsidR="00F81535" w:rsidRPr="00E836EA" w:rsidRDefault="00F81535" w:rsidP="0079716D">
            <w:pPr>
              <w:ind w:left="-57" w:right="-57"/>
              <w:jc w:val="both"/>
              <w:rPr>
                <w:sz w:val="22"/>
                <w:szCs w:val="22"/>
                <w:lang w:val="fr-FR"/>
              </w:rPr>
            </w:pPr>
          </w:p>
        </w:tc>
        <w:tc>
          <w:tcPr>
            <w:tcW w:w="115" w:type="pct"/>
            <w:shd w:val="clear" w:color="auto" w:fill="auto"/>
          </w:tcPr>
          <w:p w14:paraId="2F810091" w14:textId="77777777" w:rsidR="00F81535" w:rsidRPr="00E836EA" w:rsidRDefault="00F81535" w:rsidP="0079716D">
            <w:pPr>
              <w:ind w:left="-57" w:right="-57"/>
              <w:jc w:val="both"/>
              <w:rPr>
                <w:sz w:val="22"/>
                <w:szCs w:val="22"/>
                <w:lang w:val="fr-FR"/>
              </w:rPr>
            </w:pPr>
          </w:p>
        </w:tc>
        <w:tc>
          <w:tcPr>
            <w:tcW w:w="115" w:type="pct"/>
            <w:shd w:val="clear" w:color="auto" w:fill="auto"/>
          </w:tcPr>
          <w:p w14:paraId="02FF86F5" w14:textId="77777777" w:rsidR="00F81535" w:rsidRPr="00E836EA" w:rsidRDefault="00F81535" w:rsidP="0079716D">
            <w:pPr>
              <w:ind w:left="-57" w:right="-57"/>
              <w:jc w:val="both"/>
              <w:rPr>
                <w:sz w:val="22"/>
                <w:szCs w:val="22"/>
                <w:lang w:val="fr-FR"/>
              </w:rPr>
            </w:pPr>
          </w:p>
        </w:tc>
        <w:tc>
          <w:tcPr>
            <w:tcW w:w="115" w:type="pct"/>
            <w:shd w:val="clear" w:color="auto" w:fill="auto"/>
          </w:tcPr>
          <w:p w14:paraId="1FE91509" w14:textId="77777777" w:rsidR="00F81535" w:rsidRPr="00E836EA" w:rsidRDefault="00F81535" w:rsidP="0079716D">
            <w:pPr>
              <w:ind w:left="-57" w:right="-57"/>
              <w:jc w:val="both"/>
              <w:rPr>
                <w:sz w:val="22"/>
                <w:szCs w:val="22"/>
                <w:lang w:val="fr-FR"/>
              </w:rPr>
            </w:pPr>
          </w:p>
        </w:tc>
        <w:tc>
          <w:tcPr>
            <w:tcW w:w="114" w:type="pct"/>
            <w:shd w:val="clear" w:color="auto" w:fill="auto"/>
          </w:tcPr>
          <w:p w14:paraId="4BD8BE4E" w14:textId="77777777" w:rsidR="00F81535" w:rsidRPr="00E836EA" w:rsidRDefault="00F81535" w:rsidP="0079716D">
            <w:pPr>
              <w:ind w:left="-57" w:right="-57"/>
              <w:jc w:val="both"/>
              <w:rPr>
                <w:sz w:val="22"/>
                <w:szCs w:val="22"/>
                <w:lang w:val="fr-FR"/>
              </w:rPr>
            </w:pPr>
          </w:p>
        </w:tc>
        <w:tc>
          <w:tcPr>
            <w:tcW w:w="115" w:type="pct"/>
            <w:shd w:val="clear" w:color="auto" w:fill="auto"/>
          </w:tcPr>
          <w:p w14:paraId="5509A47B" w14:textId="77777777" w:rsidR="00F81535" w:rsidRPr="00E836EA" w:rsidRDefault="00F81535" w:rsidP="0079716D">
            <w:pPr>
              <w:ind w:left="-57" w:right="-57"/>
              <w:jc w:val="both"/>
              <w:rPr>
                <w:sz w:val="22"/>
                <w:szCs w:val="22"/>
                <w:lang w:val="fr-FR"/>
              </w:rPr>
            </w:pPr>
          </w:p>
        </w:tc>
        <w:tc>
          <w:tcPr>
            <w:tcW w:w="115" w:type="pct"/>
            <w:shd w:val="clear" w:color="auto" w:fill="auto"/>
          </w:tcPr>
          <w:p w14:paraId="6DF7DCF8" w14:textId="77777777" w:rsidR="00F81535" w:rsidRPr="00E836EA" w:rsidRDefault="00F81535" w:rsidP="0079716D">
            <w:pPr>
              <w:ind w:left="-57" w:right="-57"/>
              <w:jc w:val="both"/>
              <w:rPr>
                <w:sz w:val="22"/>
                <w:szCs w:val="22"/>
                <w:lang w:val="fr-FR"/>
              </w:rPr>
            </w:pPr>
          </w:p>
        </w:tc>
        <w:tc>
          <w:tcPr>
            <w:tcW w:w="150" w:type="pct"/>
            <w:shd w:val="clear" w:color="auto" w:fill="auto"/>
          </w:tcPr>
          <w:p w14:paraId="58E51193" w14:textId="77777777" w:rsidR="00F81535" w:rsidRPr="00E836EA" w:rsidRDefault="00F81535" w:rsidP="0079716D">
            <w:pPr>
              <w:ind w:left="-57" w:right="-57"/>
              <w:jc w:val="both"/>
              <w:rPr>
                <w:sz w:val="22"/>
                <w:szCs w:val="22"/>
                <w:lang w:val="fr-FR"/>
              </w:rPr>
            </w:pPr>
          </w:p>
        </w:tc>
        <w:tc>
          <w:tcPr>
            <w:tcW w:w="327" w:type="pct"/>
            <w:shd w:val="clear" w:color="auto" w:fill="auto"/>
          </w:tcPr>
          <w:p w14:paraId="66E01B6D" w14:textId="77777777" w:rsidR="00F81535" w:rsidRPr="00E836EA" w:rsidRDefault="00F81535" w:rsidP="0079716D">
            <w:pPr>
              <w:ind w:left="-57" w:right="-57"/>
              <w:jc w:val="center"/>
              <w:rPr>
                <w:sz w:val="22"/>
                <w:szCs w:val="22"/>
                <w:lang w:val="fr-FR"/>
              </w:rPr>
            </w:pPr>
            <w:r w:rsidRPr="00E836EA">
              <w:rPr>
                <w:sz w:val="22"/>
                <w:szCs w:val="22"/>
                <w:lang w:val="fr-FR"/>
              </w:rPr>
              <w:t>Toàn d</w:t>
            </w:r>
          </w:p>
        </w:tc>
        <w:tc>
          <w:tcPr>
            <w:tcW w:w="1636" w:type="pct"/>
            <w:shd w:val="clear" w:color="auto" w:fill="auto"/>
          </w:tcPr>
          <w:p w14:paraId="3E891B6F" w14:textId="77777777" w:rsidR="00F81535" w:rsidRPr="00570409" w:rsidRDefault="00F81535" w:rsidP="0079716D">
            <w:pPr>
              <w:ind w:left="-57" w:right="-57"/>
              <w:jc w:val="both"/>
              <w:rPr>
                <w:spacing w:val="-4"/>
                <w:sz w:val="22"/>
                <w:szCs w:val="22"/>
                <w:lang w:val="fr-FR"/>
              </w:rPr>
            </w:pPr>
            <w:r w:rsidRPr="00570409">
              <w:rPr>
                <w:spacing w:val="-4"/>
                <w:sz w:val="22"/>
                <w:szCs w:val="22"/>
                <w:lang w:val="fr-FR"/>
              </w:rPr>
              <w:t>- Có các biện pháp đẩy mạnh lao động, TGSX nhằm cải thiện đời sống vật chất, tinh thần cho cán bộ, chiến sĩ.</w:t>
            </w:r>
          </w:p>
          <w:p w14:paraId="2CEE4E50" w14:textId="77777777" w:rsidR="00F81535" w:rsidRPr="00E836EA" w:rsidRDefault="00F81535" w:rsidP="009412B0">
            <w:pPr>
              <w:ind w:left="-57" w:right="-57"/>
              <w:jc w:val="both"/>
              <w:rPr>
                <w:sz w:val="22"/>
                <w:szCs w:val="22"/>
                <w:lang w:val="fr-FR"/>
              </w:rPr>
            </w:pPr>
            <w:r w:rsidRPr="00E836EA">
              <w:rPr>
                <w:sz w:val="22"/>
                <w:szCs w:val="22"/>
                <w:lang w:val="fr-FR"/>
              </w:rPr>
              <w:t>- Hoạt động TGSX phải lấy thu bù chi và có lãi, bổ sung kinh phí hoạt động và lập các quỹ theo quy định.</w:t>
            </w:r>
          </w:p>
        </w:tc>
      </w:tr>
      <w:tr w:rsidR="00F81535" w:rsidRPr="00E836EA" w14:paraId="2FC0E77C" w14:textId="77777777" w:rsidTr="006A1927">
        <w:trPr>
          <w:trHeight w:val="20"/>
        </w:trPr>
        <w:tc>
          <w:tcPr>
            <w:tcW w:w="142" w:type="pct"/>
            <w:shd w:val="clear" w:color="auto" w:fill="auto"/>
          </w:tcPr>
          <w:p w14:paraId="084EF243" w14:textId="77777777" w:rsidR="00F81535" w:rsidRPr="00E836EA" w:rsidRDefault="00F81535" w:rsidP="0079716D">
            <w:pPr>
              <w:ind w:left="-57" w:right="-57"/>
              <w:jc w:val="center"/>
              <w:rPr>
                <w:b/>
                <w:sz w:val="22"/>
                <w:szCs w:val="22"/>
                <w:lang w:val="fr-FR"/>
              </w:rPr>
            </w:pPr>
            <w:r w:rsidRPr="00E836EA">
              <w:rPr>
                <w:b/>
                <w:sz w:val="22"/>
                <w:szCs w:val="22"/>
                <w:lang w:val="fr-FR"/>
              </w:rPr>
              <w:t>7</w:t>
            </w:r>
          </w:p>
        </w:tc>
        <w:tc>
          <w:tcPr>
            <w:tcW w:w="4858" w:type="pct"/>
            <w:gridSpan w:val="15"/>
            <w:shd w:val="clear" w:color="auto" w:fill="auto"/>
          </w:tcPr>
          <w:p w14:paraId="57B0ABEF" w14:textId="77777777" w:rsidR="00F81535" w:rsidRPr="00E836EA" w:rsidRDefault="00F81535" w:rsidP="0079716D">
            <w:pPr>
              <w:ind w:left="-57" w:right="-57"/>
              <w:jc w:val="both"/>
              <w:rPr>
                <w:sz w:val="22"/>
                <w:szCs w:val="22"/>
              </w:rPr>
            </w:pPr>
            <w:r w:rsidRPr="00E836EA">
              <w:rPr>
                <w:b/>
                <w:sz w:val="22"/>
                <w:szCs w:val="22"/>
                <w:lang w:val="fr-FR"/>
              </w:rPr>
              <w:t xml:space="preserve">Thực hành tiết kiệm, chống lãng </w:t>
            </w:r>
            <w:proofErr w:type="gramStart"/>
            <w:r w:rsidRPr="00E836EA">
              <w:rPr>
                <w:b/>
                <w:sz w:val="22"/>
                <w:szCs w:val="22"/>
                <w:lang w:val="fr-FR"/>
              </w:rPr>
              <w:t>phí;</w:t>
            </w:r>
            <w:proofErr w:type="gramEnd"/>
            <w:r w:rsidRPr="00E836EA">
              <w:rPr>
                <w:b/>
                <w:sz w:val="22"/>
                <w:szCs w:val="22"/>
                <w:lang w:val="fr-FR"/>
              </w:rPr>
              <w:t xml:space="preserve"> phòng, chống tham nhũng</w:t>
            </w:r>
          </w:p>
        </w:tc>
      </w:tr>
      <w:tr w:rsidR="00F81535" w:rsidRPr="00E836EA" w14:paraId="1601B643" w14:textId="77777777" w:rsidTr="00F81535">
        <w:trPr>
          <w:trHeight w:val="20"/>
        </w:trPr>
        <w:tc>
          <w:tcPr>
            <w:tcW w:w="142" w:type="pct"/>
            <w:shd w:val="clear" w:color="auto" w:fill="auto"/>
          </w:tcPr>
          <w:p w14:paraId="167D5CF6" w14:textId="77777777" w:rsidR="00F81535" w:rsidRPr="00E836EA" w:rsidRDefault="00F81535" w:rsidP="0079716D">
            <w:pPr>
              <w:ind w:left="-57" w:right="-57"/>
              <w:jc w:val="center"/>
              <w:rPr>
                <w:sz w:val="22"/>
                <w:szCs w:val="22"/>
                <w:lang w:val="fr-FR"/>
              </w:rPr>
            </w:pPr>
            <w:proofErr w:type="gramStart"/>
            <w:r w:rsidRPr="00E836EA">
              <w:rPr>
                <w:sz w:val="22"/>
                <w:szCs w:val="22"/>
                <w:lang w:val="fr-FR"/>
              </w:rPr>
              <w:t>a</w:t>
            </w:r>
            <w:proofErr w:type="gramEnd"/>
            <w:r w:rsidRPr="00E836EA">
              <w:rPr>
                <w:sz w:val="22"/>
                <w:szCs w:val="22"/>
                <w:lang w:val="fr-FR"/>
              </w:rPr>
              <w:t>)</w:t>
            </w:r>
          </w:p>
        </w:tc>
        <w:tc>
          <w:tcPr>
            <w:tcW w:w="1483" w:type="pct"/>
            <w:shd w:val="clear" w:color="auto" w:fill="auto"/>
          </w:tcPr>
          <w:p w14:paraId="626405D5" w14:textId="77777777" w:rsidR="00F81535" w:rsidRPr="00E836EA" w:rsidRDefault="00F81535" w:rsidP="0079716D">
            <w:pPr>
              <w:ind w:left="-57" w:right="-57"/>
              <w:jc w:val="both"/>
              <w:rPr>
                <w:sz w:val="22"/>
                <w:szCs w:val="22"/>
                <w:lang w:val="fr-FR"/>
              </w:rPr>
            </w:pPr>
            <w:r w:rsidRPr="00E836EA">
              <w:rPr>
                <w:sz w:val="22"/>
                <w:szCs w:val="22"/>
                <w:lang w:val="fr-FR"/>
              </w:rPr>
              <w:t>Thực hiện nghiêm các quy định về thực hành tiết kiệm, chống lãng phí</w:t>
            </w:r>
          </w:p>
          <w:p w14:paraId="3240AC9F" w14:textId="77777777" w:rsidR="00F81535" w:rsidRPr="0013082E" w:rsidRDefault="00F81535" w:rsidP="0079716D">
            <w:pPr>
              <w:ind w:left="-57" w:right="-57"/>
              <w:jc w:val="both"/>
              <w:rPr>
                <w:sz w:val="22"/>
                <w:szCs w:val="22"/>
                <w:lang w:val="fr-FR"/>
              </w:rPr>
            </w:pPr>
            <w:r w:rsidRPr="0013082E">
              <w:rPr>
                <w:sz w:val="22"/>
                <w:szCs w:val="22"/>
                <w:lang w:val="fr-FR"/>
              </w:rPr>
              <w:t xml:space="preserve">- Thực hiện </w:t>
            </w:r>
            <w:r w:rsidR="0013082E" w:rsidRPr="0013082E">
              <w:rPr>
                <w:sz w:val="22"/>
                <w:szCs w:val="22"/>
                <w:lang w:val="fr-FR"/>
              </w:rPr>
              <w:t>CTHĐ</w:t>
            </w:r>
            <w:r w:rsidRPr="0013082E">
              <w:rPr>
                <w:sz w:val="22"/>
                <w:szCs w:val="22"/>
                <w:lang w:val="fr-FR"/>
              </w:rPr>
              <w:t xml:space="preserve"> về thực hành tiết kiệm, chống lãng phí giai đoạn 2021 - 2025 theo Quyết định số 113/QĐ-QĐ ngày 21/01/2022 của Quân đoàn.</w:t>
            </w:r>
          </w:p>
          <w:p w14:paraId="762B2D58" w14:textId="77777777" w:rsidR="00F81535" w:rsidRPr="00E836EA" w:rsidRDefault="00F81535" w:rsidP="0013082E">
            <w:pPr>
              <w:ind w:left="-57" w:right="-57"/>
              <w:jc w:val="both"/>
              <w:rPr>
                <w:sz w:val="22"/>
                <w:szCs w:val="22"/>
                <w:lang w:val="fr-FR"/>
              </w:rPr>
            </w:pPr>
            <w:r w:rsidRPr="00E836EA">
              <w:rPr>
                <w:sz w:val="22"/>
                <w:szCs w:val="22"/>
                <w:lang w:val="fr-FR"/>
              </w:rPr>
              <w:t xml:space="preserve">- Thực hiện </w:t>
            </w:r>
            <w:r w:rsidR="0013082E">
              <w:rPr>
                <w:sz w:val="22"/>
                <w:szCs w:val="22"/>
                <w:lang w:val="fr-FR"/>
              </w:rPr>
              <w:t>CTHĐ</w:t>
            </w:r>
            <w:r w:rsidRPr="00E836EA">
              <w:rPr>
                <w:sz w:val="22"/>
                <w:szCs w:val="22"/>
                <w:lang w:val="fr-FR"/>
              </w:rPr>
              <w:t xml:space="preserve"> về thực hành tiết kiệm, chống lãng phí hàng năm của Sư đoàn, đơn vị.</w:t>
            </w:r>
          </w:p>
        </w:tc>
        <w:tc>
          <w:tcPr>
            <w:tcW w:w="114" w:type="pct"/>
            <w:shd w:val="clear" w:color="auto" w:fill="auto"/>
          </w:tcPr>
          <w:p w14:paraId="71778426" w14:textId="77777777" w:rsidR="00F81535" w:rsidRPr="00E836EA" w:rsidRDefault="00F81535" w:rsidP="0079716D">
            <w:pPr>
              <w:ind w:left="-57" w:right="-57"/>
              <w:jc w:val="both"/>
              <w:rPr>
                <w:sz w:val="22"/>
                <w:szCs w:val="22"/>
                <w:lang w:val="fr-FR"/>
              </w:rPr>
            </w:pPr>
            <w:r>
              <w:rPr>
                <w:noProof/>
                <w:sz w:val="22"/>
                <w:szCs w:val="22"/>
              </w:rPr>
              <mc:AlternateContent>
                <mc:Choice Requires="wps">
                  <w:drawing>
                    <wp:anchor distT="0" distB="0" distL="114300" distR="114300" simplePos="0" relativeHeight="251718656" behindDoc="0" locked="0" layoutInCell="1" allowOverlap="1" wp14:anchorId="45CA02EC" wp14:editId="71DEF11F">
                      <wp:simplePos x="0" y="0"/>
                      <wp:positionH relativeFrom="column">
                        <wp:posOffset>-62865</wp:posOffset>
                      </wp:positionH>
                      <wp:positionV relativeFrom="paragraph">
                        <wp:posOffset>111760</wp:posOffset>
                      </wp:positionV>
                      <wp:extent cx="2657475" cy="0"/>
                      <wp:effectExtent l="13335" t="6985" r="5715" b="12065"/>
                      <wp:wrapNone/>
                      <wp:docPr id="4" name="AutoShape 19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7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51B754" id="AutoShape 1922" o:spid="_x0000_s1026" type="#_x0000_t32" style="position:absolute;margin-left:-4.95pt;margin-top:8.8pt;width:209.25pt;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"/>
                  </w:pict>
                </mc:Fallback>
              </mc:AlternateContent>
            </w:r>
          </w:p>
        </w:tc>
        <w:tc>
          <w:tcPr>
            <w:tcW w:w="115" w:type="pct"/>
            <w:shd w:val="clear" w:color="auto" w:fill="auto"/>
          </w:tcPr>
          <w:p w14:paraId="11159753" w14:textId="77777777" w:rsidR="00F81535" w:rsidRPr="00E836EA" w:rsidRDefault="00F81535" w:rsidP="0079716D">
            <w:pPr>
              <w:ind w:left="-57" w:right="-57"/>
              <w:jc w:val="both"/>
              <w:rPr>
                <w:sz w:val="22"/>
                <w:szCs w:val="22"/>
                <w:lang w:val="fr-FR"/>
              </w:rPr>
            </w:pPr>
          </w:p>
        </w:tc>
        <w:tc>
          <w:tcPr>
            <w:tcW w:w="115" w:type="pct"/>
            <w:shd w:val="clear" w:color="auto" w:fill="auto"/>
          </w:tcPr>
          <w:p w14:paraId="045B05D3" w14:textId="77777777" w:rsidR="00F81535" w:rsidRPr="00E836EA" w:rsidRDefault="00F81535" w:rsidP="0079716D">
            <w:pPr>
              <w:ind w:left="-57" w:right="-57"/>
              <w:jc w:val="both"/>
              <w:rPr>
                <w:sz w:val="22"/>
                <w:szCs w:val="22"/>
                <w:lang w:val="fr-FR"/>
              </w:rPr>
            </w:pPr>
          </w:p>
        </w:tc>
        <w:tc>
          <w:tcPr>
            <w:tcW w:w="115" w:type="pct"/>
            <w:shd w:val="clear" w:color="auto" w:fill="auto"/>
          </w:tcPr>
          <w:p w14:paraId="32FB2BBF" w14:textId="77777777" w:rsidR="00F81535" w:rsidRPr="00E836EA" w:rsidRDefault="00F81535" w:rsidP="0079716D">
            <w:pPr>
              <w:ind w:left="-57" w:right="-57"/>
              <w:jc w:val="both"/>
              <w:rPr>
                <w:sz w:val="22"/>
                <w:szCs w:val="22"/>
                <w:lang w:val="fr-FR"/>
              </w:rPr>
            </w:pPr>
          </w:p>
        </w:tc>
        <w:tc>
          <w:tcPr>
            <w:tcW w:w="114" w:type="pct"/>
            <w:shd w:val="clear" w:color="auto" w:fill="auto"/>
          </w:tcPr>
          <w:p w14:paraId="68CA0BC9" w14:textId="77777777" w:rsidR="00F81535" w:rsidRPr="00E836EA" w:rsidRDefault="00F81535" w:rsidP="0079716D">
            <w:pPr>
              <w:ind w:left="-57" w:right="-57"/>
              <w:jc w:val="both"/>
              <w:rPr>
                <w:sz w:val="22"/>
                <w:szCs w:val="22"/>
                <w:lang w:val="fr-FR"/>
              </w:rPr>
            </w:pPr>
          </w:p>
        </w:tc>
        <w:tc>
          <w:tcPr>
            <w:tcW w:w="115" w:type="pct"/>
            <w:shd w:val="clear" w:color="auto" w:fill="auto"/>
          </w:tcPr>
          <w:p w14:paraId="2A331036" w14:textId="77777777" w:rsidR="00F81535" w:rsidRPr="00E836EA" w:rsidRDefault="00F81535" w:rsidP="0079716D">
            <w:pPr>
              <w:ind w:left="-57" w:right="-57"/>
              <w:jc w:val="both"/>
              <w:rPr>
                <w:sz w:val="22"/>
                <w:szCs w:val="22"/>
                <w:lang w:val="fr-FR"/>
              </w:rPr>
            </w:pPr>
          </w:p>
        </w:tc>
        <w:tc>
          <w:tcPr>
            <w:tcW w:w="115" w:type="pct"/>
            <w:shd w:val="clear" w:color="auto" w:fill="auto"/>
          </w:tcPr>
          <w:p w14:paraId="0401BA91" w14:textId="77777777" w:rsidR="00F81535" w:rsidRPr="00E836EA" w:rsidRDefault="00F81535" w:rsidP="0079716D">
            <w:pPr>
              <w:ind w:left="-57" w:right="-57"/>
              <w:jc w:val="both"/>
              <w:rPr>
                <w:sz w:val="22"/>
                <w:szCs w:val="22"/>
                <w:lang w:val="fr-FR"/>
              </w:rPr>
            </w:pPr>
          </w:p>
        </w:tc>
        <w:tc>
          <w:tcPr>
            <w:tcW w:w="115" w:type="pct"/>
            <w:shd w:val="clear" w:color="auto" w:fill="auto"/>
          </w:tcPr>
          <w:p w14:paraId="515F0313" w14:textId="77777777" w:rsidR="00F81535" w:rsidRPr="00E836EA" w:rsidRDefault="00F81535" w:rsidP="0079716D">
            <w:pPr>
              <w:ind w:left="-57" w:right="-57"/>
              <w:jc w:val="both"/>
              <w:rPr>
                <w:sz w:val="22"/>
                <w:szCs w:val="22"/>
                <w:lang w:val="fr-FR"/>
              </w:rPr>
            </w:pPr>
          </w:p>
        </w:tc>
        <w:tc>
          <w:tcPr>
            <w:tcW w:w="114" w:type="pct"/>
            <w:shd w:val="clear" w:color="auto" w:fill="auto"/>
          </w:tcPr>
          <w:p w14:paraId="4505C4CC" w14:textId="77777777" w:rsidR="00F81535" w:rsidRPr="00E836EA" w:rsidRDefault="00F81535" w:rsidP="0079716D">
            <w:pPr>
              <w:ind w:left="-57" w:right="-57"/>
              <w:jc w:val="both"/>
              <w:rPr>
                <w:sz w:val="22"/>
                <w:szCs w:val="22"/>
                <w:lang w:val="fr-FR"/>
              </w:rPr>
            </w:pPr>
          </w:p>
        </w:tc>
        <w:tc>
          <w:tcPr>
            <w:tcW w:w="115" w:type="pct"/>
            <w:shd w:val="clear" w:color="auto" w:fill="auto"/>
          </w:tcPr>
          <w:p w14:paraId="095B983C" w14:textId="77777777" w:rsidR="00F81535" w:rsidRPr="00E836EA" w:rsidRDefault="00F81535" w:rsidP="0079716D">
            <w:pPr>
              <w:ind w:left="-57" w:right="-57"/>
              <w:jc w:val="both"/>
              <w:rPr>
                <w:sz w:val="22"/>
                <w:szCs w:val="22"/>
                <w:lang w:val="fr-FR"/>
              </w:rPr>
            </w:pPr>
          </w:p>
        </w:tc>
        <w:tc>
          <w:tcPr>
            <w:tcW w:w="115" w:type="pct"/>
            <w:shd w:val="clear" w:color="auto" w:fill="auto"/>
          </w:tcPr>
          <w:p w14:paraId="19EBEC46" w14:textId="77777777" w:rsidR="00F81535" w:rsidRPr="00E836EA" w:rsidRDefault="00F81535" w:rsidP="0079716D">
            <w:pPr>
              <w:ind w:left="-57" w:right="-57"/>
              <w:jc w:val="both"/>
              <w:rPr>
                <w:sz w:val="22"/>
                <w:szCs w:val="22"/>
                <w:lang w:val="fr-FR"/>
              </w:rPr>
            </w:pPr>
          </w:p>
        </w:tc>
        <w:tc>
          <w:tcPr>
            <w:tcW w:w="150" w:type="pct"/>
            <w:shd w:val="clear" w:color="auto" w:fill="auto"/>
          </w:tcPr>
          <w:p w14:paraId="0AD3EEEF" w14:textId="77777777" w:rsidR="00F81535" w:rsidRPr="00E836EA" w:rsidRDefault="00F81535" w:rsidP="0079716D">
            <w:pPr>
              <w:ind w:left="-57" w:right="-57"/>
              <w:jc w:val="both"/>
              <w:rPr>
                <w:sz w:val="22"/>
                <w:szCs w:val="22"/>
                <w:lang w:val="fr-FR"/>
              </w:rPr>
            </w:pPr>
          </w:p>
        </w:tc>
        <w:tc>
          <w:tcPr>
            <w:tcW w:w="327" w:type="pct"/>
            <w:shd w:val="clear" w:color="auto" w:fill="auto"/>
          </w:tcPr>
          <w:p w14:paraId="7F81EE75" w14:textId="77777777" w:rsidR="00F81535" w:rsidRPr="00E836EA" w:rsidRDefault="00F81535" w:rsidP="0079716D">
            <w:pPr>
              <w:ind w:left="-57" w:right="-57"/>
              <w:jc w:val="center"/>
              <w:rPr>
                <w:sz w:val="22"/>
                <w:szCs w:val="22"/>
                <w:lang w:val="fr-FR"/>
              </w:rPr>
            </w:pPr>
            <w:r w:rsidRPr="00E836EA">
              <w:rPr>
                <w:sz w:val="22"/>
                <w:szCs w:val="22"/>
                <w:lang w:val="fr-FR"/>
              </w:rPr>
              <w:t>Toàn d</w:t>
            </w:r>
          </w:p>
        </w:tc>
        <w:tc>
          <w:tcPr>
            <w:tcW w:w="1636" w:type="pct"/>
            <w:shd w:val="clear" w:color="auto" w:fill="auto"/>
          </w:tcPr>
          <w:p w14:paraId="36A60214" w14:textId="77777777" w:rsidR="0013082E" w:rsidRDefault="00F81535" w:rsidP="0079716D">
            <w:pPr>
              <w:ind w:left="-57" w:right="-57"/>
              <w:jc w:val="both"/>
              <w:rPr>
                <w:sz w:val="22"/>
                <w:szCs w:val="22"/>
                <w:lang w:val="fr-FR"/>
              </w:rPr>
            </w:pPr>
            <w:r w:rsidRPr="00E836EA">
              <w:rPr>
                <w:sz w:val="22"/>
                <w:szCs w:val="22"/>
                <w:lang w:val="fr-FR"/>
              </w:rPr>
              <w:t>- Đẩy mạnh công tác giáo dục tuyên truyền, thực hiện các quy định của pháp luật về thực hành tiết kiệm, chống lãng phí.</w:t>
            </w:r>
          </w:p>
          <w:p w14:paraId="19AA919C" w14:textId="77777777" w:rsidR="00F81535" w:rsidRPr="00E836EA" w:rsidRDefault="0013082E" w:rsidP="0079716D">
            <w:pPr>
              <w:ind w:left="-57" w:right="-57"/>
              <w:jc w:val="both"/>
              <w:rPr>
                <w:sz w:val="22"/>
                <w:szCs w:val="22"/>
                <w:lang w:val="fr-FR"/>
              </w:rPr>
            </w:pPr>
            <w:r>
              <w:rPr>
                <w:sz w:val="22"/>
                <w:szCs w:val="22"/>
                <w:lang w:val="fr-FR"/>
              </w:rPr>
              <w:t>- T</w:t>
            </w:r>
            <w:r w:rsidR="00F81535">
              <w:rPr>
                <w:sz w:val="22"/>
                <w:szCs w:val="22"/>
                <w:lang w:val="fr-FR"/>
              </w:rPr>
              <w:t xml:space="preserve">hực hiện có hiệu </w:t>
            </w:r>
            <w:proofErr w:type="gramStart"/>
            <w:r w:rsidR="00F81535">
              <w:rPr>
                <w:sz w:val="22"/>
                <w:szCs w:val="22"/>
                <w:lang w:val="fr-FR"/>
              </w:rPr>
              <w:t>quả</w:t>
            </w:r>
            <w:r w:rsidR="00F81535" w:rsidRPr="00E836EA">
              <w:rPr>
                <w:sz w:val="22"/>
                <w:szCs w:val="22"/>
                <w:lang w:val="fr-FR"/>
              </w:rPr>
              <w:t>;</w:t>
            </w:r>
            <w:proofErr w:type="gramEnd"/>
            <w:r w:rsidR="00F81535" w:rsidRPr="00E836EA">
              <w:rPr>
                <w:sz w:val="22"/>
                <w:szCs w:val="22"/>
                <w:lang w:val="fr-FR"/>
              </w:rPr>
              <w:t xml:space="preserve"> báo cáo kết quả thực hành tiết kiệm, chống lãng phí đúng quy định.</w:t>
            </w:r>
          </w:p>
          <w:p w14:paraId="3FA0C711" w14:textId="77777777" w:rsidR="00F81535" w:rsidRPr="00E836EA" w:rsidRDefault="00F81535" w:rsidP="0079716D">
            <w:pPr>
              <w:ind w:left="-57" w:right="-57"/>
              <w:jc w:val="both"/>
              <w:rPr>
                <w:sz w:val="22"/>
                <w:szCs w:val="22"/>
                <w:lang w:val="fr-FR"/>
              </w:rPr>
            </w:pPr>
            <w:r w:rsidRPr="00E836EA">
              <w:rPr>
                <w:sz w:val="22"/>
                <w:szCs w:val="22"/>
                <w:lang w:val="fr-FR"/>
              </w:rPr>
              <w:t>- Cán bộ chiến sĩ thực hành tiết kiệm, chống lãng phí trong công tác, sản xuất, tiêu dùng và sinh hoạt.</w:t>
            </w:r>
          </w:p>
        </w:tc>
      </w:tr>
      <w:tr w:rsidR="00F81535" w:rsidRPr="00E836EA" w14:paraId="088C073B" w14:textId="77777777" w:rsidTr="00F81535">
        <w:trPr>
          <w:trHeight w:val="20"/>
        </w:trPr>
        <w:tc>
          <w:tcPr>
            <w:tcW w:w="142" w:type="pct"/>
            <w:shd w:val="clear" w:color="auto" w:fill="auto"/>
          </w:tcPr>
          <w:p w14:paraId="5AB9EF12" w14:textId="77777777" w:rsidR="00F81535" w:rsidRPr="00E836EA" w:rsidRDefault="00F81535" w:rsidP="0079716D">
            <w:pPr>
              <w:ind w:left="-57" w:right="-57"/>
              <w:jc w:val="center"/>
              <w:rPr>
                <w:sz w:val="22"/>
                <w:szCs w:val="22"/>
                <w:lang w:val="fr-FR"/>
              </w:rPr>
            </w:pPr>
            <w:proofErr w:type="gramStart"/>
            <w:r w:rsidRPr="00E836EA">
              <w:rPr>
                <w:sz w:val="22"/>
                <w:szCs w:val="22"/>
                <w:lang w:val="fr-FR"/>
              </w:rPr>
              <w:t>b</w:t>
            </w:r>
            <w:proofErr w:type="gramEnd"/>
            <w:r w:rsidRPr="00E836EA">
              <w:rPr>
                <w:sz w:val="22"/>
                <w:szCs w:val="22"/>
                <w:lang w:val="fr-FR"/>
              </w:rPr>
              <w:t>)</w:t>
            </w:r>
          </w:p>
        </w:tc>
        <w:tc>
          <w:tcPr>
            <w:tcW w:w="1483" w:type="pct"/>
            <w:shd w:val="clear" w:color="auto" w:fill="auto"/>
          </w:tcPr>
          <w:p w14:paraId="2A15715D" w14:textId="77777777" w:rsidR="00F81535" w:rsidRPr="00177084" w:rsidRDefault="00F81535" w:rsidP="0079716D">
            <w:pPr>
              <w:ind w:left="-57" w:right="-57"/>
              <w:jc w:val="both"/>
              <w:rPr>
                <w:sz w:val="22"/>
                <w:szCs w:val="22"/>
                <w:lang w:val="fr-FR"/>
              </w:rPr>
            </w:pPr>
            <w:r w:rsidRPr="00177084">
              <w:rPr>
                <w:sz w:val="22"/>
                <w:szCs w:val="22"/>
                <w:lang w:val="fr-FR"/>
              </w:rPr>
              <w:t xml:space="preserve"> Phòng, chống tham nhũng</w:t>
            </w:r>
          </w:p>
          <w:p w14:paraId="13AABEE0" w14:textId="77777777" w:rsidR="00F81535" w:rsidRPr="00177084" w:rsidRDefault="00F81535" w:rsidP="0079716D">
            <w:pPr>
              <w:ind w:left="-57" w:right="-57"/>
              <w:jc w:val="both"/>
              <w:rPr>
                <w:spacing w:val="-4"/>
                <w:sz w:val="22"/>
                <w:szCs w:val="22"/>
                <w:lang w:val="fr-FR"/>
              </w:rPr>
            </w:pPr>
            <w:r w:rsidRPr="00177084">
              <w:rPr>
                <w:spacing w:val="-4"/>
                <w:sz w:val="22"/>
                <w:szCs w:val="22"/>
                <w:lang w:val="fr-FR"/>
              </w:rPr>
              <w:lastRenderedPageBreak/>
              <w:t>- Luật phòng chống tham nhũng số 36/2018/QH</w:t>
            </w:r>
            <w:proofErr w:type="gramStart"/>
            <w:r w:rsidRPr="00177084">
              <w:rPr>
                <w:spacing w:val="-4"/>
                <w:sz w:val="22"/>
                <w:szCs w:val="22"/>
                <w:lang w:val="fr-FR"/>
              </w:rPr>
              <w:t>14  năm</w:t>
            </w:r>
            <w:proofErr w:type="gramEnd"/>
            <w:r w:rsidRPr="00177084">
              <w:rPr>
                <w:spacing w:val="-4"/>
                <w:sz w:val="22"/>
                <w:szCs w:val="22"/>
                <w:lang w:val="fr-FR"/>
              </w:rPr>
              <w:t xml:space="preserve"> 2018.</w:t>
            </w:r>
          </w:p>
          <w:p w14:paraId="186952CC" w14:textId="77777777" w:rsidR="00F81535" w:rsidRPr="00177084" w:rsidRDefault="00F81535" w:rsidP="0079716D">
            <w:pPr>
              <w:ind w:left="-57" w:right="-57"/>
              <w:jc w:val="both"/>
              <w:rPr>
                <w:sz w:val="22"/>
                <w:szCs w:val="22"/>
                <w:lang w:val="fr-FR"/>
              </w:rPr>
            </w:pPr>
            <w:r w:rsidRPr="00177084">
              <w:rPr>
                <w:sz w:val="22"/>
                <w:szCs w:val="22"/>
                <w:lang w:val="fr-FR"/>
              </w:rPr>
              <w:t>- Các quy định, hướng dẫn của Nhà nước, Bộ Quốc phòng, Quân đoàn.</w:t>
            </w:r>
          </w:p>
        </w:tc>
        <w:tc>
          <w:tcPr>
            <w:tcW w:w="114" w:type="pct"/>
            <w:shd w:val="clear" w:color="auto" w:fill="auto"/>
          </w:tcPr>
          <w:p w14:paraId="1B9A1129" w14:textId="77777777" w:rsidR="00F81535" w:rsidRPr="00E836EA" w:rsidRDefault="00F81535" w:rsidP="0079716D">
            <w:pPr>
              <w:ind w:left="-57" w:right="-57"/>
              <w:jc w:val="both"/>
              <w:rPr>
                <w:sz w:val="22"/>
                <w:szCs w:val="22"/>
                <w:lang w:val="fr-FR"/>
              </w:rPr>
            </w:pPr>
            <w:r>
              <w:rPr>
                <w:noProof/>
                <w:sz w:val="22"/>
                <w:szCs w:val="22"/>
              </w:rPr>
              <w:lastRenderedPageBreak/>
              <mc:AlternateContent>
                <mc:Choice Requires="wps">
                  <w:drawing>
                    <wp:anchor distT="0" distB="0" distL="114300" distR="114300" simplePos="0" relativeHeight="251719680" behindDoc="0" locked="0" layoutInCell="1" allowOverlap="1" wp14:anchorId="10D526DA" wp14:editId="5C4044F2">
                      <wp:simplePos x="0" y="0"/>
                      <wp:positionH relativeFrom="column">
                        <wp:posOffset>-62865</wp:posOffset>
                      </wp:positionH>
                      <wp:positionV relativeFrom="paragraph">
                        <wp:posOffset>113030</wp:posOffset>
                      </wp:positionV>
                      <wp:extent cx="2657475" cy="0"/>
                      <wp:effectExtent l="13335" t="8255" r="5715" b="10795"/>
                      <wp:wrapNone/>
                      <wp:docPr id="3" name="AutoShape 19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7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A2CCCB" id="AutoShape 1923" o:spid="_x0000_s1026" type="#_x0000_t32" style="position:absolute;margin-left:-4.95pt;margin-top:8.9pt;width:209.25pt;height: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"/>
                  </w:pict>
                </mc:Fallback>
              </mc:AlternateContent>
            </w:r>
          </w:p>
        </w:tc>
        <w:tc>
          <w:tcPr>
            <w:tcW w:w="115" w:type="pct"/>
            <w:shd w:val="clear" w:color="auto" w:fill="auto"/>
          </w:tcPr>
          <w:p w14:paraId="00911C74" w14:textId="77777777" w:rsidR="00F81535" w:rsidRPr="00E836EA" w:rsidRDefault="00F81535" w:rsidP="0079716D">
            <w:pPr>
              <w:ind w:left="-57" w:right="-57"/>
              <w:jc w:val="both"/>
              <w:rPr>
                <w:sz w:val="22"/>
                <w:szCs w:val="22"/>
                <w:lang w:val="fr-FR"/>
              </w:rPr>
            </w:pPr>
          </w:p>
        </w:tc>
        <w:tc>
          <w:tcPr>
            <w:tcW w:w="115" w:type="pct"/>
            <w:shd w:val="clear" w:color="auto" w:fill="auto"/>
          </w:tcPr>
          <w:p w14:paraId="59FD375A" w14:textId="77777777" w:rsidR="00F81535" w:rsidRPr="00E836EA" w:rsidRDefault="00F81535" w:rsidP="0079716D">
            <w:pPr>
              <w:ind w:left="-57" w:right="-57"/>
              <w:jc w:val="both"/>
              <w:rPr>
                <w:sz w:val="22"/>
                <w:szCs w:val="22"/>
                <w:lang w:val="fr-FR"/>
              </w:rPr>
            </w:pPr>
          </w:p>
        </w:tc>
        <w:tc>
          <w:tcPr>
            <w:tcW w:w="115" w:type="pct"/>
            <w:shd w:val="clear" w:color="auto" w:fill="auto"/>
          </w:tcPr>
          <w:p w14:paraId="62414DCA" w14:textId="77777777" w:rsidR="00F81535" w:rsidRPr="00E836EA" w:rsidRDefault="00F81535" w:rsidP="0079716D">
            <w:pPr>
              <w:ind w:left="-57" w:right="-57"/>
              <w:jc w:val="both"/>
              <w:rPr>
                <w:sz w:val="22"/>
                <w:szCs w:val="22"/>
                <w:lang w:val="fr-FR"/>
              </w:rPr>
            </w:pPr>
          </w:p>
        </w:tc>
        <w:tc>
          <w:tcPr>
            <w:tcW w:w="114" w:type="pct"/>
            <w:shd w:val="clear" w:color="auto" w:fill="auto"/>
          </w:tcPr>
          <w:p w14:paraId="7E52185E" w14:textId="77777777" w:rsidR="00F81535" w:rsidRPr="00E836EA" w:rsidRDefault="00F81535" w:rsidP="0079716D">
            <w:pPr>
              <w:ind w:left="-57" w:right="-57"/>
              <w:jc w:val="both"/>
              <w:rPr>
                <w:sz w:val="22"/>
                <w:szCs w:val="22"/>
                <w:lang w:val="fr-FR"/>
              </w:rPr>
            </w:pPr>
          </w:p>
        </w:tc>
        <w:tc>
          <w:tcPr>
            <w:tcW w:w="115" w:type="pct"/>
            <w:shd w:val="clear" w:color="auto" w:fill="auto"/>
          </w:tcPr>
          <w:p w14:paraId="2E7DD41F" w14:textId="77777777" w:rsidR="00F81535" w:rsidRPr="00E836EA" w:rsidRDefault="00F81535" w:rsidP="0079716D">
            <w:pPr>
              <w:ind w:left="-57" w:right="-57"/>
              <w:jc w:val="both"/>
              <w:rPr>
                <w:sz w:val="22"/>
                <w:szCs w:val="22"/>
                <w:lang w:val="fr-FR"/>
              </w:rPr>
            </w:pPr>
          </w:p>
        </w:tc>
        <w:tc>
          <w:tcPr>
            <w:tcW w:w="115" w:type="pct"/>
            <w:shd w:val="clear" w:color="auto" w:fill="auto"/>
          </w:tcPr>
          <w:p w14:paraId="2C3F7A69" w14:textId="77777777" w:rsidR="00F81535" w:rsidRPr="00E836EA" w:rsidRDefault="00F81535" w:rsidP="0079716D">
            <w:pPr>
              <w:ind w:left="-57" w:right="-57"/>
              <w:jc w:val="both"/>
              <w:rPr>
                <w:sz w:val="22"/>
                <w:szCs w:val="22"/>
                <w:lang w:val="fr-FR"/>
              </w:rPr>
            </w:pPr>
          </w:p>
        </w:tc>
        <w:tc>
          <w:tcPr>
            <w:tcW w:w="115" w:type="pct"/>
            <w:shd w:val="clear" w:color="auto" w:fill="auto"/>
          </w:tcPr>
          <w:p w14:paraId="1A47DD1F" w14:textId="77777777" w:rsidR="00F81535" w:rsidRPr="00E836EA" w:rsidRDefault="00F81535" w:rsidP="0079716D">
            <w:pPr>
              <w:ind w:left="-57" w:right="-57"/>
              <w:jc w:val="both"/>
              <w:rPr>
                <w:sz w:val="22"/>
                <w:szCs w:val="22"/>
                <w:lang w:val="fr-FR"/>
              </w:rPr>
            </w:pPr>
          </w:p>
        </w:tc>
        <w:tc>
          <w:tcPr>
            <w:tcW w:w="114" w:type="pct"/>
            <w:shd w:val="clear" w:color="auto" w:fill="auto"/>
          </w:tcPr>
          <w:p w14:paraId="51FAB2F8" w14:textId="77777777" w:rsidR="00F81535" w:rsidRPr="00E836EA" w:rsidRDefault="00F81535" w:rsidP="0079716D">
            <w:pPr>
              <w:ind w:left="-57" w:right="-57"/>
              <w:jc w:val="both"/>
              <w:rPr>
                <w:sz w:val="22"/>
                <w:szCs w:val="22"/>
                <w:lang w:val="fr-FR"/>
              </w:rPr>
            </w:pPr>
          </w:p>
        </w:tc>
        <w:tc>
          <w:tcPr>
            <w:tcW w:w="115" w:type="pct"/>
            <w:shd w:val="clear" w:color="auto" w:fill="auto"/>
          </w:tcPr>
          <w:p w14:paraId="19B0C397" w14:textId="77777777" w:rsidR="00F81535" w:rsidRPr="00E836EA" w:rsidRDefault="00F81535" w:rsidP="0079716D">
            <w:pPr>
              <w:ind w:left="-57" w:right="-57"/>
              <w:jc w:val="both"/>
              <w:rPr>
                <w:sz w:val="22"/>
                <w:szCs w:val="22"/>
                <w:lang w:val="fr-FR"/>
              </w:rPr>
            </w:pPr>
          </w:p>
        </w:tc>
        <w:tc>
          <w:tcPr>
            <w:tcW w:w="115" w:type="pct"/>
            <w:shd w:val="clear" w:color="auto" w:fill="auto"/>
          </w:tcPr>
          <w:p w14:paraId="2D4C361F" w14:textId="77777777" w:rsidR="00F81535" w:rsidRPr="00E836EA" w:rsidRDefault="00F81535" w:rsidP="0079716D">
            <w:pPr>
              <w:ind w:left="-57" w:right="-57"/>
              <w:jc w:val="both"/>
              <w:rPr>
                <w:sz w:val="22"/>
                <w:szCs w:val="22"/>
                <w:lang w:val="fr-FR"/>
              </w:rPr>
            </w:pPr>
          </w:p>
        </w:tc>
        <w:tc>
          <w:tcPr>
            <w:tcW w:w="150" w:type="pct"/>
            <w:shd w:val="clear" w:color="auto" w:fill="auto"/>
          </w:tcPr>
          <w:p w14:paraId="5FC51AED" w14:textId="77777777" w:rsidR="00F81535" w:rsidRPr="00E836EA" w:rsidRDefault="00F81535" w:rsidP="0079716D">
            <w:pPr>
              <w:ind w:left="-57" w:right="-57"/>
              <w:jc w:val="both"/>
              <w:rPr>
                <w:sz w:val="22"/>
                <w:szCs w:val="22"/>
                <w:lang w:val="fr-FR"/>
              </w:rPr>
            </w:pPr>
          </w:p>
        </w:tc>
        <w:tc>
          <w:tcPr>
            <w:tcW w:w="327" w:type="pct"/>
            <w:shd w:val="clear" w:color="auto" w:fill="auto"/>
          </w:tcPr>
          <w:p w14:paraId="27A6E3DF" w14:textId="77777777" w:rsidR="00F81535" w:rsidRPr="00E836EA" w:rsidRDefault="00F81535" w:rsidP="0079716D">
            <w:pPr>
              <w:ind w:left="-57" w:right="-57"/>
              <w:jc w:val="center"/>
              <w:rPr>
                <w:sz w:val="22"/>
                <w:szCs w:val="22"/>
                <w:lang w:val="fr-FR"/>
              </w:rPr>
            </w:pPr>
            <w:r w:rsidRPr="00E836EA">
              <w:rPr>
                <w:sz w:val="22"/>
                <w:szCs w:val="22"/>
                <w:lang w:val="fr-FR"/>
              </w:rPr>
              <w:t>Toàn d</w:t>
            </w:r>
          </w:p>
        </w:tc>
        <w:tc>
          <w:tcPr>
            <w:tcW w:w="1636" w:type="pct"/>
            <w:shd w:val="clear" w:color="auto" w:fill="auto"/>
          </w:tcPr>
          <w:p w14:paraId="48809975" w14:textId="77777777" w:rsidR="00F81535" w:rsidRPr="00E836EA" w:rsidRDefault="00F81535" w:rsidP="0013082E">
            <w:pPr>
              <w:ind w:left="-57" w:right="-57"/>
              <w:jc w:val="both"/>
              <w:rPr>
                <w:sz w:val="22"/>
                <w:szCs w:val="22"/>
                <w:lang w:val="fr-FR"/>
              </w:rPr>
            </w:pPr>
            <w:r w:rsidRPr="00E836EA">
              <w:rPr>
                <w:sz w:val="22"/>
                <w:szCs w:val="22"/>
                <w:lang w:val="fr-FR"/>
              </w:rPr>
              <w:t xml:space="preserve">Đơn vị không để xảy ra vụ việc tham ô tiền, tài sản </w:t>
            </w:r>
            <w:r w:rsidRPr="00E836EA">
              <w:rPr>
                <w:sz w:val="22"/>
                <w:szCs w:val="22"/>
                <w:lang w:val="fr-FR"/>
              </w:rPr>
              <w:lastRenderedPageBreak/>
              <w:t xml:space="preserve">của tập </w:t>
            </w:r>
            <w:proofErr w:type="gramStart"/>
            <w:r w:rsidRPr="00E836EA">
              <w:rPr>
                <w:sz w:val="22"/>
                <w:szCs w:val="22"/>
                <w:lang w:val="fr-FR"/>
              </w:rPr>
              <w:t>thể;</w:t>
            </w:r>
            <w:proofErr w:type="gramEnd"/>
            <w:r w:rsidRPr="00E836EA">
              <w:rPr>
                <w:sz w:val="22"/>
                <w:szCs w:val="22"/>
                <w:lang w:val="fr-FR"/>
              </w:rPr>
              <w:t xml:space="preserve"> không nhận hối lộ, môi giới hối lộ hoặc đem tiền tài sản của đơn vị đi hối lộ; không lợi dụng chức vụ, quyền hạn được giao để vụ lợi</w:t>
            </w:r>
            <w:r w:rsidR="0013082E">
              <w:rPr>
                <w:sz w:val="22"/>
                <w:szCs w:val="22"/>
                <w:lang w:val="fr-FR"/>
              </w:rPr>
              <w:t>…</w:t>
            </w:r>
          </w:p>
        </w:tc>
      </w:tr>
      <w:tr w:rsidR="00F81535" w:rsidRPr="00E836EA" w14:paraId="12E03B62" w14:textId="77777777" w:rsidTr="006A1927">
        <w:trPr>
          <w:trHeight w:val="20"/>
        </w:trPr>
        <w:tc>
          <w:tcPr>
            <w:tcW w:w="142" w:type="pct"/>
            <w:shd w:val="clear" w:color="auto" w:fill="auto"/>
          </w:tcPr>
          <w:p w14:paraId="7EFE2138" w14:textId="77777777" w:rsidR="00F81535" w:rsidRPr="00E836EA" w:rsidRDefault="00F81535" w:rsidP="0079716D">
            <w:pPr>
              <w:ind w:left="-57" w:right="-57"/>
              <w:jc w:val="center"/>
              <w:rPr>
                <w:b/>
                <w:sz w:val="22"/>
                <w:szCs w:val="22"/>
                <w:lang w:val="fr-FR"/>
              </w:rPr>
            </w:pPr>
            <w:r w:rsidRPr="00E836EA">
              <w:rPr>
                <w:b/>
                <w:sz w:val="22"/>
                <w:szCs w:val="22"/>
                <w:lang w:val="fr-FR"/>
              </w:rPr>
              <w:lastRenderedPageBreak/>
              <w:t>8</w:t>
            </w:r>
          </w:p>
        </w:tc>
        <w:tc>
          <w:tcPr>
            <w:tcW w:w="4858" w:type="pct"/>
            <w:gridSpan w:val="15"/>
            <w:shd w:val="clear" w:color="auto" w:fill="auto"/>
          </w:tcPr>
          <w:p w14:paraId="764D69C9" w14:textId="77777777" w:rsidR="00F81535" w:rsidRPr="00E836EA" w:rsidRDefault="00F81535" w:rsidP="0079716D">
            <w:pPr>
              <w:ind w:left="-57" w:right="-57"/>
              <w:jc w:val="both"/>
              <w:rPr>
                <w:sz w:val="22"/>
                <w:szCs w:val="22"/>
              </w:rPr>
            </w:pPr>
            <w:r w:rsidRPr="00E836EA">
              <w:rPr>
                <w:b/>
                <w:sz w:val="22"/>
                <w:szCs w:val="22"/>
                <w:lang w:val="fr-FR"/>
              </w:rPr>
              <w:t>Thực hiện tốt công tác thanh tra, kiểm tra tài chính</w:t>
            </w:r>
          </w:p>
        </w:tc>
      </w:tr>
      <w:tr w:rsidR="00F81535" w:rsidRPr="00E836EA" w14:paraId="43C9B939" w14:textId="77777777" w:rsidTr="00F81535">
        <w:trPr>
          <w:trHeight w:val="20"/>
        </w:trPr>
        <w:tc>
          <w:tcPr>
            <w:tcW w:w="142" w:type="pct"/>
            <w:shd w:val="clear" w:color="auto" w:fill="auto"/>
          </w:tcPr>
          <w:p w14:paraId="3F52DFB7" w14:textId="77777777" w:rsidR="00F81535" w:rsidRPr="00E836EA" w:rsidRDefault="00F81535" w:rsidP="0079716D">
            <w:pPr>
              <w:ind w:left="-57" w:right="-57"/>
              <w:jc w:val="center"/>
              <w:rPr>
                <w:sz w:val="22"/>
                <w:szCs w:val="22"/>
                <w:lang w:val="fr-FR"/>
              </w:rPr>
            </w:pPr>
          </w:p>
        </w:tc>
        <w:tc>
          <w:tcPr>
            <w:tcW w:w="1483" w:type="pct"/>
            <w:shd w:val="clear" w:color="auto" w:fill="auto"/>
          </w:tcPr>
          <w:p w14:paraId="695D4366" w14:textId="77777777" w:rsidR="00F81535" w:rsidRPr="00E836EA" w:rsidRDefault="00F81535" w:rsidP="0079716D">
            <w:pPr>
              <w:ind w:left="-57" w:right="-57"/>
              <w:jc w:val="both"/>
              <w:rPr>
                <w:spacing w:val="-6"/>
                <w:sz w:val="22"/>
                <w:szCs w:val="22"/>
                <w:lang w:val="fr-FR"/>
              </w:rPr>
            </w:pPr>
            <w:r w:rsidRPr="00E836EA">
              <w:rPr>
                <w:spacing w:val="-6"/>
                <w:sz w:val="22"/>
                <w:szCs w:val="22"/>
                <w:lang w:val="fr-FR"/>
              </w:rPr>
              <w:t>- Điều lệ công tác Tài chính QĐNDVN ban hành làm theo Thông tư số 175/2020 của Bộ Quốc phòng.</w:t>
            </w:r>
          </w:p>
          <w:p w14:paraId="39EF8AAE" w14:textId="77777777" w:rsidR="00F81535" w:rsidRPr="00E836EA" w:rsidRDefault="00F81535" w:rsidP="0079716D">
            <w:pPr>
              <w:ind w:left="-57" w:right="-57"/>
              <w:jc w:val="both"/>
              <w:rPr>
                <w:sz w:val="22"/>
                <w:szCs w:val="22"/>
                <w:lang w:val="fr-FR"/>
              </w:rPr>
            </w:pPr>
            <w:r w:rsidRPr="00E836EA">
              <w:rPr>
                <w:sz w:val="22"/>
                <w:szCs w:val="22"/>
                <w:lang w:val="fr-FR"/>
              </w:rPr>
              <w:t>- Kế hoạch thanh tra, kiểm tra tài chính hàng năm của Quân đoàn.</w:t>
            </w:r>
          </w:p>
        </w:tc>
        <w:tc>
          <w:tcPr>
            <w:tcW w:w="114" w:type="pct"/>
            <w:shd w:val="clear" w:color="auto" w:fill="auto"/>
          </w:tcPr>
          <w:p w14:paraId="35A7FAE5" w14:textId="77777777" w:rsidR="00F81535" w:rsidRPr="00E836EA" w:rsidRDefault="00F81535" w:rsidP="0079716D">
            <w:pPr>
              <w:ind w:left="-57" w:right="-57"/>
              <w:jc w:val="both"/>
              <w:rPr>
                <w:sz w:val="22"/>
                <w:szCs w:val="22"/>
                <w:lang w:val="fr-FR"/>
              </w:rPr>
            </w:pPr>
            <w:r>
              <w:rPr>
                <w:noProof/>
                <w:sz w:val="22"/>
                <w:szCs w:val="22"/>
              </w:rPr>
              <mc:AlternateContent>
                <mc:Choice Requires="wps">
                  <w:drawing>
                    <wp:anchor distT="0" distB="0" distL="114300" distR="114300" simplePos="0" relativeHeight="251720704" behindDoc="0" locked="0" layoutInCell="1" allowOverlap="1" wp14:anchorId="28A1EA42" wp14:editId="66A4A07E">
                      <wp:simplePos x="0" y="0"/>
                      <wp:positionH relativeFrom="column">
                        <wp:posOffset>-62865</wp:posOffset>
                      </wp:positionH>
                      <wp:positionV relativeFrom="paragraph">
                        <wp:posOffset>104775</wp:posOffset>
                      </wp:positionV>
                      <wp:extent cx="2657475" cy="0"/>
                      <wp:effectExtent l="13335" t="9525" r="5715" b="9525"/>
                      <wp:wrapNone/>
                      <wp:docPr id="2" name="AutoShape 19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7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74191E" id="AutoShape 1924" o:spid="_x0000_s1026" type="#_x0000_t32" style="position:absolute;margin-left:-4.95pt;margin-top:8.25pt;width:209.25pt;height: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"/>
                  </w:pict>
                </mc:Fallback>
              </mc:AlternateContent>
            </w:r>
          </w:p>
        </w:tc>
        <w:tc>
          <w:tcPr>
            <w:tcW w:w="115" w:type="pct"/>
            <w:shd w:val="clear" w:color="auto" w:fill="auto"/>
          </w:tcPr>
          <w:p w14:paraId="0850FA30" w14:textId="77777777" w:rsidR="00F81535" w:rsidRPr="00E836EA" w:rsidRDefault="00F81535" w:rsidP="0079716D">
            <w:pPr>
              <w:ind w:left="-57" w:right="-57"/>
              <w:jc w:val="both"/>
              <w:rPr>
                <w:sz w:val="22"/>
                <w:szCs w:val="22"/>
                <w:lang w:val="fr-FR"/>
              </w:rPr>
            </w:pPr>
          </w:p>
        </w:tc>
        <w:tc>
          <w:tcPr>
            <w:tcW w:w="115" w:type="pct"/>
            <w:shd w:val="clear" w:color="auto" w:fill="auto"/>
          </w:tcPr>
          <w:p w14:paraId="259AB27F" w14:textId="77777777" w:rsidR="00F81535" w:rsidRPr="00E836EA" w:rsidRDefault="00F81535" w:rsidP="0079716D">
            <w:pPr>
              <w:ind w:left="-57" w:right="-57"/>
              <w:jc w:val="both"/>
              <w:rPr>
                <w:sz w:val="22"/>
                <w:szCs w:val="22"/>
                <w:lang w:val="fr-FR"/>
              </w:rPr>
            </w:pPr>
          </w:p>
        </w:tc>
        <w:tc>
          <w:tcPr>
            <w:tcW w:w="115" w:type="pct"/>
            <w:shd w:val="clear" w:color="auto" w:fill="auto"/>
          </w:tcPr>
          <w:p w14:paraId="3ABE684F" w14:textId="77777777" w:rsidR="00F81535" w:rsidRPr="00E836EA" w:rsidRDefault="00F81535" w:rsidP="0079716D">
            <w:pPr>
              <w:ind w:left="-57" w:right="-57"/>
              <w:jc w:val="both"/>
              <w:rPr>
                <w:sz w:val="22"/>
                <w:szCs w:val="22"/>
                <w:lang w:val="fr-FR"/>
              </w:rPr>
            </w:pPr>
          </w:p>
        </w:tc>
        <w:tc>
          <w:tcPr>
            <w:tcW w:w="114" w:type="pct"/>
            <w:shd w:val="clear" w:color="auto" w:fill="auto"/>
          </w:tcPr>
          <w:p w14:paraId="35B4850D" w14:textId="77777777" w:rsidR="00F81535" w:rsidRPr="00E836EA" w:rsidRDefault="00F81535" w:rsidP="0079716D">
            <w:pPr>
              <w:ind w:left="-57" w:right="-57"/>
              <w:jc w:val="both"/>
              <w:rPr>
                <w:sz w:val="22"/>
                <w:szCs w:val="22"/>
                <w:lang w:val="fr-FR"/>
              </w:rPr>
            </w:pPr>
          </w:p>
        </w:tc>
        <w:tc>
          <w:tcPr>
            <w:tcW w:w="115" w:type="pct"/>
            <w:shd w:val="clear" w:color="auto" w:fill="auto"/>
          </w:tcPr>
          <w:p w14:paraId="69612234" w14:textId="77777777" w:rsidR="00F81535" w:rsidRPr="00E836EA" w:rsidRDefault="00F81535" w:rsidP="0079716D">
            <w:pPr>
              <w:ind w:left="-57" w:right="-57"/>
              <w:jc w:val="both"/>
              <w:rPr>
                <w:sz w:val="22"/>
                <w:szCs w:val="22"/>
                <w:lang w:val="fr-FR"/>
              </w:rPr>
            </w:pPr>
          </w:p>
        </w:tc>
        <w:tc>
          <w:tcPr>
            <w:tcW w:w="115" w:type="pct"/>
            <w:shd w:val="clear" w:color="auto" w:fill="auto"/>
          </w:tcPr>
          <w:p w14:paraId="4E6A26F7" w14:textId="77777777" w:rsidR="00F81535" w:rsidRPr="00E836EA" w:rsidRDefault="00F81535" w:rsidP="0079716D">
            <w:pPr>
              <w:ind w:left="-57" w:right="-57"/>
              <w:jc w:val="both"/>
              <w:rPr>
                <w:sz w:val="22"/>
                <w:szCs w:val="22"/>
                <w:lang w:val="fr-FR"/>
              </w:rPr>
            </w:pPr>
          </w:p>
        </w:tc>
        <w:tc>
          <w:tcPr>
            <w:tcW w:w="115" w:type="pct"/>
            <w:shd w:val="clear" w:color="auto" w:fill="auto"/>
          </w:tcPr>
          <w:p w14:paraId="5965B828" w14:textId="77777777" w:rsidR="00F81535" w:rsidRPr="00E836EA" w:rsidRDefault="00F81535" w:rsidP="0079716D">
            <w:pPr>
              <w:ind w:left="-57" w:right="-57"/>
              <w:jc w:val="both"/>
              <w:rPr>
                <w:sz w:val="22"/>
                <w:szCs w:val="22"/>
                <w:lang w:val="fr-FR"/>
              </w:rPr>
            </w:pPr>
          </w:p>
        </w:tc>
        <w:tc>
          <w:tcPr>
            <w:tcW w:w="114" w:type="pct"/>
            <w:shd w:val="clear" w:color="auto" w:fill="auto"/>
          </w:tcPr>
          <w:p w14:paraId="2E56BBFC" w14:textId="77777777" w:rsidR="00F81535" w:rsidRPr="00E836EA" w:rsidRDefault="00F81535" w:rsidP="0079716D">
            <w:pPr>
              <w:ind w:left="-57" w:right="-57"/>
              <w:jc w:val="both"/>
              <w:rPr>
                <w:sz w:val="22"/>
                <w:szCs w:val="22"/>
                <w:lang w:val="fr-FR"/>
              </w:rPr>
            </w:pPr>
          </w:p>
        </w:tc>
        <w:tc>
          <w:tcPr>
            <w:tcW w:w="115" w:type="pct"/>
            <w:shd w:val="clear" w:color="auto" w:fill="auto"/>
          </w:tcPr>
          <w:p w14:paraId="50768A23" w14:textId="77777777" w:rsidR="00F81535" w:rsidRPr="00E836EA" w:rsidRDefault="00F81535" w:rsidP="0079716D">
            <w:pPr>
              <w:ind w:left="-57" w:right="-57"/>
              <w:jc w:val="both"/>
              <w:rPr>
                <w:sz w:val="22"/>
                <w:szCs w:val="22"/>
                <w:lang w:val="fr-FR"/>
              </w:rPr>
            </w:pPr>
          </w:p>
        </w:tc>
        <w:tc>
          <w:tcPr>
            <w:tcW w:w="115" w:type="pct"/>
            <w:shd w:val="clear" w:color="auto" w:fill="auto"/>
          </w:tcPr>
          <w:p w14:paraId="6E9E4784" w14:textId="77777777" w:rsidR="00F81535" w:rsidRPr="00E836EA" w:rsidRDefault="00F81535" w:rsidP="0079716D">
            <w:pPr>
              <w:ind w:left="-57" w:right="-57"/>
              <w:jc w:val="both"/>
              <w:rPr>
                <w:sz w:val="22"/>
                <w:szCs w:val="22"/>
                <w:lang w:val="fr-FR"/>
              </w:rPr>
            </w:pPr>
          </w:p>
        </w:tc>
        <w:tc>
          <w:tcPr>
            <w:tcW w:w="150" w:type="pct"/>
            <w:shd w:val="clear" w:color="auto" w:fill="auto"/>
          </w:tcPr>
          <w:p w14:paraId="492A74E2" w14:textId="77777777" w:rsidR="00F81535" w:rsidRPr="00E836EA" w:rsidRDefault="00F81535" w:rsidP="0079716D">
            <w:pPr>
              <w:ind w:left="-57" w:right="-57"/>
              <w:jc w:val="both"/>
              <w:rPr>
                <w:sz w:val="22"/>
                <w:szCs w:val="22"/>
                <w:lang w:val="fr-FR"/>
              </w:rPr>
            </w:pPr>
          </w:p>
        </w:tc>
        <w:tc>
          <w:tcPr>
            <w:tcW w:w="327" w:type="pct"/>
            <w:shd w:val="clear" w:color="auto" w:fill="auto"/>
          </w:tcPr>
          <w:p w14:paraId="7CD2EB86" w14:textId="77777777" w:rsidR="00F81535" w:rsidRPr="00E836EA" w:rsidRDefault="00F81535" w:rsidP="0079716D">
            <w:pPr>
              <w:ind w:left="-57" w:right="-57"/>
              <w:jc w:val="center"/>
              <w:rPr>
                <w:sz w:val="22"/>
                <w:szCs w:val="22"/>
                <w:lang w:val="fr-FR"/>
              </w:rPr>
            </w:pPr>
            <w:r w:rsidRPr="00E836EA">
              <w:rPr>
                <w:sz w:val="22"/>
                <w:szCs w:val="22"/>
                <w:lang w:val="fr-FR"/>
              </w:rPr>
              <w:t>Toàn d</w:t>
            </w:r>
          </w:p>
        </w:tc>
        <w:tc>
          <w:tcPr>
            <w:tcW w:w="1636" w:type="pct"/>
            <w:shd w:val="clear" w:color="auto" w:fill="auto"/>
          </w:tcPr>
          <w:p w14:paraId="42A26353" w14:textId="77777777" w:rsidR="00F81535" w:rsidRPr="00E836EA" w:rsidRDefault="00F81535" w:rsidP="0079716D">
            <w:pPr>
              <w:ind w:left="-57" w:right="-57"/>
              <w:jc w:val="both"/>
              <w:rPr>
                <w:sz w:val="22"/>
                <w:szCs w:val="22"/>
                <w:lang w:val="fr-FR"/>
              </w:rPr>
            </w:pPr>
            <w:r w:rsidRPr="00E836EA">
              <w:rPr>
                <w:sz w:val="22"/>
                <w:szCs w:val="22"/>
                <w:lang w:val="fr-FR"/>
              </w:rPr>
              <w:t>- Có kế hoạch kiểm tra tài chính hằng năm được Thủ trưởng đơn vị phê duyệt.</w:t>
            </w:r>
          </w:p>
          <w:p w14:paraId="6AC93381" w14:textId="77777777" w:rsidR="00F81535" w:rsidRPr="00E836EA" w:rsidRDefault="00F81535" w:rsidP="0079716D">
            <w:pPr>
              <w:ind w:left="-57" w:right="-57"/>
              <w:jc w:val="both"/>
              <w:rPr>
                <w:sz w:val="22"/>
                <w:szCs w:val="22"/>
                <w:lang w:val="fr-FR"/>
              </w:rPr>
            </w:pPr>
            <w:r w:rsidRPr="00E836EA">
              <w:rPr>
                <w:sz w:val="22"/>
                <w:szCs w:val="22"/>
                <w:lang w:val="fr-FR"/>
              </w:rPr>
              <w:t>- Xử lý kịp thời, đầy đủ các kết luận, kiến nghị của cơ quan thanh tra, kiểm tra, kiểm toán các cấp.</w:t>
            </w:r>
          </w:p>
        </w:tc>
      </w:tr>
      <w:tr w:rsidR="00F81535" w:rsidRPr="00E836EA" w14:paraId="69FDF56D" w14:textId="77777777" w:rsidTr="006A1927">
        <w:trPr>
          <w:trHeight w:val="20"/>
        </w:trPr>
        <w:tc>
          <w:tcPr>
            <w:tcW w:w="142" w:type="pct"/>
            <w:shd w:val="clear" w:color="auto" w:fill="auto"/>
          </w:tcPr>
          <w:p w14:paraId="2CD3A623" w14:textId="77777777" w:rsidR="00F81535" w:rsidRPr="00E836EA" w:rsidRDefault="00F81535" w:rsidP="0079716D">
            <w:pPr>
              <w:ind w:left="-57" w:right="-57"/>
              <w:jc w:val="center"/>
              <w:rPr>
                <w:b/>
                <w:sz w:val="22"/>
                <w:szCs w:val="22"/>
                <w:lang w:val="fr-FR"/>
              </w:rPr>
            </w:pPr>
            <w:r w:rsidRPr="00E836EA">
              <w:rPr>
                <w:b/>
                <w:sz w:val="22"/>
                <w:szCs w:val="22"/>
                <w:lang w:val="fr-FR"/>
              </w:rPr>
              <w:t>9</w:t>
            </w:r>
          </w:p>
        </w:tc>
        <w:tc>
          <w:tcPr>
            <w:tcW w:w="4858" w:type="pct"/>
            <w:gridSpan w:val="15"/>
            <w:shd w:val="clear" w:color="auto" w:fill="auto"/>
          </w:tcPr>
          <w:p w14:paraId="4E994BCE" w14:textId="77777777" w:rsidR="00F81535" w:rsidRPr="00E836EA" w:rsidRDefault="00F81535" w:rsidP="0079716D">
            <w:pPr>
              <w:ind w:left="-57" w:right="-57"/>
              <w:jc w:val="both"/>
              <w:rPr>
                <w:sz w:val="22"/>
                <w:szCs w:val="22"/>
              </w:rPr>
            </w:pPr>
            <w:r w:rsidRPr="00E836EA">
              <w:rPr>
                <w:b/>
                <w:sz w:val="22"/>
                <w:szCs w:val="22"/>
                <w:lang w:val="fr-FR"/>
              </w:rPr>
              <w:t>Thực hiện tốt công tác xây dựng ngành, thực hiện cải cách tài chính công</w:t>
            </w:r>
          </w:p>
        </w:tc>
      </w:tr>
      <w:tr w:rsidR="00F81535" w:rsidRPr="00E836EA" w14:paraId="3E3CFADB" w14:textId="77777777" w:rsidTr="00F81535">
        <w:trPr>
          <w:trHeight w:val="20"/>
        </w:trPr>
        <w:tc>
          <w:tcPr>
            <w:tcW w:w="142" w:type="pct"/>
            <w:shd w:val="clear" w:color="auto" w:fill="auto"/>
          </w:tcPr>
          <w:p w14:paraId="4EBD3D66" w14:textId="77777777" w:rsidR="00F81535" w:rsidRPr="00E836EA" w:rsidRDefault="00F81535" w:rsidP="0079716D">
            <w:pPr>
              <w:ind w:left="-57" w:right="-57"/>
              <w:jc w:val="center"/>
              <w:rPr>
                <w:sz w:val="22"/>
                <w:szCs w:val="22"/>
                <w:lang w:val="fr-FR"/>
              </w:rPr>
            </w:pPr>
          </w:p>
        </w:tc>
        <w:tc>
          <w:tcPr>
            <w:tcW w:w="1483" w:type="pct"/>
            <w:shd w:val="clear" w:color="auto" w:fill="auto"/>
          </w:tcPr>
          <w:p w14:paraId="4CE953FC" w14:textId="77777777" w:rsidR="00F81535" w:rsidRPr="00E836EA" w:rsidRDefault="00F81535" w:rsidP="0079716D">
            <w:pPr>
              <w:ind w:left="-57" w:right="-57"/>
              <w:jc w:val="both"/>
              <w:rPr>
                <w:sz w:val="22"/>
                <w:szCs w:val="22"/>
                <w:lang w:val="fr-FR"/>
              </w:rPr>
            </w:pPr>
            <w:r w:rsidRPr="00E836EA">
              <w:rPr>
                <w:sz w:val="22"/>
                <w:szCs w:val="22"/>
                <w:lang w:val="fr-FR"/>
              </w:rPr>
              <w:t>- Chỉ thị số 97/CT-BQP ngày 07/7/2021 về việc tiếp tục đẩy mạnh phong trào thi đua ‘‘Đơn vị quản lý tài chính tốt’’</w:t>
            </w:r>
          </w:p>
        </w:tc>
        <w:tc>
          <w:tcPr>
            <w:tcW w:w="114" w:type="pct"/>
            <w:shd w:val="clear" w:color="auto" w:fill="auto"/>
          </w:tcPr>
          <w:p w14:paraId="2E47D3E6" w14:textId="77777777" w:rsidR="00F81535" w:rsidRPr="00E836EA" w:rsidRDefault="00F81535" w:rsidP="0079716D">
            <w:pPr>
              <w:ind w:left="-57" w:right="-57"/>
              <w:jc w:val="both"/>
              <w:rPr>
                <w:sz w:val="22"/>
                <w:szCs w:val="22"/>
                <w:lang w:val="fr-FR"/>
              </w:rPr>
            </w:pPr>
            <w:r>
              <w:rPr>
                <w:noProof/>
                <w:sz w:val="22"/>
                <w:szCs w:val="22"/>
              </w:rPr>
              <mc:AlternateContent>
                <mc:Choice Requires="wps">
                  <w:drawing>
                    <wp:anchor distT="0" distB="0" distL="114300" distR="114300" simplePos="0" relativeHeight="251721728" behindDoc="0" locked="0" layoutInCell="1" allowOverlap="1" wp14:anchorId="54ADFCA8" wp14:editId="31C28EAD">
                      <wp:simplePos x="0" y="0"/>
                      <wp:positionH relativeFrom="column">
                        <wp:posOffset>-62865</wp:posOffset>
                      </wp:positionH>
                      <wp:positionV relativeFrom="paragraph">
                        <wp:posOffset>95885</wp:posOffset>
                      </wp:positionV>
                      <wp:extent cx="2657475" cy="0"/>
                      <wp:effectExtent l="13335" t="10160" r="5715" b="8890"/>
                      <wp:wrapNone/>
                      <wp:docPr id="1" name="AutoShape 19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7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CF24FC" id="AutoShape 1925" o:spid="_x0000_s1026" type="#_x0000_t32" style="position:absolute;margin-left:-4.95pt;margin-top:7.55pt;width:209.25pt;height: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"/>
                  </w:pict>
                </mc:Fallback>
              </mc:AlternateContent>
            </w:r>
          </w:p>
        </w:tc>
        <w:tc>
          <w:tcPr>
            <w:tcW w:w="115" w:type="pct"/>
            <w:shd w:val="clear" w:color="auto" w:fill="auto"/>
          </w:tcPr>
          <w:p w14:paraId="1498E0DF" w14:textId="77777777" w:rsidR="00F81535" w:rsidRPr="00E836EA" w:rsidRDefault="00F81535" w:rsidP="0079716D">
            <w:pPr>
              <w:ind w:left="-57" w:right="-57"/>
              <w:jc w:val="both"/>
              <w:rPr>
                <w:sz w:val="22"/>
                <w:szCs w:val="22"/>
                <w:lang w:val="fr-FR"/>
              </w:rPr>
            </w:pPr>
          </w:p>
        </w:tc>
        <w:tc>
          <w:tcPr>
            <w:tcW w:w="115" w:type="pct"/>
            <w:shd w:val="clear" w:color="auto" w:fill="auto"/>
          </w:tcPr>
          <w:p w14:paraId="47F774F9" w14:textId="77777777" w:rsidR="00F81535" w:rsidRPr="00E836EA" w:rsidRDefault="00F81535" w:rsidP="0079716D">
            <w:pPr>
              <w:ind w:left="-57" w:right="-57"/>
              <w:jc w:val="both"/>
              <w:rPr>
                <w:sz w:val="22"/>
                <w:szCs w:val="22"/>
                <w:lang w:val="fr-FR"/>
              </w:rPr>
            </w:pPr>
          </w:p>
        </w:tc>
        <w:tc>
          <w:tcPr>
            <w:tcW w:w="115" w:type="pct"/>
            <w:shd w:val="clear" w:color="auto" w:fill="auto"/>
          </w:tcPr>
          <w:p w14:paraId="7B4F4381" w14:textId="77777777" w:rsidR="00F81535" w:rsidRPr="00E836EA" w:rsidRDefault="00F81535" w:rsidP="0079716D">
            <w:pPr>
              <w:ind w:left="-57" w:right="-57"/>
              <w:jc w:val="both"/>
              <w:rPr>
                <w:sz w:val="22"/>
                <w:szCs w:val="22"/>
                <w:lang w:val="fr-FR"/>
              </w:rPr>
            </w:pPr>
          </w:p>
        </w:tc>
        <w:tc>
          <w:tcPr>
            <w:tcW w:w="114" w:type="pct"/>
            <w:shd w:val="clear" w:color="auto" w:fill="auto"/>
          </w:tcPr>
          <w:p w14:paraId="2ADD9DE8" w14:textId="77777777" w:rsidR="00F81535" w:rsidRPr="00E836EA" w:rsidRDefault="00F81535" w:rsidP="0079716D">
            <w:pPr>
              <w:ind w:left="-57" w:right="-57"/>
              <w:jc w:val="both"/>
              <w:rPr>
                <w:sz w:val="22"/>
                <w:szCs w:val="22"/>
                <w:lang w:val="fr-FR"/>
              </w:rPr>
            </w:pPr>
          </w:p>
        </w:tc>
        <w:tc>
          <w:tcPr>
            <w:tcW w:w="115" w:type="pct"/>
            <w:shd w:val="clear" w:color="auto" w:fill="auto"/>
          </w:tcPr>
          <w:p w14:paraId="12FF9271" w14:textId="77777777" w:rsidR="00F81535" w:rsidRPr="00E836EA" w:rsidRDefault="00F81535" w:rsidP="0079716D">
            <w:pPr>
              <w:ind w:left="-57" w:right="-57"/>
              <w:jc w:val="both"/>
              <w:rPr>
                <w:sz w:val="22"/>
                <w:szCs w:val="22"/>
                <w:lang w:val="fr-FR"/>
              </w:rPr>
            </w:pPr>
          </w:p>
        </w:tc>
        <w:tc>
          <w:tcPr>
            <w:tcW w:w="115" w:type="pct"/>
            <w:shd w:val="clear" w:color="auto" w:fill="auto"/>
          </w:tcPr>
          <w:p w14:paraId="71A1C5A0" w14:textId="77777777" w:rsidR="00F81535" w:rsidRPr="00E836EA" w:rsidRDefault="00F81535" w:rsidP="0079716D">
            <w:pPr>
              <w:ind w:left="-57" w:right="-57"/>
              <w:jc w:val="both"/>
              <w:rPr>
                <w:sz w:val="22"/>
                <w:szCs w:val="22"/>
                <w:lang w:val="fr-FR"/>
              </w:rPr>
            </w:pPr>
          </w:p>
        </w:tc>
        <w:tc>
          <w:tcPr>
            <w:tcW w:w="115" w:type="pct"/>
            <w:shd w:val="clear" w:color="auto" w:fill="auto"/>
          </w:tcPr>
          <w:p w14:paraId="66277D63" w14:textId="77777777" w:rsidR="00F81535" w:rsidRPr="00E836EA" w:rsidRDefault="00F81535" w:rsidP="0079716D">
            <w:pPr>
              <w:ind w:left="-57" w:right="-57"/>
              <w:jc w:val="both"/>
              <w:rPr>
                <w:sz w:val="22"/>
                <w:szCs w:val="22"/>
                <w:lang w:val="fr-FR"/>
              </w:rPr>
            </w:pPr>
          </w:p>
        </w:tc>
        <w:tc>
          <w:tcPr>
            <w:tcW w:w="114" w:type="pct"/>
            <w:shd w:val="clear" w:color="auto" w:fill="auto"/>
          </w:tcPr>
          <w:p w14:paraId="14023F52" w14:textId="77777777" w:rsidR="00F81535" w:rsidRPr="00E836EA" w:rsidRDefault="00F81535" w:rsidP="0079716D">
            <w:pPr>
              <w:ind w:left="-57" w:right="-57"/>
              <w:jc w:val="both"/>
              <w:rPr>
                <w:sz w:val="22"/>
                <w:szCs w:val="22"/>
                <w:lang w:val="fr-FR"/>
              </w:rPr>
            </w:pPr>
          </w:p>
        </w:tc>
        <w:tc>
          <w:tcPr>
            <w:tcW w:w="115" w:type="pct"/>
            <w:shd w:val="clear" w:color="auto" w:fill="auto"/>
          </w:tcPr>
          <w:p w14:paraId="3543E609" w14:textId="77777777" w:rsidR="00F81535" w:rsidRPr="00E836EA" w:rsidRDefault="00F81535" w:rsidP="0079716D">
            <w:pPr>
              <w:ind w:left="-57" w:right="-57"/>
              <w:jc w:val="both"/>
              <w:rPr>
                <w:sz w:val="22"/>
                <w:szCs w:val="22"/>
                <w:lang w:val="fr-FR"/>
              </w:rPr>
            </w:pPr>
          </w:p>
        </w:tc>
        <w:tc>
          <w:tcPr>
            <w:tcW w:w="115" w:type="pct"/>
            <w:shd w:val="clear" w:color="auto" w:fill="auto"/>
          </w:tcPr>
          <w:p w14:paraId="08DCB86C" w14:textId="77777777" w:rsidR="00F81535" w:rsidRPr="00E836EA" w:rsidRDefault="00F81535" w:rsidP="0079716D">
            <w:pPr>
              <w:ind w:left="-57" w:right="-57"/>
              <w:jc w:val="both"/>
              <w:rPr>
                <w:sz w:val="22"/>
                <w:szCs w:val="22"/>
                <w:lang w:val="fr-FR"/>
              </w:rPr>
            </w:pPr>
          </w:p>
        </w:tc>
        <w:tc>
          <w:tcPr>
            <w:tcW w:w="150" w:type="pct"/>
            <w:shd w:val="clear" w:color="auto" w:fill="auto"/>
          </w:tcPr>
          <w:p w14:paraId="169BAFD9" w14:textId="77777777" w:rsidR="00F81535" w:rsidRPr="00E836EA" w:rsidRDefault="00F81535" w:rsidP="0079716D">
            <w:pPr>
              <w:ind w:left="-57" w:right="-57"/>
              <w:jc w:val="both"/>
              <w:rPr>
                <w:sz w:val="22"/>
                <w:szCs w:val="22"/>
                <w:lang w:val="fr-FR"/>
              </w:rPr>
            </w:pPr>
          </w:p>
        </w:tc>
        <w:tc>
          <w:tcPr>
            <w:tcW w:w="327" w:type="pct"/>
            <w:shd w:val="clear" w:color="auto" w:fill="auto"/>
          </w:tcPr>
          <w:p w14:paraId="6DB5DC8A" w14:textId="77777777" w:rsidR="00F81535" w:rsidRPr="00E836EA" w:rsidRDefault="00F81535" w:rsidP="0079716D">
            <w:pPr>
              <w:ind w:left="-57" w:right="-57"/>
              <w:jc w:val="center"/>
              <w:rPr>
                <w:sz w:val="22"/>
                <w:szCs w:val="22"/>
                <w:lang w:val="fr-FR"/>
              </w:rPr>
            </w:pPr>
            <w:r w:rsidRPr="00E836EA">
              <w:rPr>
                <w:sz w:val="22"/>
                <w:szCs w:val="22"/>
                <w:lang w:val="fr-FR"/>
              </w:rPr>
              <w:t>Toàn d</w:t>
            </w:r>
          </w:p>
        </w:tc>
        <w:tc>
          <w:tcPr>
            <w:tcW w:w="1636" w:type="pct"/>
            <w:shd w:val="clear" w:color="auto" w:fill="auto"/>
          </w:tcPr>
          <w:p w14:paraId="74DA89A0" w14:textId="77777777" w:rsidR="00F81535" w:rsidRPr="00E836EA" w:rsidRDefault="00F81535" w:rsidP="0079716D">
            <w:pPr>
              <w:ind w:left="-57" w:right="-57"/>
              <w:jc w:val="both"/>
              <w:rPr>
                <w:sz w:val="22"/>
                <w:szCs w:val="22"/>
                <w:lang w:val="fr-FR"/>
              </w:rPr>
            </w:pPr>
            <w:r w:rsidRPr="00E836EA">
              <w:rPr>
                <w:sz w:val="22"/>
                <w:szCs w:val="22"/>
                <w:lang w:val="fr-FR"/>
              </w:rPr>
              <w:t>- Tham gia bồi dưỡng nghiệp vụ theo quy định.</w:t>
            </w:r>
          </w:p>
          <w:p w14:paraId="7EDEA3C0" w14:textId="77777777" w:rsidR="00F81535" w:rsidRPr="00E836EA" w:rsidRDefault="00F81535" w:rsidP="009412B0">
            <w:pPr>
              <w:ind w:left="-57" w:right="-57"/>
              <w:jc w:val="both"/>
              <w:rPr>
                <w:sz w:val="22"/>
                <w:szCs w:val="22"/>
                <w:lang w:val="fr-FR"/>
              </w:rPr>
            </w:pPr>
            <w:r w:rsidRPr="00E836EA">
              <w:rPr>
                <w:sz w:val="22"/>
                <w:szCs w:val="22"/>
                <w:lang w:val="fr-FR"/>
              </w:rPr>
              <w:t>- Quán triệt và thực hiện đầy đủ các nội dung của PTTĐ ‘‘Đơn vị quản lý tài chính tốt’’ cho đơn vị.</w:t>
            </w:r>
          </w:p>
        </w:tc>
      </w:tr>
    </w:tbl>
    <w:p w14:paraId="44707202" w14:textId="77777777" w:rsidR="000E05A3" w:rsidRPr="00E836EA" w:rsidRDefault="000E05A3" w:rsidP="00223A67">
      <w:pPr>
        <w:spacing w:before="120"/>
        <w:jc w:val="both"/>
        <w:rPr>
          <w:b/>
          <w:sz w:val="22"/>
          <w:szCs w:val="22"/>
          <w:lang w:val="nl-NL"/>
        </w:rPr>
      </w:pPr>
      <w:r w:rsidRPr="00E836EA">
        <w:rPr>
          <w:b/>
          <w:sz w:val="22"/>
          <w:szCs w:val="22"/>
          <w:lang w:val="nl-NL"/>
        </w:rPr>
        <w:t>III. NHỮNG BIỆN PHÁP CHÍNH</w:t>
      </w:r>
    </w:p>
    <w:p w14:paraId="28D29763" w14:textId="77777777" w:rsidR="008679CD" w:rsidRPr="00E836EA" w:rsidRDefault="000E05A3" w:rsidP="0079716D">
      <w:pPr>
        <w:jc w:val="both"/>
        <w:rPr>
          <w:b/>
          <w:sz w:val="22"/>
          <w:szCs w:val="22"/>
          <w:lang w:val="nl-NL"/>
        </w:rPr>
      </w:pPr>
      <w:r w:rsidRPr="00E836EA">
        <w:rPr>
          <w:b/>
          <w:sz w:val="22"/>
          <w:szCs w:val="22"/>
          <w:lang w:val="nl-NL"/>
        </w:rPr>
        <w:t>1. Vững mạnh về chính trị</w:t>
      </w:r>
    </w:p>
    <w:p w14:paraId="32067095" w14:textId="77777777" w:rsidR="000E05A3" w:rsidRPr="00E836EA" w:rsidRDefault="000E05A3" w:rsidP="0079716D">
      <w:pPr>
        <w:jc w:val="both"/>
        <w:rPr>
          <w:b/>
          <w:sz w:val="22"/>
          <w:szCs w:val="22"/>
          <w:lang w:val="nl-NL"/>
        </w:rPr>
      </w:pPr>
      <w:r w:rsidRPr="00E836EA">
        <w:rPr>
          <w:sz w:val="22"/>
          <w:szCs w:val="22"/>
          <w:lang w:val="nl-NL" w:eastAsia="vi-VN"/>
        </w:rPr>
        <w:t xml:space="preserve">- Tiếp tục nâng cao chất lượng, hiệu quả công tác giáo dục chính trị, tư tưởng; giáo dục nhiệm vụ, tuyên truyền, phổ biến, giáo dục pháp luật cho các đối tượng. Kịp thời thông tin, định hướng tư tưởng, dư luận, đấu tranh phản bác các quan điểm sai trái, thù địch. </w:t>
      </w:r>
      <w:r w:rsidRPr="00E836EA">
        <w:rPr>
          <w:sz w:val="22"/>
          <w:szCs w:val="22"/>
          <w:lang w:val="nl-NL"/>
        </w:rPr>
        <w:t xml:space="preserve">Tiếp tục quán triệt, thực hiện Kết luận số 01-KL/TW của Bộ Chính trị (Khóa XIII) về đẩy mạnh việc học tập và làm theo tư tưởng, đạo đức, phong cách Hồ Chí Minh gắn với thực hiện Cuộc vận động </w:t>
      </w:r>
      <w:r w:rsidRPr="00E836EA">
        <w:rPr>
          <w:i/>
          <w:sz w:val="22"/>
          <w:szCs w:val="22"/>
          <w:lang w:val="nl-NL"/>
        </w:rPr>
        <w:t>“Phát huy truyền thống, cống hiến tài năng, xứng danh Bộ đội Cụ Hồ”</w:t>
      </w:r>
      <w:r w:rsidRPr="00E836EA">
        <w:rPr>
          <w:sz w:val="22"/>
          <w:szCs w:val="22"/>
          <w:lang w:val="nl-NL"/>
        </w:rPr>
        <w:t xml:space="preserve"> thời kỳ mới; Nghị quyết số: 847-NQ/QUTW về phát huy phẩm chất </w:t>
      </w:r>
      <w:r w:rsidRPr="00E836EA">
        <w:rPr>
          <w:i/>
          <w:sz w:val="22"/>
          <w:szCs w:val="22"/>
          <w:lang w:val="nl-NL"/>
        </w:rPr>
        <w:t>“Bộ đội cụ Hồ”</w:t>
      </w:r>
      <w:r w:rsidRPr="00E836EA">
        <w:rPr>
          <w:sz w:val="22"/>
          <w:szCs w:val="22"/>
          <w:lang w:val="nl-NL"/>
        </w:rPr>
        <w:t>, kiên quyết chống chủ nghĩa cá nhân trong tình hình mới</w:t>
      </w:r>
      <w:r w:rsidRPr="00E836EA">
        <w:rPr>
          <w:bCs/>
          <w:sz w:val="22"/>
          <w:szCs w:val="22"/>
          <w:lang w:val="nl-NL"/>
        </w:rPr>
        <w:t>.</w:t>
      </w:r>
      <w:r w:rsidRPr="00E836EA">
        <w:rPr>
          <w:sz w:val="22"/>
          <w:szCs w:val="22"/>
          <w:lang w:val="nl-NL"/>
        </w:rPr>
        <w:t xml:space="preserve"> Tổ chức tốt phong trào thi đua quyết thắng gắn với phong trào thi đua yêu nước và các cuộc vận động</w:t>
      </w:r>
      <w:r w:rsidR="008679CD" w:rsidRPr="00E836EA">
        <w:rPr>
          <w:sz w:val="22"/>
          <w:szCs w:val="22"/>
          <w:lang w:val="nl-NL"/>
        </w:rPr>
        <w:t xml:space="preserve">; </w:t>
      </w:r>
      <w:r w:rsidR="008679CD" w:rsidRPr="00E836EA">
        <w:rPr>
          <w:sz w:val="22"/>
          <w:szCs w:val="22"/>
        </w:rPr>
        <w:t>Quy định số 144-QĐ/TW của Bộ Chính trị về chuẩn mực đạo đức cách mạng của cán bộ, đảng viên trong giai đoạn mới</w:t>
      </w:r>
      <w:r w:rsidR="008679CD" w:rsidRPr="00E836EA">
        <w:rPr>
          <w:bCs/>
          <w:sz w:val="22"/>
          <w:szCs w:val="22"/>
          <w:lang w:val="vi-VN"/>
        </w:rPr>
        <w:t>.</w:t>
      </w:r>
    </w:p>
    <w:p w14:paraId="3C19BFC6" w14:textId="77777777" w:rsidR="000E05A3" w:rsidRPr="00E836EA" w:rsidRDefault="000E05A3" w:rsidP="0079716D">
      <w:pPr>
        <w:jc w:val="both"/>
        <w:rPr>
          <w:spacing w:val="-2"/>
          <w:sz w:val="22"/>
          <w:szCs w:val="22"/>
          <w:lang w:val="fr-FR"/>
        </w:rPr>
      </w:pPr>
      <w:r w:rsidRPr="00E836EA">
        <w:rPr>
          <w:spacing w:val="-2"/>
          <w:sz w:val="22"/>
          <w:szCs w:val="22"/>
          <w:lang w:val="nl-NL"/>
        </w:rPr>
        <w:t xml:space="preserve">- Quán triệt, cụ thể hóa, thực hiện nghiêm túc các văn bản lãnh đạo, chỉ đạo của Trung ương, QUTW về công tác tổ chức xây dựng Đảng; Quy định của Bộ Chính trị, Ban Bí </w:t>
      </w:r>
      <w:r w:rsidR="00087EDE" w:rsidRPr="00E836EA">
        <w:rPr>
          <w:spacing w:val="-2"/>
          <w:sz w:val="22"/>
          <w:szCs w:val="22"/>
          <w:lang w:val="nl-NL"/>
        </w:rPr>
        <w:t>thư (Khóa XIII) về tổ chức đảng</w:t>
      </w:r>
      <w:r w:rsidRPr="00E836EA">
        <w:rPr>
          <w:spacing w:val="-2"/>
          <w:sz w:val="22"/>
          <w:szCs w:val="22"/>
          <w:lang w:val="nl-NL"/>
        </w:rPr>
        <w:t xml:space="preserve">; Nghị quyết Đại hội Đảng bộ Quân đội lần thứ XI, Nghị quyết Đại hội lần thứ XIII của Đảng và nghị quyết đại hội đảng các cấp. </w:t>
      </w:r>
      <w:r w:rsidRPr="00E836EA">
        <w:rPr>
          <w:spacing w:val="-2"/>
          <w:sz w:val="22"/>
          <w:szCs w:val="22"/>
          <w:lang w:val="fr-FR"/>
        </w:rPr>
        <w:t xml:space="preserve">Chủ động kiện toàn cấp ủy, tổ chức đảng, biên chế tổ chức theo </w:t>
      </w:r>
      <w:r w:rsidRPr="00E836EA">
        <w:rPr>
          <w:spacing w:val="-2"/>
          <w:sz w:val="22"/>
          <w:szCs w:val="22"/>
          <w:lang w:val="nl-NL"/>
        </w:rPr>
        <w:t xml:space="preserve">Nghị quyết </w:t>
      </w:r>
      <w:proofErr w:type="gramStart"/>
      <w:r w:rsidRPr="00E836EA">
        <w:rPr>
          <w:spacing w:val="-2"/>
          <w:sz w:val="22"/>
          <w:szCs w:val="22"/>
          <w:lang w:val="nl-NL"/>
        </w:rPr>
        <w:t>số:</w:t>
      </w:r>
      <w:proofErr w:type="gramEnd"/>
      <w:r w:rsidRPr="00E836EA">
        <w:rPr>
          <w:spacing w:val="-2"/>
          <w:sz w:val="22"/>
          <w:szCs w:val="22"/>
          <w:lang w:val="nl-NL"/>
        </w:rPr>
        <w:t xml:space="preserve"> 05-NQ/TW của Bộ Chính trị (khóa XIII), Nghị quyết số: 230-NQ/QUTW của Quân ủy Trung ương lãnh đạo thực hiện tổ chức Quân đội nhân dân Việt Nam giai đoạn 2021 - 2030 và những năm tiếp theo</w:t>
      </w:r>
      <w:r w:rsidRPr="00E836EA">
        <w:rPr>
          <w:spacing w:val="-2"/>
          <w:sz w:val="22"/>
          <w:szCs w:val="22"/>
          <w:lang w:val="fr-FR"/>
        </w:rPr>
        <w:t xml:space="preserve">. Xây dựng, triển khai thực hiện kế hoạch xây dựng cấp ủy, tổ chức </w:t>
      </w:r>
      <w:proofErr w:type="gramStart"/>
      <w:r w:rsidRPr="00E836EA">
        <w:rPr>
          <w:spacing w:val="-2"/>
          <w:sz w:val="22"/>
          <w:szCs w:val="22"/>
          <w:lang w:val="fr-FR"/>
        </w:rPr>
        <w:t>đảng;</w:t>
      </w:r>
      <w:proofErr w:type="gramEnd"/>
      <w:r w:rsidRPr="00E836EA">
        <w:rPr>
          <w:spacing w:val="-2"/>
          <w:sz w:val="22"/>
          <w:szCs w:val="22"/>
          <w:lang w:val="fr-FR"/>
        </w:rPr>
        <w:t xml:space="preserve"> kế hoạch công tác tổ chức xây dựng Đảng năm 202</w:t>
      </w:r>
      <w:r w:rsidR="008679CD" w:rsidRPr="00E836EA">
        <w:rPr>
          <w:spacing w:val="-2"/>
          <w:sz w:val="22"/>
          <w:szCs w:val="22"/>
          <w:lang w:val="fr-FR"/>
        </w:rPr>
        <w:t>5</w:t>
      </w:r>
      <w:r w:rsidRPr="00E836EA">
        <w:rPr>
          <w:spacing w:val="-2"/>
          <w:sz w:val="22"/>
          <w:szCs w:val="22"/>
          <w:lang w:val="fr-FR"/>
        </w:rPr>
        <w:t>. Thực hiện có nền nếp công tác đảng viên,</w:t>
      </w:r>
      <w:r w:rsidRPr="00E836EA">
        <w:rPr>
          <w:spacing w:val="-2"/>
          <w:sz w:val="22"/>
          <w:szCs w:val="22"/>
          <w:lang w:val="vi-VN"/>
        </w:rPr>
        <w:t xml:space="preserve"> hành chính đảng</w:t>
      </w:r>
      <w:r w:rsidRPr="00E836EA">
        <w:rPr>
          <w:spacing w:val="-2"/>
          <w:sz w:val="22"/>
          <w:szCs w:val="22"/>
          <w:lang w:val="fr-FR"/>
        </w:rPr>
        <w:t>, thống kê chính trị.</w:t>
      </w:r>
    </w:p>
    <w:p w14:paraId="42DED8E2" w14:textId="77777777" w:rsidR="000E05A3" w:rsidRPr="00E836EA" w:rsidRDefault="000E05A3" w:rsidP="0079716D">
      <w:pPr>
        <w:jc w:val="both"/>
        <w:rPr>
          <w:sz w:val="22"/>
          <w:szCs w:val="22"/>
          <w:lang w:val="vi-VN"/>
        </w:rPr>
      </w:pPr>
      <w:r w:rsidRPr="00E836EA">
        <w:rPr>
          <w:sz w:val="22"/>
          <w:szCs w:val="22"/>
          <w:lang w:val="fr-FR"/>
        </w:rPr>
        <w:t xml:space="preserve">- Nâng cao chất lượng, hiệu quả công tác kiểm tra, giám </w:t>
      </w:r>
      <w:proofErr w:type="gramStart"/>
      <w:r w:rsidRPr="00E836EA">
        <w:rPr>
          <w:sz w:val="22"/>
          <w:szCs w:val="22"/>
          <w:lang w:val="fr-FR"/>
        </w:rPr>
        <w:t>sát;</w:t>
      </w:r>
      <w:proofErr w:type="gramEnd"/>
      <w:r w:rsidRPr="00E836EA">
        <w:rPr>
          <w:sz w:val="22"/>
          <w:szCs w:val="22"/>
          <w:lang w:val="fr-FR"/>
        </w:rPr>
        <w:t xml:space="preserve"> trọng tâm là kiểm tra, giám sát việc lãnh đạo thực hiện nhiệm vụ chính trị và công tác xây dựng Đảng</w:t>
      </w:r>
      <w:r w:rsidRPr="00E836EA">
        <w:rPr>
          <w:sz w:val="22"/>
          <w:szCs w:val="22"/>
          <w:lang w:val="vi-VN"/>
        </w:rPr>
        <w:t>. Chủ động nắm tình hình, phát hiện sớm dấu hiệu vi phạm của tổ chức đảng và đảng viên để kiểm tra, phòng ngừa vi phạm. Xem xét, giải quyết đơn thư tố cáo, khiếu nại (nếu có) chặt chẽ, đúng quy định.</w:t>
      </w:r>
    </w:p>
    <w:p w14:paraId="7A333AA7" w14:textId="77777777" w:rsidR="000E05A3" w:rsidRPr="00E836EA" w:rsidRDefault="000E05A3" w:rsidP="0079716D">
      <w:pPr>
        <w:jc w:val="both"/>
        <w:rPr>
          <w:sz w:val="22"/>
          <w:szCs w:val="22"/>
          <w:lang w:val="it-IT"/>
        </w:rPr>
      </w:pPr>
      <w:r w:rsidRPr="00E836EA">
        <w:rPr>
          <w:sz w:val="22"/>
          <w:szCs w:val="22"/>
          <w:lang w:val="vi-VN"/>
        </w:rPr>
        <w:t xml:space="preserve">- Quán triệt, triển khai thực hiện nghiêm </w:t>
      </w:r>
      <w:r w:rsidRPr="00E836EA">
        <w:rPr>
          <w:iCs/>
          <w:sz w:val="22"/>
          <w:szCs w:val="22"/>
          <w:lang w:val="sv-SE"/>
        </w:rPr>
        <w:t>túc các nghị quyết, chỉ thị, quy định, hướng dẫn về công tác cán bộ</w:t>
      </w:r>
      <w:r w:rsidRPr="00E836EA">
        <w:rPr>
          <w:sz w:val="22"/>
          <w:szCs w:val="22"/>
          <w:lang w:val="it-IT"/>
        </w:rPr>
        <w:t>. Thực hiện tốt các quy định về công tác chính sách cán bộ và hậu phương gia đình cán bộ.</w:t>
      </w:r>
    </w:p>
    <w:p w14:paraId="1A5E0FBB" w14:textId="77777777" w:rsidR="000E05A3" w:rsidRPr="00E836EA" w:rsidRDefault="000E05A3" w:rsidP="0079716D">
      <w:pPr>
        <w:jc w:val="both"/>
        <w:rPr>
          <w:sz w:val="22"/>
          <w:szCs w:val="22"/>
          <w:lang w:val="it-IT"/>
        </w:rPr>
      </w:pPr>
      <w:r w:rsidRPr="00E836EA">
        <w:rPr>
          <w:sz w:val="22"/>
          <w:szCs w:val="22"/>
          <w:lang w:val="it-IT"/>
        </w:rPr>
        <w:t xml:space="preserve">- Thực hiện tốt công tác bảo vệ an ninh; chủ động nắm chắc tình hình, tiến hành chặt chẽ công tác bảo vệ chính trị nội bộ, bảo vệ bí mật, bảo đảm an ninh, an toàn; chủ động phòng ngừa, đấu tranh làm thất bại âm mưu, thủ đoạn chống phá của các thế lực thù địch, phản động, cơ hội chính trị; đảm bảo an ninh, an toàn tuyệt đối các hoạt động của </w:t>
      </w:r>
      <w:r w:rsidR="00683718" w:rsidRPr="00E836EA">
        <w:rPr>
          <w:sz w:val="22"/>
          <w:szCs w:val="22"/>
          <w:lang w:val="it-IT"/>
        </w:rPr>
        <w:t>Sư đoàn</w:t>
      </w:r>
      <w:r w:rsidR="00A077F1" w:rsidRPr="00E836EA">
        <w:rPr>
          <w:sz w:val="22"/>
          <w:szCs w:val="22"/>
          <w:lang w:val="it-IT"/>
        </w:rPr>
        <w:t>, Tiểu đoàn</w:t>
      </w:r>
      <w:r w:rsidRPr="00E836EA">
        <w:rPr>
          <w:sz w:val="22"/>
          <w:szCs w:val="22"/>
          <w:lang w:val="it-IT"/>
        </w:rPr>
        <w:t>. Xây dựng đơn vị an toàn gắn với địa bàn an toàn; đơn vị an toàn tuyệt đối về chính trị.</w:t>
      </w:r>
    </w:p>
    <w:p w14:paraId="258E448A" w14:textId="77777777" w:rsidR="000E05A3" w:rsidRPr="00E836EA" w:rsidRDefault="000E05A3" w:rsidP="0079716D">
      <w:pPr>
        <w:jc w:val="both"/>
        <w:rPr>
          <w:sz w:val="22"/>
          <w:szCs w:val="22"/>
          <w:lang w:val="it-IT"/>
        </w:rPr>
      </w:pPr>
      <w:r w:rsidRPr="00E836EA">
        <w:rPr>
          <w:kern w:val="16"/>
          <w:sz w:val="22"/>
          <w:szCs w:val="22"/>
          <w:lang w:val="it-IT"/>
        </w:rPr>
        <w:lastRenderedPageBreak/>
        <w:t xml:space="preserve">- </w:t>
      </w:r>
      <w:r w:rsidRPr="00E836EA">
        <w:rPr>
          <w:sz w:val="22"/>
          <w:szCs w:val="22"/>
          <w:lang w:val="it-IT"/>
        </w:rPr>
        <w:t xml:space="preserve">Tiếp tục đổi mới nâng cao chất lượng, hiệu quả công tác dân vận. Đẩy mạnh Phong trào thi đua </w:t>
      </w:r>
      <w:r w:rsidRPr="00E836EA">
        <w:rPr>
          <w:i/>
          <w:sz w:val="22"/>
          <w:szCs w:val="22"/>
          <w:lang w:val="it-IT"/>
        </w:rPr>
        <w:t>“Dân vận khéo”</w:t>
      </w:r>
      <w:r w:rsidRPr="00E836EA">
        <w:rPr>
          <w:sz w:val="22"/>
          <w:szCs w:val="22"/>
          <w:lang w:val="it-IT"/>
        </w:rPr>
        <w:t xml:space="preserve"> gắn với xây dựng </w:t>
      </w:r>
      <w:r w:rsidRPr="00E836EA">
        <w:rPr>
          <w:i/>
          <w:sz w:val="22"/>
          <w:szCs w:val="22"/>
          <w:lang w:val="it-IT"/>
        </w:rPr>
        <w:t>“Đơn vị dân vận tốt”</w:t>
      </w:r>
      <w:r w:rsidRPr="00E836EA">
        <w:rPr>
          <w:sz w:val="22"/>
          <w:szCs w:val="22"/>
          <w:lang w:val="it-IT"/>
        </w:rPr>
        <w:t>. Thực hiện có hiệu quả công tác dân vận trong huấn luyện, SSCĐ, diễn tập, phòng, chống khắc phục hậu quả thiên tai, dịch bệnh. Thực hiện tốt công tác dân tộc, tôn giáo. Nâng cao chất lượng, hiệu quả thực hiện Quy chế dân chủ cơ sở; hoạt động của hội đồng quân nhân.</w:t>
      </w:r>
    </w:p>
    <w:p w14:paraId="5DE8202C" w14:textId="77777777" w:rsidR="0017482D" w:rsidRPr="00E836EA" w:rsidRDefault="000E05A3" w:rsidP="0079716D">
      <w:pPr>
        <w:jc w:val="both"/>
        <w:rPr>
          <w:sz w:val="22"/>
          <w:szCs w:val="22"/>
          <w:lang w:val="vi-VN"/>
        </w:rPr>
      </w:pPr>
      <w:r w:rsidRPr="00E836EA">
        <w:rPr>
          <w:sz w:val="22"/>
          <w:szCs w:val="22"/>
          <w:lang w:val="it-IT"/>
        </w:rPr>
        <w:t xml:space="preserve">- </w:t>
      </w:r>
      <w:r w:rsidRPr="00E836EA">
        <w:rPr>
          <w:bCs/>
          <w:sz w:val="22"/>
          <w:szCs w:val="22"/>
          <w:lang w:val="it-IT"/>
        </w:rPr>
        <w:t>Tiếp tục quán triệt t</w:t>
      </w:r>
      <w:r w:rsidRPr="00E836EA">
        <w:rPr>
          <w:sz w:val="22"/>
          <w:szCs w:val="22"/>
          <w:lang w:val="it-IT"/>
        </w:rPr>
        <w:t>hực hiện tốt các văn bản chỉ đạo, hướng dẫn của trên về chế độ, chính sách đối với Quân đội và hậu ph</w:t>
      </w:r>
      <w:r w:rsidRPr="00E836EA">
        <w:rPr>
          <w:sz w:val="22"/>
          <w:szCs w:val="22"/>
          <w:lang w:val="vi-VN"/>
        </w:rPr>
        <w:t xml:space="preserve">ương </w:t>
      </w:r>
      <w:r w:rsidRPr="00E836EA">
        <w:rPr>
          <w:sz w:val="22"/>
          <w:szCs w:val="22"/>
          <w:lang w:val="it-IT"/>
        </w:rPr>
        <w:t>q</w:t>
      </w:r>
      <w:r w:rsidRPr="00E836EA">
        <w:rPr>
          <w:sz w:val="22"/>
          <w:szCs w:val="22"/>
          <w:lang w:val="vi-VN"/>
        </w:rPr>
        <w:t>uân đội</w:t>
      </w:r>
      <w:r w:rsidRPr="00E836EA">
        <w:rPr>
          <w:sz w:val="22"/>
          <w:szCs w:val="22"/>
          <w:lang w:val="it-IT"/>
        </w:rPr>
        <w:t>;</w:t>
      </w:r>
      <w:r w:rsidRPr="00E836EA">
        <w:rPr>
          <w:sz w:val="22"/>
          <w:szCs w:val="22"/>
          <w:lang w:val="vi-VN"/>
        </w:rPr>
        <w:t xml:space="preserve"> chính sách BHXH, BHYT cho các đối tượng</w:t>
      </w:r>
      <w:r w:rsidRPr="00E836EA">
        <w:rPr>
          <w:sz w:val="22"/>
          <w:szCs w:val="22"/>
          <w:lang w:val="it-IT"/>
        </w:rPr>
        <w:t>. Thực hiện tốt công tác</w:t>
      </w:r>
      <w:r w:rsidRPr="00E836EA">
        <w:rPr>
          <w:sz w:val="22"/>
          <w:szCs w:val="22"/>
          <w:lang w:val="vi-VN"/>
        </w:rPr>
        <w:t xml:space="preserve"> chính sách nhân </w:t>
      </w:r>
      <w:r w:rsidRPr="00E836EA">
        <w:rPr>
          <w:sz w:val="22"/>
          <w:szCs w:val="22"/>
          <w:lang w:val="it-IT"/>
        </w:rPr>
        <w:t xml:space="preserve">dịp </w:t>
      </w:r>
      <w:r w:rsidR="00D1758A">
        <w:rPr>
          <w:sz w:val="22"/>
          <w:szCs w:val="22"/>
          <w:lang w:val="it-IT"/>
        </w:rPr>
        <w:t>t</w:t>
      </w:r>
      <w:r w:rsidRPr="00E836EA">
        <w:rPr>
          <w:sz w:val="22"/>
          <w:szCs w:val="22"/>
          <w:lang w:val="it-IT"/>
        </w:rPr>
        <w:t xml:space="preserve">ết </w:t>
      </w:r>
      <w:r w:rsidR="00D1758A">
        <w:rPr>
          <w:sz w:val="22"/>
          <w:szCs w:val="22"/>
          <w:lang w:val="it-IT"/>
        </w:rPr>
        <w:t>N</w:t>
      </w:r>
      <w:r w:rsidR="0017482D" w:rsidRPr="00E836EA">
        <w:rPr>
          <w:sz w:val="22"/>
          <w:szCs w:val="22"/>
          <w:lang w:val="it-IT"/>
        </w:rPr>
        <w:t xml:space="preserve">guyên đán Ất Tỵ; </w:t>
      </w:r>
      <w:r w:rsidR="0017482D" w:rsidRPr="00E836EA">
        <w:rPr>
          <w:sz w:val="22"/>
          <w:szCs w:val="22"/>
          <w:lang w:val="vi-VN"/>
        </w:rPr>
        <w:t>kỷ niệm 50 năm Ngày g</w:t>
      </w:r>
      <w:r w:rsidR="00D1758A">
        <w:rPr>
          <w:sz w:val="22"/>
          <w:szCs w:val="22"/>
          <w:lang w:val="vi-VN"/>
        </w:rPr>
        <w:t>iải phóng Miền Nam thống nhất đ</w:t>
      </w:r>
      <w:r w:rsidR="00D1758A">
        <w:rPr>
          <w:sz w:val="22"/>
          <w:szCs w:val="22"/>
        </w:rPr>
        <w:t>ấ</w:t>
      </w:r>
      <w:r w:rsidR="0017482D" w:rsidRPr="00E836EA">
        <w:rPr>
          <w:sz w:val="22"/>
          <w:szCs w:val="22"/>
          <w:lang w:val="vi-VN"/>
        </w:rPr>
        <w:t>t nước</w:t>
      </w:r>
      <w:r w:rsidR="00F57091">
        <w:rPr>
          <w:sz w:val="22"/>
          <w:szCs w:val="22"/>
        </w:rPr>
        <w:t>; 80 năm Quốc khánh n</w:t>
      </w:r>
      <w:r w:rsidR="0017482D" w:rsidRPr="00E836EA">
        <w:rPr>
          <w:sz w:val="22"/>
          <w:szCs w:val="22"/>
        </w:rPr>
        <w:t>ước CHXHCNVN.</w:t>
      </w:r>
    </w:p>
    <w:p w14:paraId="2D27211C" w14:textId="77777777" w:rsidR="000E05A3" w:rsidRPr="00E836EA" w:rsidRDefault="000E05A3" w:rsidP="0079716D">
      <w:pPr>
        <w:autoSpaceDE w:val="0"/>
        <w:autoSpaceDN w:val="0"/>
        <w:adjustRightInd w:val="0"/>
        <w:jc w:val="both"/>
        <w:rPr>
          <w:sz w:val="22"/>
          <w:szCs w:val="22"/>
          <w:lang w:val="it-IT"/>
        </w:rPr>
      </w:pPr>
      <w:r w:rsidRPr="00E836EA">
        <w:rPr>
          <w:sz w:val="22"/>
          <w:szCs w:val="22"/>
          <w:lang w:val="it-IT"/>
        </w:rPr>
        <w:t xml:space="preserve">- </w:t>
      </w:r>
      <w:r w:rsidRPr="00E836EA">
        <w:rPr>
          <w:bCs/>
          <w:sz w:val="22"/>
          <w:szCs w:val="22"/>
          <w:lang w:val="it-IT"/>
        </w:rPr>
        <w:t>Xây dựng</w:t>
      </w:r>
      <w:r w:rsidR="00A077F1" w:rsidRPr="00E836EA">
        <w:rPr>
          <w:sz w:val="22"/>
          <w:szCs w:val="22"/>
          <w:lang w:val="it-IT"/>
        </w:rPr>
        <w:t xml:space="preserve"> tổ chức đoàn </w:t>
      </w:r>
      <w:r w:rsidRPr="00E836EA">
        <w:rPr>
          <w:sz w:val="22"/>
          <w:szCs w:val="22"/>
          <w:lang w:val="it-IT"/>
        </w:rPr>
        <w:t xml:space="preserve">vững mạnh, góp phần xây dựng tổ chức đảng </w:t>
      </w:r>
      <w:r w:rsidRPr="00E836EA">
        <w:rPr>
          <w:i/>
          <w:sz w:val="22"/>
          <w:szCs w:val="22"/>
          <w:lang w:val="it-IT"/>
        </w:rPr>
        <w:t>“Hoàn thành xuất sắc nhiệm vụ”</w:t>
      </w:r>
      <w:r w:rsidRPr="00E836EA">
        <w:rPr>
          <w:sz w:val="22"/>
          <w:szCs w:val="22"/>
          <w:lang w:val="it-IT"/>
        </w:rPr>
        <w:t xml:space="preserve"> tiêu biểu; đơn vị VMTD </w:t>
      </w:r>
      <w:r w:rsidRPr="00E836EA">
        <w:rPr>
          <w:i/>
          <w:sz w:val="22"/>
          <w:szCs w:val="22"/>
          <w:lang w:val="it-IT"/>
        </w:rPr>
        <w:t>“Mẫu mực, tiêu biểu”</w:t>
      </w:r>
      <w:r w:rsidR="0017482D" w:rsidRPr="00E836EA">
        <w:rPr>
          <w:sz w:val="22"/>
          <w:szCs w:val="22"/>
          <w:lang w:val="it-IT"/>
        </w:rPr>
        <w:t xml:space="preserve"> năm 2025</w:t>
      </w:r>
      <w:r w:rsidRPr="00E836EA">
        <w:rPr>
          <w:sz w:val="22"/>
          <w:szCs w:val="22"/>
          <w:lang w:val="it-IT"/>
        </w:rPr>
        <w:t xml:space="preserve">. </w:t>
      </w:r>
    </w:p>
    <w:p w14:paraId="512E02F1" w14:textId="77777777" w:rsidR="000E05A3" w:rsidRPr="00E836EA" w:rsidRDefault="000E05A3" w:rsidP="0079716D">
      <w:pPr>
        <w:tabs>
          <w:tab w:val="left" w:pos="567"/>
        </w:tabs>
        <w:jc w:val="both"/>
        <w:rPr>
          <w:sz w:val="22"/>
          <w:szCs w:val="22"/>
          <w:lang w:val="vi-VN"/>
        </w:rPr>
      </w:pPr>
      <w:r w:rsidRPr="00E836EA">
        <w:rPr>
          <w:sz w:val="22"/>
          <w:szCs w:val="22"/>
          <w:lang w:val="it-IT"/>
        </w:rPr>
        <w:t>- Duy trì nghiêm túc nền nếp, chế độ hoạt động CTĐ, CTCT. Đổi mới phong cách, phương pháp tác phong công tác của cán bộ chính trị và đội ngũ cán bộ các cấp; đẩy mạnh cải cách hành chính trong lĩnh vực CTĐ, CTCT, đáp ứng yêu cầu nhiệm vụ trong tình hình mới</w:t>
      </w:r>
      <w:r w:rsidR="003D03C2" w:rsidRPr="00E836EA">
        <w:rPr>
          <w:sz w:val="22"/>
          <w:szCs w:val="22"/>
          <w:lang w:val="it-IT"/>
        </w:rPr>
        <w:t>.</w:t>
      </w:r>
      <w:r w:rsidRPr="00E836EA">
        <w:rPr>
          <w:sz w:val="22"/>
          <w:szCs w:val="22"/>
          <w:lang w:val="vi-VN"/>
        </w:rPr>
        <w:t xml:space="preserve"> </w:t>
      </w:r>
    </w:p>
    <w:p w14:paraId="6D33B43C" w14:textId="77777777" w:rsidR="000E05A3" w:rsidRPr="00E836EA" w:rsidRDefault="000E05A3" w:rsidP="0079716D">
      <w:pPr>
        <w:jc w:val="both"/>
        <w:rPr>
          <w:b/>
          <w:sz w:val="22"/>
          <w:szCs w:val="22"/>
          <w:lang w:val="vi-VN"/>
        </w:rPr>
      </w:pPr>
      <w:r w:rsidRPr="00E836EA">
        <w:rPr>
          <w:b/>
          <w:sz w:val="22"/>
          <w:szCs w:val="22"/>
          <w:lang w:val="vi-VN"/>
        </w:rPr>
        <w:t>2. Thực hiện nghiêm túc công tác tổ chức lực lượng; huấn luyện và đào tạo giỏi; duy trì nghiêm nền nếp chế độ SSCĐ</w:t>
      </w:r>
    </w:p>
    <w:p w14:paraId="73965615" w14:textId="77777777" w:rsidR="000E05A3" w:rsidRPr="00E836EA" w:rsidRDefault="000E05A3" w:rsidP="0079716D">
      <w:pPr>
        <w:tabs>
          <w:tab w:val="left" w:pos="567"/>
        </w:tabs>
        <w:jc w:val="both"/>
        <w:rPr>
          <w:sz w:val="22"/>
          <w:szCs w:val="22"/>
          <w:lang w:val="vi-VN"/>
        </w:rPr>
      </w:pPr>
      <w:r w:rsidRPr="00E836EA">
        <w:rPr>
          <w:sz w:val="22"/>
          <w:szCs w:val="22"/>
          <w:lang w:val="vi-VN"/>
        </w:rPr>
        <w:t>* Thực hiện nghiêm túc</w:t>
      </w:r>
      <w:r w:rsidR="00FC2F34" w:rsidRPr="00E836EA">
        <w:rPr>
          <w:sz w:val="22"/>
          <w:szCs w:val="22"/>
          <w:lang w:val="vi-VN"/>
        </w:rPr>
        <w:t xml:space="preserve"> công tác tổ chức lực lượng</w:t>
      </w:r>
      <w:r w:rsidRPr="00E836EA">
        <w:rPr>
          <w:sz w:val="22"/>
          <w:szCs w:val="22"/>
          <w:lang w:val="vi-VN"/>
        </w:rPr>
        <w:t>; huấn luyện giỏi; duy trì nghiêm nền nếp chế độ SSCĐ. Thường xuyên kiểm tra, rà soát, điều chỉnh tổ chức biên chế quân số theo chỉ đạo của Quân đoàn,</w:t>
      </w:r>
      <w:r w:rsidR="00FC2F34" w:rsidRPr="00E836EA">
        <w:rPr>
          <w:sz w:val="22"/>
          <w:szCs w:val="22"/>
        </w:rPr>
        <w:t xml:space="preserve"> Sư đoàn</w:t>
      </w:r>
      <w:r w:rsidRPr="00E836EA">
        <w:rPr>
          <w:sz w:val="22"/>
          <w:szCs w:val="22"/>
          <w:lang w:val="vi-VN"/>
        </w:rPr>
        <w:t>;</w:t>
      </w:r>
      <w:r w:rsidR="00FC2F34" w:rsidRPr="00E836EA">
        <w:rPr>
          <w:sz w:val="22"/>
          <w:szCs w:val="22"/>
        </w:rPr>
        <w:t xml:space="preserve"> </w:t>
      </w:r>
      <w:r w:rsidRPr="00E836EA">
        <w:rPr>
          <w:sz w:val="22"/>
          <w:szCs w:val="22"/>
          <w:lang w:val="vi-VN"/>
        </w:rPr>
        <w:t>thực hiện nghiêm chế độ liên thẩm quân số. Giải quyết xuất ngũ, chiêu sinh đào tạo các đối tượng chặt chẽ, đúng quy</w:t>
      </w:r>
      <w:r w:rsidRPr="00E836EA">
        <w:rPr>
          <w:sz w:val="22"/>
          <w:szCs w:val="22"/>
          <w:vertAlign w:val="superscript"/>
          <w:lang w:val="vi-VN"/>
        </w:rPr>
        <w:t xml:space="preserve"> </w:t>
      </w:r>
      <w:r w:rsidRPr="00E836EA">
        <w:rPr>
          <w:sz w:val="22"/>
          <w:szCs w:val="22"/>
          <w:lang w:val="vi-VN"/>
        </w:rPr>
        <w:t xml:space="preserve">định. Hiệp đồng với địa phương để tuyển nhận chiến sĩ mới, làm tốt việc rà soát chất lượng, nhất là về chính trị, tư tưởng, đạo đức lối sống, sức khỏe, kịp thời phát hiện, loại trả những trường hợp không đủ tiêu chuẩn. </w:t>
      </w:r>
    </w:p>
    <w:p w14:paraId="6971603C" w14:textId="77777777" w:rsidR="00FC2F34" w:rsidRPr="003626AE" w:rsidRDefault="003626AE" w:rsidP="0079716D">
      <w:pPr>
        <w:tabs>
          <w:tab w:val="left" w:pos="567"/>
        </w:tabs>
        <w:jc w:val="both"/>
        <w:rPr>
          <w:sz w:val="22"/>
          <w:szCs w:val="22"/>
        </w:rPr>
      </w:pPr>
      <w:r>
        <w:rPr>
          <w:sz w:val="22"/>
          <w:szCs w:val="22"/>
          <w:lang w:val="vi-VN"/>
        </w:rPr>
        <w:t>* Huấn luyện giỏi</w:t>
      </w:r>
    </w:p>
    <w:p w14:paraId="3D85BA55" w14:textId="77777777" w:rsidR="000E05A3" w:rsidRPr="00E836EA" w:rsidRDefault="00FC2F34" w:rsidP="0079716D">
      <w:pPr>
        <w:tabs>
          <w:tab w:val="left" w:pos="567"/>
        </w:tabs>
        <w:jc w:val="both"/>
        <w:rPr>
          <w:sz w:val="22"/>
          <w:szCs w:val="22"/>
          <w:lang w:val="vi-VN"/>
        </w:rPr>
      </w:pPr>
      <w:r w:rsidRPr="00E836EA">
        <w:rPr>
          <w:sz w:val="22"/>
          <w:szCs w:val="22"/>
        </w:rPr>
        <w:t xml:space="preserve">- </w:t>
      </w:r>
      <w:r w:rsidR="000E05A3" w:rsidRPr="00E836EA">
        <w:rPr>
          <w:sz w:val="22"/>
          <w:szCs w:val="22"/>
          <w:lang w:val="vi-VN"/>
        </w:rPr>
        <w:t xml:space="preserve">Tập trung nâng cao chất lượng </w:t>
      </w:r>
      <w:r w:rsidRPr="00E836EA">
        <w:rPr>
          <w:sz w:val="22"/>
          <w:szCs w:val="22"/>
        </w:rPr>
        <w:t>huấn luyện</w:t>
      </w:r>
      <w:r w:rsidR="000E05A3" w:rsidRPr="00E836EA">
        <w:rPr>
          <w:sz w:val="22"/>
          <w:szCs w:val="22"/>
          <w:lang w:val="vi-VN"/>
        </w:rPr>
        <w:t xml:space="preserve"> đạt độ đồng đều vững chắc cho các đối tượng: Giáo dục, quán triệt cho cán bộ, chiến sĩ nhận thức sâu sắc nhiệm vụ huấn luyện năm 202</w:t>
      </w:r>
      <w:r w:rsidRPr="00E836EA">
        <w:rPr>
          <w:sz w:val="22"/>
          <w:szCs w:val="22"/>
        </w:rPr>
        <w:t>5</w:t>
      </w:r>
      <w:r w:rsidR="000E05A3" w:rsidRPr="00E836EA">
        <w:rPr>
          <w:sz w:val="22"/>
          <w:szCs w:val="22"/>
          <w:lang w:val="vi-VN"/>
        </w:rPr>
        <w:t xml:space="preserve"> của đơn vị. Phát huy tốt vai trò của đội ngũ cán bộ các cấp trong triển khai làm công tác chuẩn bị huấn luyện; chú trọng việc bồi dưỡng, tập huấn cán bộ, xây dựng, thông qua kế hoạch, chuẩn bị sổ sách, giáo án, củng cố thao trường, bãi tập, nhân rộng các sáng kiến phục vụ cho huấn luyện. </w:t>
      </w:r>
    </w:p>
    <w:p w14:paraId="4E4A353B" w14:textId="77777777" w:rsidR="000E05A3" w:rsidRPr="00E836EA" w:rsidRDefault="000E05A3" w:rsidP="0079716D">
      <w:pPr>
        <w:jc w:val="both"/>
        <w:rPr>
          <w:sz w:val="22"/>
          <w:szCs w:val="22"/>
          <w:lang w:val="vi-VN"/>
        </w:rPr>
      </w:pPr>
      <w:r w:rsidRPr="00E836EA">
        <w:rPr>
          <w:sz w:val="22"/>
          <w:szCs w:val="22"/>
          <w:lang w:val="vi-VN"/>
        </w:rPr>
        <w:t xml:space="preserve">- Tổ chức huấn luyện chặt chẽ, đúng phương châm </w:t>
      </w:r>
      <w:r w:rsidRPr="00E836EA">
        <w:rPr>
          <w:i/>
          <w:sz w:val="22"/>
          <w:szCs w:val="22"/>
          <w:lang w:val="vi-VN"/>
        </w:rPr>
        <w:t>“Cơ bản, thiết thực, vững chắc</w:t>
      </w:r>
      <w:r w:rsidRPr="00E836EA">
        <w:rPr>
          <w:sz w:val="22"/>
          <w:szCs w:val="22"/>
          <w:lang w:val="vi-VN"/>
        </w:rPr>
        <w:t>”, coi trọng huấn luyện đồng bộ và chuyên sâu, lấy thực hành làm chính, huấn luyện làm chủ VKTB</w:t>
      </w:r>
      <w:r w:rsidR="003C1B0F" w:rsidRPr="00E836EA">
        <w:rPr>
          <w:sz w:val="22"/>
          <w:szCs w:val="22"/>
        </w:rPr>
        <w:t>, khí tài thông tin</w:t>
      </w:r>
      <w:r w:rsidRPr="00E836EA">
        <w:rPr>
          <w:sz w:val="22"/>
          <w:szCs w:val="22"/>
          <w:lang w:val="vi-VN"/>
        </w:rPr>
        <w:t xml:space="preserve"> có trong biên chế, vũ khí</w:t>
      </w:r>
      <w:r w:rsidR="003C1B0F" w:rsidRPr="00E836EA">
        <w:rPr>
          <w:sz w:val="22"/>
          <w:szCs w:val="22"/>
        </w:rPr>
        <w:t>, khí tài</w:t>
      </w:r>
      <w:r w:rsidRPr="00E836EA">
        <w:rPr>
          <w:sz w:val="22"/>
          <w:szCs w:val="22"/>
          <w:lang w:val="vi-VN"/>
        </w:rPr>
        <w:t xml:space="preserve"> mới; tăng cường chỉ đạo huấn luyện cơ động, huấn luyện đêm, huấn luyện thể lực. </w:t>
      </w:r>
    </w:p>
    <w:p w14:paraId="0FE8F6EC" w14:textId="77777777" w:rsidR="000E05A3" w:rsidRPr="00E836EA" w:rsidRDefault="000E05A3" w:rsidP="0079716D">
      <w:pPr>
        <w:tabs>
          <w:tab w:val="left" w:pos="567"/>
        </w:tabs>
        <w:jc w:val="both"/>
        <w:rPr>
          <w:sz w:val="22"/>
          <w:szCs w:val="22"/>
          <w:lang w:val="vi-VN"/>
        </w:rPr>
      </w:pPr>
      <w:r w:rsidRPr="00E836EA">
        <w:rPr>
          <w:sz w:val="22"/>
          <w:szCs w:val="22"/>
          <w:lang w:val="vi-VN"/>
        </w:rPr>
        <w:t>- Thường xuyên rút kinh nghiệm trong huấn luyện; kết hợp chặt chẽ giữa huấn luyện với rèn luyện kỷ luật, rèn luyện đội ngũ cán bộ các cấp, chú trọn</w:t>
      </w:r>
      <w:r w:rsidR="003C1B0F" w:rsidRPr="00E836EA">
        <w:rPr>
          <w:sz w:val="22"/>
          <w:szCs w:val="22"/>
          <w:lang w:val="vi-VN"/>
        </w:rPr>
        <w:t xml:space="preserve">g cán bộ cấp </w:t>
      </w:r>
      <w:r w:rsidR="003C1B0F" w:rsidRPr="00E836EA">
        <w:rPr>
          <w:sz w:val="22"/>
          <w:szCs w:val="22"/>
        </w:rPr>
        <w:t>T</w:t>
      </w:r>
      <w:r w:rsidR="003C1B0F" w:rsidRPr="00E836EA">
        <w:rPr>
          <w:sz w:val="22"/>
          <w:szCs w:val="22"/>
          <w:lang w:val="vi-VN"/>
        </w:rPr>
        <w:t xml:space="preserve">rung đội, </w:t>
      </w:r>
      <w:r w:rsidR="003C1B0F" w:rsidRPr="00E836EA">
        <w:rPr>
          <w:sz w:val="22"/>
          <w:szCs w:val="22"/>
        </w:rPr>
        <w:t>Đ</w:t>
      </w:r>
      <w:r w:rsidR="003C1B0F" w:rsidRPr="00E836EA">
        <w:rPr>
          <w:sz w:val="22"/>
          <w:szCs w:val="22"/>
          <w:lang w:val="vi-VN"/>
        </w:rPr>
        <w:t>ại đội</w:t>
      </w:r>
      <w:r w:rsidRPr="00E836EA">
        <w:rPr>
          <w:sz w:val="22"/>
          <w:szCs w:val="22"/>
          <w:lang w:val="vi-VN"/>
        </w:rPr>
        <w:t xml:space="preserve">. </w:t>
      </w:r>
      <w:r w:rsidR="003C1B0F" w:rsidRPr="00E836EA">
        <w:rPr>
          <w:sz w:val="22"/>
          <w:szCs w:val="22"/>
        </w:rPr>
        <w:t xml:space="preserve">Bảo đảm </w:t>
      </w:r>
      <w:r w:rsidR="00B6751B">
        <w:rPr>
          <w:sz w:val="22"/>
          <w:szCs w:val="22"/>
        </w:rPr>
        <w:t xml:space="preserve">tốt </w:t>
      </w:r>
      <w:r w:rsidR="003C1B0F" w:rsidRPr="00E836EA">
        <w:rPr>
          <w:sz w:val="22"/>
          <w:szCs w:val="22"/>
        </w:rPr>
        <w:t>TTLL cho</w:t>
      </w:r>
      <w:r w:rsidRPr="00E836EA">
        <w:rPr>
          <w:sz w:val="22"/>
          <w:szCs w:val="22"/>
          <w:lang w:val="vi-VN"/>
        </w:rPr>
        <w:t xml:space="preserve"> </w:t>
      </w:r>
      <w:r w:rsidR="003C1B0F" w:rsidRPr="00E836EA">
        <w:rPr>
          <w:sz w:val="22"/>
          <w:szCs w:val="22"/>
          <w:lang w:val="vi-VN"/>
        </w:rPr>
        <w:t xml:space="preserve">diễn tập </w:t>
      </w:r>
      <w:r w:rsidR="003C1B0F" w:rsidRPr="00E836EA">
        <w:rPr>
          <w:sz w:val="22"/>
          <w:szCs w:val="22"/>
        </w:rPr>
        <w:t>các cấp</w:t>
      </w:r>
      <w:r w:rsidR="00B6751B">
        <w:rPr>
          <w:sz w:val="22"/>
          <w:szCs w:val="22"/>
        </w:rPr>
        <w:t xml:space="preserve"> và thực hiện các nhiệm vụ</w:t>
      </w:r>
      <w:r w:rsidRPr="00E836EA">
        <w:rPr>
          <w:sz w:val="22"/>
          <w:szCs w:val="22"/>
          <w:lang w:val="vi-VN"/>
        </w:rPr>
        <w:t>. Tổ chức huấn luyện chi</w:t>
      </w:r>
      <w:r w:rsidR="00B6751B">
        <w:rPr>
          <w:sz w:val="22"/>
          <w:szCs w:val="22"/>
          <w:lang w:val="vi-VN"/>
        </w:rPr>
        <w:t xml:space="preserve">ến sĩ mới đúng chương trình kế </w:t>
      </w:r>
      <w:r w:rsidRPr="00E836EA">
        <w:rPr>
          <w:sz w:val="22"/>
          <w:szCs w:val="22"/>
          <w:lang w:val="vi-VN"/>
        </w:rPr>
        <w:t xml:space="preserve">hoạch, bảo đảm chất lượng. Tổ chức các cuộc hội thi, hội thao ở các cấp bảo đảm chặt chẽ, chính quy, hiệu quả, chất lượng. </w:t>
      </w:r>
    </w:p>
    <w:p w14:paraId="77557115" w14:textId="77777777" w:rsidR="000E05A3" w:rsidRPr="00E836EA" w:rsidRDefault="000E05A3" w:rsidP="0079716D">
      <w:pPr>
        <w:jc w:val="both"/>
        <w:rPr>
          <w:sz w:val="22"/>
          <w:szCs w:val="22"/>
          <w:lang w:val="vi-VN"/>
        </w:rPr>
      </w:pPr>
      <w:r w:rsidRPr="00E836EA">
        <w:rPr>
          <w:sz w:val="22"/>
          <w:szCs w:val="22"/>
          <w:lang w:val="vi-VN"/>
        </w:rPr>
        <w:t xml:space="preserve">* Duy trì nghiêm nền nếp chế độ SSCĐ </w:t>
      </w:r>
    </w:p>
    <w:p w14:paraId="23E0190F" w14:textId="77777777" w:rsidR="000E05A3" w:rsidRPr="00E836EA" w:rsidRDefault="000E05A3" w:rsidP="0079716D">
      <w:pPr>
        <w:pStyle w:val="BodyText"/>
        <w:ind w:firstLine="0"/>
        <w:jc w:val="both"/>
        <w:rPr>
          <w:sz w:val="22"/>
          <w:szCs w:val="22"/>
        </w:rPr>
      </w:pPr>
      <w:r w:rsidRPr="00E836EA">
        <w:rPr>
          <w:sz w:val="22"/>
          <w:szCs w:val="22"/>
        </w:rPr>
        <w:t xml:space="preserve">- Tập trung đột phá nâng cao chất lượng huấn luyện, SSCĐ: Duy trì chặt chẽ các chế độ SSCĐ như trực chỉ huy, trực ban các cấp, trực chiến, trực </w:t>
      </w:r>
      <w:r w:rsidR="005B7C3A" w:rsidRPr="00E836EA">
        <w:rPr>
          <w:sz w:val="22"/>
          <w:szCs w:val="22"/>
          <w:lang w:val="en-US"/>
        </w:rPr>
        <w:t>thông tin</w:t>
      </w:r>
      <w:r w:rsidRPr="00E836EA">
        <w:rPr>
          <w:sz w:val="22"/>
          <w:szCs w:val="22"/>
        </w:rPr>
        <w:t>, tuần tra canh gác các mục tiêu đảm nhiệm. Thường xuyên kiểm tra và kiện toàn hệ thống văn kiện</w:t>
      </w:r>
      <w:r w:rsidR="003626AE">
        <w:rPr>
          <w:sz w:val="22"/>
          <w:szCs w:val="22"/>
        </w:rPr>
        <w:t>, kế hoạch A, A2, A3, A4</w:t>
      </w:r>
      <w:r w:rsidR="003626AE">
        <w:rPr>
          <w:sz w:val="22"/>
          <w:szCs w:val="22"/>
          <w:lang w:val="en-US"/>
        </w:rPr>
        <w:t xml:space="preserve">, </w:t>
      </w:r>
      <w:r w:rsidR="005B7C3A" w:rsidRPr="00E836EA">
        <w:rPr>
          <w:sz w:val="22"/>
          <w:szCs w:val="22"/>
          <w:lang w:val="en-US"/>
        </w:rPr>
        <w:t>ƯPSCTT-TKCN</w:t>
      </w:r>
      <w:r w:rsidR="003626AE">
        <w:rPr>
          <w:sz w:val="22"/>
          <w:szCs w:val="22"/>
          <w:lang w:val="en-US"/>
        </w:rPr>
        <w:t>; xây dựng kế hoạch CĐBVĐV, kế hoạch triển khai bảo đảm TTLL cho các ngày lễ, tết, các sự kiện của quân đội, đất nước …</w:t>
      </w:r>
      <w:r w:rsidRPr="00E836EA">
        <w:rPr>
          <w:sz w:val="22"/>
          <w:szCs w:val="22"/>
        </w:rPr>
        <w:t>phù hợp với tình hình nhiệm vụ của đơn vị. Tổ chức cho các đơn vị luyện tập thuần thục các phương án SSCĐ theo nhiệm vụ được giao. Hoàn thành tốt nhiệm vụ khi có tình huống xảy ra.</w:t>
      </w:r>
    </w:p>
    <w:p w14:paraId="672E139D" w14:textId="77777777" w:rsidR="000E05A3" w:rsidRPr="00E836EA" w:rsidRDefault="000E05A3" w:rsidP="0079716D">
      <w:pPr>
        <w:pStyle w:val="BodyText"/>
        <w:ind w:firstLine="0"/>
        <w:jc w:val="both"/>
        <w:rPr>
          <w:sz w:val="22"/>
          <w:szCs w:val="22"/>
        </w:rPr>
      </w:pPr>
      <w:r w:rsidRPr="00E836EA">
        <w:rPr>
          <w:sz w:val="22"/>
          <w:szCs w:val="22"/>
        </w:rPr>
        <w:t>- Tổ chức giáo dục cho cán bộ chiến sĩ nắm chắc nhiệm vụ SSCĐ của đơn vị, có ý chí quyết tâm SSCĐ cao; chấp hành nghiêm các chỉ thị, mệnh lệnh của cấp trên.</w:t>
      </w:r>
    </w:p>
    <w:p w14:paraId="6DB34C98" w14:textId="77777777" w:rsidR="000E05A3" w:rsidRPr="00E836EA" w:rsidRDefault="000E05A3" w:rsidP="0079716D">
      <w:pPr>
        <w:pStyle w:val="BodyText"/>
        <w:ind w:firstLine="0"/>
        <w:jc w:val="both"/>
        <w:rPr>
          <w:sz w:val="22"/>
          <w:szCs w:val="22"/>
        </w:rPr>
      </w:pPr>
      <w:r w:rsidRPr="00E836EA">
        <w:rPr>
          <w:sz w:val="22"/>
          <w:szCs w:val="22"/>
        </w:rPr>
        <w:t xml:space="preserve">- Làm tốt công tác hiệp đồng với địa phương, trinh sát khu vực thực hiện nhiệm vụ A2, PCLB... Bồi dưỡng nâng cao khả năng trình độ hiểu biết về địch và chuyên môn cho cán bộ các cấp đáp ứng với yêu </w:t>
      </w:r>
      <w:r w:rsidR="001D317E" w:rsidRPr="00E836EA">
        <w:rPr>
          <w:sz w:val="22"/>
          <w:szCs w:val="22"/>
        </w:rPr>
        <w:t>cầu, nhiệm vụ huấn luyện SSCĐ</w:t>
      </w:r>
      <w:r w:rsidRPr="00E836EA">
        <w:rPr>
          <w:sz w:val="22"/>
          <w:szCs w:val="22"/>
        </w:rPr>
        <w:t xml:space="preserve"> </w:t>
      </w:r>
      <w:r w:rsidR="001D317E" w:rsidRPr="00E836EA">
        <w:rPr>
          <w:sz w:val="22"/>
          <w:szCs w:val="22"/>
          <w:lang w:val="en-US"/>
        </w:rPr>
        <w:t>đề</w:t>
      </w:r>
      <w:r w:rsidRPr="00E836EA">
        <w:rPr>
          <w:sz w:val="22"/>
          <w:szCs w:val="22"/>
        </w:rPr>
        <w:t xml:space="preserve"> ra.</w:t>
      </w:r>
    </w:p>
    <w:p w14:paraId="128E45E7" w14:textId="77777777" w:rsidR="000E05A3" w:rsidRPr="00E836EA" w:rsidRDefault="000E05A3" w:rsidP="0079716D">
      <w:pPr>
        <w:jc w:val="both"/>
        <w:rPr>
          <w:sz w:val="22"/>
          <w:szCs w:val="22"/>
          <w:lang w:val="de-DE"/>
        </w:rPr>
      </w:pPr>
      <w:r w:rsidRPr="00E836EA">
        <w:rPr>
          <w:sz w:val="22"/>
          <w:szCs w:val="22"/>
          <w:lang w:val="de-DE"/>
        </w:rPr>
        <w:t>- Tổ chức luyện tập CTT-SSCĐ cho các đơn vị</w:t>
      </w:r>
      <w:r w:rsidR="001D317E" w:rsidRPr="00E836EA">
        <w:rPr>
          <w:sz w:val="22"/>
          <w:szCs w:val="22"/>
          <w:lang w:val="de-DE"/>
        </w:rPr>
        <w:t xml:space="preserve"> thuộc quyền</w:t>
      </w:r>
      <w:r w:rsidRPr="00E836EA">
        <w:rPr>
          <w:sz w:val="22"/>
          <w:szCs w:val="22"/>
          <w:lang w:val="de-DE"/>
        </w:rPr>
        <w:t>.</w:t>
      </w:r>
    </w:p>
    <w:p w14:paraId="771C6AEF" w14:textId="77777777" w:rsidR="000E05A3" w:rsidRPr="00E836EA" w:rsidRDefault="000E05A3" w:rsidP="0079716D">
      <w:pPr>
        <w:jc w:val="both"/>
        <w:rPr>
          <w:b/>
          <w:sz w:val="22"/>
          <w:szCs w:val="22"/>
          <w:lang w:val="de-DE"/>
        </w:rPr>
      </w:pPr>
      <w:r w:rsidRPr="00E836EA">
        <w:rPr>
          <w:b/>
          <w:sz w:val="22"/>
          <w:szCs w:val="22"/>
          <w:lang w:val="vi-VN"/>
        </w:rPr>
        <w:t xml:space="preserve">3. </w:t>
      </w:r>
      <w:r w:rsidRPr="00E836EA">
        <w:rPr>
          <w:b/>
          <w:sz w:val="22"/>
          <w:szCs w:val="22"/>
          <w:lang w:val="de-DE"/>
        </w:rPr>
        <w:t>Xây dựng chính quy, quản lý kỷ luật tốt và đẩy mạnh cải cách hành chính quân sự</w:t>
      </w:r>
    </w:p>
    <w:p w14:paraId="183F3F9F" w14:textId="77777777" w:rsidR="000E05A3" w:rsidRPr="00E836EA" w:rsidRDefault="000E05A3" w:rsidP="0079716D">
      <w:pPr>
        <w:jc w:val="both"/>
        <w:rPr>
          <w:sz w:val="22"/>
          <w:szCs w:val="22"/>
          <w:lang w:val="vi-VN"/>
        </w:rPr>
      </w:pPr>
      <w:r w:rsidRPr="00E836EA">
        <w:rPr>
          <w:bCs/>
          <w:iCs/>
          <w:sz w:val="22"/>
          <w:szCs w:val="22"/>
          <w:lang w:val="vi-VN"/>
        </w:rPr>
        <w:t xml:space="preserve">- </w:t>
      </w:r>
      <w:r w:rsidRPr="00E836EA">
        <w:rPr>
          <w:bCs/>
          <w:iCs/>
          <w:sz w:val="22"/>
          <w:szCs w:val="22"/>
          <w:lang w:val="de-DE"/>
        </w:rPr>
        <w:t>Xây dựng chính quy</w:t>
      </w:r>
      <w:r w:rsidRPr="00E836EA">
        <w:rPr>
          <w:bCs/>
          <w:iCs/>
          <w:sz w:val="22"/>
          <w:szCs w:val="22"/>
          <w:lang w:val="vi-VN"/>
        </w:rPr>
        <w:t>:</w:t>
      </w:r>
      <w:r w:rsidRPr="00E836EA">
        <w:rPr>
          <w:sz w:val="22"/>
          <w:szCs w:val="22"/>
          <w:lang w:val="vi-VN"/>
        </w:rPr>
        <w:t xml:space="preserve"> </w:t>
      </w:r>
      <w:r w:rsidR="00EC0035" w:rsidRPr="00E836EA">
        <w:rPr>
          <w:sz w:val="22"/>
          <w:szCs w:val="22"/>
        </w:rPr>
        <w:t>Đơn</w:t>
      </w:r>
      <w:r w:rsidRPr="00E836EA">
        <w:rPr>
          <w:sz w:val="22"/>
          <w:szCs w:val="22"/>
          <w:lang w:val="vi-VN"/>
        </w:rPr>
        <w:t xml:space="preserve"> vị</w:t>
      </w:r>
      <w:r w:rsidR="00AC1C8F" w:rsidRPr="00E836EA">
        <w:rPr>
          <w:sz w:val="22"/>
          <w:szCs w:val="22"/>
          <w:lang w:val="de-DE"/>
        </w:rPr>
        <w:t xml:space="preserve"> </w:t>
      </w:r>
      <w:r w:rsidRPr="00E836EA">
        <w:rPr>
          <w:sz w:val="22"/>
          <w:szCs w:val="22"/>
          <w:lang w:val="vi-VN"/>
        </w:rPr>
        <w:t xml:space="preserve">tiếp tục quán triệt và tổ chức thực hiện nghiêm túc Chỉ thị số 04/CT-BQP </w:t>
      </w:r>
      <w:r w:rsidR="00061BDA" w:rsidRPr="00E836EA">
        <w:rPr>
          <w:sz w:val="22"/>
          <w:szCs w:val="22"/>
        </w:rPr>
        <w:t xml:space="preserve">ngày 09/02/2012 </w:t>
      </w:r>
      <w:r w:rsidRPr="00E836EA">
        <w:rPr>
          <w:sz w:val="22"/>
          <w:szCs w:val="22"/>
          <w:lang w:val="vi-VN"/>
        </w:rPr>
        <w:t xml:space="preserve">của Bộ trưởng Bộ Quốc phòng và các văn bản hướng dẫn của các cơ quan chức năng, về việc tăng cường quản lý, giáo dục chấp hành kỷ luật; phòng ngừa, ngăn chặn vi phạm pháp luật và vi phạm kỷ luật nghiêm trọng trong Quân đội nhân dân Việt Nam. Chỉ thị số 103/CT-BQP ngày 28/11/2019 của Bộ Quốc phòng </w:t>
      </w:r>
      <w:r w:rsidR="00061BDA" w:rsidRPr="00E836EA">
        <w:rPr>
          <w:sz w:val="22"/>
          <w:szCs w:val="22"/>
          <w:lang w:val="vi-VN"/>
        </w:rPr>
        <w:t>về việc tiếp tục tăng cường quản lý, giáo dục chấp hành kỷ luật và bảo đảm an toàn trong Quân đội nhân dân Việt Nam</w:t>
      </w:r>
      <w:r w:rsidRPr="00E836EA">
        <w:rPr>
          <w:sz w:val="22"/>
          <w:szCs w:val="22"/>
          <w:lang w:val="vi-VN"/>
        </w:rPr>
        <w:t xml:space="preserve">; </w:t>
      </w:r>
      <w:r w:rsidRPr="00E836EA">
        <w:rPr>
          <w:sz w:val="22"/>
          <w:szCs w:val="22"/>
          <w:lang w:val="nl-NL"/>
        </w:rPr>
        <w:t>Chỉ thị số 22 ngày 05/7/2019 của Tổng Tham mưu trưởng</w:t>
      </w:r>
      <w:r w:rsidRPr="00E836EA">
        <w:rPr>
          <w:sz w:val="22"/>
          <w:szCs w:val="22"/>
          <w:lang w:val="vi-VN"/>
        </w:rPr>
        <w:t xml:space="preserve"> về việc tăng cường </w:t>
      </w:r>
      <w:r w:rsidR="00061BDA" w:rsidRPr="00E836EA">
        <w:rPr>
          <w:sz w:val="22"/>
          <w:szCs w:val="22"/>
        </w:rPr>
        <w:t>một số biện pháp trong công tác</w:t>
      </w:r>
      <w:r w:rsidRPr="00E836EA">
        <w:rPr>
          <w:sz w:val="22"/>
          <w:szCs w:val="22"/>
          <w:lang w:val="vi-VN"/>
        </w:rPr>
        <w:t xml:space="preserve"> giáo dục</w:t>
      </w:r>
      <w:r w:rsidR="00061BDA" w:rsidRPr="00E836EA">
        <w:rPr>
          <w:sz w:val="22"/>
          <w:szCs w:val="22"/>
        </w:rPr>
        <w:t>,</w:t>
      </w:r>
      <w:r w:rsidRPr="00E836EA">
        <w:rPr>
          <w:sz w:val="22"/>
          <w:szCs w:val="22"/>
          <w:lang w:val="vi-VN"/>
        </w:rPr>
        <w:t xml:space="preserve"> </w:t>
      </w:r>
      <w:r w:rsidR="00061BDA" w:rsidRPr="00E836EA">
        <w:rPr>
          <w:sz w:val="22"/>
          <w:szCs w:val="22"/>
          <w:lang w:val="vi-VN"/>
        </w:rPr>
        <w:t xml:space="preserve">quản lý </w:t>
      </w:r>
      <w:r w:rsidRPr="00E836EA">
        <w:rPr>
          <w:sz w:val="22"/>
          <w:szCs w:val="22"/>
          <w:lang w:val="vi-VN"/>
        </w:rPr>
        <w:t xml:space="preserve">chấp hành </w:t>
      </w:r>
      <w:r w:rsidR="00061BDA" w:rsidRPr="00E836EA">
        <w:rPr>
          <w:sz w:val="22"/>
          <w:szCs w:val="22"/>
        </w:rPr>
        <w:t xml:space="preserve">pháp luật Nhà nước, </w:t>
      </w:r>
      <w:r w:rsidRPr="00E836EA">
        <w:rPr>
          <w:sz w:val="22"/>
          <w:szCs w:val="22"/>
          <w:lang w:val="vi-VN"/>
        </w:rPr>
        <w:t xml:space="preserve">kỷ luật </w:t>
      </w:r>
      <w:r w:rsidR="00061BDA" w:rsidRPr="00E836EA">
        <w:rPr>
          <w:sz w:val="22"/>
          <w:szCs w:val="22"/>
        </w:rPr>
        <w:t xml:space="preserve">Quân đội </w:t>
      </w:r>
      <w:r w:rsidRPr="00E836EA">
        <w:rPr>
          <w:sz w:val="22"/>
          <w:szCs w:val="22"/>
          <w:lang w:val="vi-VN"/>
        </w:rPr>
        <w:t xml:space="preserve">và bảo đảm an toàn trong Quân đội nhân dân Việt Nam; Thông tư số 143/2023/TT-BQP ngày 27/12/2023 của Bộ Quốc phòng về Quy định xử lý kỷ luật trong Quân đội nhân dân Việt nam. Chỉ thị số 79/CT-BQP ngày 22/7/2022 của Bộ Quốc phòng </w:t>
      </w:r>
      <w:r w:rsidRPr="00E836EA">
        <w:rPr>
          <w:sz w:val="22"/>
          <w:szCs w:val="22"/>
          <w:lang w:val="vi-VN"/>
        </w:rPr>
        <w:lastRenderedPageBreak/>
        <w:t>về xây dựng đơn vị  VMTD “Mẫu mực, tiêu biểu” trong toàn quân. Chỉ thị số 11/CT-BQP ngày 12/4/2023 của Bộ Quốc phòng về việc nâng cao chất lượng xây dựng chính quy, quản lý kỷ luật t</w:t>
      </w:r>
      <w:r w:rsidR="006F1CDD" w:rsidRPr="00E836EA">
        <w:rPr>
          <w:sz w:val="22"/>
          <w:szCs w:val="22"/>
          <w:lang w:val="vi-VN"/>
        </w:rPr>
        <w:t>rong toàn quân. Chỉ thị số 720/</w:t>
      </w:r>
      <w:r w:rsidRPr="00E836EA">
        <w:rPr>
          <w:sz w:val="22"/>
          <w:szCs w:val="22"/>
          <w:lang w:val="vi-VN"/>
        </w:rPr>
        <w:t xml:space="preserve">CT-QĐ ngày 27/12/2023 của Tư lệnh Quân đoàn về việc quản lý, sử dụng xe ô tô. xe mô </w:t>
      </w:r>
      <w:r w:rsidR="006F1CDD" w:rsidRPr="00E836EA">
        <w:rPr>
          <w:sz w:val="22"/>
          <w:szCs w:val="22"/>
          <w:lang w:val="vi-VN"/>
        </w:rPr>
        <w:t>tô. xe gắn máy; Chỉ thị số 719/</w:t>
      </w:r>
      <w:r w:rsidRPr="00E836EA">
        <w:rPr>
          <w:sz w:val="22"/>
          <w:szCs w:val="22"/>
          <w:lang w:val="vi-VN"/>
        </w:rPr>
        <w:t>CT-QĐ ngày 27/12/2023 của Tư lệnh Quân đoàn về việc tăng cường quản lý, giáo dục chấp hành pháp luật Nhà và kỷ luật Quân đội trong Quân đoàn; Quy chế số 722/QC-QĐ ngày 27/12/2023 về quản lý SQ,</w:t>
      </w:r>
      <w:r w:rsidR="007827D3" w:rsidRPr="00E836EA">
        <w:rPr>
          <w:sz w:val="22"/>
          <w:szCs w:val="22"/>
        </w:rPr>
        <w:t xml:space="preserve"> </w:t>
      </w:r>
      <w:r w:rsidRPr="00E836EA">
        <w:rPr>
          <w:sz w:val="22"/>
          <w:szCs w:val="22"/>
          <w:lang w:val="vi-VN"/>
        </w:rPr>
        <w:t>QNCN,</w:t>
      </w:r>
      <w:r w:rsidR="007827D3" w:rsidRPr="00E836EA">
        <w:rPr>
          <w:sz w:val="22"/>
          <w:szCs w:val="22"/>
        </w:rPr>
        <w:t xml:space="preserve"> </w:t>
      </w:r>
      <w:r w:rsidRPr="00E836EA">
        <w:rPr>
          <w:sz w:val="22"/>
          <w:szCs w:val="22"/>
          <w:lang w:val="vi-VN"/>
        </w:rPr>
        <w:t>CNVQP có gia đình gần khu vực đóng quân trong giờ nghỉ, ngày nghỉ; Quy định số 721/QyĐ-QĐ ngày 27/12/2023 của Tư lệnh Quân đoàn về Quản lý quân nhân khi nghỉ phép, tranh thủ và công tác ngoài doanh trại. Căn c</w:t>
      </w:r>
      <w:r w:rsidR="00EC0035" w:rsidRPr="00E836EA">
        <w:rPr>
          <w:sz w:val="22"/>
          <w:szCs w:val="22"/>
          <w:lang w:val="vi-VN"/>
        </w:rPr>
        <w:t>ứ tình hình thực tế của đơn vị</w:t>
      </w:r>
      <w:r w:rsidR="00EC0035" w:rsidRPr="00E836EA">
        <w:rPr>
          <w:sz w:val="22"/>
          <w:szCs w:val="22"/>
        </w:rPr>
        <w:t xml:space="preserve"> </w:t>
      </w:r>
      <w:r w:rsidRPr="00E836EA">
        <w:rPr>
          <w:sz w:val="22"/>
          <w:szCs w:val="22"/>
          <w:lang w:val="vi-VN"/>
        </w:rPr>
        <w:t xml:space="preserve">để xây dựng  kế hoạch, hướng dẫn quy định cụ thể, xây dựng cơ quan, đơn vị  VMTD “Mẫu mực, tiêu biểu” và tập trung chấm dứt những mặt tồn tại của đơn vị. </w:t>
      </w:r>
    </w:p>
    <w:p w14:paraId="4D7886B6" w14:textId="77777777" w:rsidR="000E05A3" w:rsidRPr="00E836EA" w:rsidRDefault="000E05A3" w:rsidP="0079716D">
      <w:pPr>
        <w:jc w:val="both"/>
        <w:rPr>
          <w:sz w:val="22"/>
          <w:szCs w:val="22"/>
          <w:lang w:val="fr-FR"/>
        </w:rPr>
      </w:pPr>
      <w:r w:rsidRPr="00E836EA">
        <w:rPr>
          <w:bCs/>
          <w:iCs/>
          <w:sz w:val="22"/>
          <w:szCs w:val="22"/>
          <w:lang w:val="vi-VN"/>
        </w:rPr>
        <w:t>- Quản lý tốt số lượng, chất lượng cán bộ</w:t>
      </w:r>
      <w:r w:rsidR="00343A66" w:rsidRPr="00E836EA">
        <w:rPr>
          <w:bCs/>
          <w:iCs/>
          <w:sz w:val="22"/>
          <w:szCs w:val="22"/>
        </w:rPr>
        <w:t>,</w:t>
      </w:r>
      <w:r w:rsidRPr="00E836EA">
        <w:rPr>
          <w:bCs/>
          <w:iCs/>
          <w:sz w:val="22"/>
          <w:szCs w:val="22"/>
          <w:lang w:val="vi-VN"/>
        </w:rPr>
        <w:t xml:space="preserve"> chiến sĩ: </w:t>
      </w:r>
      <w:r w:rsidRPr="00E836EA">
        <w:rPr>
          <w:sz w:val="22"/>
          <w:szCs w:val="22"/>
          <w:lang w:val="vi-VN"/>
        </w:rPr>
        <w:t>Tăng cường phổ biến, giáo dục pháp luật, kỷ luật; quản lý chặt chẽ quân số trong giờ nghỉ, ngày nghỉ; quản lý SQ, QNCN gần nhà và các bộ phận nhỏ lẻ; t</w:t>
      </w:r>
      <w:r w:rsidRPr="00E836EA">
        <w:rPr>
          <w:sz w:val="22"/>
          <w:szCs w:val="22"/>
          <w:lang w:val="fr-FR"/>
        </w:rPr>
        <w:t xml:space="preserve">hường xuyên kiểm tra, chủ động phát hiện và có biện pháp xử lý nghiêm các biểu hiện tiêu cực, tệ nạn xã hội. Đẩy mạnh thực hiện Chỉ thị số 48 của BCT khoá X về tăng cường sự lãnh đạo của Đảng đối với công tác phòng chống tội phạm trong tình hình </w:t>
      </w:r>
      <w:proofErr w:type="gramStart"/>
      <w:r w:rsidRPr="00E836EA">
        <w:rPr>
          <w:sz w:val="22"/>
          <w:szCs w:val="22"/>
          <w:lang w:val="fr-FR"/>
        </w:rPr>
        <w:t>mới;</w:t>
      </w:r>
      <w:proofErr w:type="gramEnd"/>
      <w:r w:rsidRPr="00E836EA">
        <w:rPr>
          <w:sz w:val="22"/>
          <w:szCs w:val="22"/>
          <w:lang w:val="fr-FR"/>
        </w:rPr>
        <w:t xml:space="preserve"> trong đó tập trung đột phá vào lãnh đạo khắc phục khâu yếu, mặt yếu về XDCQ, RLKL. Tiếp tục thực hiện tốt “3 không</w:t>
      </w:r>
      <w:proofErr w:type="gramStart"/>
      <w:r w:rsidRPr="00E836EA">
        <w:rPr>
          <w:sz w:val="22"/>
          <w:szCs w:val="22"/>
          <w:lang w:val="fr-FR"/>
        </w:rPr>
        <w:t>”</w:t>
      </w:r>
      <w:r w:rsidRPr="00E836EA">
        <w:rPr>
          <w:i/>
          <w:sz w:val="22"/>
          <w:szCs w:val="22"/>
          <w:lang w:val="fr-FR"/>
        </w:rPr>
        <w:t>:</w:t>
      </w:r>
      <w:proofErr w:type="gramEnd"/>
      <w:r w:rsidRPr="00E836EA">
        <w:rPr>
          <w:i/>
          <w:sz w:val="22"/>
          <w:szCs w:val="22"/>
          <w:lang w:val="fr-FR"/>
        </w:rPr>
        <w:t xml:space="preserve"> Không đảo bỏ ngũ, vắng mặt trái phép; không vi phạm kỷ luật, pháp luật, chơi lô đề, đánh bạc, ma túy, vay nặng lãi; không vi phạm các quy định về ATGT. </w:t>
      </w:r>
      <w:r w:rsidRPr="00E836EA">
        <w:rPr>
          <w:b/>
          <w:i/>
          <w:sz w:val="22"/>
          <w:szCs w:val="22"/>
          <w:lang w:val="fr-FR"/>
        </w:rPr>
        <w:t xml:space="preserve"> </w:t>
      </w:r>
    </w:p>
    <w:p w14:paraId="23D4C6B1" w14:textId="77777777" w:rsidR="000E05A3" w:rsidRPr="00E836EA" w:rsidRDefault="000E05A3" w:rsidP="0079716D">
      <w:pPr>
        <w:pStyle w:val="BodyText"/>
        <w:ind w:firstLine="0"/>
        <w:rPr>
          <w:sz w:val="22"/>
          <w:szCs w:val="22"/>
          <w:lang w:val="fr-FR"/>
        </w:rPr>
      </w:pPr>
      <w:r w:rsidRPr="00E836EA">
        <w:rPr>
          <w:bCs/>
          <w:iCs/>
          <w:sz w:val="22"/>
          <w:szCs w:val="22"/>
          <w:lang w:val="fr-FR"/>
        </w:rPr>
        <w:t xml:space="preserve">- Quản lý cơ sở vật chất, </w:t>
      </w:r>
      <w:proofErr w:type="gramStart"/>
      <w:r w:rsidRPr="00E836EA">
        <w:rPr>
          <w:bCs/>
          <w:iCs/>
          <w:sz w:val="22"/>
          <w:szCs w:val="22"/>
          <w:lang w:val="fr-FR"/>
        </w:rPr>
        <w:t>VKTB:</w:t>
      </w:r>
      <w:proofErr w:type="gramEnd"/>
      <w:r w:rsidRPr="00E836EA">
        <w:rPr>
          <w:sz w:val="22"/>
          <w:szCs w:val="22"/>
          <w:lang w:val="fr-FR"/>
        </w:rPr>
        <w:t xml:space="preserve"> </w:t>
      </w:r>
      <w:r w:rsidR="00343A66" w:rsidRPr="00E836EA">
        <w:rPr>
          <w:sz w:val="22"/>
          <w:szCs w:val="22"/>
          <w:lang w:val="fr-FR"/>
        </w:rPr>
        <w:t>Thực hiện</w:t>
      </w:r>
      <w:r w:rsidRPr="00E836EA">
        <w:rPr>
          <w:sz w:val="22"/>
          <w:szCs w:val="22"/>
          <w:lang w:val="fr-FR"/>
        </w:rPr>
        <w:t xml:space="preserve"> đăng ký VKTB chặt chẽ ở các cấp, quản lý VKTBKT, vật tư theo đúng quy định, tăng cường các biện pháp quản lý đồng bộ, chấp hành đúng chế độ bảo quản, không để đơn vị xảy ra các vụ việc cháy nổ, mất vũ khí trang bị.</w:t>
      </w:r>
    </w:p>
    <w:p w14:paraId="34D72E39" w14:textId="77777777" w:rsidR="000E05A3" w:rsidRPr="00E836EA" w:rsidRDefault="000E05A3" w:rsidP="0079716D">
      <w:pPr>
        <w:jc w:val="both"/>
        <w:rPr>
          <w:bCs/>
          <w:iCs/>
          <w:sz w:val="22"/>
          <w:szCs w:val="22"/>
          <w:lang w:val="fr-FR"/>
        </w:rPr>
      </w:pPr>
      <w:r w:rsidRPr="00E836EA">
        <w:rPr>
          <w:bCs/>
          <w:iCs/>
          <w:sz w:val="22"/>
          <w:szCs w:val="22"/>
          <w:lang w:val="fr-FR"/>
        </w:rPr>
        <w:t>- Bảo đảm an toàn</w:t>
      </w:r>
      <w:r w:rsidR="00C513B4">
        <w:rPr>
          <w:bCs/>
          <w:iCs/>
          <w:sz w:val="22"/>
          <w:szCs w:val="22"/>
          <w:lang w:val="fr-FR"/>
        </w:rPr>
        <w:t xml:space="preserve"> (BĐAT)</w:t>
      </w:r>
    </w:p>
    <w:p w14:paraId="3E1503D8" w14:textId="77777777" w:rsidR="000E05A3" w:rsidRPr="00E836EA" w:rsidRDefault="000E05A3" w:rsidP="0079716D">
      <w:pPr>
        <w:jc w:val="both"/>
        <w:rPr>
          <w:sz w:val="22"/>
          <w:szCs w:val="22"/>
          <w:lang w:val="fr-FR"/>
        </w:rPr>
      </w:pPr>
      <w:r w:rsidRPr="00E836EA">
        <w:rPr>
          <w:sz w:val="22"/>
          <w:szCs w:val="22"/>
          <w:lang w:val="fr-FR"/>
        </w:rPr>
        <w:t xml:space="preserve">+ Kiểm tra tình trạng kỹ thuật của VKTB, phương tiện trước thực hiện </w:t>
      </w:r>
      <w:r w:rsidR="00343A66" w:rsidRPr="00E836EA">
        <w:rPr>
          <w:sz w:val="22"/>
          <w:szCs w:val="22"/>
          <w:lang w:val="fr-FR"/>
        </w:rPr>
        <w:t xml:space="preserve">các </w:t>
      </w:r>
      <w:r w:rsidRPr="00E836EA">
        <w:rPr>
          <w:sz w:val="22"/>
          <w:szCs w:val="22"/>
          <w:lang w:val="fr-FR"/>
        </w:rPr>
        <w:t>nhiệm vụ.</w:t>
      </w:r>
    </w:p>
    <w:p w14:paraId="474145B8" w14:textId="77777777" w:rsidR="00343A66" w:rsidRPr="00E836EA" w:rsidRDefault="000E05A3" w:rsidP="0079716D">
      <w:pPr>
        <w:jc w:val="both"/>
        <w:rPr>
          <w:sz w:val="22"/>
          <w:szCs w:val="22"/>
          <w:lang w:val="fr-FR"/>
        </w:rPr>
      </w:pPr>
      <w:r w:rsidRPr="00E836EA">
        <w:rPr>
          <w:sz w:val="22"/>
          <w:szCs w:val="22"/>
          <w:lang w:val="fr-FR"/>
        </w:rPr>
        <w:t xml:space="preserve">+ Giáo dục cho cán bộ, chiến sĩ nắm chắc quy định </w:t>
      </w:r>
      <w:r w:rsidR="00C513B4">
        <w:rPr>
          <w:sz w:val="22"/>
          <w:szCs w:val="22"/>
          <w:lang w:val="fr-FR"/>
        </w:rPr>
        <w:t>BĐAT</w:t>
      </w:r>
      <w:r w:rsidRPr="00E836EA">
        <w:rPr>
          <w:sz w:val="22"/>
          <w:szCs w:val="22"/>
          <w:lang w:val="fr-FR"/>
        </w:rPr>
        <w:t xml:space="preserve"> trong quá trình kiểm tra và thực hiện nhiệm vụ. </w:t>
      </w:r>
      <w:r w:rsidR="00C513B4">
        <w:rPr>
          <w:sz w:val="22"/>
          <w:szCs w:val="22"/>
          <w:lang w:val="fr-FR"/>
        </w:rPr>
        <w:t>D</w:t>
      </w:r>
      <w:r w:rsidRPr="00E836EA">
        <w:rPr>
          <w:sz w:val="22"/>
          <w:szCs w:val="22"/>
          <w:lang w:val="fr-FR"/>
        </w:rPr>
        <w:t>uy trì đơn vị chấp hành nghiêm kế hoạch đề ra.</w:t>
      </w:r>
    </w:p>
    <w:p w14:paraId="2E1C6BED" w14:textId="77777777" w:rsidR="000E05A3" w:rsidRPr="00E836EA" w:rsidRDefault="000E05A3" w:rsidP="0079716D">
      <w:pPr>
        <w:jc w:val="both"/>
        <w:rPr>
          <w:sz w:val="22"/>
          <w:szCs w:val="22"/>
          <w:lang w:val="fr-FR"/>
        </w:rPr>
      </w:pPr>
      <w:r w:rsidRPr="00E836EA">
        <w:rPr>
          <w:sz w:val="22"/>
          <w:szCs w:val="22"/>
          <w:lang w:val="fr-FR"/>
        </w:rPr>
        <w:t xml:space="preserve">- Cải cách hành chính quân </w:t>
      </w:r>
      <w:proofErr w:type="gramStart"/>
      <w:r w:rsidRPr="00E836EA">
        <w:rPr>
          <w:sz w:val="22"/>
          <w:szCs w:val="22"/>
          <w:lang w:val="fr-FR"/>
        </w:rPr>
        <w:t>sự</w:t>
      </w:r>
      <w:r w:rsidRPr="00E836EA">
        <w:rPr>
          <w:b/>
          <w:sz w:val="22"/>
          <w:szCs w:val="22"/>
          <w:lang w:val="fr-FR"/>
        </w:rPr>
        <w:t>:</w:t>
      </w:r>
      <w:proofErr w:type="gramEnd"/>
      <w:r w:rsidRPr="00E836EA">
        <w:rPr>
          <w:b/>
          <w:sz w:val="22"/>
          <w:szCs w:val="22"/>
          <w:lang w:val="fr-FR"/>
        </w:rPr>
        <w:t xml:space="preserve"> </w:t>
      </w:r>
      <w:r w:rsidRPr="00E836EA">
        <w:rPr>
          <w:sz w:val="22"/>
          <w:szCs w:val="22"/>
          <w:lang w:val="fr-FR"/>
        </w:rPr>
        <w:t>Không ngừng đổi mới, nâng cao chất lượng, hiệu quả quản lý, chỉ đạo, điều hành, phối hợp thực hiện nhiệm vụ, bảo đảm tiến độ, chất lượng giải quyết công việc; tăng cường kiểm t</w:t>
      </w:r>
      <w:r w:rsidR="00343A66" w:rsidRPr="00E836EA">
        <w:rPr>
          <w:sz w:val="22"/>
          <w:szCs w:val="22"/>
          <w:lang w:val="fr-FR"/>
        </w:rPr>
        <w:t>ra, giám sát</w:t>
      </w:r>
      <w:r w:rsidRPr="00E836EA">
        <w:rPr>
          <w:sz w:val="22"/>
          <w:szCs w:val="22"/>
          <w:lang w:val="fr-FR"/>
        </w:rPr>
        <w:t>, bồi dưỡng nâng cao trình độ, năng lực cho đội ngũ cán bộ, nhân viên thuộc quyền.</w:t>
      </w:r>
    </w:p>
    <w:p w14:paraId="136532E6" w14:textId="77777777" w:rsidR="000E05A3" w:rsidRPr="00E836EA" w:rsidRDefault="000E05A3" w:rsidP="0079716D">
      <w:pPr>
        <w:pStyle w:val="BodyText"/>
        <w:ind w:firstLine="0"/>
        <w:rPr>
          <w:b/>
          <w:sz w:val="22"/>
          <w:szCs w:val="22"/>
          <w:lang w:val="fr-FR"/>
        </w:rPr>
      </w:pPr>
      <w:r w:rsidRPr="00E836EA">
        <w:rPr>
          <w:b/>
          <w:sz w:val="22"/>
          <w:szCs w:val="22"/>
        </w:rPr>
        <w:t>4</w:t>
      </w:r>
      <w:r w:rsidRPr="00D8498A">
        <w:rPr>
          <w:rFonts w:ascii="Times New Roman Bold" w:hAnsi="Times New Roman Bold"/>
          <w:b/>
          <w:sz w:val="22"/>
          <w:szCs w:val="22"/>
        </w:rPr>
        <w:t xml:space="preserve">. Thực hiện tốt công tác hậu cần, </w:t>
      </w:r>
      <w:r w:rsidRPr="00D8498A">
        <w:rPr>
          <w:rFonts w:ascii="Times New Roman Bold" w:hAnsi="Times New Roman Bold"/>
          <w:b/>
          <w:sz w:val="22"/>
          <w:szCs w:val="22"/>
          <w:lang w:val="fr-FR"/>
        </w:rPr>
        <w:t xml:space="preserve">kỹ thuật, </w:t>
      </w:r>
      <w:r w:rsidRPr="00D8498A">
        <w:rPr>
          <w:rFonts w:ascii="Times New Roman Bold" w:hAnsi="Times New Roman Bold"/>
          <w:b/>
          <w:sz w:val="22"/>
          <w:szCs w:val="22"/>
        </w:rPr>
        <w:t>tài chính</w:t>
      </w:r>
    </w:p>
    <w:p w14:paraId="2C5E6631" w14:textId="77777777" w:rsidR="000E05A3" w:rsidRPr="00E836EA" w:rsidRDefault="000E05A3" w:rsidP="001274E6">
      <w:pPr>
        <w:pStyle w:val="BodyText"/>
        <w:ind w:firstLine="0"/>
        <w:jc w:val="both"/>
        <w:rPr>
          <w:sz w:val="22"/>
          <w:szCs w:val="22"/>
        </w:rPr>
      </w:pPr>
      <w:r w:rsidRPr="00E836EA">
        <w:rPr>
          <w:sz w:val="22"/>
          <w:szCs w:val="22"/>
          <w:lang w:val="fr-FR"/>
        </w:rPr>
        <w:t>-</w:t>
      </w:r>
      <w:r w:rsidRPr="00E836EA">
        <w:rPr>
          <w:sz w:val="22"/>
          <w:szCs w:val="22"/>
        </w:rPr>
        <w:t xml:space="preserve"> Phổ biến, quán triệt cho mọi cán bộ, nhân viên, chiến sĩ nắm vững nội dung </w:t>
      </w:r>
      <w:r w:rsidRPr="00E836EA">
        <w:rPr>
          <w:sz w:val="22"/>
          <w:szCs w:val="22"/>
          <w:lang w:val="fr-FR"/>
        </w:rPr>
        <w:t>h</w:t>
      </w:r>
      <w:r w:rsidRPr="00E836EA">
        <w:rPr>
          <w:sz w:val="22"/>
          <w:szCs w:val="22"/>
        </w:rPr>
        <w:t>ướng dẫn về công tá</w:t>
      </w:r>
      <w:r w:rsidR="001274E6" w:rsidRPr="00E836EA">
        <w:rPr>
          <w:sz w:val="22"/>
          <w:szCs w:val="22"/>
        </w:rPr>
        <w:t>c hậu cần, kỹ thuật, tài chính</w:t>
      </w:r>
      <w:r w:rsidR="001274E6" w:rsidRPr="00E836EA">
        <w:rPr>
          <w:sz w:val="22"/>
          <w:szCs w:val="22"/>
          <w:lang w:val="en-US"/>
        </w:rPr>
        <w:t xml:space="preserve"> </w:t>
      </w:r>
      <w:r w:rsidRPr="00E836EA">
        <w:rPr>
          <w:sz w:val="22"/>
          <w:szCs w:val="22"/>
        </w:rPr>
        <w:t xml:space="preserve">trong tổ chức thực hiện Chỉ thị số 79/2022/CT-QP ngày 22 tháng 7 năm 2022 của Bộ trưởng Bộ Quốc phòng. </w:t>
      </w:r>
    </w:p>
    <w:p w14:paraId="3C8327F7" w14:textId="77777777" w:rsidR="000E05A3" w:rsidRPr="00E836EA" w:rsidRDefault="000E05A3" w:rsidP="001274E6">
      <w:pPr>
        <w:pStyle w:val="BodyText"/>
        <w:ind w:firstLine="0"/>
        <w:jc w:val="both"/>
        <w:rPr>
          <w:sz w:val="22"/>
          <w:szCs w:val="22"/>
        </w:rPr>
      </w:pPr>
      <w:r w:rsidRPr="00E836EA">
        <w:rPr>
          <w:sz w:val="22"/>
          <w:szCs w:val="22"/>
        </w:rPr>
        <w:t>- Theo chức năng, nhiệm vụ và căn cứ các yếu tố liên quan để cụ thể hóa, phù hợp các chỉ tiêu của hướng dẫn vào kế hoạch xây dựng đơn vị vững mạnh toàn diện “Mẫu mực, tiêu biểu” của đơn vị.</w:t>
      </w:r>
    </w:p>
    <w:p w14:paraId="0EA0F11F" w14:textId="77777777" w:rsidR="000E05A3" w:rsidRPr="00E836EA" w:rsidRDefault="000E05A3" w:rsidP="001274E6">
      <w:pPr>
        <w:pStyle w:val="BodyText"/>
        <w:ind w:firstLine="0"/>
        <w:jc w:val="both"/>
        <w:rPr>
          <w:sz w:val="22"/>
          <w:szCs w:val="22"/>
        </w:rPr>
      </w:pPr>
      <w:r w:rsidRPr="00E836EA">
        <w:rPr>
          <w:sz w:val="22"/>
          <w:szCs w:val="22"/>
        </w:rPr>
        <w:t xml:space="preserve">- </w:t>
      </w:r>
      <w:r w:rsidR="001274E6" w:rsidRPr="00E836EA">
        <w:rPr>
          <w:sz w:val="22"/>
          <w:szCs w:val="22"/>
          <w:lang w:val="en-US"/>
        </w:rPr>
        <w:t>Phát huy</w:t>
      </w:r>
      <w:r w:rsidRPr="00E836EA">
        <w:rPr>
          <w:sz w:val="22"/>
          <w:szCs w:val="22"/>
        </w:rPr>
        <w:t xml:space="preserve"> vai trò của người chỉ huy </w:t>
      </w:r>
      <w:r w:rsidR="001274E6" w:rsidRPr="00E836EA">
        <w:rPr>
          <w:sz w:val="22"/>
          <w:szCs w:val="22"/>
          <w:lang w:val="en-US"/>
        </w:rPr>
        <w:t>trong</w:t>
      </w:r>
      <w:r w:rsidRPr="00E836EA">
        <w:rPr>
          <w:sz w:val="22"/>
          <w:szCs w:val="22"/>
        </w:rPr>
        <w:t xml:space="preserve"> tổ chức thực hiện </w:t>
      </w:r>
      <w:r w:rsidR="001274E6" w:rsidRPr="00E836EA">
        <w:rPr>
          <w:sz w:val="22"/>
          <w:szCs w:val="22"/>
          <w:lang w:val="en-US"/>
        </w:rPr>
        <w:t xml:space="preserve">công tác HCKT </w:t>
      </w:r>
      <w:r w:rsidRPr="00E836EA">
        <w:rPr>
          <w:sz w:val="22"/>
          <w:szCs w:val="22"/>
        </w:rPr>
        <w:t xml:space="preserve">của </w:t>
      </w:r>
      <w:r w:rsidR="001274E6" w:rsidRPr="00E836EA">
        <w:rPr>
          <w:sz w:val="22"/>
          <w:szCs w:val="22"/>
        </w:rPr>
        <w:t>đơn vị</w:t>
      </w:r>
      <w:r w:rsidRPr="00E836EA">
        <w:rPr>
          <w:sz w:val="22"/>
          <w:szCs w:val="22"/>
        </w:rPr>
        <w:t>; động viên cán bộ, nhân viên, chiến sĩ trong đơn vị tham gia. Huy động mọi nguồn lực để tổ chức thực hiện hiệu quả.</w:t>
      </w:r>
    </w:p>
    <w:p w14:paraId="4F4EE330" w14:textId="77777777" w:rsidR="000E05A3" w:rsidRPr="00E836EA" w:rsidRDefault="000E05A3" w:rsidP="001274E6">
      <w:pPr>
        <w:pStyle w:val="BodyText"/>
        <w:ind w:firstLine="0"/>
        <w:jc w:val="both"/>
        <w:rPr>
          <w:sz w:val="22"/>
          <w:szCs w:val="22"/>
          <w:lang w:val="en-US"/>
        </w:rPr>
      </w:pPr>
      <w:r w:rsidRPr="00E836EA">
        <w:rPr>
          <w:sz w:val="22"/>
          <w:szCs w:val="22"/>
        </w:rPr>
        <w:t>- Gắn kết chặt chẽ các chỉ tiê</w:t>
      </w:r>
      <w:r w:rsidR="00C513B4">
        <w:rPr>
          <w:sz w:val="22"/>
          <w:szCs w:val="22"/>
        </w:rPr>
        <w:t>u hậu cần, kỹ thuật, tài chính</w:t>
      </w:r>
      <w:r w:rsidR="00C513B4">
        <w:rPr>
          <w:sz w:val="22"/>
          <w:szCs w:val="22"/>
          <w:lang w:val="en-US"/>
        </w:rPr>
        <w:t xml:space="preserve"> </w:t>
      </w:r>
      <w:r w:rsidRPr="00E836EA">
        <w:rPr>
          <w:sz w:val="22"/>
          <w:szCs w:val="22"/>
        </w:rPr>
        <w:t xml:space="preserve">với các chỉ tiêu khác trong xây dựng đơn vị </w:t>
      </w:r>
      <w:r w:rsidR="003D03C2" w:rsidRPr="00E836EA">
        <w:rPr>
          <w:sz w:val="22"/>
          <w:szCs w:val="22"/>
          <w:lang w:val="en-US"/>
        </w:rPr>
        <w:t>VMTD</w:t>
      </w:r>
      <w:r w:rsidRPr="00E836EA">
        <w:rPr>
          <w:sz w:val="22"/>
          <w:szCs w:val="22"/>
        </w:rPr>
        <w:t xml:space="preserve"> “Mẫu mực, tiêu biểu”. </w:t>
      </w:r>
    </w:p>
    <w:p w14:paraId="206E99BB" w14:textId="77777777" w:rsidR="00CF3EB5" w:rsidRPr="00E836EA" w:rsidRDefault="00CF3EB5" w:rsidP="0079716D">
      <w:pPr>
        <w:pStyle w:val="BodyText"/>
        <w:ind w:firstLine="0"/>
        <w:rPr>
          <w:b/>
          <w:sz w:val="22"/>
          <w:szCs w:val="22"/>
          <w:lang w:val="en-US"/>
        </w:rPr>
      </w:pPr>
      <w:r w:rsidRPr="00E836EA">
        <w:rPr>
          <w:b/>
          <w:sz w:val="22"/>
          <w:szCs w:val="22"/>
        </w:rPr>
        <w:t>IV. XÂY DỰNG ĐƠN VỊ ĐIỂM</w:t>
      </w:r>
    </w:p>
    <w:p w14:paraId="4E0C66FC" w14:textId="77777777" w:rsidR="00D50BA3" w:rsidRPr="00E836EA" w:rsidRDefault="00D50BA3" w:rsidP="0079716D">
      <w:pPr>
        <w:jc w:val="both"/>
        <w:rPr>
          <w:sz w:val="22"/>
          <w:szCs w:val="22"/>
        </w:rPr>
      </w:pPr>
      <w:r w:rsidRPr="00E836EA">
        <w:rPr>
          <w:sz w:val="22"/>
          <w:szCs w:val="22"/>
          <w:lang w:val="vi-VN"/>
        </w:rPr>
        <w:t>- Xây dựng đơn vị điể</w:t>
      </w:r>
      <w:r w:rsidR="003A595A" w:rsidRPr="00E836EA">
        <w:rPr>
          <w:sz w:val="22"/>
          <w:szCs w:val="22"/>
          <w:lang w:val="vi-VN"/>
        </w:rPr>
        <w:t>m về công tác hậu cần, kỹ thuật</w:t>
      </w:r>
      <w:r w:rsidRPr="00E836EA">
        <w:rPr>
          <w:sz w:val="22"/>
          <w:szCs w:val="22"/>
        </w:rPr>
        <w:t>.</w:t>
      </w:r>
    </w:p>
    <w:p w14:paraId="4CD7B966" w14:textId="77777777" w:rsidR="003A595A" w:rsidRPr="00E836EA" w:rsidRDefault="003A595A" w:rsidP="0079716D">
      <w:pPr>
        <w:jc w:val="both"/>
        <w:rPr>
          <w:sz w:val="22"/>
          <w:szCs w:val="22"/>
        </w:rPr>
      </w:pPr>
    </w:p>
    <w:p w14:paraId="0AF04E75" w14:textId="77777777" w:rsidR="00CF3EB5" w:rsidRPr="00E836EA" w:rsidRDefault="00CF3EB5" w:rsidP="0079716D">
      <w:pPr>
        <w:pStyle w:val="BodyText"/>
        <w:ind w:firstLine="0"/>
        <w:rPr>
          <w:sz w:val="6"/>
          <w:szCs w:val="22"/>
          <w:lang w:val="en-US"/>
        </w:rPr>
      </w:pPr>
    </w:p>
    <w:tbl>
      <w:tblPr>
        <w:tblW w:w="14601" w:type="dxa"/>
        <w:tblInd w:w="108" w:type="dxa"/>
        <w:tblLook w:val="04A0" w:firstRow="1" w:lastRow="0" w:firstColumn="1" w:lastColumn="0" w:noHBand="0" w:noVBand="1"/>
      </w:tblPr>
      <w:tblGrid>
        <w:gridCol w:w="5954"/>
        <w:gridCol w:w="8647"/>
      </w:tblGrid>
      <w:tr w:rsidR="00FA0830" w:rsidRPr="00E836EA" w14:paraId="0B6BB07A" w14:textId="77777777" w:rsidTr="00951E48">
        <w:trPr>
          <w:trHeight w:val="142"/>
        </w:trPr>
        <w:tc>
          <w:tcPr>
            <w:tcW w:w="5954" w:type="dxa"/>
            <w:shd w:val="clear" w:color="auto" w:fill="auto"/>
          </w:tcPr>
          <w:p w14:paraId="3FFE8E29" w14:textId="77777777" w:rsidR="003335AE" w:rsidRPr="00E836EA" w:rsidRDefault="003335AE" w:rsidP="003A595A">
            <w:pPr>
              <w:ind w:firstLine="57"/>
              <w:rPr>
                <w:sz w:val="18"/>
                <w:szCs w:val="20"/>
                <w:lang w:val="nl-NL"/>
              </w:rPr>
            </w:pPr>
            <w:r w:rsidRPr="00E836EA">
              <w:rPr>
                <w:b/>
                <w:i/>
                <w:sz w:val="18"/>
                <w:szCs w:val="20"/>
                <w:lang w:val="nl-NL"/>
              </w:rPr>
              <w:t>Nơi nhận</w:t>
            </w:r>
            <w:r w:rsidR="00A81588" w:rsidRPr="00E836EA">
              <w:rPr>
                <w:sz w:val="18"/>
                <w:szCs w:val="20"/>
                <w:lang w:val="nl-NL"/>
              </w:rPr>
              <w:t>:</w:t>
            </w:r>
          </w:p>
          <w:p w14:paraId="23A08274" w14:textId="77777777" w:rsidR="003335AE" w:rsidRPr="00E836EA" w:rsidRDefault="003335AE" w:rsidP="003A595A">
            <w:pPr>
              <w:ind w:firstLine="57"/>
              <w:rPr>
                <w:sz w:val="16"/>
                <w:szCs w:val="18"/>
                <w:lang w:val="nl-NL"/>
              </w:rPr>
            </w:pPr>
            <w:r w:rsidRPr="00E836EA">
              <w:rPr>
                <w:sz w:val="16"/>
                <w:szCs w:val="18"/>
                <w:lang w:val="nl-NL"/>
              </w:rPr>
              <w:t xml:space="preserve">- </w:t>
            </w:r>
            <w:r w:rsidR="003A595A" w:rsidRPr="00E836EA">
              <w:rPr>
                <w:sz w:val="16"/>
                <w:szCs w:val="18"/>
                <w:lang w:val="nl-NL"/>
              </w:rPr>
              <w:t>PTM</w:t>
            </w:r>
            <w:r w:rsidR="00AE5942" w:rsidRPr="00E836EA">
              <w:rPr>
                <w:sz w:val="16"/>
                <w:szCs w:val="18"/>
                <w:lang w:val="nl-NL"/>
              </w:rPr>
              <w:t>/</w:t>
            </w:r>
            <w:r w:rsidR="003A595A" w:rsidRPr="00E836EA">
              <w:rPr>
                <w:sz w:val="16"/>
                <w:szCs w:val="18"/>
                <w:lang w:val="nl-NL"/>
              </w:rPr>
              <w:t>f</w:t>
            </w:r>
            <w:r w:rsidRPr="00E836EA">
              <w:rPr>
                <w:sz w:val="16"/>
                <w:szCs w:val="18"/>
                <w:lang w:val="nl-NL"/>
              </w:rPr>
              <w:t>;</w:t>
            </w:r>
          </w:p>
          <w:p w14:paraId="5FB96186" w14:textId="77777777" w:rsidR="003335AE" w:rsidRPr="00E836EA" w:rsidRDefault="003335AE" w:rsidP="003A595A">
            <w:pPr>
              <w:ind w:firstLine="57"/>
              <w:jc w:val="both"/>
              <w:rPr>
                <w:b/>
                <w:sz w:val="22"/>
                <w:szCs w:val="22"/>
                <w:lang w:val="nl-NL"/>
              </w:rPr>
            </w:pPr>
            <w:r w:rsidRPr="00E836EA">
              <w:rPr>
                <w:i/>
                <w:sz w:val="16"/>
                <w:szCs w:val="18"/>
                <w:lang w:val="nl-NL"/>
              </w:rPr>
              <w:t xml:space="preserve">- </w:t>
            </w:r>
            <w:r w:rsidR="005D674D" w:rsidRPr="00E836EA">
              <w:rPr>
                <w:sz w:val="16"/>
                <w:szCs w:val="18"/>
                <w:lang w:val="nl-NL"/>
              </w:rPr>
              <w:t xml:space="preserve">Lưu: </w:t>
            </w:r>
            <w:r w:rsidR="003A595A" w:rsidRPr="00E836EA">
              <w:rPr>
                <w:sz w:val="16"/>
                <w:szCs w:val="18"/>
                <w:lang w:val="nl-NL"/>
              </w:rPr>
              <w:t>d18,</w:t>
            </w:r>
            <w:r w:rsidR="00B65E79" w:rsidRPr="00E836EA">
              <w:rPr>
                <w:sz w:val="16"/>
                <w:szCs w:val="18"/>
                <w:lang w:val="nl-NL"/>
              </w:rPr>
              <w:t xml:space="preserve"> </w:t>
            </w:r>
            <w:r w:rsidR="003A595A" w:rsidRPr="00E836EA">
              <w:rPr>
                <w:sz w:val="16"/>
                <w:szCs w:val="18"/>
                <w:lang w:val="nl-NL"/>
              </w:rPr>
              <w:t>Q</w:t>
            </w:r>
            <w:r w:rsidRPr="00E836EA">
              <w:rPr>
                <w:sz w:val="16"/>
                <w:szCs w:val="18"/>
                <w:lang w:val="nl-NL"/>
              </w:rPr>
              <w:t>02</w:t>
            </w:r>
            <w:r w:rsidR="00E2108A" w:rsidRPr="00E836EA">
              <w:rPr>
                <w:sz w:val="16"/>
                <w:szCs w:val="18"/>
                <w:lang w:val="nl-NL"/>
              </w:rPr>
              <w:t>.</w:t>
            </w:r>
            <w:r w:rsidRPr="00E836EA">
              <w:rPr>
                <w:b/>
                <w:i/>
                <w:sz w:val="16"/>
                <w:szCs w:val="18"/>
                <w:lang w:val="nl-NL"/>
              </w:rPr>
              <w:t xml:space="preserve">                                                        </w:t>
            </w:r>
          </w:p>
        </w:tc>
        <w:tc>
          <w:tcPr>
            <w:tcW w:w="8647" w:type="dxa"/>
            <w:shd w:val="clear" w:color="auto" w:fill="auto"/>
          </w:tcPr>
          <w:p w14:paraId="65DF3329" w14:textId="77777777" w:rsidR="00951E48" w:rsidRPr="00E836EA" w:rsidRDefault="003A595A" w:rsidP="0079716D">
            <w:pPr>
              <w:pStyle w:val="BodyText"/>
              <w:ind w:firstLine="0"/>
              <w:jc w:val="center"/>
              <w:rPr>
                <w:b/>
                <w:sz w:val="22"/>
                <w:szCs w:val="24"/>
                <w:lang w:val="nl-NL"/>
              </w:rPr>
            </w:pPr>
            <w:r w:rsidRPr="00E836EA">
              <w:rPr>
                <w:b/>
                <w:sz w:val="22"/>
                <w:szCs w:val="24"/>
                <w:lang w:val="nl-NL"/>
              </w:rPr>
              <w:t>TIỂU ĐOÀN TRƯỞNG</w:t>
            </w:r>
          </w:p>
          <w:p w14:paraId="3EBA91CC" w14:textId="77777777" w:rsidR="00951E48" w:rsidRPr="00E836EA" w:rsidRDefault="00951E48" w:rsidP="0079716D">
            <w:pPr>
              <w:pStyle w:val="BodyText"/>
              <w:ind w:firstLine="0"/>
              <w:jc w:val="center"/>
              <w:rPr>
                <w:b/>
                <w:sz w:val="22"/>
                <w:szCs w:val="24"/>
                <w:lang w:val="nl-NL"/>
              </w:rPr>
            </w:pPr>
          </w:p>
          <w:p w14:paraId="16781A26" w14:textId="77777777" w:rsidR="00951E48" w:rsidRPr="00E836EA" w:rsidRDefault="00951E48" w:rsidP="0079716D">
            <w:pPr>
              <w:pStyle w:val="BodyText"/>
              <w:ind w:firstLine="0"/>
              <w:jc w:val="center"/>
              <w:rPr>
                <w:b/>
                <w:sz w:val="6"/>
                <w:szCs w:val="24"/>
                <w:lang w:val="nl-NL"/>
              </w:rPr>
            </w:pPr>
          </w:p>
          <w:p w14:paraId="188FF1E2" w14:textId="77777777" w:rsidR="00951E48" w:rsidRPr="00E836EA" w:rsidRDefault="00951E48" w:rsidP="0079716D">
            <w:pPr>
              <w:pStyle w:val="BodyText"/>
              <w:ind w:firstLine="0"/>
              <w:jc w:val="center"/>
              <w:rPr>
                <w:b/>
                <w:sz w:val="22"/>
                <w:szCs w:val="24"/>
                <w:lang w:val="nl-NL"/>
              </w:rPr>
            </w:pPr>
          </w:p>
          <w:p w14:paraId="653F28EA" w14:textId="77777777" w:rsidR="00951E48" w:rsidRPr="00E836EA" w:rsidRDefault="00951E48" w:rsidP="0079716D">
            <w:pPr>
              <w:pStyle w:val="BodyText"/>
              <w:ind w:firstLine="0"/>
              <w:jc w:val="center"/>
              <w:rPr>
                <w:b/>
                <w:sz w:val="22"/>
                <w:szCs w:val="24"/>
                <w:lang w:val="nl-NL"/>
              </w:rPr>
            </w:pPr>
          </w:p>
          <w:p w14:paraId="43119397" w14:textId="77777777" w:rsidR="00951E48" w:rsidRPr="00E836EA" w:rsidRDefault="00951E48" w:rsidP="0079716D">
            <w:pPr>
              <w:pStyle w:val="BodyText"/>
              <w:ind w:firstLine="0"/>
              <w:jc w:val="center"/>
              <w:rPr>
                <w:b/>
                <w:sz w:val="22"/>
                <w:szCs w:val="24"/>
                <w:lang w:val="nl-NL"/>
              </w:rPr>
            </w:pPr>
          </w:p>
          <w:p w14:paraId="1457E7FE" w14:textId="77777777" w:rsidR="003335AE" w:rsidRPr="00E836EA" w:rsidRDefault="003A595A" w:rsidP="0079716D">
            <w:pPr>
              <w:jc w:val="center"/>
              <w:rPr>
                <w:b/>
                <w:sz w:val="22"/>
                <w:szCs w:val="22"/>
                <w:lang w:val="nl-NL"/>
              </w:rPr>
            </w:pPr>
            <w:r w:rsidRPr="00E836EA">
              <w:rPr>
                <w:b/>
                <w:sz w:val="22"/>
                <w:szCs w:val="24"/>
                <w:lang w:val="nl-NL"/>
              </w:rPr>
              <w:t>Trung tá Nguyễn Trung Hiếu</w:t>
            </w:r>
          </w:p>
        </w:tc>
      </w:tr>
    </w:tbl>
    <w:p w14:paraId="3D5DEA73" w14:textId="77777777" w:rsidR="006A6E1E" w:rsidRPr="00E836EA" w:rsidRDefault="006A6E1E" w:rsidP="0079716D">
      <w:pPr>
        <w:rPr>
          <w:b/>
          <w:sz w:val="2"/>
          <w:szCs w:val="2"/>
          <w:lang w:val="nl-NL"/>
        </w:rPr>
      </w:pPr>
    </w:p>
    <w:p w14:paraId="56F8051C" w14:textId="77777777" w:rsidR="006A6E1E" w:rsidRPr="00E836EA" w:rsidRDefault="006A6E1E" w:rsidP="0079716D">
      <w:pPr>
        <w:rPr>
          <w:b/>
          <w:sz w:val="2"/>
          <w:szCs w:val="2"/>
          <w:lang w:val="nl-NL"/>
        </w:rPr>
      </w:pPr>
    </w:p>
    <w:p w14:paraId="03E8DA05" w14:textId="77777777" w:rsidR="006A6E1E" w:rsidRPr="00E836EA" w:rsidRDefault="006A6E1E" w:rsidP="0079716D">
      <w:pPr>
        <w:rPr>
          <w:b/>
          <w:sz w:val="8"/>
          <w:szCs w:val="8"/>
          <w:lang w:val="nl-NL"/>
        </w:rPr>
      </w:pPr>
    </w:p>
    <w:p w14:paraId="170092F0" w14:textId="77777777" w:rsidR="004B0BB2" w:rsidRPr="00E836EA" w:rsidRDefault="004B0BB2" w:rsidP="0079716D">
      <w:pPr>
        <w:rPr>
          <w:b/>
          <w:sz w:val="2"/>
          <w:szCs w:val="2"/>
          <w:lang w:val="it-IT"/>
        </w:rPr>
      </w:pPr>
    </w:p>
    <w:sectPr w:rsidR="004B0BB2" w:rsidRPr="00E836EA" w:rsidSect="000D4490">
      <w:headerReference w:type="default" r:id="rId8"/>
      <w:footerReference w:type="even" r:id="rId9"/>
      <w:footerReference w:type="default" r:id="rId10"/>
      <w:pgSz w:w="16840" w:h="11907" w:orient="landscape" w:code="9"/>
      <w:pgMar w:top="1021" w:right="680" w:bottom="851" w:left="1588" w:header="510" w:footer="510" w:gutter="0"/>
      <w:pgNumType w:start="3"/>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EBF90A" w14:textId="77777777" w:rsidR="009B73B1" w:rsidRDefault="009B73B1">
      <w:r>
        <w:separator/>
      </w:r>
    </w:p>
  </w:endnote>
  <w:endnote w:type="continuationSeparator" w:id="0">
    <w:p w14:paraId="05700C0B" w14:textId="77777777" w:rsidR="009B73B1" w:rsidRDefault="009B7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Times New Roman 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BB831" w14:textId="77777777" w:rsidR="009E05E5" w:rsidRDefault="009E05E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8616D3" w14:textId="77777777" w:rsidR="009E05E5" w:rsidRDefault="009E05E5">
    <w:pPr>
      <w:pStyle w:val="Footer"/>
      <w:ind w:right="360"/>
    </w:pPr>
  </w:p>
  <w:p w14:paraId="0726937E" w14:textId="77777777" w:rsidR="009E05E5" w:rsidRDefault="009E05E5"/>
  <w:p w14:paraId="6DF4FF65" w14:textId="77777777" w:rsidR="009E05E5" w:rsidRDefault="009E05E5"/>
  <w:p w14:paraId="6AF6AF7D" w14:textId="77777777" w:rsidR="009E05E5" w:rsidRDefault="009E05E5"/>
  <w:p w14:paraId="14B73A89" w14:textId="77777777" w:rsidR="009E05E5" w:rsidRDefault="009E05E5"/>
  <w:p w14:paraId="544D5171" w14:textId="77777777" w:rsidR="009E05E5" w:rsidRDefault="009E05E5"/>
  <w:p w14:paraId="353A3451" w14:textId="77777777" w:rsidR="009E05E5" w:rsidRDefault="009E05E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A78130" w14:textId="77777777" w:rsidR="009E05E5" w:rsidRDefault="009E05E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F34897" w14:textId="77777777" w:rsidR="009B73B1" w:rsidRDefault="009B73B1">
      <w:r>
        <w:separator/>
      </w:r>
    </w:p>
  </w:footnote>
  <w:footnote w:type="continuationSeparator" w:id="0">
    <w:p w14:paraId="348C2CC5" w14:textId="77777777" w:rsidR="009B73B1" w:rsidRDefault="009B73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540D2A" w14:textId="77777777" w:rsidR="009E05E5" w:rsidRPr="003E0D40" w:rsidRDefault="009E05E5">
    <w:pPr>
      <w:pStyle w:val="Header"/>
      <w:jc w:val="center"/>
      <w:rPr>
        <w:color w:val="000000"/>
        <w:sz w:val="22"/>
        <w:szCs w:val="22"/>
      </w:rPr>
    </w:pPr>
    <w:r w:rsidRPr="003E0D40">
      <w:rPr>
        <w:color w:val="000000"/>
        <w:sz w:val="22"/>
        <w:szCs w:val="22"/>
      </w:rPr>
      <w:fldChar w:fldCharType="begin"/>
    </w:r>
    <w:r w:rsidRPr="003E0D40">
      <w:rPr>
        <w:color w:val="000000"/>
        <w:sz w:val="22"/>
        <w:szCs w:val="22"/>
      </w:rPr>
      <w:instrText>PAGE   \* MERGEFORMAT</w:instrText>
    </w:r>
    <w:r w:rsidRPr="003E0D40">
      <w:rPr>
        <w:color w:val="000000"/>
        <w:sz w:val="22"/>
        <w:szCs w:val="22"/>
      </w:rPr>
      <w:fldChar w:fldCharType="separate"/>
    </w:r>
    <w:r w:rsidR="005F13C9" w:rsidRPr="005F13C9">
      <w:rPr>
        <w:noProof/>
        <w:color w:val="000000"/>
        <w:sz w:val="22"/>
        <w:szCs w:val="22"/>
        <w:lang w:val="vi-VN"/>
      </w:rPr>
      <w:t>17</w:t>
    </w:r>
    <w:r w:rsidRPr="003E0D40">
      <w:rPr>
        <w:noProof/>
        <w:color w:val="000000"/>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4C7545"/>
    <w:multiLevelType w:val="hybridMultilevel"/>
    <w:tmpl w:val="8132F84E"/>
    <w:lvl w:ilvl="0" w:tplc="3782FD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7F5F6B"/>
    <w:multiLevelType w:val="hybridMultilevel"/>
    <w:tmpl w:val="74EE6E70"/>
    <w:lvl w:ilvl="0" w:tplc="338830FA">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99578E9"/>
    <w:multiLevelType w:val="hybridMultilevel"/>
    <w:tmpl w:val="6C2659BE"/>
    <w:lvl w:ilvl="0" w:tplc="26642A7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6CD026C"/>
    <w:multiLevelType w:val="hybridMultilevel"/>
    <w:tmpl w:val="E7F679B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CC0332"/>
    <w:multiLevelType w:val="hybridMultilevel"/>
    <w:tmpl w:val="A59AA996"/>
    <w:lvl w:ilvl="0" w:tplc="EE5CFCBE">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3802409">
    <w:abstractNumId w:val="0"/>
  </w:num>
  <w:num w:numId="2" w16cid:durableId="1763139253">
    <w:abstractNumId w:val="1"/>
  </w:num>
  <w:num w:numId="3" w16cid:durableId="343289744">
    <w:abstractNumId w:val="4"/>
  </w:num>
  <w:num w:numId="4" w16cid:durableId="2031681600">
    <w:abstractNumId w:val="2"/>
  </w:num>
  <w:num w:numId="5" w16cid:durableId="1707365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2C79"/>
    <w:rsid w:val="000003C9"/>
    <w:rsid w:val="000024C8"/>
    <w:rsid w:val="00002E3E"/>
    <w:rsid w:val="00004603"/>
    <w:rsid w:val="000050E7"/>
    <w:rsid w:val="00006B35"/>
    <w:rsid w:val="00007905"/>
    <w:rsid w:val="00010770"/>
    <w:rsid w:val="00012154"/>
    <w:rsid w:val="00012433"/>
    <w:rsid w:val="00014004"/>
    <w:rsid w:val="00014881"/>
    <w:rsid w:val="00014AD5"/>
    <w:rsid w:val="00016DF3"/>
    <w:rsid w:val="000172A7"/>
    <w:rsid w:val="00017ECF"/>
    <w:rsid w:val="0002167E"/>
    <w:rsid w:val="00021B6F"/>
    <w:rsid w:val="00021DF4"/>
    <w:rsid w:val="00021E6E"/>
    <w:rsid w:val="00021FB9"/>
    <w:rsid w:val="00022417"/>
    <w:rsid w:val="000228C0"/>
    <w:rsid w:val="0002334C"/>
    <w:rsid w:val="00023BFF"/>
    <w:rsid w:val="00023D27"/>
    <w:rsid w:val="000246B7"/>
    <w:rsid w:val="00024903"/>
    <w:rsid w:val="000254B5"/>
    <w:rsid w:val="00026329"/>
    <w:rsid w:val="0002649B"/>
    <w:rsid w:val="000273DD"/>
    <w:rsid w:val="000275A7"/>
    <w:rsid w:val="00027B42"/>
    <w:rsid w:val="00027C82"/>
    <w:rsid w:val="000319ED"/>
    <w:rsid w:val="00031A4B"/>
    <w:rsid w:val="00032D3A"/>
    <w:rsid w:val="00034328"/>
    <w:rsid w:val="00034A29"/>
    <w:rsid w:val="0003530D"/>
    <w:rsid w:val="00035A03"/>
    <w:rsid w:val="00036317"/>
    <w:rsid w:val="00037ABA"/>
    <w:rsid w:val="00040920"/>
    <w:rsid w:val="00041EA2"/>
    <w:rsid w:val="00041EAA"/>
    <w:rsid w:val="000433AD"/>
    <w:rsid w:val="000444BA"/>
    <w:rsid w:val="000447E6"/>
    <w:rsid w:val="00045919"/>
    <w:rsid w:val="000460DB"/>
    <w:rsid w:val="00046237"/>
    <w:rsid w:val="00046B0D"/>
    <w:rsid w:val="00050461"/>
    <w:rsid w:val="000509A5"/>
    <w:rsid w:val="00050C4B"/>
    <w:rsid w:val="000510AD"/>
    <w:rsid w:val="0005144A"/>
    <w:rsid w:val="00051680"/>
    <w:rsid w:val="0005296B"/>
    <w:rsid w:val="00053E02"/>
    <w:rsid w:val="00055F8C"/>
    <w:rsid w:val="00056574"/>
    <w:rsid w:val="00060798"/>
    <w:rsid w:val="00061BDA"/>
    <w:rsid w:val="000621AC"/>
    <w:rsid w:val="0006363E"/>
    <w:rsid w:val="0006703E"/>
    <w:rsid w:val="00067DA2"/>
    <w:rsid w:val="000736D2"/>
    <w:rsid w:val="0007425D"/>
    <w:rsid w:val="00075CD8"/>
    <w:rsid w:val="00076715"/>
    <w:rsid w:val="00076891"/>
    <w:rsid w:val="000777E8"/>
    <w:rsid w:val="00077ECA"/>
    <w:rsid w:val="000812E2"/>
    <w:rsid w:val="00083C57"/>
    <w:rsid w:val="00084611"/>
    <w:rsid w:val="00084B12"/>
    <w:rsid w:val="0008565B"/>
    <w:rsid w:val="00087EDE"/>
    <w:rsid w:val="00087F5D"/>
    <w:rsid w:val="00090B63"/>
    <w:rsid w:val="00090CD7"/>
    <w:rsid w:val="000913DD"/>
    <w:rsid w:val="00091BEA"/>
    <w:rsid w:val="00092C88"/>
    <w:rsid w:val="0009519F"/>
    <w:rsid w:val="00095210"/>
    <w:rsid w:val="00095ACB"/>
    <w:rsid w:val="000971B6"/>
    <w:rsid w:val="00097FF1"/>
    <w:rsid w:val="000A014E"/>
    <w:rsid w:val="000A0572"/>
    <w:rsid w:val="000A1278"/>
    <w:rsid w:val="000A28E7"/>
    <w:rsid w:val="000A30B5"/>
    <w:rsid w:val="000A3E93"/>
    <w:rsid w:val="000A59A4"/>
    <w:rsid w:val="000A5B01"/>
    <w:rsid w:val="000A6D62"/>
    <w:rsid w:val="000A731F"/>
    <w:rsid w:val="000A7B14"/>
    <w:rsid w:val="000A7DBE"/>
    <w:rsid w:val="000B061C"/>
    <w:rsid w:val="000B1682"/>
    <w:rsid w:val="000B3729"/>
    <w:rsid w:val="000B4608"/>
    <w:rsid w:val="000B55A9"/>
    <w:rsid w:val="000B7905"/>
    <w:rsid w:val="000C18FB"/>
    <w:rsid w:val="000C29FE"/>
    <w:rsid w:val="000C30DC"/>
    <w:rsid w:val="000C450D"/>
    <w:rsid w:val="000C464F"/>
    <w:rsid w:val="000C5274"/>
    <w:rsid w:val="000C5F1A"/>
    <w:rsid w:val="000C6A52"/>
    <w:rsid w:val="000C7874"/>
    <w:rsid w:val="000D0729"/>
    <w:rsid w:val="000D0B32"/>
    <w:rsid w:val="000D0C02"/>
    <w:rsid w:val="000D12FB"/>
    <w:rsid w:val="000D261E"/>
    <w:rsid w:val="000D33CC"/>
    <w:rsid w:val="000D4490"/>
    <w:rsid w:val="000D57F1"/>
    <w:rsid w:val="000D7B4E"/>
    <w:rsid w:val="000E0134"/>
    <w:rsid w:val="000E05A3"/>
    <w:rsid w:val="000E0D17"/>
    <w:rsid w:val="000E0DE7"/>
    <w:rsid w:val="000E0E04"/>
    <w:rsid w:val="000E37B9"/>
    <w:rsid w:val="000E3F0A"/>
    <w:rsid w:val="000E45A1"/>
    <w:rsid w:val="000E7369"/>
    <w:rsid w:val="000E748D"/>
    <w:rsid w:val="000F0684"/>
    <w:rsid w:val="000F0A8A"/>
    <w:rsid w:val="000F295C"/>
    <w:rsid w:val="000F3111"/>
    <w:rsid w:val="000F52B7"/>
    <w:rsid w:val="000F55D9"/>
    <w:rsid w:val="000F5BA9"/>
    <w:rsid w:val="000F7A8F"/>
    <w:rsid w:val="000F7D55"/>
    <w:rsid w:val="00100F12"/>
    <w:rsid w:val="00101859"/>
    <w:rsid w:val="00102AB7"/>
    <w:rsid w:val="00103094"/>
    <w:rsid w:val="00103558"/>
    <w:rsid w:val="001038C7"/>
    <w:rsid w:val="00105C9C"/>
    <w:rsid w:val="00106E3B"/>
    <w:rsid w:val="001071FE"/>
    <w:rsid w:val="00107466"/>
    <w:rsid w:val="00110D5A"/>
    <w:rsid w:val="00111646"/>
    <w:rsid w:val="00114BA2"/>
    <w:rsid w:val="00117ECA"/>
    <w:rsid w:val="001210E8"/>
    <w:rsid w:val="001215EF"/>
    <w:rsid w:val="0012319A"/>
    <w:rsid w:val="001239B1"/>
    <w:rsid w:val="00123D3C"/>
    <w:rsid w:val="0012416A"/>
    <w:rsid w:val="001245A3"/>
    <w:rsid w:val="00124A50"/>
    <w:rsid w:val="00125D0C"/>
    <w:rsid w:val="0012712E"/>
    <w:rsid w:val="001274E6"/>
    <w:rsid w:val="001279BC"/>
    <w:rsid w:val="0013082E"/>
    <w:rsid w:val="0013084D"/>
    <w:rsid w:val="0013090F"/>
    <w:rsid w:val="00130B6A"/>
    <w:rsid w:val="0013122F"/>
    <w:rsid w:val="00131F43"/>
    <w:rsid w:val="0013203F"/>
    <w:rsid w:val="00134DB0"/>
    <w:rsid w:val="001350B4"/>
    <w:rsid w:val="00135D69"/>
    <w:rsid w:val="00135FFF"/>
    <w:rsid w:val="00136F97"/>
    <w:rsid w:val="00137607"/>
    <w:rsid w:val="00140360"/>
    <w:rsid w:val="00141E6A"/>
    <w:rsid w:val="00143B7B"/>
    <w:rsid w:val="00144044"/>
    <w:rsid w:val="00144D46"/>
    <w:rsid w:val="00146017"/>
    <w:rsid w:val="0014622C"/>
    <w:rsid w:val="001463B9"/>
    <w:rsid w:val="00146768"/>
    <w:rsid w:val="00146FAD"/>
    <w:rsid w:val="0014783F"/>
    <w:rsid w:val="0015013D"/>
    <w:rsid w:val="001501DF"/>
    <w:rsid w:val="001506AB"/>
    <w:rsid w:val="001512B5"/>
    <w:rsid w:val="00152370"/>
    <w:rsid w:val="00152726"/>
    <w:rsid w:val="00153816"/>
    <w:rsid w:val="00153A01"/>
    <w:rsid w:val="00153D5D"/>
    <w:rsid w:val="00153E87"/>
    <w:rsid w:val="001541C1"/>
    <w:rsid w:val="001543CA"/>
    <w:rsid w:val="00154970"/>
    <w:rsid w:val="00154DBB"/>
    <w:rsid w:val="001554F2"/>
    <w:rsid w:val="00156555"/>
    <w:rsid w:val="00156BBE"/>
    <w:rsid w:val="00156D43"/>
    <w:rsid w:val="00156EB7"/>
    <w:rsid w:val="0016035F"/>
    <w:rsid w:val="00160CE3"/>
    <w:rsid w:val="0016120B"/>
    <w:rsid w:val="00162044"/>
    <w:rsid w:val="00162087"/>
    <w:rsid w:val="00162544"/>
    <w:rsid w:val="00164358"/>
    <w:rsid w:val="00165370"/>
    <w:rsid w:val="00165518"/>
    <w:rsid w:val="001665AF"/>
    <w:rsid w:val="00166668"/>
    <w:rsid w:val="0016770D"/>
    <w:rsid w:val="00167D09"/>
    <w:rsid w:val="0017138C"/>
    <w:rsid w:val="00171524"/>
    <w:rsid w:val="001717AD"/>
    <w:rsid w:val="00171A94"/>
    <w:rsid w:val="00171FA5"/>
    <w:rsid w:val="00172BAB"/>
    <w:rsid w:val="0017354A"/>
    <w:rsid w:val="00173763"/>
    <w:rsid w:val="00173962"/>
    <w:rsid w:val="0017482D"/>
    <w:rsid w:val="00174DCA"/>
    <w:rsid w:val="0017529D"/>
    <w:rsid w:val="00175701"/>
    <w:rsid w:val="00175750"/>
    <w:rsid w:val="001764FC"/>
    <w:rsid w:val="00176B67"/>
    <w:rsid w:val="00177084"/>
    <w:rsid w:val="00177873"/>
    <w:rsid w:val="00180A88"/>
    <w:rsid w:val="00180B5B"/>
    <w:rsid w:val="00180E79"/>
    <w:rsid w:val="00181EAB"/>
    <w:rsid w:val="00182E9B"/>
    <w:rsid w:val="00184AE6"/>
    <w:rsid w:val="00184BA3"/>
    <w:rsid w:val="00184D6B"/>
    <w:rsid w:val="00184E68"/>
    <w:rsid w:val="00185577"/>
    <w:rsid w:val="00185D88"/>
    <w:rsid w:val="00185DB4"/>
    <w:rsid w:val="001909BB"/>
    <w:rsid w:val="00191272"/>
    <w:rsid w:val="0019242A"/>
    <w:rsid w:val="00194217"/>
    <w:rsid w:val="00194513"/>
    <w:rsid w:val="00194BBC"/>
    <w:rsid w:val="00194F92"/>
    <w:rsid w:val="00195936"/>
    <w:rsid w:val="00195A12"/>
    <w:rsid w:val="00197879"/>
    <w:rsid w:val="001A139A"/>
    <w:rsid w:val="001A2599"/>
    <w:rsid w:val="001A35C4"/>
    <w:rsid w:val="001A36C8"/>
    <w:rsid w:val="001A3C80"/>
    <w:rsid w:val="001A61B0"/>
    <w:rsid w:val="001A647D"/>
    <w:rsid w:val="001A7663"/>
    <w:rsid w:val="001B097B"/>
    <w:rsid w:val="001B1292"/>
    <w:rsid w:val="001B14EC"/>
    <w:rsid w:val="001B21C4"/>
    <w:rsid w:val="001B2972"/>
    <w:rsid w:val="001B41A0"/>
    <w:rsid w:val="001B49B3"/>
    <w:rsid w:val="001B5668"/>
    <w:rsid w:val="001B59C8"/>
    <w:rsid w:val="001B5C37"/>
    <w:rsid w:val="001B5D5A"/>
    <w:rsid w:val="001B5F2D"/>
    <w:rsid w:val="001B627E"/>
    <w:rsid w:val="001B7014"/>
    <w:rsid w:val="001B715B"/>
    <w:rsid w:val="001C024A"/>
    <w:rsid w:val="001C035A"/>
    <w:rsid w:val="001C1864"/>
    <w:rsid w:val="001C2078"/>
    <w:rsid w:val="001C2115"/>
    <w:rsid w:val="001C38C2"/>
    <w:rsid w:val="001C5B0F"/>
    <w:rsid w:val="001C6ECC"/>
    <w:rsid w:val="001C6F98"/>
    <w:rsid w:val="001C7916"/>
    <w:rsid w:val="001D00E1"/>
    <w:rsid w:val="001D1FCB"/>
    <w:rsid w:val="001D242D"/>
    <w:rsid w:val="001D262F"/>
    <w:rsid w:val="001D317E"/>
    <w:rsid w:val="001D35AF"/>
    <w:rsid w:val="001D4A59"/>
    <w:rsid w:val="001D598B"/>
    <w:rsid w:val="001D5FF9"/>
    <w:rsid w:val="001D6938"/>
    <w:rsid w:val="001D6BA1"/>
    <w:rsid w:val="001D6BEF"/>
    <w:rsid w:val="001D7BE3"/>
    <w:rsid w:val="001E1232"/>
    <w:rsid w:val="001E25BD"/>
    <w:rsid w:val="001E3134"/>
    <w:rsid w:val="001E3370"/>
    <w:rsid w:val="001E4FEC"/>
    <w:rsid w:val="001E52A5"/>
    <w:rsid w:val="001E635E"/>
    <w:rsid w:val="001E72B8"/>
    <w:rsid w:val="001F09BF"/>
    <w:rsid w:val="001F25E7"/>
    <w:rsid w:val="001F29EB"/>
    <w:rsid w:val="001F2B9C"/>
    <w:rsid w:val="001F3ED1"/>
    <w:rsid w:val="001F4B07"/>
    <w:rsid w:val="001F4C89"/>
    <w:rsid w:val="001F4EE9"/>
    <w:rsid w:val="001F539F"/>
    <w:rsid w:val="001F5898"/>
    <w:rsid w:val="001F5CF1"/>
    <w:rsid w:val="001F63FA"/>
    <w:rsid w:val="001F6968"/>
    <w:rsid w:val="001F735F"/>
    <w:rsid w:val="001F76C8"/>
    <w:rsid w:val="00203CA8"/>
    <w:rsid w:val="00204565"/>
    <w:rsid w:val="002051C8"/>
    <w:rsid w:val="00205B29"/>
    <w:rsid w:val="00206CFA"/>
    <w:rsid w:val="00207250"/>
    <w:rsid w:val="00207B1A"/>
    <w:rsid w:val="0021139E"/>
    <w:rsid w:val="00212707"/>
    <w:rsid w:val="00212CD8"/>
    <w:rsid w:val="00213690"/>
    <w:rsid w:val="0021531B"/>
    <w:rsid w:val="0021539A"/>
    <w:rsid w:val="00221D8C"/>
    <w:rsid w:val="00222AF5"/>
    <w:rsid w:val="00223A67"/>
    <w:rsid w:val="0022416D"/>
    <w:rsid w:val="0022509F"/>
    <w:rsid w:val="002251D9"/>
    <w:rsid w:val="002252B5"/>
    <w:rsid w:val="00226501"/>
    <w:rsid w:val="002265F5"/>
    <w:rsid w:val="00226A46"/>
    <w:rsid w:val="00226F63"/>
    <w:rsid w:val="0023000F"/>
    <w:rsid w:val="0023139F"/>
    <w:rsid w:val="00231855"/>
    <w:rsid w:val="00232685"/>
    <w:rsid w:val="00232CA9"/>
    <w:rsid w:val="00233239"/>
    <w:rsid w:val="00233B25"/>
    <w:rsid w:val="0023477F"/>
    <w:rsid w:val="002359FF"/>
    <w:rsid w:val="00235C8C"/>
    <w:rsid w:val="00241FB8"/>
    <w:rsid w:val="00242C16"/>
    <w:rsid w:val="00243666"/>
    <w:rsid w:val="00244524"/>
    <w:rsid w:val="00245132"/>
    <w:rsid w:val="00245D50"/>
    <w:rsid w:val="002476D6"/>
    <w:rsid w:val="00247742"/>
    <w:rsid w:val="002479A7"/>
    <w:rsid w:val="002517B8"/>
    <w:rsid w:val="002517BC"/>
    <w:rsid w:val="002519A8"/>
    <w:rsid w:val="002520F2"/>
    <w:rsid w:val="0025242B"/>
    <w:rsid w:val="00253AE4"/>
    <w:rsid w:val="002549C6"/>
    <w:rsid w:val="0025588A"/>
    <w:rsid w:val="00255F3A"/>
    <w:rsid w:val="00256CCF"/>
    <w:rsid w:val="0026096E"/>
    <w:rsid w:val="002618E4"/>
    <w:rsid w:val="00262071"/>
    <w:rsid w:val="002627DD"/>
    <w:rsid w:val="0026280B"/>
    <w:rsid w:val="00262DAC"/>
    <w:rsid w:val="00263BDB"/>
    <w:rsid w:val="00264005"/>
    <w:rsid w:val="002663B1"/>
    <w:rsid w:val="00266D1D"/>
    <w:rsid w:val="00267FB8"/>
    <w:rsid w:val="00270005"/>
    <w:rsid w:val="002700BD"/>
    <w:rsid w:val="002708DE"/>
    <w:rsid w:val="00270C40"/>
    <w:rsid w:val="00271B67"/>
    <w:rsid w:val="00273388"/>
    <w:rsid w:val="00273B57"/>
    <w:rsid w:val="00274B06"/>
    <w:rsid w:val="00275D30"/>
    <w:rsid w:val="00275F5E"/>
    <w:rsid w:val="00276EE8"/>
    <w:rsid w:val="002771B4"/>
    <w:rsid w:val="00277BA5"/>
    <w:rsid w:val="002814F1"/>
    <w:rsid w:val="00281DB7"/>
    <w:rsid w:val="002825EF"/>
    <w:rsid w:val="00282BCB"/>
    <w:rsid w:val="00283BE2"/>
    <w:rsid w:val="00284445"/>
    <w:rsid w:val="00285ED9"/>
    <w:rsid w:val="00291247"/>
    <w:rsid w:val="00291FE6"/>
    <w:rsid w:val="0029226F"/>
    <w:rsid w:val="00292EC6"/>
    <w:rsid w:val="00293ABF"/>
    <w:rsid w:val="00294856"/>
    <w:rsid w:val="00295EEB"/>
    <w:rsid w:val="00295F11"/>
    <w:rsid w:val="00296BD5"/>
    <w:rsid w:val="00296C54"/>
    <w:rsid w:val="00296DFE"/>
    <w:rsid w:val="002A11B0"/>
    <w:rsid w:val="002A125F"/>
    <w:rsid w:val="002A12B0"/>
    <w:rsid w:val="002A1439"/>
    <w:rsid w:val="002A1748"/>
    <w:rsid w:val="002A1D6E"/>
    <w:rsid w:val="002A3E0E"/>
    <w:rsid w:val="002A48CE"/>
    <w:rsid w:val="002A5EB5"/>
    <w:rsid w:val="002A66AA"/>
    <w:rsid w:val="002A66CA"/>
    <w:rsid w:val="002A7128"/>
    <w:rsid w:val="002A75CC"/>
    <w:rsid w:val="002B13AA"/>
    <w:rsid w:val="002B2122"/>
    <w:rsid w:val="002B277B"/>
    <w:rsid w:val="002B3F0F"/>
    <w:rsid w:val="002B575F"/>
    <w:rsid w:val="002C12F5"/>
    <w:rsid w:val="002C1460"/>
    <w:rsid w:val="002C169D"/>
    <w:rsid w:val="002C1BBD"/>
    <w:rsid w:val="002C1C62"/>
    <w:rsid w:val="002C233A"/>
    <w:rsid w:val="002C365B"/>
    <w:rsid w:val="002C3997"/>
    <w:rsid w:val="002C4A9A"/>
    <w:rsid w:val="002C4AEA"/>
    <w:rsid w:val="002C4B10"/>
    <w:rsid w:val="002C52D1"/>
    <w:rsid w:val="002C5321"/>
    <w:rsid w:val="002C7A42"/>
    <w:rsid w:val="002D0333"/>
    <w:rsid w:val="002D082D"/>
    <w:rsid w:val="002D2B0E"/>
    <w:rsid w:val="002D35D0"/>
    <w:rsid w:val="002D3829"/>
    <w:rsid w:val="002D3963"/>
    <w:rsid w:val="002D3E30"/>
    <w:rsid w:val="002D4796"/>
    <w:rsid w:val="002D4931"/>
    <w:rsid w:val="002D6293"/>
    <w:rsid w:val="002D690D"/>
    <w:rsid w:val="002E140C"/>
    <w:rsid w:val="002E1B41"/>
    <w:rsid w:val="002E1ED3"/>
    <w:rsid w:val="002E234B"/>
    <w:rsid w:val="002E26A5"/>
    <w:rsid w:val="002E2DF9"/>
    <w:rsid w:val="002E344E"/>
    <w:rsid w:val="002E3871"/>
    <w:rsid w:val="002E5873"/>
    <w:rsid w:val="002E5BC0"/>
    <w:rsid w:val="002E6280"/>
    <w:rsid w:val="002E71EB"/>
    <w:rsid w:val="002F201F"/>
    <w:rsid w:val="002F26E2"/>
    <w:rsid w:val="002F2F95"/>
    <w:rsid w:val="002F39F9"/>
    <w:rsid w:val="002F4976"/>
    <w:rsid w:val="002F6131"/>
    <w:rsid w:val="002F6AA6"/>
    <w:rsid w:val="002F759A"/>
    <w:rsid w:val="002F7D75"/>
    <w:rsid w:val="0030077A"/>
    <w:rsid w:val="0030176D"/>
    <w:rsid w:val="00301EF6"/>
    <w:rsid w:val="00304316"/>
    <w:rsid w:val="00306641"/>
    <w:rsid w:val="00307FC5"/>
    <w:rsid w:val="003102C9"/>
    <w:rsid w:val="003114AA"/>
    <w:rsid w:val="003119EB"/>
    <w:rsid w:val="00312040"/>
    <w:rsid w:val="00313820"/>
    <w:rsid w:val="003157A7"/>
    <w:rsid w:val="00315C06"/>
    <w:rsid w:val="003177AA"/>
    <w:rsid w:val="00321318"/>
    <w:rsid w:val="003217F0"/>
    <w:rsid w:val="00322A26"/>
    <w:rsid w:val="00324E2A"/>
    <w:rsid w:val="00331FD8"/>
    <w:rsid w:val="003323A7"/>
    <w:rsid w:val="003326BB"/>
    <w:rsid w:val="00333184"/>
    <w:rsid w:val="003335AE"/>
    <w:rsid w:val="00334D88"/>
    <w:rsid w:val="00335317"/>
    <w:rsid w:val="00335502"/>
    <w:rsid w:val="00335823"/>
    <w:rsid w:val="00335AD1"/>
    <w:rsid w:val="003369FF"/>
    <w:rsid w:val="00340D1C"/>
    <w:rsid w:val="00340E00"/>
    <w:rsid w:val="00341D6E"/>
    <w:rsid w:val="00342429"/>
    <w:rsid w:val="00343A66"/>
    <w:rsid w:val="003447DC"/>
    <w:rsid w:val="00345024"/>
    <w:rsid w:val="00346CD3"/>
    <w:rsid w:val="0034788F"/>
    <w:rsid w:val="00347A65"/>
    <w:rsid w:val="00347DB1"/>
    <w:rsid w:val="003516B1"/>
    <w:rsid w:val="003544FE"/>
    <w:rsid w:val="00354751"/>
    <w:rsid w:val="00354753"/>
    <w:rsid w:val="00355265"/>
    <w:rsid w:val="003556A7"/>
    <w:rsid w:val="00356B47"/>
    <w:rsid w:val="00357694"/>
    <w:rsid w:val="003606ED"/>
    <w:rsid w:val="00360E1A"/>
    <w:rsid w:val="00360F21"/>
    <w:rsid w:val="003612BA"/>
    <w:rsid w:val="003620FD"/>
    <w:rsid w:val="003626AE"/>
    <w:rsid w:val="00362BBC"/>
    <w:rsid w:val="00364718"/>
    <w:rsid w:val="00364D4B"/>
    <w:rsid w:val="00364D63"/>
    <w:rsid w:val="00365143"/>
    <w:rsid w:val="00365696"/>
    <w:rsid w:val="0036687E"/>
    <w:rsid w:val="00366957"/>
    <w:rsid w:val="003708AA"/>
    <w:rsid w:val="00372037"/>
    <w:rsid w:val="003726B9"/>
    <w:rsid w:val="00373599"/>
    <w:rsid w:val="003747AF"/>
    <w:rsid w:val="0037494E"/>
    <w:rsid w:val="0037516D"/>
    <w:rsid w:val="003757FE"/>
    <w:rsid w:val="00375B47"/>
    <w:rsid w:val="0037766F"/>
    <w:rsid w:val="0038005D"/>
    <w:rsid w:val="003812AB"/>
    <w:rsid w:val="00382594"/>
    <w:rsid w:val="00384130"/>
    <w:rsid w:val="003844BE"/>
    <w:rsid w:val="00384A62"/>
    <w:rsid w:val="00384E19"/>
    <w:rsid w:val="003858EC"/>
    <w:rsid w:val="00385BBB"/>
    <w:rsid w:val="00386638"/>
    <w:rsid w:val="0039079F"/>
    <w:rsid w:val="00390DD1"/>
    <w:rsid w:val="003918B8"/>
    <w:rsid w:val="00392271"/>
    <w:rsid w:val="00392386"/>
    <w:rsid w:val="00392784"/>
    <w:rsid w:val="00396454"/>
    <w:rsid w:val="00397D56"/>
    <w:rsid w:val="003A04D3"/>
    <w:rsid w:val="003A13CD"/>
    <w:rsid w:val="003A1A37"/>
    <w:rsid w:val="003A1CC2"/>
    <w:rsid w:val="003A263D"/>
    <w:rsid w:val="003A2C59"/>
    <w:rsid w:val="003A3E55"/>
    <w:rsid w:val="003A4196"/>
    <w:rsid w:val="003A4D94"/>
    <w:rsid w:val="003A5958"/>
    <w:rsid w:val="003A595A"/>
    <w:rsid w:val="003A645F"/>
    <w:rsid w:val="003A6AAA"/>
    <w:rsid w:val="003A6C88"/>
    <w:rsid w:val="003B0908"/>
    <w:rsid w:val="003B095B"/>
    <w:rsid w:val="003B1A72"/>
    <w:rsid w:val="003B2CFA"/>
    <w:rsid w:val="003B3EC9"/>
    <w:rsid w:val="003B5357"/>
    <w:rsid w:val="003B5AC2"/>
    <w:rsid w:val="003B64B6"/>
    <w:rsid w:val="003B6542"/>
    <w:rsid w:val="003B65D0"/>
    <w:rsid w:val="003C0099"/>
    <w:rsid w:val="003C1B0F"/>
    <w:rsid w:val="003C2039"/>
    <w:rsid w:val="003C2164"/>
    <w:rsid w:val="003C62AA"/>
    <w:rsid w:val="003C777B"/>
    <w:rsid w:val="003C7A59"/>
    <w:rsid w:val="003C7A9C"/>
    <w:rsid w:val="003D03C2"/>
    <w:rsid w:val="003D0C1A"/>
    <w:rsid w:val="003D11FF"/>
    <w:rsid w:val="003D16AB"/>
    <w:rsid w:val="003D1E7A"/>
    <w:rsid w:val="003D32DA"/>
    <w:rsid w:val="003D4266"/>
    <w:rsid w:val="003D489B"/>
    <w:rsid w:val="003D4E16"/>
    <w:rsid w:val="003D50DF"/>
    <w:rsid w:val="003D53A1"/>
    <w:rsid w:val="003E0679"/>
    <w:rsid w:val="003E0D40"/>
    <w:rsid w:val="003E1FCE"/>
    <w:rsid w:val="003E208F"/>
    <w:rsid w:val="003E2A79"/>
    <w:rsid w:val="003E5708"/>
    <w:rsid w:val="003E5D52"/>
    <w:rsid w:val="003E7F44"/>
    <w:rsid w:val="003F0F34"/>
    <w:rsid w:val="003F1036"/>
    <w:rsid w:val="003F13A6"/>
    <w:rsid w:val="003F1A85"/>
    <w:rsid w:val="003F1E52"/>
    <w:rsid w:val="003F30E1"/>
    <w:rsid w:val="003F3EA1"/>
    <w:rsid w:val="003F4F6F"/>
    <w:rsid w:val="003F5080"/>
    <w:rsid w:val="003F5E60"/>
    <w:rsid w:val="003F75B7"/>
    <w:rsid w:val="003F7C78"/>
    <w:rsid w:val="003F7D63"/>
    <w:rsid w:val="00400032"/>
    <w:rsid w:val="00402A7D"/>
    <w:rsid w:val="00402C3E"/>
    <w:rsid w:val="00403E65"/>
    <w:rsid w:val="00405089"/>
    <w:rsid w:val="00406B0E"/>
    <w:rsid w:val="00406D93"/>
    <w:rsid w:val="00406E6A"/>
    <w:rsid w:val="00407266"/>
    <w:rsid w:val="0040791E"/>
    <w:rsid w:val="00410929"/>
    <w:rsid w:val="00413498"/>
    <w:rsid w:val="00413C11"/>
    <w:rsid w:val="00416225"/>
    <w:rsid w:val="004164CE"/>
    <w:rsid w:val="00416A34"/>
    <w:rsid w:val="00416F57"/>
    <w:rsid w:val="0042084B"/>
    <w:rsid w:val="00420E08"/>
    <w:rsid w:val="00421D3B"/>
    <w:rsid w:val="00422C0D"/>
    <w:rsid w:val="00424ACA"/>
    <w:rsid w:val="00424B4A"/>
    <w:rsid w:val="004250D9"/>
    <w:rsid w:val="004253E8"/>
    <w:rsid w:val="00425FD2"/>
    <w:rsid w:val="00426E57"/>
    <w:rsid w:val="00427037"/>
    <w:rsid w:val="00427293"/>
    <w:rsid w:val="00430D72"/>
    <w:rsid w:val="004321BE"/>
    <w:rsid w:val="004343B6"/>
    <w:rsid w:val="00434719"/>
    <w:rsid w:val="00436BB6"/>
    <w:rsid w:val="00437172"/>
    <w:rsid w:val="00437CBC"/>
    <w:rsid w:val="00440C05"/>
    <w:rsid w:val="0044389D"/>
    <w:rsid w:val="00444C2A"/>
    <w:rsid w:val="00445158"/>
    <w:rsid w:val="004454E5"/>
    <w:rsid w:val="00446352"/>
    <w:rsid w:val="00447569"/>
    <w:rsid w:val="00447C2D"/>
    <w:rsid w:val="00447C91"/>
    <w:rsid w:val="0045075B"/>
    <w:rsid w:val="00451BB4"/>
    <w:rsid w:val="004520C0"/>
    <w:rsid w:val="00452CE8"/>
    <w:rsid w:val="004549B0"/>
    <w:rsid w:val="00454DC0"/>
    <w:rsid w:val="00454EE1"/>
    <w:rsid w:val="0045643E"/>
    <w:rsid w:val="00457851"/>
    <w:rsid w:val="00457D66"/>
    <w:rsid w:val="004612D7"/>
    <w:rsid w:val="004612DF"/>
    <w:rsid w:val="004637FC"/>
    <w:rsid w:val="00463B83"/>
    <w:rsid w:val="00465D0B"/>
    <w:rsid w:val="00466415"/>
    <w:rsid w:val="00466CB7"/>
    <w:rsid w:val="00467257"/>
    <w:rsid w:val="004674BA"/>
    <w:rsid w:val="00470F73"/>
    <w:rsid w:val="0047109A"/>
    <w:rsid w:val="0047155C"/>
    <w:rsid w:val="00471C6B"/>
    <w:rsid w:val="004725D5"/>
    <w:rsid w:val="004755EA"/>
    <w:rsid w:val="00476E06"/>
    <w:rsid w:val="00477D43"/>
    <w:rsid w:val="00480D49"/>
    <w:rsid w:val="00481A3E"/>
    <w:rsid w:val="00483FB6"/>
    <w:rsid w:val="00484240"/>
    <w:rsid w:val="0048464D"/>
    <w:rsid w:val="00486252"/>
    <w:rsid w:val="00486CED"/>
    <w:rsid w:val="00487694"/>
    <w:rsid w:val="00491956"/>
    <w:rsid w:val="00492070"/>
    <w:rsid w:val="00492071"/>
    <w:rsid w:val="00495200"/>
    <w:rsid w:val="00496DD4"/>
    <w:rsid w:val="00497B8D"/>
    <w:rsid w:val="004A0529"/>
    <w:rsid w:val="004A18DB"/>
    <w:rsid w:val="004A36C0"/>
    <w:rsid w:val="004A3875"/>
    <w:rsid w:val="004A3901"/>
    <w:rsid w:val="004A3C62"/>
    <w:rsid w:val="004A3EE3"/>
    <w:rsid w:val="004A492C"/>
    <w:rsid w:val="004A64AA"/>
    <w:rsid w:val="004A6C50"/>
    <w:rsid w:val="004A7938"/>
    <w:rsid w:val="004B00A9"/>
    <w:rsid w:val="004B095A"/>
    <w:rsid w:val="004B0BB2"/>
    <w:rsid w:val="004B10E5"/>
    <w:rsid w:val="004B1172"/>
    <w:rsid w:val="004B1D5B"/>
    <w:rsid w:val="004B24BA"/>
    <w:rsid w:val="004B2FD9"/>
    <w:rsid w:val="004B39B7"/>
    <w:rsid w:val="004B4989"/>
    <w:rsid w:val="004B4FFB"/>
    <w:rsid w:val="004B6329"/>
    <w:rsid w:val="004B6B94"/>
    <w:rsid w:val="004C060B"/>
    <w:rsid w:val="004C1A1D"/>
    <w:rsid w:val="004C2BEA"/>
    <w:rsid w:val="004C30AA"/>
    <w:rsid w:val="004C6618"/>
    <w:rsid w:val="004C7572"/>
    <w:rsid w:val="004C7831"/>
    <w:rsid w:val="004C7F0B"/>
    <w:rsid w:val="004D1DD5"/>
    <w:rsid w:val="004D3092"/>
    <w:rsid w:val="004D5C51"/>
    <w:rsid w:val="004D5F41"/>
    <w:rsid w:val="004D6AB1"/>
    <w:rsid w:val="004D6DF5"/>
    <w:rsid w:val="004D7953"/>
    <w:rsid w:val="004E042B"/>
    <w:rsid w:val="004E1E1D"/>
    <w:rsid w:val="004E2327"/>
    <w:rsid w:val="004E27D6"/>
    <w:rsid w:val="004E3747"/>
    <w:rsid w:val="004E3DEA"/>
    <w:rsid w:val="004E44FC"/>
    <w:rsid w:val="004E6368"/>
    <w:rsid w:val="004E6B29"/>
    <w:rsid w:val="004F445E"/>
    <w:rsid w:val="004F5035"/>
    <w:rsid w:val="004F5E2C"/>
    <w:rsid w:val="004F62E2"/>
    <w:rsid w:val="004F6A50"/>
    <w:rsid w:val="004F6DBB"/>
    <w:rsid w:val="004F72AE"/>
    <w:rsid w:val="004F7473"/>
    <w:rsid w:val="004F78EB"/>
    <w:rsid w:val="004F793E"/>
    <w:rsid w:val="0050164D"/>
    <w:rsid w:val="00503411"/>
    <w:rsid w:val="00503E91"/>
    <w:rsid w:val="00504BC7"/>
    <w:rsid w:val="00505401"/>
    <w:rsid w:val="00505AC0"/>
    <w:rsid w:val="00506AEE"/>
    <w:rsid w:val="00507B6D"/>
    <w:rsid w:val="0051031B"/>
    <w:rsid w:val="00511F14"/>
    <w:rsid w:val="00512B5D"/>
    <w:rsid w:val="00513DBA"/>
    <w:rsid w:val="00514054"/>
    <w:rsid w:val="00514925"/>
    <w:rsid w:val="00515205"/>
    <w:rsid w:val="0051541F"/>
    <w:rsid w:val="00515D11"/>
    <w:rsid w:val="00516E6C"/>
    <w:rsid w:val="0052126B"/>
    <w:rsid w:val="005224DE"/>
    <w:rsid w:val="00523FEB"/>
    <w:rsid w:val="00524A05"/>
    <w:rsid w:val="00525280"/>
    <w:rsid w:val="00526595"/>
    <w:rsid w:val="0052682D"/>
    <w:rsid w:val="00526936"/>
    <w:rsid w:val="005276D8"/>
    <w:rsid w:val="00527D97"/>
    <w:rsid w:val="00530044"/>
    <w:rsid w:val="00530341"/>
    <w:rsid w:val="005304A8"/>
    <w:rsid w:val="00530F99"/>
    <w:rsid w:val="00531FE4"/>
    <w:rsid w:val="00532B47"/>
    <w:rsid w:val="00533318"/>
    <w:rsid w:val="00534E29"/>
    <w:rsid w:val="0053501C"/>
    <w:rsid w:val="00535116"/>
    <w:rsid w:val="0053698E"/>
    <w:rsid w:val="00536994"/>
    <w:rsid w:val="00536FF8"/>
    <w:rsid w:val="0053725A"/>
    <w:rsid w:val="00537D02"/>
    <w:rsid w:val="0054070D"/>
    <w:rsid w:val="00543965"/>
    <w:rsid w:val="00543B1C"/>
    <w:rsid w:val="0054427B"/>
    <w:rsid w:val="00544F28"/>
    <w:rsid w:val="005468D1"/>
    <w:rsid w:val="0054768A"/>
    <w:rsid w:val="0055008D"/>
    <w:rsid w:val="005513B6"/>
    <w:rsid w:val="005531B5"/>
    <w:rsid w:val="005539D5"/>
    <w:rsid w:val="005544F0"/>
    <w:rsid w:val="00554641"/>
    <w:rsid w:val="0055480E"/>
    <w:rsid w:val="00554AE8"/>
    <w:rsid w:val="005562F4"/>
    <w:rsid w:val="00556A4B"/>
    <w:rsid w:val="00556AC1"/>
    <w:rsid w:val="00560265"/>
    <w:rsid w:val="005607A6"/>
    <w:rsid w:val="00560920"/>
    <w:rsid w:val="00560C37"/>
    <w:rsid w:val="00560CFC"/>
    <w:rsid w:val="00562E15"/>
    <w:rsid w:val="00563092"/>
    <w:rsid w:val="005637AF"/>
    <w:rsid w:val="00563D8C"/>
    <w:rsid w:val="00564F0D"/>
    <w:rsid w:val="00565745"/>
    <w:rsid w:val="00570409"/>
    <w:rsid w:val="0057053E"/>
    <w:rsid w:val="0057228C"/>
    <w:rsid w:val="00572593"/>
    <w:rsid w:val="00574C42"/>
    <w:rsid w:val="00575430"/>
    <w:rsid w:val="00575E03"/>
    <w:rsid w:val="00576E2C"/>
    <w:rsid w:val="0057734D"/>
    <w:rsid w:val="005773F4"/>
    <w:rsid w:val="00577C04"/>
    <w:rsid w:val="005803CF"/>
    <w:rsid w:val="005809FE"/>
    <w:rsid w:val="00581E9D"/>
    <w:rsid w:val="005835E7"/>
    <w:rsid w:val="00583BB9"/>
    <w:rsid w:val="00583D42"/>
    <w:rsid w:val="00584C8A"/>
    <w:rsid w:val="005850A3"/>
    <w:rsid w:val="00585CAD"/>
    <w:rsid w:val="005861D7"/>
    <w:rsid w:val="00586F2F"/>
    <w:rsid w:val="00587595"/>
    <w:rsid w:val="00587E0B"/>
    <w:rsid w:val="00590C24"/>
    <w:rsid w:val="00592A6A"/>
    <w:rsid w:val="00592EEC"/>
    <w:rsid w:val="005955A1"/>
    <w:rsid w:val="00595C5E"/>
    <w:rsid w:val="0059662A"/>
    <w:rsid w:val="00596AAA"/>
    <w:rsid w:val="005974D4"/>
    <w:rsid w:val="005A2E82"/>
    <w:rsid w:val="005A43CA"/>
    <w:rsid w:val="005A4CCF"/>
    <w:rsid w:val="005A71F3"/>
    <w:rsid w:val="005A7945"/>
    <w:rsid w:val="005A7E25"/>
    <w:rsid w:val="005B04F1"/>
    <w:rsid w:val="005B089A"/>
    <w:rsid w:val="005B0BBF"/>
    <w:rsid w:val="005B0DD8"/>
    <w:rsid w:val="005B1F72"/>
    <w:rsid w:val="005B2190"/>
    <w:rsid w:val="005B3BD4"/>
    <w:rsid w:val="005B45EE"/>
    <w:rsid w:val="005B4771"/>
    <w:rsid w:val="005B47AE"/>
    <w:rsid w:val="005B57B7"/>
    <w:rsid w:val="005B67A4"/>
    <w:rsid w:val="005B7C3A"/>
    <w:rsid w:val="005C087A"/>
    <w:rsid w:val="005C1ED9"/>
    <w:rsid w:val="005C2F9D"/>
    <w:rsid w:val="005C3556"/>
    <w:rsid w:val="005C417D"/>
    <w:rsid w:val="005C45F3"/>
    <w:rsid w:val="005C473C"/>
    <w:rsid w:val="005C49AF"/>
    <w:rsid w:val="005C52D7"/>
    <w:rsid w:val="005C5C6B"/>
    <w:rsid w:val="005C5D62"/>
    <w:rsid w:val="005C7EEA"/>
    <w:rsid w:val="005D01A1"/>
    <w:rsid w:val="005D02EF"/>
    <w:rsid w:val="005D3E4A"/>
    <w:rsid w:val="005D4493"/>
    <w:rsid w:val="005D5B50"/>
    <w:rsid w:val="005D5D6A"/>
    <w:rsid w:val="005D674D"/>
    <w:rsid w:val="005D76EF"/>
    <w:rsid w:val="005D7A6E"/>
    <w:rsid w:val="005D7B0B"/>
    <w:rsid w:val="005E44D7"/>
    <w:rsid w:val="005E4673"/>
    <w:rsid w:val="005E56A8"/>
    <w:rsid w:val="005E6147"/>
    <w:rsid w:val="005E69C5"/>
    <w:rsid w:val="005E7426"/>
    <w:rsid w:val="005F0958"/>
    <w:rsid w:val="005F13C9"/>
    <w:rsid w:val="005F1990"/>
    <w:rsid w:val="005F207D"/>
    <w:rsid w:val="005F2D9D"/>
    <w:rsid w:val="005F339E"/>
    <w:rsid w:val="005F49EB"/>
    <w:rsid w:val="005F4E8D"/>
    <w:rsid w:val="005F4FAF"/>
    <w:rsid w:val="005F59F1"/>
    <w:rsid w:val="005F7291"/>
    <w:rsid w:val="005F76E1"/>
    <w:rsid w:val="005F79CA"/>
    <w:rsid w:val="006000D5"/>
    <w:rsid w:val="006007C7"/>
    <w:rsid w:val="00603FB3"/>
    <w:rsid w:val="00603FD8"/>
    <w:rsid w:val="006045FB"/>
    <w:rsid w:val="0060496A"/>
    <w:rsid w:val="006055B9"/>
    <w:rsid w:val="006060C8"/>
    <w:rsid w:val="0060635E"/>
    <w:rsid w:val="00606766"/>
    <w:rsid w:val="0060687A"/>
    <w:rsid w:val="00606992"/>
    <w:rsid w:val="00606AA5"/>
    <w:rsid w:val="00607BD8"/>
    <w:rsid w:val="006123EB"/>
    <w:rsid w:val="00613689"/>
    <w:rsid w:val="00615795"/>
    <w:rsid w:val="00616A2D"/>
    <w:rsid w:val="00616B2E"/>
    <w:rsid w:val="00616E94"/>
    <w:rsid w:val="00616F3C"/>
    <w:rsid w:val="00617504"/>
    <w:rsid w:val="006178D8"/>
    <w:rsid w:val="00617AD8"/>
    <w:rsid w:val="0062034A"/>
    <w:rsid w:val="006215B9"/>
    <w:rsid w:val="006230EF"/>
    <w:rsid w:val="00625153"/>
    <w:rsid w:val="00625338"/>
    <w:rsid w:val="00625605"/>
    <w:rsid w:val="00625B08"/>
    <w:rsid w:val="006266DC"/>
    <w:rsid w:val="006279C9"/>
    <w:rsid w:val="00627D19"/>
    <w:rsid w:val="006301B2"/>
    <w:rsid w:val="006315E8"/>
    <w:rsid w:val="00632DEB"/>
    <w:rsid w:val="006333B6"/>
    <w:rsid w:val="00633F44"/>
    <w:rsid w:val="006349DE"/>
    <w:rsid w:val="00634CE1"/>
    <w:rsid w:val="006356B6"/>
    <w:rsid w:val="00635EAA"/>
    <w:rsid w:val="0063636F"/>
    <w:rsid w:val="00640214"/>
    <w:rsid w:val="0064061D"/>
    <w:rsid w:val="00641275"/>
    <w:rsid w:val="00641B31"/>
    <w:rsid w:val="006423CA"/>
    <w:rsid w:val="00642589"/>
    <w:rsid w:val="0064297F"/>
    <w:rsid w:val="00642D78"/>
    <w:rsid w:val="00643E39"/>
    <w:rsid w:val="006440AE"/>
    <w:rsid w:val="006471F5"/>
    <w:rsid w:val="00647E9B"/>
    <w:rsid w:val="00650920"/>
    <w:rsid w:val="00652C79"/>
    <w:rsid w:val="00653E06"/>
    <w:rsid w:val="0065442F"/>
    <w:rsid w:val="00655043"/>
    <w:rsid w:val="0065590C"/>
    <w:rsid w:val="00656540"/>
    <w:rsid w:val="0065701A"/>
    <w:rsid w:val="006602B3"/>
    <w:rsid w:val="00660368"/>
    <w:rsid w:val="006605F5"/>
    <w:rsid w:val="00665013"/>
    <w:rsid w:val="00665113"/>
    <w:rsid w:val="00665CB3"/>
    <w:rsid w:val="0066695B"/>
    <w:rsid w:val="00666F09"/>
    <w:rsid w:val="00670104"/>
    <w:rsid w:val="00670118"/>
    <w:rsid w:val="00672803"/>
    <w:rsid w:val="006730FD"/>
    <w:rsid w:val="00673536"/>
    <w:rsid w:val="00674781"/>
    <w:rsid w:val="00675D7E"/>
    <w:rsid w:val="006765EC"/>
    <w:rsid w:val="00676E2B"/>
    <w:rsid w:val="00677552"/>
    <w:rsid w:val="006775FB"/>
    <w:rsid w:val="00680309"/>
    <w:rsid w:val="006816DD"/>
    <w:rsid w:val="00681E0A"/>
    <w:rsid w:val="00682D73"/>
    <w:rsid w:val="00683718"/>
    <w:rsid w:val="00683B02"/>
    <w:rsid w:val="006844F5"/>
    <w:rsid w:val="00684766"/>
    <w:rsid w:val="00687753"/>
    <w:rsid w:val="006877F5"/>
    <w:rsid w:val="00690F5F"/>
    <w:rsid w:val="00691B63"/>
    <w:rsid w:val="00692808"/>
    <w:rsid w:val="006938B7"/>
    <w:rsid w:val="006938CB"/>
    <w:rsid w:val="00693A25"/>
    <w:rsid w:val="00693A94"/>
    <w:rsid w:val="006946FA"/>
    <w:rsid w:val="0069575F"/>
    <w:rsid w:val="00695815"/>
    <w:rsid w:val="0069589D"/>
    <w:rsid w:val="006966DF"/>
    <w:rsid w:val="00696818"/>
    <w:rsid w:val="006A1927"/>
    <w:rsid w:val="006A1D8F"/>
    <w:rsid w:val="006A29B8"/>
    <w:rsid w:val="006A2F38"/>
    <w:rsid w:val="006A349B"/>
    <w:rsid w:val="006A4246"/>
    <w:rsid w:val="006A450E"/>
    <w:rsid w:val="006A5B77"/>
    <w:rsid w:val="006A5D5B"/>
    <w:rsid w:val="006A6657"/>
    <w:rsid w:val="006A6E1E"/>
    <w:rsid w:val="006A727A"/>
    <w:rsid w:val="006A7E7E"/>
    <w:rsid w:val="006B0DFB"/>
    <w:rsid w:val="006B194C"/>
    <w:rsid w:val="006B1C9A"/>
    <w:rsid w:val="006B20FE"/>
    <w:rsid w:val="006B2680"/>
    <w:rsid w:val="006B2F25"/>
    <w:rsid w:val="006B4FBA"/>
    <w:rsid w:val="006B53DA"/>
    <w:rsid w:val="006B5E3A"/>
    <w:rsid w:val="006B6255"/>
    <w:rsid w:val="006C1DED"/>
    <w:rsid w:val="006C32D9"/>
    <w:rsid w:val="006C3A6D"/>
    <w:rsid w:val="006C4169"/>
    <w:rsid w:val="006C41A7"/>
    <w:rsid w:val="006C4DC4"/>
    <w:rsid w:val="006C76BE"/>
    <w:rsid w:val="006C7B7C"/>
    <w:rsid w:val="006D1DA7"/>
    <w:rsid w:val="006D1F17"/>
    <w:rsid w:val="006D21EB"/>
    <w:rsid w:val="006D3996"/>
    <w:rsid w:val="006D6ABB"/>
    <w:rsid w:val="006D6F18"/>
    <w:rsid w:val="006D71AB"/>
    <w:rsid w:val="006D7B80"/>
    <w:rsid w:val="006E053F"/>
    <w:rsid w:val="006E158C"/>
    <w:rsid w:val="006E1814"/>
    <w:rsid w:val="006E2769"/>
    <w:rsid w:val="006E447E"/>
    <w:rsid w:val="006E4F25"/>
    <w:rsid w:val="006E5806"/>
    <w:rsid w:val="006E6FDB"/>
    <w:rsid w:val="006F0253"/>
    <w:rsid w:val="006F0438"/>
    <w:rsid w:val="006F19F7"/>
    <w:rsid w:val="006F1CDD"/>
    <w:rsid w:val="006F1DB1"/>
    <w:rsid w:val="006F38EF"/>
    <w:rsid w:val="006F39EC"/>
    <w:rsid w:val="006F3CCF"/>
    <w:rsid w:val="006F551F"/>
    <w:rsid w:val="006F59BE"/>
    <w:rsid w:val="006F7C23"/>
    <w:rsid w:val="006F7EBA"/>
    <w:rsid w:val="007000D9"/>
    <w:rsid w:val="00701DE3"/>
    <w:rsid w:val="007030AA"/>
    <w:rsid w:val="00704520"/>
    <w:rsid w:val="00705A9E"/>
    <w:rsid w:val="00705FBC"/>
    <w:rsid w:val="00706484"/>
    <w:rsid w:val="0070762D"/>
    <w:rsid w:val="0070799F"/>
    <w:rsid w:val="007101AE"/>
    <w:rsid w:val="00710772"/>
    <w:rsid w:val="00710BFF"/>
    <w:rsid w:val="00711173"/>
    <w:rsid w:val="00712B5C"/>
    <w:rsid w:val="00714CA1"/>
    <w:rsid w:val="00715B1A"/>
    <w:rsid w:val="00715FF7"/>
    <w:rsid w:val="007160D7"/>
    <w:rsid w:val="00716908"/>
    <w:rsid w:val="007173BB"/>
    <w:rsid w:val="00720574"/>
    <w:rsid w:val="007208FB"/>
    <w:rsid w:val="0072129A"/>
    <w:rsid w:val="00722C70"/>
    <w:rsid w:val="00722E8A"/>
    <w:rsid w:val="00723337"/>
    <w:rsid w:val="00723C1E"/>
    <w:rsid w:val="007240DA"/>
    <w:rsid w:val="00724C88"/>
    <w:rsid w:val="007257CF"/>
    <w:rsid w:val="0073050D"/>
    <w:rsid w:val="0073142B"/>
    <w:rsid w:val="00732F0B"/>
    <w:rsid w:val="00733176"/>
    <w:rsid w:val="007333E3"/>
    <w:rsid w:val="00733B1C"/>
    <w:rsid w:val="00733E9C"/>
    <w:rsid w:val="00735F73"/>
    <w:rsid w:val="0073613F"/>
    <w:rsid w:val="0073718F"/>
    <w:rsid w:val="0073746E"/>
    <w:rsid w:val="0073747C"/>
    <w:rsid w:val="007404E2"/>
    <w:rsid w:val="00741622"/>
    <w:rsid w:val="00742408"/>
    <w:rsid w:val="00745D61"/>
    <w:rsid w:val="00746BA3"/>
    <w:rsid w:val="00747D28"/>
    <w:rsid w:val="0075057C"/>
    <w:rsid w:val="0075071E"/>
    <w:rsid w:val="007511EB"/>
    <w:rsid w:val="00751B13"/>
    <w:rsid w:val="0075235B"/>
    <w:rsid w:val="00752D53"/>
    <w:rsid w:val="007536D8"/>
    <w:rsid w:val="0075407C"/>
    <w:rsid w:val="007555A3"/>
    <w:rsid w:val="00755E31"/>
    <w:rsid w:val="00760114"/>
    <w:rsid w:val="00760227"/>
    <w:rsid w:val="007637D8"/>
    <w:rsid w:val="00764BB8"/>
    <w:rsid w:val="00765CF3"/>
    <w:rsid w:val="007660DF"/>
    <w:rsid w:val="00770597"/>
    <w:rsid w:val="00770BFF"/>
    <w:rsid w:val="00770EEC"/>
    <w:rsid w:val="0077125E"/>
    <w:rsid w:val="00771443"/>
    <w:rsid w:val="007725AD"/>
    <w:rsid w:val="0077269F"/>
    <w:rsid w:val="007733AF"/>
    <w:rsid w:val="0077368C"/>
    <w:rsid w:val="0077374D"/>
    <w:rsid w:val="0077406F"/>
    <w:rsid w:val="0077463D"/>
    <w:rsid w:val="00774F7E"/>
    <w:rsid w:val="0077501D"/>
    <w:rsid w:val="0077509E"/>
    <w:rsid w:val="00775A2D"/>
    <w:rsid w:val="00776206"/>
    <w:rsid w:val="00776BDC"/>
    <w:rsid w:val="00780AA5"/>
    <w:rsid w:val="00781910"/>
    <w:rsid w:val="0078250E"/>
    <w:rsid w:val="007827D3"/>
    <w:rsid w:val="0078291C"/>
    <w:rsid w:val="00782D1E"/>
    <w:rsid w:val="00783099"/>
    <w:rsid w:val="007830CE"/>
    <w:rsid w:val="0078315F"/>
    <w:rsid w:val="00784CE6"/>
    <w:rsid w:val="00784D0B"/>
    <w:rsid w:val="0078600C"/>
    <w:rsid w:val="007876BF"/>
    <w:rsid w:val="00787EAB"/>
    <w:rsid w:val="00790977"/>
    <w:rsid w:val="0079287D"/>
    <w:rsid w:val="00792B1B"/>
    <w:rsid w:val="007936AB"/>
    <w:rsid w:val="00793857"/>
    <w:rsid w:val="00793D87"/>
    <w:rsid w:val="00793F39"/>
    <w:rsid w:val="00794738"/>
    <w:rsid w:val="00794F3B"/>
    <w:rsid w:val="007954C4"/>
    <w:rsid w:val="00796D58"/>
    <w:rsid w:val="0079716D"/>
    <w:rsid w:val="0079719F"/>
    <w:rsid w:val="007976CE"/>
    <w:rsid w:val="007A028C"/>
    <w:rsid w:val="007A23B0"/>
    <w:rsid w:val="007A2C28"/>
    <w:rsid w:val="007A381B"/>
    <w:rsid w:val="007A4855"/>
    <w:rsid w:val="007A5FC4"/>
    <w:rsid w:val="007A6D73"/>
    <w:rsid w:val="007A6E8C"/>
    <w:rsid w:val="007A7085"/>
    <w:rsid w:val="007B01E2"/>
    <w:rsid w:val="007B092B"/>
    <w:rsid w:val="007B0AEA"/>
    <w:rsid w:val="007B1F72"/>
    <w:rsid w:val="007B300A"/>
    <w:rsid w:val="007B3BBD"/>
    <w:rsid w:val="007B4376"/>
    <w:rsid w:val="007B4FD0"/>
    <w:rsid w:val="007B5BB4"/>
    <w:rsid w:val="007B66F1"/>
    <w:rsid w:val="007B6E01"/>
    <w:rsid w:val="007B7575"/>
    <w:rsid w:val="007B7679"/>
    <w:rsid w:val="007C0B21"/>
    <w:rsid w:val="007C145B"/>
    <w:rsid w:val="007C1ECB"/>
    <w:rsid w:val="007C2398"/>
    <w:rsid w:val="007C31DE"/>
    <w:rsid w:val="007C324C"/>
    <w:rsid w:val="007C4121"/>
    <w:rsid w:val="007C503A"/>
    <w:rsid w:val="007C5386"/>
    <w:rsid w:val="007C5B68"/>
    <w:rsid w:val="007C684E"/>
    <w:rsid w:val="007C6C44"/>
    <w:rsid w:val="007C6D85"/>
    <w:rsid w:val="007D0030"/>
    <w:rsid w:val="007D11CA"/>
    <w:rsid w:val="007D179C"/>
    <w:rsid w:val="007D1B17"/>
    <w:rsid w:val="007D2A23"/>
    <w:rsid w:val="007D2FD5"/>
    <w:rsid w:val="007D33FD"/>
    <w:rsid w:val="007D3551"/>
    <w:rsid w:val="007D4590"/>
    <w:rsid w:val="007D4C7F"/>
    <w:rsid w:val="007D669C"/>
    <w:rsid w:val="007D6747"/>
    <w:rsid w:val="007D7940"/>
    <w:rsid w:val="007E1017"/>
    <w:rsid w:val="007E1AB8"/>
    <w:rsid w:val="007E1ACC"/>
    <w:rsid w:val="007E1C0A"/>
    <w:rsid w:val="007E24A0"/>
    <w:rsid w:val="007E2563"/>
    <w:rsid w:val="007E47C6"/>
    <w:rsid w:val="007E4DFF"/>
    <w:rsid w:val="007E4F36"/>
    <w:rsid w:val="007E5198"/>
    <w:rsid w:val="007E79BC"/>
    <w:rsid w:val="007F084D"/>
    <w:rsid w:val="007F2A70"/>
    <w:rsid w:val="007F3615"/>
    <w:rsid w:val="007F49B7"/>
    <w:rsid w:val="007F57E1"/>
    <w:rsid w:val="007F6E31"/>
    <w:rsid w:val="007F718E"/>
    <w:rsid w:val="008012BF"/>
    <w:rsid w:val="008013CD"/>
    <w:rsid w:val="00803066"/>
    <w:rsid w:val="008052BB"/>
    <w:rsid w:val="00806EF8"/>
    <w:rsid w:val="00806F33"/>
    <w:rsid w:val="00811802"/>
    <w:rsid w:val="00812F0A"/>
    <w:rsid w:val="0081444C"/>
    <w:rsid w:val="008144CE"/>
    <w:rsid w:val="00815CAD"/>
    <w:rsid w:val="00816E66"/>
    <w:rsid w:val="00816F47"/>
    <w:rsid w:val="0082007A"/>
    <w:rsid w:val="00820E1B"/>
    <w:rsid w:val="008224F8"/>
    <w:rsid w:val="00822C5E"/>
    <w:rsid w:val="00822F0A"/>
    <w:rsid w:val="00826153"/>
    <w:rsid w:val="00830D7C"/>
    <w:rsid w:val="008322A4"/>
    <w:rsid w:val="00833A5D"/>
    <w:rsid w:val="00835BED"/>
    <w:rsid w:val="008379B6"/>
    <w:rsid w:val="00840239"/>
    <w:rsid w:val="00840DF9"/>
    <w:rsid w:val="00840EF9"/>
    <w:rsid w:val="0084109F"/>
    <w:rsid w:val="008419CB"/>
    <w:rsid w:val="00841D6E"/>
    <w:rsid w:val="00842999"/>
    <w:rsid w:val="00843DC0"/>
    <w:rsid w:val="00843E2D"/>
    <w:rsid w:val="00843FE6"/>
    <w:rsid w:val="00845031"/>
    <w:rsid w:val="00845859"/>
    <w:rsid w:val="00845BA1"/>
    <w:rsid w:val="00845EBA"/>
    <w:rsid w:val="008464F1"/>
    <w:rsid w:val="008471BD"/>
    <w:rsid w:val="0084789D"/>
    <w:rsid w:val="008500D3"/>
    <w:rsid w:val="00850CFE"/>
    <w:rsid w:val="008514CD"/>
    <w:rsid w:val="0085152A"/>
    <w:rsid w:val="0085219E"/>
    <w:rsid w:val="008527F5"/>
    <w:rsid w:val="0085288B"/>
    <w:rsid w:val="00852CB6"/>
    <w:rsid w:val="008530BB"/>
    <w:rsid w:val="008538ED"/>
    <w:rsid w:val="00853FD9"/>
    <w:rsid w:val="008551AF"/>
    <w:rsid w:val="00855C95"/>
    <w:rsid w:val="00857AC0"/>
    <w:rsid w:val="00857EC2"/>
    <w:rsid w:val="00861157"/>
    <w:rsid w:val="00863B68"/>
    <w:rsid w:val="0086534D"/>
    <w:rsid w:val="00865E2C"/>
    <w:rsid w:val="00866E32"/>
    <w:rsid w:val="00866FB0"/>
    <w:rsid w:val="008677F8"/>
    <w:rsid w:val="008679CD"/>
    <w:rsid w:val="00867B11"/>
    <w:rsid w:val="0087141A"/>
    <w:rsid w:val="00871D4B"/>
    <w:rsid w:val="008724F2"/>
    <w:rsid w:val="0087320F"/>
    <w:rsid w:val="00873B75"/>
    <w:rsid w:val="00874148"/>
    <w:rsid w:val="00874979"/>
    <w:rsid w:val="00874B5F"/>
    <w:rsid w:val="00874BFF"/>
    <w:rsid w:val="0087562F"/>
    <w:rsid w:val="008775F6"/>
    <w:rsid w:val="00877BDF"/>
    <w:rsid w:val="00877CC3"/>
    <w:rsid w:val="0088156E"/>
    <w:rsid w:val="008843CE"/>
    <w:rsid w:val="00885720"/>
    <w:rsid w:val="008859D8"/>
    <w:rsid w:val="0088627D"/>
    <w:rsid w:val="00887B8E"/>
    <w:rsid w:val="00890AAF"/>
    <w:rsid w:val="00891EC7"/>
    <w:rsid w:val="008938A3"/>
    <w:rsid w:val="00893B79"/>
    <w:rsid w:val="00894305"/>
    <w:rsid w:val="008965C3"/>
    <w:rsid w:val="008969F6"/>
    <w:rsid w:val="00897481"/>
    <w:rsid w:val="00897918"/>
    <w:rsid w:val="008A1825"/>
    <w:rsid w:val="008A2DF1"/>
    <w:rsid w:val="008A37E7"/>
    <w:rsid w:val="008A3D77"/>
    <w:rsid w:val="008A44C1"/>
    <w:rsid w:val="008A486D"/>
    <w:rsid w:val="008A4E5D"/>
    <w:rsid w:val="008A626D"/>
    <w:rsid w:val="008A6D32"/>
    <w:rsid w:val="008A73C7"/>
    <w:rsid w:val="008A7836"/>
    <w:rsid w:val="008A7B57"/>
    <w:rsid w:val="008B0D8D"/>
    <w:rsid w:val="008B1100"/>
    <w:rsid w:val="008B1409"/>
    <w:rsid w:val="008B1DA7"/>
    <w:rsid w:val="008B293A"/>
    <w:rsid w:val="008B3BBD"/>
    <w:rsid w:val="008B4013"/>
    <w:rsid w:val="008B4195"/>
    <w:rsid w:val="008B53C4"/>
    <w:rsid w:val="008B55ED"/>
    <w:rsid w:val="008B60CC"/>
    <w:rsid w:val="008B6398"/>
    <w:rsid w:val="008C01C7"/>
    <w:rsid w:val="008C01D7"/>
    <w:rsid w:val="008C1305"/>
    <w:rsid w:val="008C197C"/>
    <w:rsid w:val="008C303D"/>
    <w:rsid w:val="008C37F9"/>
    <w:rsid w:val="008C3DBA"/>
    <w:rsid w:val="008C3FC8"/>
    <w:rsid w:val="008C4C62"/>
    <w:rsid w:val="008C51BF"/>
    <w:rsid w:val="008C621D"/>
    <w:rsid w:val="008C723B"/>
    <w:rsid w:val="008C7833"/>
    <w:rsid w:val="008D037B"/>
    <w:rsid w:val="008D196D"/>
    <w:rsid w:val="008D23BB"/>
    <w:rsid w:val="008D31EB"/>
    <w:rsid w:val="008D37F8"/>
    <w:rsid w:val="008D3F96"/>
    <w:rsid w:val="008D486F"/>
    <w:rsid w:val="008D54E7"/>
    <w:rsid w:val="008D57CF"/>
    <w:rsid w:val="008D5B78"/>
    <w:rsid w:val="008D64FA"/>
    <w:rsid w:val="008D7694"/>
    <w:rsid w:val="008D7B53"/>
    <w:rsid w:val="008E07AD"/>
    <w:rsid w:val="008E2B23"/>
    <w:rsid w:val="008E490F"/>
    <w:rsid w:val="008E4D21"/>
    <w:rsid w:val="008E4E6F"/>
    <w:rsid w:val="008E5327"/>
    <w:rsid w:val="008E54D8"/>
    <w:rsid w:val="008E661E"/>
    <w:rsid w:val="008E67D8"/>
    <w:rsid w:val="008E68E7"/>
    <w:rsid w:val="008E6B6D"/>
    <w:rsid w:val="008E6DAF"/>
    <w:rsid w:val="008F0459"/>
    <w:rsid w:val="008F0B72"/>
    <w:rsid w:val="008F1F51"/>
    <w:rsid w:val="008F1FF3"/>
    <w:rsid w:val="008F2361"/>
    <w:rsid w:val="008F33FB"/>
    <w:rsid w:val="008F4202"/>
    <w:rsid w:val="008F54C3"/>
    <w:rsid w:val="008F5718"/>
    <w:rsid w:val="008F5BEB"/>
    <w:rsid w:val="008F5DC6"/>
    <w:rsid w:val="0090007D"/>
    <w:rsid w:val="00900D8F"/>
    <w:rsid w:val="0090314D"/>
    <w:rsid w:val="009037A5"/>
    <w:rsid w:val="0090385B"/>
    <w:rsid w:val="00904736"/>
    <w:rsid w:val="009058BC"/>
    <w:rsid w:val="009068AB"/>
    <w:rsid w:val="00907A91"/>
    <w:rsid w:val="00907CC3"/>
    <w:rsid w:val="00907F27"/>
    <w:rsid w:val="00910F92"/>
    <w:rsid w:val="0091204A"/>
    <w:rsid w:val="0091326A"/>
    <w:rsid w:val="009132AB"/>
    <w:rsid w:val="00913948"/>
    <w:rsid w:val="00916668"/>
    <w:rsid w:val="00916867"/>
    <w:rsid w:val="00917C83"/>
    <w:rsid w:val="00920A49"/>
    <w:rsid w:val="00922C75"/>
    <w:rsid w:val="00922F44"/>
    <w:rsid w:val="00923660"/>
    <w:rsid w:val="00924215"/>
    <w:rsid w:val="00924BF3"/>
    <w:rsid w:val="009250FB"/>
    <w:rsid w:val="009255E9"/>
    <w:rsid w:val="00925DC6"/>
    <w:rsid w:val="00925E71"/>
    <w:rsid w:val="00926DF2"/>
    <w:rsid w:val="009303A2"/>
    <w:rsid w:val="00930765"/>
    <w:rsid w:val="00931155"/>
    <w:rsid w:val="00933670"/>
    <w:rsid w:val="00935E2F"/>
    <w:rsid w:val="00937331"/>
    <w:rsid w:val="00940629"/>
    <w:rsid w:val="00940C3E"/>
    <w:rsid w:val="00941002"/>
    <w:rsid w:val="009412B0"/>
    <w:rsid w:val="00941EFB"/>
    <w:rsid w:val="009447E3"/>
    <w:rsid w:val="00945E29"/>
    <w:rsid w:val="00946D6D"/>
    <w:rsid w:val="009478D9"/>
    <w:rsid w:val="00947C47"/>
    <w:rsid w:val="00947E5C"/>
    <w:rsid w:val="00950071"/>
    <w:rsid w:val="0095113A"/>
    <w:rsid w:val="009517DD"/>
    <w:rsid w:val="00951E48"/>
    <w:rsid w:val="00951FB9"/>
    <w:rsid w:val="00952078"/>
    <w:rsid w:val="0095218D"/>
    <w:rsid w:val="00952377"/>
    <w:rsid w:val="009523A1"/>
    <w:rsid w:val="00952BF1"/>
    <w:rsid w:val="00952EF7"/>
    <w:rsid w:val="009531E4"/>
    <w:rsid w:val="0095335D"/>
    <w:rsid w:val="00955E8D"/>
    <w:rsid w:val="00956974"/>
    <w:rsid w:val="009578E7"/>
    <w:rsid w:val="00962588"/>
    <w:rsid w:val="009634DD"/>
    <w:rsid w:val="0096400C"/>
    <w:rsid w:val="0096405E"/>
    <w:rsid w:val="009643CC"/>
    <w:rsid w:val="0096542D"/>
    <w:rsid w:val="00965443"/>
    <w:rsid w:val="00965B5C"/>
    <w:rsid w:val="00967165"/>
    <w:rsid w:val="0096746B"/>
    <w:rsid w:val="00967638"/>
    <w:rsid w:val="009702D1"/>
    <w:rsid w:val="0097076A"/>
    <w:rsid w:val="00971AF7"/>
    <w:rsid w:val="00973961"/>
    <w:rsid w:val="00975C95"/>
    <w:rsid w:val="0098030B"/>
    <w:rsid w:val="00980DBF"/>
    <w:rsid w:val="00981842"/>
    <w:rsid w:val="00981AC7"/>
    <w:rsid w:val="00982F41"/>
    <w:rsid w:val="009858C1"/>
    <w:rsid w:val="00985CA8"/>
    <w:rsid w:val="0098610D"/>
    <w:rsid w:val="00987588"/>
    <w:rsid w:val="0098787F"/>
    <w:rsid w:val="00991DCB"/>
    <w:rsid w:val="009925AB"/>
    <w:rsid w:val="00992904"/>
    <w:rsid w:val="009936B4"/>
    <w:rsid w:val="00993DD0"/>
    <w:rsid w:val="0099476A"/>
    <w:rsid w:val="00994B81"/>
    <w:rsid w:val="00994C46"/>
    <w:rsid w:val="00995164"/>
    <w:rsid w:val="009A1EF7"/>
    <w:rsid w:val="009A2E90"/>
    <w:rsid w:val="009A4073"/>
    <w:rsid w:val="009A6851"/>
    <w:rsid w:val="009A6A10"/>
    <w:rsid w:val="009A7A6D"/>
    <w:rsid w:val="009B0DB4"/>
    <w:rsid w:val="009B42E3"/>
    <w:rsid w:val="009B4F6C"/>
    <w:rsid w:val="009B55A1"/>
    <w:rsid w:val="009B59E6"/>
    <w:rsid w:val="009B5C83"/>
    <w:rsid w:val="009B6A47"/>
    <w:rsid w:val="009B73B1"/>
    <w:rsid w:val="009C0853"/>
    <w:rsid w:val="009C0F04"/>
    <w:rsid w:val="009C0F9D"/>
    <w:rsid w:val="009C2987"/>
    <w:rsid w:val="009C47F4"/>
    <w:rsid w:val="009C5CE7"/>
    <w:rsid w:val="009C6C63"/>
    <w:rsid w:val="009C6F01"/>
    <w:rsid w:val="009C716B"/>
    <w:rsid w:val="009D035F"/>
    <w:rsid w:val="009D0587"/>
    <w:rsid w:val="009D10F5"/>
    <w:rsid w:val="009D2323"/>
    <w:rsid w:val="009D342D"/>
    <w:rsid w:val="009D3EB4"/>
    <w:rsid w:val="009D3EDD"/>
    <w:rsid w:val="009D460B"/>
    <w:rsid w:val="009D620E"/>
    <w:rsid w:val="009D6FC4"/>
    <w:rsid w:val="009D797B"/>
    <w:rsid w:val="009D7DF9"/>
    <w:rsid w:val="009E05E5"/>
    <w:rsid w:val="009E0C9B"/>
    <w:rsid w:val="009E19E4"/>
    <w:rsid w:val="009E5749"/>
    <w:rsid w:val="009E5C66"/>
    <w:rsid w:val="009E668B"/>
    <w:rsid w:val="009E73D4"/>
    <w:rsid w:val="009F01A3"/>
    <w:rsid w:val="009F230F"/>
    <w:rsid w:val="009F236A"/>
    <w:rsid w:val="009F2B2C"/>
    <w:rsid w:val="009F2B86"/>
    <w:rsid w:val="009F328F"/>
    <w:rsid w:val="009F5E90"/>
    <w:rsid w:val="009F6513"/>
    <w:rsid w:val="009F6E84"/>
    <w:rsid w:val="00A006F3"/>
    <w:rsid w:val="00A01285"/>
    <w:rsid w:val="00A015D5"/>
    <w:rsid w:val="00A0219A"/>
    <w:rsid w:val="00A021F5"/>
    <w:rsid w:val="00A02764"/>
    <w:rsid w:val="00A02E86"/>
    <w:rsid w:val="00A033A6"/>
    <w:rsid w:val="00A0345A"/>
    <w:rsid w:val="00A04E1B"/>
    <w:rsid w:val="00A05011"/>
    <w:rsid w:val="00A05891"/>
    <w:rsid w:val="00A05A97"/>
    <w:rsid w:val="00A06013"/>
    <w:rsid w:val="00A06CBC"/>
    <w:rsid w:val="00A07179"/>
    <w:rsid w:val="00A077F1"/>
    <w:rsid w:val="00A10962"/>
    <w:rsid w:val="00A132FA"/>
    <w:rsid w:val="00A13A99"/>
    <w:rsid w:val="00A161EC"/>
    <w:rsid w:val="00A212CC"/>
    <w:rsid w:val="00A22705"/>
    <w:rsid w:val="00A23493"/>
    <w:rsid w:val="00A24403"/>
    <w:rsid w:val="00A2456B"/>
    <w:rsid w:val="00A250F9"/>
    <w:rsid w:val="00A25817"/>
    <w:rsid w:val="00A2584E"/>
    <w:rsid w:val="00A261DA"/>
    <w:rsid w:val="00A2772F"/>
    <w:rsid w:val="00A279AF"/>
    <w:rsid w:val="00A27A17"/>
    <w:rsid w:val="00A328CE"/>
    <w:rsid w:val="00A331AA"/>
    <w:rsid w:val="00A33FB6"/>
    <w:rsid w:val="00A3573B"/>
    <w:rsid w:val="00A3600C"/>
    <w:rsid w:val="00A37654"/>
    <w:rsid w:val="00A37E1C"/>
    <w:rsid w:val="00A4055F"/>
    <w:rsid w:val="00A40A81"/>
    <w:rsid w:val="00A40AC9"/>
    <w:rsid w:val="00A41A93"/>
    <w:rsid w:val="00A41F41"/>
    <w:rsid w:val="00A42720"/>
    <w:rsid w:val="00A43EF7"/>
    <w:rsid w:val="00A44D45"/>
    <w:rsid w:val="00A46206"/>
    <w:rsid w:val="00A4714D"/>
    <w:rsid w:val="00A505B2"/>
    <w:rsid w:val="00A510E7"/>
    <w:rsid w:val="00A5421B"/>
    <w:rsid w:val="00A570A5"/>
    <w:rsid w:val="00A57B59"/>
    <w:rsid w:val="00A6046A"/>
    <w:rsid w:val="00A606B7"/>
    <w:rsid w:val="00A62C61"/>
    <w:rsid w:val="00A63090"/>
    <w:rsid w:val="00A6516F"/>
    <w:rsid w:val="00A65460"/>
    <w:rsid w:val="00A658D7"/>
    <w:rsid w:val="00A65BC3"/>
    <w:rsid w:val="00A66159"/>
    <w:rsid w:val="00A6620B"/>
    <w:rsid w:val="00A66904"/>
    <w:rsid w:val="00A67574"/>
    <w:rsid w:val="00A67EEB"/>
    <w:rsid w:val="00A704EA"/>
    <w:rsid w:val="00A70CDA"/>
    <w:rsid w:val="00A71D1B"/>
    <w:rsid w:val="00A72C9C"/>
    <w:rsid w:val="00A72FB8"/>
    <w:rsid w:val="00A744AE"/>
    <w:rsid w:val="00A74E2C"/>
    <w:rsid w:val="00A75E11"/>
    <w:rsid w:val="00A76C9D"/>
    <w:rsid w:val="00A77820"/>
    <w:rsid w:val="00A7797C"/>
    <w:rsid w:val="00A81090"/>
    <w:rsid w:val="00A81588"/>
    <w:rsid w:val="00A818AE"/>
    <w:rsid w:val="00A81BAA"/>
    <w:rsid w:val="00A82605"/>
    <w:rsid w:val="00A8270B"/>
    <w:rsid w:val="00A83464"/>
    <w:rsid w:val="00A835E7"/>
    <w:rsid w:val="00A83C71"/>
    <w:rsid w:val="00A83C91"/>
    <w:rsid w:val="00A83E02"/>
    <w:rsid w:val="00A83EEB"/>
    <w:rsid w:val="00A84DCA"/>
    <w:rsid w:val="00A85911"/>
    <w:rsid w:val="00A862A8"/>
    <w:rsid w:val="00A86E18"/>
    <w:rsid w:val="00A87252"/>
    <w:rsid w:val="00A90B95"/>
    <w:rsid w:val="00A90CBE"/>
    <w:rsid w:val="00A90DB2"/>
    <w:rsid w:val="00A90F00"/>
    <w:rsid w:val="00A91C6D"/>
    <w:rsid w:val="00A91E23"/>
    <w:rsid w:val="00A92460"/>
    <w:rsid w:val="00A92882"/>
    <w:rsid w:val="00A929CC"/>
    <w:rsid w:val="00A94D8C"/>
    <w:rsid w:val="00A95253"/>
    <w:rsid w:val="00A95638"/>
    <w:rsid w:val="00A966E5"/>
    <w:rsid w:val="00A96C42"/>
    <w:rsid w:val="00AA02E9"/>
    <w:rsid w:val="00AA2B30"/>
    <w:rsid w:val="00AA3519"/>
    <w:rsid w:val="00AA372C"/>
    <w:rsid w:val="00AA5E18"/>
    <w:rsid w:val="00AA655B"/>
    <w:rsid w:val="00AA7DC1"/>
    <w:rsid w:val="00AA7FCE"/>
    <w:rsid w:val="00AB0BAA"/>
    <w:rsid w:val="00AB0FEF"/>
    <w:rsid w:val="00AB210D"/>
    <w:rsid w:val="00AB2B6F"/>
    <w:rsid w:val="00AB32DF"/>
    <w:rsid w:val="00AB3548"/>
    <w:rsid w:val="00AB4450"/>
    <w:rsid w:val="00AB49E1"/>
    <w:rsid w:val="00AB66BF"/>
    <w:rsid w:val="00AB69A8"/>
    <w:rsid w:val="00AB6CED"/>
    <w:rsid w:val="00AC0986"/>
    <w:rsid w:val="00AC0C40"/>
    <w:rsid w:val="00AC0DEB"/>
    <w:rsid w:val="00AC193F"/>
    <w:rsid w:val="00AC1C8F"/>
    <w:rsid w:val="00AC2170"/>
    <w:rsid w:val="00AC35E2"/>
    <w:rsid w:val="00AC3EA5"/>
    <w:rsid w:val="00AC3EDA"/>
    <w:rsid w:val="00AC443A"/>
    <w:rsid w:val="00AC5FE6"/>
    <w:rsid w:val="00AC6615"/>
    <w:rsid w:val="00AC78C6"/>
    <w:rsid w:val="00AC79B7"/>
    <w:rsid w:val="00AD0A7C"/>
    <w:rsid w:val="00AD2240"/>
    <w:rsid w:val="00AD23A4"/>
    <w:rsid w:val="00AD39A7"/>
    <w:rsid w:val="00AD4225"/>
    <w:rsid w:val="00AD5350"/>
    <w:rsid w:val="00AD5B91"/>
    <w:rsid w:val="00AD6478"/>
    <w:rsid w:val="00AD74A0"/>
    <w:rsid w:val="00AD7742"/>
    <w:rsid w:val="00AD7BDE"/>
    <w:rsid w:val="00AE07B0"/>
    <w:rsid w:val="00AE281E"/>
    <w:rsid w:val="00AE2DF0"/>
    <w:rsid w:val="00AE317A"/>
    <w:rsid w:val="00AE355D"/>
    <w:rsid w:val="00AE5942"/>
    <w:rsid w:val="00AE5DA3"/>
    <w:rsid w:val="00AE63B1"/>
    <w:rsid w:val="00AE6652"/>
    <w:rsid w:val="00AE66E2"/>
    <w:rsid w:val="00AE6B83"/>
    <w:rsid w:val="00AE6DEE"/>
    <w:rsid w:val="00AE7250"/>
    <w:rsid w:val="00AE763E"/>
    <w:rsid w:val="00AF22A6"/>
    <w:rsid w:val="00AF4204"/>
    <w:rsid w:val="00AF5831"/>
    <w:rsid w:val="00AF5C06"/>
    <w:rsid w:val="00AF5C41"/>
    <w:rsid w:val="00AF70C4"/>
    <w:rsid w:val="00B0157D"/>
    <w:rsid w:val="00B0161B"/>
    <w:rsid w:val="00B02D4D"/>
    <w:rsid w:val="00B03B70"/>
    <w:rsid w:val="00B0420D"/>
    <w:rsid w:val="00B0450F"/>
    <w:rsid w:val="00B04A52"/>
    <w:rsid w:val="00B05ED6"/>
    <w:rsid w:val="00B07B33"/>
    <w:rsid w:val="00B114BB"/>
    <w:rsid w:val="00B12033"/>
    <w:rsid w:val="00B126A8"/>
    <w:rsid w:val="00B12F8D"/>
    <w:rsid w:val="00B1409F"/>
    <w:rsid w:val="00B14B01"/>
    <w:rsid w:val="00B156A1"/>
    <w:rsid w:val="00B15A53"/>
    <w:rsid w:val="00B16246"/>
    <w:rsid w:val="00B17409"/>
    <w:rsid w:val="00B17539"/>
    <w:rsid w:val="00B20AC3"/>
    <w:rsid w:val="00B2189A"/>
    <w:rsid w:val="00B237A6"/>
    <w:rsid w:val="00B23CE7"/>
    <w:rsid w:val="00B24276"/>
    <w:rsid w:val="00B242B2"/>
    <w:rsid w:val="00B24F33"/>
    <w:rsid w:val="00B254CA"/>
    <w:rsid w:val="00B256BF"/>
    <w:rsid w:val="00B31F9E"/>
    <w:rsid w:val="00B31FEE"/>
    <w:rsid w:val="00B32416"/>
    <w:rsid w:val="00B327EE"/>
    <w:rsid w:val="00B341F0"/>
    <w:rsid w:val="00B35438"/>
    <w:rsid w:val="00B35C8D"/>
    <w:rsid w:val="00B36641"/>
    <w:rsid w:val="00B36DB0"/>
    <w:rsid w:val="00B36EA5"/>
    <w:rsid w:val="00B4091C"/>
    <w:rsid w:val="00B40E25"/>
    <w:rsid w:val="00B41470"/>
    <w:rsid w:val="00B414F7"/>
    <w:rsid w:val="00B41871"/>
    <w:rsid w:val="00B427E4"/>
    <w:rsid w:val="00B4417D"/>
    <w:rsid w:val="00B452E0"/>
    <w:rsid w:val="00B45459"/>
    <w:rsid w:val="00B457AB"/>
    <w:rsid w:val="00B47078"/>
    <w:rsid w:val="00B47DD9"/>
    <w:rsid w:val="00B50462"/>
    <w:rsid w:val="00B518E6"/>
    <w:rsid w:val="00B5271F"/>
    <w:rsid w:val="00B52A5E"/>
    <w:rsid w:val="00B52E8F"/>
    <w:rsid w:val="00B544A1"/>
    <w:rsid w:val="00B55166"/>
    <w:rsid w:val="00B554BC"/>
    <w:rsid w:val="00B5561E"/>
    <w:rsid w:val="00B5616F"/>
    <w:rsid w:val="00B56E22"/>
    <w:rsid w:val="00B57480"/>
    <w:rsid w:val="00B5797D"/>
    <w:rsid w:val="00B607B3"/>
    <w:rsid w:val="00B61DB3"/>
    <w:rsid w:val="00B63E5D"/>
    <w:rsid w:val="00B65965"/>
    <w:rsid w:val="00B65E79"/>
    <w:rsid w:val="00B66164"/>
    <w:rsid w:val="00B6751B"/>
    <w:rsid w:val="00B7000B"/>
    <w:rsid w:val="00B70518"/>
    <w:rsid w:val="00B70672"/>
    <w:rsid w:val="00B7076C"/>
    <w:rsid w:val="00B715D3"/>
    <w:rsid w:val="00B7176F"/>
    <w:rsid w:val="00B72C74"/>
    <w:rsid w:val="00B72CD0"/>
    <w:rsid w:val="00B72FBC"/>
    <w:rsid w:val="00B7337F"/>
    <w:rsid w:val="00B73836"/>
    <w:rsid w:val="00B756C7"/>
    <w:rsid w:val="00B75724"/>
    <w:rsid w:val="00B75B8A"/>
    <w:rsid w:val="00B77D23"/>
    <w:rsid w:val="00B80341"/>
    <w:rsid w:val="00B8104A"/>
    <w:rsid w:val="00B81915"/>
    <w:rsid w:val="00B8427C"/>
    <w:rsid w:val="00B84700"/>
    <w:rsid w:val="00B84839"/>
    <w:rsid w:val="00B84D21"/>
    <w:rsid w:val="00B85203"/>
    <w:rsid w:val="00B856E5"/>
    <w:rsid w:val="00B860BD"/>
    <w:rsid w:val="00B8659E"/>
    <w:rsid w:val="00B877D3"/>
    <w:rsid w:val="00B87812"/>
    <w:rsid w:val="00B87CEB"/>
    <w:rsid w:val="00B92E9F"/>
    <w:rsid w:val="00B94C4A"/>
    <w:rsid w:val="00B95033"/>
    <w:rsid w:val="00B95746"/>
    <w:rsid w:val="00BA0058"/>
    <w:rsid w:val="00BA046D"/>
    <w:rsid w:val="00BA05BA"/>
    <w:rsid w:val="00BA09EF"/>
    <w:rsid w:val="00BA19D5"/>
    <w:rsid w:val="00BA3410"/>
    <w:rsid w:val="00BA3572"/>
    <w:rsid w:val="00BA628F"/>
    <w:rsid w:val="00BA736A"/>
    <w:rsid w:val="00BA7C5F"/>
    <w:rsid w:val="00BB1EF6"/>
    <w:rsid w:val="00BB36B5"/>
    <w:rsid w:val="00BB3F3E"/>
    <w:rsid w:val="00BB4EA5"/>
    <w:rsid w:val="00BB53C1"/>
    <w:rsid w:val="00BB566F"/>
    <w:rsid w:val="00BB5CDC"/>
    <w:rsid w:val="00BB697C"/>
    <w:rsid w:val="00BC0BDE"/>
    <w:rsid w:val="00BC1C62"/>
    <w:rsid w:val="00BC22CF"/>
    <w:rsid w:val="00BC2C9F"/>
    <w:rsid w:val="00BC3C90"/>
    <w:rsid w:val="00BC48CE"/>
    <w:rsid w:val="00BC4FA3"/>
    <w:rsid w:val="00BC5416"/>
    <w:rsid w:val="00BC5FD9"/>
    <w:rsid w:val="00BC608A"/>
    <w:rsid w:val="00BC6D4C"/>
    <w:rsid w:val="00BC790D"/>
    <w:rsid w:val="00BC7C23"/>
    <w:rsid w:val="00BC7CCF"/>
    <w:rsid w:val="00BC7FA8"/>
    <w:rsid w:val="00BD0325"/>
    <w:rsid w:val="00BD0958"/>
    <w:rsid w:val="00BD0C75"/>
    <w:rsid w:val="00BD0C8D"/>
    <w:rsid w:val="00BD1EF1"/>
    <w:rsid w:val="00BD2256"/>
    <w:rsid w:val="00BD44A9"/>
    <w:rsid w:val="00BD4C3E"/>
    <w:rsid w:val="00BD5638"/>
    <w:rsid w:val="00BD5C48"/>
    <w:rsid w:val="00BD5EE3"/>
    <w:rsid w:val="00BD6634"/>
    <w:rsid w:val="00BD6E94"/>
    <w:rsid w:val="00BD7721"/>
    <w:rsid w:val="00BE09D9"/>
    <w:rsid w:val="00BE2F84"/>
    <w:rsid w:val="00BE371C"/>
    <w:rsid w:val="00BE46A7"/>
    <w:rsid w:val="00BE4738"/>
    <w:rsid w:val="00BE484A"/>
    <w:rsid w:val="00BE485A"/>
    <w:rsid w:val="00BE58C6"/>
    <w:rsid w:val="00BE61A5"/>
    <w:rsid w:val="00BE67AB"/>
    <w:rsid w:val="00BE6DAF"/>
    <w:rsid w:val="00BE7273"/>
    <w:rsid w:val="00BF5C61"/>
    <w:rsid w:val="00BF7A7E"/>
    <w:rsid w:val="00BF7CCF"/>
    <w:rsid w:val="00C002DF"/>
    <w:rsid w:val="00C012C4"/>
    <w:rsid w:val="00C01526"/>
    <w:rsid w:val="00C02A2D"/>
    <w:rsid w:val="00C02BEA"/>
    <w:rsid w:val="00C02D19"/>
    <w:rsid w:val="00C0489E"/>
    <w:rsid w:val="00C0568C"/>
    <w:rsid w:val="00C10591"/>
    <w:rsid w:val="00C10A4A"/>
    <w:rsid w:val="00C11B97"/>
    <w:rsid w:val="00C120F2"/>
    <w:rsid w:val="00C151C8"/>
    <w:rsid w:val="00C156E8"/>
    <w:rsid w:val="00C15C5F"/>
    <w:rsid w:val="00C16224"/>
    <w:rsid w:val="00C17510"/>
    <w:rsid w:val="00C20FAB"/>
    <w:rsid w:val="00C21A86"/>
    <w:rsid w:val="00C2200E"/>
    <w:rsid w:val="00C2294A"/>
    <w:rsid w:val="00C240A7"/>
    <w:rsid w:val="00C257A1"/>
    <w:rsid w:val="00C26548"/>
    <w:rsid w:val="00C27B38"/>
    <w:rsid w:val="00C301FD"/>
    <w:rsid w:val="00C3171C"/>
    <w:rsid w:val="00C31AA1"/>
    <w:rsid w:val="00C326F3"/>
    <w:rsid w:val="00C327E2"/>
    <w:rsid w:val="00C34907"/>
    <w:rsid w:val="00C34CF5"/>
    <w:rsid w:val="00C35639"/>
    <w:rsid w:val="00C360D5"/>
    <w:rsid w:val="00C361B9"/>
    <w:rsid w:val="00C361F3"/>
    <w:rsid w:val="00C3631D"/>
    <w:rsid w:val="00C365A8"/>
    <w:rsid w:val="00C366C9"/>
    <w:rsid w:val="00C372C6"/>
    <w:rsid w:val="00C40223"/>
    <w:rsid w:val="00C40BB6"/>
    <w:rsid w:val="00C41732"/>
    <w:rsid w:val="00C41A83"/>
    <w:rsid w:val="00C421B2"/>
    <w:rsid w:val="00C42802"/>
    <w:rsid w:val="00C428B4"/>
    <w:rsid w:val="00C44112"/>
    <w:rsid w:val="00C4462F"/>
    <w:rsid w:val="00C44647"/>
    <w:rsid w:val="00C44722"/>
    <w:rsid w:val="00C45AED"/>
    <w:rsid w:val="00C4661B"/>
    <w:rsid w:val="00C47B46"/>
    <w:rsid w:val="00C50332"/>
    <w:rsid w:val="00C513B4"/>
    <w:rsid w:val="00C51817"/>
    <w:rsid w:val="00C53779"/>
    <w:rsid w:val="00C547D8"/>
    <w:rsid w:val="00C563F9"/>
    <w:rsid w:val="00C6006D"/>
    <w:rsid w:val="00C60430"/>
    <w:rsid w:val="00C60577"/>
    <w:rsid w:val="00C62375"/>
    <w:rsid w:val="00C629FC"/>
    <w:rsid w:val="00C6406D"/>
    <w:rsid w:val="00C6430D"/>
    <w:rsid w:val="00C65AC6"/>
    <w:rsid w:val="00C66D54"/>
    <w:rsid w:val="00C6725A"/>
    <w:rsid w:val="00C672EC"/>
    <w:rsid w:val="00C67601"/>
    <w:rsid w:val="00C713B1"/>
    <w:rsid w:val="00C7369D"/>
    <w:rsid w:val="00C7376A"/>
    <w:rsid w:val="00C75D51"/>
    <w:rsid w:val="00C76679"/>
    <w:rsid w:val="00C76E8B"/>
    <w:rsid w:val="00C77352"/>
    <w:rsid w:val="00C7799F"/>
    <w:rsid w:val="00C809D8"/>
    <w:rsid w:val="00C847EC"/>
    <w:rsid w:val="00C84E53"/>
    <w:rsid w:val="00C8509F"/>
    <w:rsid w:val="00C85D37"/>
    <w:rsid w:val="00C86131"/>
    <w:rsid w:val="00C861DE"/>
    <w:rsid w:val="00C86507"/>
    <w:rsid w:val="00C924D9"/>
    <w:rsid w:val="00C94131"/>
    <w:rsid w:val="00C96D7A"/>
    <w:rsid w:val="00CA169D"/>
    <w:rsid w:val="00CA1C44"/>
    <w:rsid w:val="00CA2926"/>
    <w:rsid w:val="00CA4254"/>
    <w:rsid w:val="00CA4652"/>
    <w:rsid w:val="00CA566D"/>
    <w:rsid w:val="00CA59AD"/>
    <w:rsid w:val="00CA5BEC"/>
    <w:rsid w:val="00CB0EFD"/>
    <w:rsid w:val="00CB161C"/>
    <w:rsid w:val="00CB3214"/>
    <w:rsid w:val="00CB3315"/>
    <w:rsid w:val="00CB398F"/>
    <w:rsid w:val="00CB4180"/>
    <w:rsid w:val="00CB4ED6"/>
    <w:rsid w:val="00CB508A"/>
    <w:rsid w:val="00CB57D9"/>
    <w:rsid w:val="00CB5FF2"/>
    <w:rsid w:val="00CB759E"/>
    <w:rsid w:val="00CB76FB"/>
    <w:rsid w:val="00CB795C"/>
    <w:rsid w:val="00CB7B08"/>
    <w:rsid w:val="00CC2ADB"/>
    <w:rsid w:val="00CC2AF0"/>
    <w:rsid w:val="00CC3304"/>
    <w:rsid w:val="00CC4533"/>
    <w:rsid w:val="00CC5314"/>
    <w:rsid w:val="00CC5678"/>
    <w:rsid w:val="00CD0D0F"/>
    <w:rsid w:val="00CD0DB0"/>
    <w:rsid w:val="00CD0EAE"/>
    <w:rsid w:val="00CD0FEA"/>
    <w:rsid w:val="00CD182E"/>
    <w:rsid w:val="00CD18FB"/>
    <w:rsid w:val="00CD3238"/>
    <w:rsid w:val="00CD5A59"/>
    <w:rsid w:val="00CD60D0"/>
    <w:rsid w:val="00CD75A9"/>
    <w:rsid w:val="00CE0738"/>
    <w:rsid w:val="00CE082B"/>
    <w:rsid w:val="00CE130C"/>
    <w:rsid w:val="00CE19F2"/>
    <w:rsid w:val="00CE2392"/>
    <w:rsid w:val="00CE3847"/>
    <w:rsid w:val="00CE39CA"/>
    <w:rsid w:val="00CE3B86"/>
    <w:rsid w:val="00CE4573"/>
    <w:rsid w:val="00CE665C"/>
    <w:rsid w:val="00CE74AD"/>
    <w:rsid w:val="00CE7DD9"/>
    <w:rsid w:val="00CF0F17"/>
    <w:rsid w:val="00CF11FA"/>
    <w:rsid w:val="00CF3297"/>
    <w:rsid w:val="00CF33C9"/>
    <w:rsid w:val="00CF3EB5"/>
    <w:rsid w:val="00CF6FD8"/>
    <w:rsid w:val="00CF7F61"/>
    <w:rsid w:val="00D006F9"/>
    <w:rsid w:val="00D013B2"/>
    <w:rsid w:val="00D016D4"/>
    <w:rsid w:val="00D029EB"/>
    <w:rsid w:val="00D02D3E"/>
    <w:rsid w:val="00D03359"/>
    <w:rsid w:val="00D067C0"/>
    <w:rsid w:val="00D06C93"/>
    <w:rsid w:val="00D073E4"/>
    <w:rsid w:val="00D07876"/>
    <w:rsid w:val="00D079E0"/>
    <w:rsid w:val="00D07EA0"/>
    <w:rsid w:val="00D07EE8"/>
    <w:rsid w:val="00D10BD7"/>
    <w:rsid w:val="00D1229C"/>
    <w:rsid w:val="00D126CE"/>
    <w:rsid w:val="00D1286E"/>
    <w:rsid w:val="00D13AA6"/>
    <w:rsid w:val="00D15214"/>
    <w:rsid w:val="00D153B2"/>
    <w:rsid w:val="00D16039"/>
    <w:rsid w:val="00D16639"/>
    <w:rsid w:val="00D1758A"/>
    <w:rsid w:val="00D20002"/>
    <w:rsid w:val="00D20271"/>
    <w:rsid w:val="00D205E7"/>
    <w:rsid w:val="00D209AB"/>
    <w:rsid w:val="00D21660"/>
    <w:rsid w:val="00D23EC7"/>
    <w:rsid w:val="00D254F6"/>
    <w:rsid w:val="00D25BE7"/>
    <w:rsid w:val="00D274A2"/>
    <w:rsid w:val="00D274BB"/>
    <w:rsid w:val="00D30D58"/>
    <w:rsid w:val="00D31B55"/>
    <w:rsid w:val="00D34232"/>
    <w:rsid w:val="00D348F8"/>
    <w:rsid w:val="00D371C0"/>
    <w:rsid w:val="00D375CC"/>
    <w:rsid w:val="00D3789E"/>
    <w:rsid w:val="00D37B3C"/>
    <w:rsid w:val="00D37B56"/>
    <w:rsid w:val="00D400F1"/>
    <w:rsid w:val="00D40486"/>
    <w:rsid w:val="00D40F86"/>
    <w:rsid w:val="00D411DC"/>
    <w:rsid w:val="00D439F8"/>
    <w:rsid w:val="00D43C15"/>
    <w:rsid w:val="00D4524B"/>
    <w:rsid w:val="00D46CA4"/>
    <w:rsid w:val="00D46F99"/>
    <w:rsid w:val="00D4711F"/>
    <w:rsid w:val="00D4741B"/>
    <w:rsid w:val="00D50262"/>
    <w:rsid w:val="00D50B6A"/>
    <w:rsid w:val="00D50BA3"/>
    <w:rsid w:val="00D50E45"/>
    <w:rsid w:val="00D51C71"/>
    <w:rsid w:val="00D526B8"/>
    <w:rsid w:val="00D53C0E"/>
    <w:rsid w:val="00D54834"/>
    <w:rsid w:val="00D54B63"/>
    <w:rsid w:val="00D55056"/>
    <w:rsid w:val="00D560AB"/>
    <w:rsid w:val="00D577A4"/>
    <w:rsid w:val="00D57990"/>
    <w:rsid w:val="00D57C40"/>
    <w:rsid w:val="00D63DED"/>
    <w:rsid w:val="00D65634"/>
    <w:rsid w:val="00D67464"/>
    <w:rsid w:val="00D7175E"/>
    <w:rsid w:val="00D753F7"/>
    <w:rsid w:val="00D77036"/>
    <w:rsid w:val="00D80716"/>
    <w:rsid w:val="00D81632"/>
    <w:rsid w:val="00D81653"/>
    <w:rsid w:val="00D816EC"/>
    <w:rsid w:val="00D8173E"/>
    <w:rsid w:val="00D82106"/>
    <w:rsid w:val="00D82CB0"/>
    <w:rsid w:val="00D8498A"/>
    <w:rsid w:val="00D86B16"/>
    <w:rsid w:val="00D87017"/>
    <w:rsid w:val="00D87432"/>
    <w:rsid w:val="00D90973"/>
    <w:rsid w:val="00D90CAC"/>
    <w:rsid w:val="00D917A3"/>
    <w:rsid w:val="00D91812"/>
    <w:rsid w:val="00D91A7A"/>
    <w:rsid w:val="00D926B6"/>
    <w:rsid w:val="00D93D3B"/>
    <w:rsid w:val="00D94283"/>
    <w:rsid w:val="00D9489A"/>
    <w:rsid w:val="00D94A6E"/>
    <w:rsid w:val="00D952E4"/>
    <w:rsid w:val="00D95620"/>
    <w:rsid w:val="00D956B6"/>
    <w:rsid w:val="00D9617B"/>
    <w:rsid w:val="00D96846"/>
    <w:rsid w:val="00D96BFD"/>
    <w:rsid w:val="00D96DD8"/>
    <w:rsid w:val="00D97FF1"/>
    <w:rsid w:val="00DA0F6D"/>
    <w:rsid w:val="00DA2308"/>
    <w:rsid w:val="00DA38F1"/>
    <w:rsid w:val="00DA53F2"/>
    <w:rsid w:val="00DA6390"/>
    <w:rsid w:val="00DA6F74"/>
    <w:rsid w:val="00DA71C0"/>
    <w:rsid w:val="00DB1858"/>
    <w:rsid w:val="00DB403D"/>
    <w:rsid w:val="00DB48F4"/>
    <w:rsid w:val="00DB4ED2"/>
    <w:rsid w:val="00DB5FFB"/>
    <w:rsid w:val="00DB6B45"/>
    <w:rsid w:val="00DB6BA6"/>
    <w:rsid w:val="00DC018C"/>
    <w:rsid w:val="00DC021D"/>
    <w:rsid w:val="00DC08E2"/>
    <w:rsid w:val="00DC0A68"/>
    <w:rsid w:val="00DC0BDE"/>
    <w:rsid w:val="00DC2207"/>
    <w:rsid w:val="00DC3676"/>
    <w:rsid w:val="00DC5127"/>
    <w:rsid w:val="00DC51CC"/>
    <w:rsid w:val="00DC5240"/>
    <w:rsid w:val="00DC558D"/>
    <w:rsid w:val="00DC587C"/>
    <w:rsid w:val="00DC645E"/>
    <w:rsid w:val="00DC7AEB"/>
    <w:rsid w:val="00DC7BB5"/>
    <w:rsid w:val="00DD0326"/>
    <w:rsid w:val="00DD0B09"/>
    <w:rsid w:val="00DD1666"/>
    <w:rsid w:val="00DD1C9C"/>
    <w:rsid w:val="00DD1D01"/>
    <w:rsid w:val="00DD260B"/>
    <w:rsid w:val="00DD330B"/>
    <w:rsid w:val="00DD3EF9"/>
    <w:rsid w:val="00DD40F3"/>
    <w:rsid w:val="00DD4787"/>
    <w:rsid w:val="00DD4E57"/>
    <w:rsid w:val="00DD672E"/>
    <w:rsid w:val="00DD713E"/>
    <w:rsid w:val="00DD7B30"/>
    <w:rsid w:val="00DE099F"/>
    <w:rsid w:val="00DE15A7"/>
    <w:rsid w:val="00DE1DD2"/>
    <w:rsid w:val="00DE3C25"/>
    <w:rsid w:val="00DE54FC"/>
    <w:rsid w:val="00DE7F0A"/>
    <w:rsid w:val="00DF0D9A"/>
    <w:rsid w:val="00DF1F0D"/>
    <w:rsid w:val="00DF3016"/>
    <w:rsid w:val="00DF3A0D"/>
    <w:rsid w:val="00DF3CC4"/>
    <w:rsid w:val="00DF4285"/>
    <w:rsid w:val="00DF43BF"/>
    <w:rsid w:val="00DF57D6"/>
    <w:rsid w:val="00DF5A13"/>
    <w:rsid w:val="00DF6E32"/>
    <w:rsid w:val="00DF720A"/>
    <w:rsid w:val="00DF7FC1"/>
    <w:rsid w:val="00E0115A"/>
    <w:rsid w:val="00E01559"/>
    <w:rsid w:val="00E021ED"/>
    <w:rsid w:val="00E0245B"/>
    <w:rsid w:val="00E02CAA"/>
    <w:rsid w:val="00E033F0"/>
    <w:rsid w:val="00E04CBC"/>
    <w:rsid w:val="00E05C3C"/>
    <w:rsid w:val="00E05E32"/>
    <w:rsid w:val="00E05EBF"/>
    <w:rsid w:val="00E1073F"/>
    <w:rsid w:val="00E10A23"/>
    <w:rsid w:val="00E12F79"/>
    <w:rsid w:val="00E14C09"/>
    <w:rsid w:val="00E14E20"/>
    <w:rsid w:val="00E154FB"/>
    <w:rsid w:val="00E15ABE"/>
    <w:rsid w:val="00E16E64"/>
    <w:rsid w:val="00E178D3"/>
    <w:rsid w:val="00E2108A"/>
    <w:rsid w:val="00E2220D"/>
    <w:rsid w:val="00E22810"/>
    <w:rsid w:val="00E22BCB"/>
    <w:rsid w:val="00E22FB2"/>
    <w:rsid w:val="00E23573"/>
    <w:rsid w:val="00E24B7B"/>
    <w:rsid w:val="00E26684"/>
    <w:rsid w:val="00E308C6"/>
    <w:rsid w:val="00E31EE5"/>
    <w:rsid w:val="00E327DE"/>
    <w:rsid w:val="00E32DC7"/>
    <w:rsid w:val="00E3336B"/>
    <w:rsid w:val="00E35377"/>
    <w:rsid w:val="00E35778"/>
    <w:rsid w:val="00E35978"/>
    <w:rsid w:val="00E362D1"/>
    <w:rsid w:val="00E372CA"/>
    <w:rsid w:val="00E37BBD"/>
    <w:rsid w:val="00E407BE"/>
    <w:rsid w:val="00E41441"/>
    <w:rsid w:val="00E417A7"/>
    <w:rsid w:val="00E4267B"/>
    <w:rsid w:val="00E42DED"/>
    <w:rsid w:val="00E43A1F"/>
    <w:rsid w:val="00E43DD6"/>
    <w:rsid w:val="00E44A18"/>
    <w:rsid w:val="00E45F05"/>
    <w:rsid w:val="00E464BD"/>
    <w:rsid w:val="00E46891"/>
    <w:rsid w:val="00E51274"/>
    <w:rsid w:val="00E5137C"/>
    <w:rsid w:val="00E52518"/>
    <w:rsid w:val="00E56113"/>
    <w:rsid w:val="00E5630A"/>
    <w:rsid w:val="00E566C2"/>
    <w:rsid w:val="00E6039B"/>
    <w:rsid w:val="00E606E2"/>
    <w:rsid w:val="00E607B9"/>
    <w:rsid w:val="00E612FB"/>
    <w:rsid w:val="00E62BF5"/>
    <w:rsid w:val="00E63339"/>
    <w:rsid w:val="00E63736"/>
    <w:rsid w:val="00E639D6"/>
    <w:rsid w:val="00E64C5B"/>
    <w:rsid w:val="00E66186"/>
    <w:rsid w:val="00E6706A"/>
    <w:rsid w:val="00E673C9"/>
    <w:rsid w:val="00E67E19"/>
    <w:rsid w:val="00E712D1"/>
    <w:rsid w:val="00E71710"/>
    <w:rsid w:val="00E718F1"/>
    <w:rsid w:val="00E71FCA"/>
    <w:rsid w:val="00E7220F"/>
    <w:rsid w:val="00E73683"/>
    <w:rsid w:val="00E74799"/>
    <w:rsid w:val="00E76F23"/>
    <w:rsid w:val="00E77BE0"/>
    <w:rsid w:val="00E77D86"/>
    <w:rsid w:val="00E77D8E"/>
    <w:rsid w:val="00E8110F"/>
    <w:rsid w:val="00E830A2"/>
    <w:rsid w:val="00E836EA"/>
    <w:rsid w:val="00E84468"/>
    <w:rsid w:val="00E8456D"/>
    <w:rsid w:val="00E846F3"/>
    <w:rsid w:val="00E85A21"/>
    <w:rsid w:val="00E85C74"/>
    <w:rsid w:val="00E86762"/>
    <w:rsid w:val="00E86850"/>
    <w:rsid w:val="00E90AE4"/>
    <w:rsid w:val="00E92A63"/>
    <w:rsid w:val="00E92D6A"/>
    <w:rsid w:val="00E9425F"/>
    <w:rsid w:val="00E95430"/>
    <w:rsid w:val="00E9570D"/>
    <w:rsid w:val="00E95DA8"/>
    <w:rsid w:val="00E96B11"/>
    <w:rsid w:val="00E97F1E"/>
    <w:rsid w:val="00EA0446"/>
    <w:rsid w:val="00EA1095"/>
    <w:rsid w:val="00EA37D1"/>
    <w:rsid w:val="00EA47CD"/>
    <w:rsid w:val="00EA4A42"/>
    <w:rsid w:val="00EA6F77"/>
    <w:rsid w:val="00EB00F2"/>
    <w:rsid w:val="00EB05BF"/>
    <w:rsid w:val="00EB08DF"/>
    <w:rsid w:val="00EB0AE5"/>
    <w:rsid w:val="00EB1274"/>
    <w:rsid w:val="00EB1485"/>
    <w:rsid w:val="00EB20D5"/>
    <w:rsid w:val="00EB261D"/>
    <w:rsid w:val="00EB2E3C"/>
    <w:rsid w:val="00EB3255"/>
    <w:rsid w:val="00EB3F44"/>
    <w:rsid w:val="00EB5628"/>
    <w:rsid w:val="00EB70FF"/>
    <w:rsid w:val="00EB7C62"/>
    <w:rsid w:val="00EC0035"/>
    <w:rsid w:val="00EC0445"/>
    <w:rsid w:val="00EC0EB3"/>
    <w:rsid w:val="00EC10EE"/>
    <w:rsid w:val="00EC1847"/>
    <w:rsid w:val="00EC303D"/>
    <w:rsid w:val="00EC3231"/>
    <w:rsid w:val="00EC36A8"/>
    <w:rsid w:val="00EC57B8"/>
    <w:rsid w:val="00EC7401"/>
    <w:rsid w:val="00EC7449"/>
    <w:rsid w:val="00EC7EE0"/>
    <w:rsid w:val="00ED18E7"/>
    <w:rsid w:val="00ED1BD9"/>
    <w:rsid w:val="00ED29EC"/>
    <w:rsid w:val="00ED2B3E"/>
    <w:rsid w:val="00ED2F93"/>
    <w:rsid w:val="00ED3049"/>
    <w:rsid w:val="00ED32A3"/>
    <w:rsid w:val="00ED35BE"/>
    <w:rsid w:val="00ED3EF4"/>
    <w:rsid w:val="00ED598E"/>
    <w:rsid w:val="00ED6393"/>
    <w:rsid w:val="00ED666B"/>
    <w:rsid w:val="00ED6E74"/>
    <w:rsid w:val="00ED790A"/>
    <w:rsid w:val="00ED7C3B"/>
    <w:rsid w:val="00EE1028"/>
    <w:rsid w:val="00EE1395"/>
    <w:rsid w:val="00EE190A"/>
    <w:rsid w:val="00EE19AD"/>
    <w:rsid w:val="00EE19C5"/>
    <w:rsid w:val="00EE33F6"/>
    <w:rsid w:val="00EE3EED"/>
    <w:rsid w:val="00EE4118"/>
    <w:rsid w:val="00EE4130"/>
    <w:rsid w:val="00EE42F0"/>
    <w:rsid w:val="00EE679B"/>
    <w:rsid w:val="00EE6824"/>
    <w:rsid w:val="00EE692C"/>
    <w:rsid w:val="00EF01E9"/>
    <w:rsid w:val="00EF1774"/>
    <w:rsid w:val="00EF1948"/>
    <w:rsid w:val="00EF1CE1"/>
    <w:rsid w:val="00EF22CF"/>
    <w:rsid w:val="00EF27E2"/>
    <w:rsid w:val="00EF3394"/>
    <w:rsid w:val="00EF3D36"/>
    <w:rsid w:val="00EF4E95"/>
    <w:rsid w:val="00EF5C6E"/>
    <w:rsid w:val="00EF66F3"/>
    <w:rsid w:val="00EF75E8"/>
    <w:rsid w:val="00EF7C1E"/>
    <w:rsid w:val="00EF7C9A"/>
    <w:rsid w:val="00EF7D68"/>
    <w:rsid w:val="00F00F3D"/>
    <w:rsid w:val="00F023F8"/>
    <w:rsid w:val="00F0590F"/>
    <w:rsid w:val="00F05D85"/>
    <w:rsid w:val="00F06668"/>
    <w:rsid w:val="00F06B17"/>
    <w:rsid w:val="00F072D4"/>
    <w:rsid w:val="00F0770D"/>
    <w:rsid w:val="00F110D1"/>
    <w:rsid w:val="00F1150B"/>
    <w:rsid w:val="00F11AD6"/>
    <w:rsid w:val="00F11CE1"/>
    <w:rsid w:val="00F11EED"/>
    <w:rsid w:val="00F1211C"/>
    <w:rsid w:val="00F12719"/>
    <w:rsid w:val="00F127F3"/>
    <w:rsid w:val="00F13EFC"/>
    <w:rsid w:val="00F13F7E"/>
    <w:rsid w:val="00F149ED"/>
    <w:rsid w:val="00F1556C"/>
    <w:rsid w:val="00F1615F"/>
    <w:rsid w:val="00F17C81"/>
    <w:rsid w:val="00F2094E"/>
    <w:rsid w:val="00F21143"/>
    <w:rsid w:val="00F21233"/>
    <w:rsid w:val="00F22318"/>
    <w:rsid w:val="00F22A4F"/>
    <w:rsid w:val="00F22BFC"/>
    <w:rsid w:val="00F23504"/>
    <w:rsid w:val="00F239F4"/>
    <w:rsid w:val="00F23B7C"/>
    <w:rsid w:val="00F23D90"/>
    <w:rsid w:val="00F24DBC"/>
    <w:rsid w:val="00F2591C"/>
    <w:rsid w:val="00F25D86"/>
    <w:rsid w:val="00F25E7A"/>
    <w:rsid w:val="00F261DF"/>
    <w:rsid w:val="00F31CB4"/>
    <w:rsid w:val="00F32309"/>
    <w:rsid w:val="00F32881"/>
    <w:rsid w:val="00F34083"/>
    <w:rsid w:val="00F34092"/>
    <w:rsid w:val="00F348A7"/>
    <w:rsid w:val="00F34DDE"/>
    <w:rsid w:val="00F357DA"/>
    <w:rsid w:val="00F3634B"/>
    <w:rsid w:val="00F3735D"/>
    <w:rsid w:val="00F40007"/>
    <w:rsid w:val="00F41FFF"/>
    <w:rsid w:val="00F42E26"/>
    <w:rsid w:val="00F438C0"/>
    <w:rsid w:val="00F44BFB"/>
    <w:rsid w:val="00F45025"/>
    <w:rsid w:val="00F459D5"/>
    <w:rsid w:val="00F460A6"/>
    <w:rsid w:val="00F47609"/>
    <w:rsid w:val="00F47D5C"/>
    <w:rsid w:val="00F50E85"/>
    <w:rsid w:val="00F518C0"/>
    <w:rsid w:val="00F52016"/>
    <w:rsid w:val="00F52F8D"/>
    <w:rsid w:val="00F53FD9"/>
    <w:rsid w:val="00F54B90"/>
    <w:rsid w:val="00F5530C"/>
    <w:rsid w:val="00F5626A"/>
    <w:rsid w:val="00F56696"/>
    <w:rsid w:val="00F56B55"/>
    <w:rsid w:val="00F56E01"/>
    <w:rsid w:val="00F56F84"/>
    <w:rsid w:val="00F57091"/>
    <w:rsid w:val="00F57146"/>
    <w:rsid w:val="00F600D5"/>
    <w:rsid w:val="00F606E9"/>
    <w:rsid w:val="00F60DA4"/>
    <w:rsid w:val="00F6266B"/>
    <w:rsid w:val="00F6267A"/>
    <w:rsid w:val="00F630F6"/>
    <w:rsid w:val="00F63F68"/>
    <w:rsid w:val="00F644A7"/>
    <w:rsid w:val="00F65C2A"/>
    <w:rsid w:val="00F666AA"/>
    <w:rsid w:val="00F67777"/>
    <w:rsid w:val="00F67A64"/>
    <w:rsid w:val="00F70033"/>
    <w:rsid w:val="00F700E6"/>
    <w:rsid w:val="00F702D8"/>
    <w:rsid w:val="00F705BE"/>
    <w:rsid w:val="00F71779"/>
    <w:rsid w:val="00F72B62"/>
    <w:rsid w:val="00F751E0"/>
    <w:rsid w:val="00F75D20"/>
    <w:rsid w:val="00F76135"/>
    <w:rsid w:val="00F77F79"/>
    <w:rsid w:val="00F80076"/>
    <w:rsid w:val="00F80404"/>
    <w:rsid w:val="00F8089A"/>
    <w:rsid w:val="00F81535"/>
    <w:rsid w:val="00F8167D"/>
    <w:rsid w:val="00F82084"/>
    <w:rsid w:val="00F8311E"/>
    <w:rsid w:val="00F837E2"/>
    <w:rsid w:val="00F8543F"/>
    <w:rsid w:val="00F854EC"/>
    <w:rsid w:val="00F85E4D"/>
    <w:rsid w:val="00F87499"/>
    <w:rsid w:val="00F90026"/>
    <w:rsid w:val="00F90750"/>
    <w:rsid w:val="00F907F5"/>
    <w:rsid w:val="00F91EDE"/>
    <w:rsid w:val="00F92BE6"/>
    <w:rsid w:val="00F9327A"/>
    <w:rsid w:val="00F932A6"/>
    <w:rsid w:val="00F941DA"/>
    <w:rsid w:val="00F94469"/>
    <w:rsid w:val="00F9466A"/>
    <w:rsid w:val="00F96EAF"/>
    <w:rsid w:val="00F97B74"/>
    <w:rsid w:val="00F97D27"/>
    <w:rsid w:val="00FA0830"/>
    <w:rsid w:val="00FA11A0"/>
    <w:rsid w:val="00FA1E35"/>
    <w:rsid w:val="00FA2341"/>
    <w:rsid w:val="00FA254A"/>
    <w:rsid w:val="00FA2726"/>
    <w:rsid w:val="00FA2899"/>
    <w:rsid w:val="00FA29DD"/>
    <w:rsid w:val="00FA4B85"/>
    <w:rsid w:val="00FB0D4C"/>
    <w:rsid w:val="00FB2176"/>
    <w:rsid w:val="00FB2F68"/>
    <w:rsid w:val="00FB4BD3"/>
    <w:rsid w:val="00FB4C74"/>
    <w:rsid w:val="00FB77B1"/>
    <w:rsid w:val="00FC1BD1"/>
    <w:rsid w:val="00FC21C3"/>
    <w:rsid w:val="00FC2878"/>
    <w:rsid w:val="00FC2F34"/>
    <w:rsid w:val="00FC325B"/>
    <w:rsid w:val="00FC425E"/>
    <w:rsid w:val="00FC6415"/>
    <w:rsid w:val="00FC65C1"/>
    <w:rsid w:val="00FD0555"/>
    <w:rsid w:val="00FD122E"/>
    <w:rsid w:val="00FD18B7"/>
    <w:rsid w:val="00FD270D"/>
    <w:rsid w:val="00FD3B46"/>
    <w:rsid w:val="00FD46A0"/>
    <w:rsid w:val="00FD4998"/>
    <w:rsid w:val="00FD4B2B"/>
    <w:rsid w:val="00FD511B"/>
    <w:rsid w:val="00FD5258"/>
    <w:rsid w:val="00FD645E"/>
    <w:rsid w:val="00FD6500"/>
    <w:rsid w:val="00FE0A5C"/>
    <w:rsid w:val="00FE0FE4"/>
    <w:rsid w:val="00FE2061"/>
    <w:rsid w:val="00FE2FCF"/>
    <w:rsid w:val="00FE4DA2"/>
    <w:rsid w:val="00FE66C6"/>
    <w:rsid w:val="00FE70D4"/>
    <w:rsid w:val="00FF2461"/>
    <w:rsid w:val="00FF2A2B"/>
    <w:rsid w:val="00FF3AB2"/>
    <w:rsid w:val="00FF465F"/>
    <w:rsid w:val="00FF6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0BC845"/>
  <w15:docId w15:val="{2C93C9D9-3293-42F3-8854-51C5734A1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Body Text"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6ECC"/>
    <w:rPr>
      <w:sz w:val="28"/>
      <w:szCs w:val="28"/>
    </w:rPr>
  </w:style>
  <w:style w:type="paragraph" w:styleId="Heading2">
    <w:name w:val="heading 2"/>
    <w:basedOn w:val="Normal"/>
    <w:next w:val="Normal"/>
    <w:link w:val="Heading2Char"/>
    <w:semiHidden/>
    <w:unhideWhenUsed/>
    <w:qFormat/>
    <w:rsid w:val="004B0BB2"/>
    <w:pPr>
      <w:keepNext/>
      <w:outlineLvl w:val="1"/>
    </w:pPr>
    <w:rPr>
      <w:rFonts w:ascii=".VnTime" w:hAnsi=".VnTime"/>
      <w:b/>
      <w:sz w:val="30"/>
      <w:szCs w:val="20"/>
    </w:rPr>
  </w:style>
  <w:style w:type="paragraph" w:styleId="Heading4">
    <w:name w:val="heading 4"/>
    <w:basedOn w:val="Normal"/>
    <w:next w:val="Normal"/>
    <w:link w:val="Heading4Char"/>
    <w:qFormat/>
    <w:rsid w:val="00B14B01"/>
    <w:pPr>
      <w:keepNext/>
      <w:jc w:val="center"/>
      <w:outlineLvl w:val="3"/>
    </w:pPr>
    <w:rPr>
      <w:rFonts w:ascii=".VnTime" w:hAnsi=".VnTime"/>
      <w:b/>
      <w:szCs w:val="20"/>
    </w:rPr>
  </w:style>
  <w:style w:type="paragraph" w:styleId="Heading5">
    <w:name w:val="heading 5"/>
    <w:basedOn w:val="Normal"/>
    <w:next w:val="Normal"/>
    <w:link w:val="Heading5Char"/>
    <w:qFormat/>
    <w:rsid w:val="00AB69A8"/>
    <w:pPr>
      <w:keepNext/>
      <w:jc w:val="center"/>
      <w:outlineLvl w:val="4"/>
    </w:pPr>
    <w:rPr>
      <w:rFonts w:ascii=".VnTime" w:hAnsi=".VnTime"/>
      <w:szCs w:val="20"/>
    </w:rPr>
  </w:style>
  <w:style w:type="paragraph" w:styleId="Heading8">
    <w:name w:val="heading 8"/>
    <w:basedOn w:val="Normal"/>
    <w:next w:val="Normal"/>
    <w:link w:val="Heading8Char"/>
    <w:qFormat/>
    <w:rsid w:val="00DE54FC"/>
    <w:pPr>
      <w:keepNext/>
      <w:outlineLvl w:val="7"/>
    </w:pPr>
    <w:rPr>
      <w:rFonts w:ascii=".VnTime" w:hAnsi=".VnTime"/>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Normal"/>
    <w:pPr>
      <w:spacing w:after="160" w:line="240" w:lineRule="exact"/>
    </w:pPr>
    <w:rPr>
      <w:rFonts w:ascii="Verdana" w:hAnsi="Verdana"/>
      <w:sz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link w:val="HeaderChar"/>
    <w:uiPriority w:val="99"/>
    <w:pPr>
      <w:tabs>
        <w:tab w:val="center" w:pos="4320"/>
        <w:tab w:val="right" w:pos="8640"/>
      </w:tabs>
    </w:pPr>
  </w:style>
  <w:style w:type="paragraph" w:styleId="BalloonText">
    <w:name w:val="Balloon Text"/>
    <w:basedOn w:val="Normal"/>
    <w:link w:val="BalloonTextChar"/>
    <w:rsid w:val="009A6851"/>
    <w:rPr>
      <w:rFonts w:ascii="Tahoma" w:hAnsi="Tahoma"/>
      <w:sz w:val="16"/>
      <w:szCs w:val="16"/>
    </w:rPr>
  </w:style>
  <w:style w:type="character" w:customStyle="1" w:styleId="BalloonTextChar">
    <w:name w:val="Balloon Text Char"/>
    <w:link w:val="BalloonText"/>
    <w:rsid w:val="009A6851"/>
    <w:rPr>
      <w:rFonts w:ascii="Tahoma" w:hAnsi="Tahoma" w:cs="Tahoma"/>
      <w:sz w:val="16"/>
      <w:szCs w:val="16"/>
    </w:rPr>
  </w:style>
  <w:style w:type="paragraph" w:styleId="NormalWeb">
    <w:name w:val="Normal (Web)"/>
    <w:basedOn w:val="Normal"/>
    <w:uiPriority w:val="99"/>
    <w:unhideWhenUsed/>
    <w:rsid w:val="00486CED"/>
    <w:pPr>
      <w:spacing w:before="100" w:beforeAutospacing="1" w:after="100" w:afterAutospacing="1"/>
    </w:pPr>
    <w:rPr>
      <w:sz w:val="24"/>
      <w:szCs w:val="24"/>
      <w:lang w:val="vi-VN" w:eastAsia="vi-VN"/>
    </w:rPr>
  </w:style>
  <w:style w:type="character" w:customStyle="1" w:styleId="BodyTextChar">
    <w:name w:val="Body Text Char"/>
    <w:link w:val="BodyText"/>
    <w:rsid w:val="007D11CA"/>
    <w:rPr>
      <w:sz w:val="15"/>
      <w:szCs w:val="15"/>
      <w:shd w:val="clear" w:color="auto" w:fill="FFFFFF"/>
    </w:rPr>
  </w:style>
  <w:style w:type="paragraph" w:styleId="BodyText">
    <w:name w:val="Body Text"/>
    <w:basedOn w:val="Normal"/>
    <w:link w:val="BodyTextChar"/>
    <w:qFormat/>
    <w:rsid w:val="007D11CA"/>
    <w:pPr>
      <w:widowControl w:val="0"/>
      <w:shd w:val="clear" w:color="auto" w:fill="FFFFFF"/>
      <w:ind w:firstLine="400"/>
    </w:pPr>
    <w:rPr>
      <w:sz w:val="15"/>
      <w:szCs w:val="15"/>
      <w:lang w:val="vi-VN" w:eastAsia="vi-VN"/>
    </w:rPr>
  </w:style>
  <w:style w:type="character" w:customStyle="1" w:styleId="ThnvnbanChar1">
    <w:name w:val="Thân văn bản Char1"/>
    <w:rsid w:val="007D11CA"/>
    <w:rPr>
      <w:sz w:val="28"/>
      <w:szCs w:val="28"/>
      <w:lang w:val="en-US" w:eastAsia="en-US"/>
    </w:rPr>
  </w:style>
  <w:style w:type="character" w:customStyle="1" w:styleId="HeaderChar">
    <w:name w:val="Header Char"/>
    <w:link w:val="Header"/>
    <w:uiPriority w:val="99"/>
    <w:rsid w:val="00F92BE6"/>
    <w:rPr>
      <w:sz w:val="28"/>
      <w:szCs w:val="28"/>
      <w:lang w:val="en-US" w:eastAsia="en-US"/>
    </w:rPr>
  </w:style>
  <w:style w:type="paragraph" w:styleId="BodyTextIndent3">
    <w:name w:val="Body Text Indent 3"/>
    <w:basedOn w:val="Normal"/>
    <w:link w:val="BodyTextIndent3Char"/>
    <w:rsid w:val="002517B8"/>
    <w:pPr>
      <w:spacing w:after="120"/>
      <w:ind w:left="283"/>
    </w:pPr>
    <w:rPr>
      <w:sz w:val="16"/>
      <w:szCs w:val="16"/>
    </w:rPr>
  </w:style>
  <w:style w:type="character" w:customStyle="1" w:styleId="BodyTextIndent3Char">
    <w:name w:val="Body Text Indent 3 Char"/>
    <w:link w:val="BodyTextIndent3"/>
    <w:rsid w:val="002517B8"/>
    <w:rPr>
      <w:sz w:val="16"/>
      <w:szCs w:val="16"/>
      <w:lang w:val="en-US" w:eastAsia="en-US"/>
    </w:rPr>
  </w:style>
  <w:style w:type="character" w:customStyle="1" w:styleId="Bodytext3">
    <w:name w:val="Body text (3)_"/>
    <w:link w:val="Bodytext30"/>
    <w:rsid w:val="00647E9B"/>
    <w:rPr>
      <w:i/>
      <w:iCs/>
      <w:sz w:val="27"/>
      <w:szCs w:val="27"/>
      <w:shd w:val="clear" w:color="auto" w:fill="FFFFFF"/>
    </w:rPr>
  </w:style>
  <w:style w:type="paragraph" w:customStyle="1" w:styleId="Bodytext30">
    <w:name w:val="Body text (3)"/>
    <w:basedOn w:val="Normal"/>
    <w:link w:val="Bodytext3"/>
    <w:rsid w:val="00647E9B"/>
    <w:pPr>
      <w:widowControl w:val="0"/>
      <w:shd w:val="clear" w:color="auto" w:fill="FFFFFF"/>
      <w:spacing w:before="60" w:line="394" w:lineRule="exact"/>
      <w:ind w:firstLine="700"/>
      <w:jc w:val="both"/>
    </w:pPr>
    <w:rPr>
      <w:i/>
      <w:iCs/>
      <w:sz w:val="27"/>
      <w:szCs w:val="27"/>
      <w:lang w:val="vi-VN" w:eastAsia="vi-VN"/>
    </w:rPr>
  </w:style>
  <w:style w:type="paragraph" w:customStyle="1" w:styleId="PreformattedText">
    <w:name w:val="Preformatted Text"/>
    <w:basedOn w:val="Normal"/>
    <w:qFormat/>
    <w:rsid w:val="00F53FD9"/>
    <w:pPr>
      <w:widowControl w:val="0"/>
      <w:suppressAutoHyphens/>
    </w:pPr>
    <w:rPr>
      <w:rFonts w:ascii="Liberation Mono" w:eastAsia="Liberation Mono" w:hAnsi="Liberation Mono" w:cs="Liberation Mono"/>
      <w:sz w:val="20"/>
      <w:szCs w:val="20"/>
      <w:lang w:eastAsia="zh-CN" w:bidi="hi-IN"/>
    </w:rPr>
  </w:style>
  <w:style w:type="character" w:customStyle="1" w:styleId="Bodytext0">
    <w:name w:val="Body text_"/>
    <w:link w:val="Bodytext1"/>
    <w:rsid w:val="006F0253"/>
    <w:rPr>
      <w:sz w:val="27"/>
      <w:szCs w:val="27"/>
      <w:shd w:val="clear" w:color="auto" w:fill="FFFFFF"/>
    </w:rPr>
  </w:style>
  <w:style w:type="paragraph" w:customStyle="1" w:styleId="Bodytext1">
    <w:name w:val="Body text1"/>
    <w:basedOn w:val="Normal"/>
    <w:link w:val="Bodytext0"/>
    <w:rsid w:val="006F0253"/>
    <w:pPr>
      <w:widowControl w:val="0"/>
      <w:shd w:val="clear" w:color="auto" w:fill="FFFFFF"/>
      <w:spacing w:before="60" w:after="60" w:line="322" w:lineRule="exact"/>
      <w:ind w:hanging="160"/>
      <w:jc w:val="both"/>
    </w:pPr>
    <w:rPr>
      <w:sz w:val="27"/>
      <w:szCs w:val="27"/>
      <w:lang w:val="vi-VN" w:eastAsia="vi-VN"/>
    </w:rPr>
  </w:style>
  <w:style w:type="paragraph" w:customStyle="1" w:styleId="CharChar4">
    <w:name w:val="Char Char4"/>
    <w:basedOn w:val="Normal"/>
    <w:rsid w:val="00DB6B45"/>
    <w:pPr>
      <w:spacing w:after="160" w:line="240" w:lineRule="exact"/>
    </w:pPr>
    <w:rPr>
      <w:rFonts w:ascii="Verdana" w:hAnsi="Verdana"/>
      <w:sz w:val="20"/>
      <w:szCs w:val="20"/>
      <w:lang w:val="en-GB"/>
    </w:rPr>
  </w:style>
  <w:style w:type="character" w:customStyle="1" w:styleId="Heading2Char">
    <w:name w:val="Heading 2 Char"/>
    <w:link w:val="Heading2"/>
    <w:semiHidden/>
    <w:rsid w:val="004B0BB2"/>
    <w:rPr>
      <w:rFonts w:ascii=".VnTime" w:hAnsi=".VnTime"/>
      <w:b/>
      <w:sz w:val="30"/>
    </w:rPr>
  </w:style>
  <w:style w:type="paragraph" w:styleId="BodyTextIndent">
    <w:name w:val="Body Text Indent"/>
    <w:basedOn w:val="Normal"/>
    <w:link w:val="BodyTextIndentChar"/>
    <w:rsid w:val="00AB69A8"/>
    <w:pPr>
      <w:spacing w:after="120"/>
      <w:ind w:left="360"/>
    </w:pPr>
  </w:style>
  <w:style w:type="character" w:customStyle="1" w:styleId="BodyTextIndentChar">
    <w:name w:val="Body Text Indent Char"/>
    <w:link w:val="BodyTextIndent"/>
    <w:rsid w:val="00AB69A8"/>
    <w:rPr>
      <w:sz w:val="28"/>
      <w:szCs w:val="28"/>
    </w:rPr>
  </w:style>
  <w:style w:type="character" w:customStyle="1" w:styleId="Bodytext4">
    <w:name w:val="Body text4"/>
    <w:rsid w:val="00AB69A8"/>
    <w:rPr>
      <w:rFonts w:ascii="Times New Roman" w:hAnsi="Times New Roman" w:cs="Times New Roman"/>
      <w:sz w:val="26"/>
      <w:szCs w:val="26"/>
      <w:u w:val="none"/>
      <w:lang w:bidi="ar-SA"/>
    </w:rPr>
  </w:style>
  <w:style w:type="character" w:customStyle="1" w:styleId="BodytextItalic2">
    <w:name w:val="Body text + Italic2"/>
    <w:rsid w:val="00AB69A8"/>
    <w:rPr>
      <w:rFonts w:ascii="Times New Roman" w:hAnsi="Times New Roman" w:cs="Times New Roman"/>
      <w:i/>
      <w:iCs/>
      <w:sz w:val="26"/>
      <w:szCs w:val="26"/>
      <w:u w:val="none"/>
      <w:lang w:bidi="ar-SA"/>
    </w:rPr>
  </w:style>
  <w:style w:type="paragraph" w:styleId="BodyText2">
    <w:name w:val="Body Text 2"/>
    <w:basedOn w:val="Normal"/>
    <w:link w:val="BodyText2Char"/>
    <w:rsid w:val="00AB69A8"/>
    <w:rPr>
      <w:rFonts w:ascii=".VnTime" w:hAnsi=".VnTime"/>
      <w:szCs w:val="20"/>
    </w:rPr>
  </w:style>
  <w:style w:type="character" w:customStyle="1" w:styleId="BodyText2Char">
    <w:name w:val="Body Text 2 Char"/>
    <w:link w:val="BodyText2"/>
    <w:rsid w:val="00AB69A8"/>
    <w:rPr>
      <w:rFonts w:ascii=".VnTime" w:hAnsi=".VnTime"/>
      <w:sz w:val="28"/>
    </w:rPr>
  </w:style>
  <w:style w:type="character" w:customStyle="1" w:styleId="Heading5Char">
    <w:name w:val="Heading 5 Char"/>
    <w:link w:val="Heading5"/>
    <w:rsid w:val="00AB69A8"/>
    <w:rPr>
      <w:rFonts w:ascii=".VnTime" w:hAnsi=".VnTime"/>
      <w:sz w:val="28"/>
    </w:rPr>
  </w:style>
  <w:style w:type="paragraph" w:customStyle="1" w:styleId="Bodytext21">
    <w:name w:val="Body text (2)1"/>
    <w:basedOn w:val="Normal"/>
    <w:rsid w:val="00036317"/>
    <w:pPr>
      <w:widowControl w:val="0"/>
      <w:shd w:val="clear" w:color="auto" w:fill="FFFFFF"/>
      <w:spacing w:line="326" w:lineRule="exact"/>
      <w:jc w:val="both"/>
    </w:pPr>
  </w:style>
  <w:style w:type="character" w:customStyle="1" w:styleId="Bodytext20">
    <w:name w:val="Body text (2)_"/>
    <w:link w:val="Bodytext22"/>
    <w:uiPriority w:val="99"/>
    <w:locked/>
    <w:rsid w:val="00DE54FC"/>
    <w:rPr>
      <w:sz w:val="26"/>
      <w:szCs w:val="26"/>
      <w:shd w:val="clear" w:color="auto" w:fill="FFFFFF"/>
    </w:rPr>
  </w:style>
  <w:style w:type="paragraph" w:customStyle="1" w:styleId="Bodytext22">
    <w:name w:val="Body text (2)"/>
    <w:basedOn w:val="Normal"/>
    <w:link w:val="Bodytext20"/>
    <w:uiPriority w:val="99"/>
    <w:rsid w:val="00DE54FC"/>
    <w:pPr>
      <w:widowControl w:val="0"/>
      <w:shd w:val="clear" w:color="auto" w:fill="FFFFFF"/>
      <w:spacing w:before="360" w:line="240" w:lineRule="atLeast"/>
      <w:jc w:val="center"/>
    </w:pPr>
    <w:rPr>
      <w:sz w:val="26"/>
      <w:szCs w:val="26"/>
    </w:rPr>
  </w:style>
  <w:style w:type="character" w:customStyle="1" w:styleId="Heading8Char">
    <w:name w:val="Heading 8 Char"/>
    <w:link w:val="Heading8"/>
    <w:rsid w:val="00DE54FC"/>
    <w:rPr>
      <w:rFonts w:ascii=".VnTime" w:hAnsi=".VnTime"/>
      <w:sz w:val="28"/>
    </w:rPr>
  </w:style>
  <w:style w:type="character" w:customStyle="1" w:styleId="Heading4Char">
    <w:name w:val="Heading 4 Char"/>
    <w:link w:val="Heading4"/>
    <w:rsid w:val="00B14B01"/>
    <w:rPr>
      <w:rFonts w:ascii=".VnTime" w:hAnsi=".VnTime"/>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36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854EB2-D410-4C02-958C-9F6FF2EE9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36</Pages>
  <Words>15754</Words>
  <Characters>89804</Characters>
  <Application>Microsoft Office Word</Application>
  <DocSecurity>0</DocSecurity>
  <Lines>748</Lines>
  <Paragraphs>210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BTL QUÂN ĐOÀN 2</vt:lpstr>
      <vt:lpstr>BTL QUÂN ĐOÀN 2</vt:lpstr>
    </vt:vector>
  </TitlesOfParts>
  <Company>BNC-Compyter</Company>
  <LinksUpToDate>false</LinksUpToDate>
  <CharactersWithSpaces>105348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BTL QUÂN ĐOÀN 2</dc:title>
  <dc:subject/>
  <dc:creator>Nguyen Van Chien</dc:creator>
  <cp:keywords/>
  <dc:description/>
  <cp:lastModifiedBy>Đạt Phạm</cp:lastModifiedBy>
  <cp:revision>1</cp:revision>
  <cp:lastPrinted>2024-12-18T06:26:00Z</cp:lastPrinted>
  <dcterms:created xsi:type="dcterms:W3CDTF">2024-12-19T02:34:00Z</dcterms:created>
  <dcterms:modified xsi:type="dcterms:W3CDTF">2025-01-05T11:12:00Z</dcterms:modified>
</cp:coreProperties>
</file>