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3C" w:rsidRDefault="007662CE" w:rsidP="000F5FA0">
      <w:pPr>
        <w:tabs>
          <w:tab w:val="left" w:pos="2920"/>
        </w:tabs>
        <w:ind w:firstLine="270"/>
        <w:jc w:val="center"/>
        <w:rPr>
          <w:rFonts w:ascii="Times New Roman" w:hAnsi="Times New Roman"/>
          <w:b/>
          <w:szCs w:val="28"/>
        </w:rPr>
      </w:pPr>
      <w:r>
        <w:rPr>
          <w:rFonts w:ascii="Times New Roman" w:hAnsi="Times New Roman"/>
          <w:b/>
          <w:noProof/>
          <w:szCs w:val="28"/>
          <w:lang w:val="en-US" w:eastAsia="en-US"/>
        </w:rPr>
        <w:pict>
          <v:rect id="Rectangle 4" o:spid="_x0000_s1033" style="position:absolute;left:0;text-align:left;margin-left:7.85pt;margin-top:2.65pt;width:452.45pt;height:709.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" strokeweight="4.5pt">
            <v:stroke linestyle="thickThin"/>
            <v:textbox style="mso-next-textbox:#Rectangle 4">
              <w:txbxContent>
                <w:p w:rsidR="00F145BC" w:rsidRPr="00293F2E" w:rsidRDefault="00F145BC" w:rsidP="00F145BC">
                  <w:pPr>
                    <w:jc w:val="center"/>
                    <w:rPr>
                      <w:szCs w:val="28"/>
                      <w:lang w:val="en-US"/>
                    </w:rPr>
                  </w:pPr>
                </w:p>
                <w:p w:rsidR="00B74439" w:rsidRPr="00796386" w:rsidRDefault="00796386" w:rsidP="00B74439">
                  <w:pPr>
                    <w:jc w:val="center"/>
                    <w:rPr>
                      <w:rFonts w:ascii="Arial" w:hAnsi="Arial" w:cs="Arial"/>
                      <w:lang w:val="vi-VN"/>
                    </w:rPr>
                  </w:pPr>
                  <w:r>
                    <w:rPr>
                      <w:rFonts w:ascii="Times New Roman" w:hAnsi="Times New Roman"/>
                    </w:rPr>
                    <w:t>SƯ ĐOÀN 325</w:t>
                  </w:r>
                </w:p>
                <w:p w:rsidR="00B74439" w:rsidRPr="00960DB5" w:rsidRDefault="00796386" w:rsidP="00B74439">
                  <w:pPr>
                    <w:jc w:val="center"/>
                    <w:rPr>
                      <w:rFonts w:ascii="Times New Roman" w:hAnsi="Times New Roman"/>
                      <w:b/>
                    </w:rPr>
                  </w:pPr>
                  <w:r>
                    <w:rPr>
                      <w:rFonts w:ascii="Times New Roman" w:hAnsi="Times New Roman"/>
                      <w:b/>
                    </w:rPr>
                    <w:t>TIỂU ĐOÀN 18</w:t>
                  </w: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Default="00B74439" w:rsidP="00B74439">
                  <w:pPr>
                    <w:rPr>
                      <w:rFonts w:ascii="Times New Roman" w:hAnsi="Times New Roman"/>
                    </w:rPr>
                  </w:pPr>
                </w:p>
                <w:p w:rsidR="00B74439"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b/>
                    </w:rPr>
                  </w:pPr>
                  <w:r w:rsidRPr="00FF523D">
                    <w:rPr>
                      <w:rFonts w:ascii="Times New Roman" w:hAnsi="Times New Roman"/>
                      <w:b/>
                    </w:rPr>
                    <w:t>GIÁO ÁN</w:t>
                  </w:r>
                </w:p>
                <w:p w:rsidR="00B74439" w:rsidRPr="00FF523D" w:rsidRDefault="00B74439" w:rsidP="00B74439">
                  <w:pPr>
                    <w:jc w:val="center"/>
                    <w:rPr>
                      <w:rFonts w:ascii="Times New Roman" w:hAnsi="Times New Roman"/>
                      <w:b/>
                    </w:rPr>
                  </w:pPr>
                  <w:r w:rsidRPr="00FF523D">
                    <w:rPr>
                      <w:rFonts w:ascii="Times New Roman" w:hAnsi="Times New Roman"/>
                      <w:b/>
                    </w:rPr>
                    <w:t>HUẤN LUYỆN CÔNG TÁC HẬU CẦN</w:t>
                  </w:r>
                </w:p>
                <w:p w:rsidR="00B74439" w:rsidRPr="00FF523D" w:rsidRDefault="00B74439" w:rsidP="00B74439">
                  <w:pPr>
                    <w:jc w:val="center"/>
                    <w:rPr>
                      <w:rFonts w:ascii="Times New Roman" w:hAnsi="Times New Roman"/>
                      <w:b/>
                    </w:rPr>
                  </w:pPr>
                  <w:r>
                    <w:rPr>
                      <w:rFonts w:ascii="Times New Roman" w:hAnsi="Times New Roman"/>
                      <w:b/>
                    </w:rPr>
                    <w:t>Bài: Tiêu chuẩn vật chất hậu cần của HSQ- BS</w:t>
                  </w:r>
                </w:p>
                <w:p w:rsidR="00B74439" w:rsidRPr="0063764D" w:rsidRDefault="00B74439" w:rsidP="00B74439">
                  <w:pPr>
                    <w:jc w:val="center"/>
                    <w:rPr>
                      <w:rFonts w:ascii="Times New Roman" w:hAnsi="Times New Roman"/>
                    </w:rPr>
                  </w:pPr>
                  <w:r w:rsidRPr="0063764D">
                    <w:rPr>
                      <w:rFonts w:ascii="Times New Roman" w:hAnsi="Times New Roman"/>
                    </w:rPr>
                    <w:t>(</w:t>
                  </w:r>
                  <w:r>
                    <w:rPr>
                      <w:rFonts w:ascii="Times New Roman" w:hAnsi="Times New Roman"/>
                    </w:rPr>
                    <w:t xml:space="preserve">Đối tượng: </w:t>
                  </w:r>
                  <w:proofErr w:type="gramStart"/>
                  <w:r w:rsidRPr="0063764D">
                    <w:rPr>
                      <w:rFonts w:ascii="Times New Roman" w:hAnsi="Times New Roman"/>
                    </w:rPr>
                    <w:t>16 ngày/tháng</w:t>
                  </w:r>
                  <w:proofErr w:type="gramEnd"/>
                  <w:r w:rsidRPr="0063764D">
                    <w:rPr>
                      <w:rFonts w:ascii="Times New Roman" w:hAnsi="Times New Roman"/>
                    </w:rPr>
                    <w:t>)</w:t>
                  </w: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Default="00B74439" w:rsidP="00B74439">
                  <w:pPr>
                    <w:jc w:val="center"/>
                    <w:rPr>
                      <w:rFonts w:ascii="Times New Roman" w:hAnsi="Times New Roman"/>
                    </w:rPr>
                  </w:pPr>
                </w:p>
                <w:p w:rsidR="00B74439" w:rsidRDefault="00B74439" w:rsidP="00B74439">
                  <w:pPr>
                    <w:jc w:val="center"/>
                    <w:rPr>
                      <w:rFonts w:ascii="Times New Roman" w:hAnsi="Times New Roman"/>
                    </w:rPr>
                  </w:pPr>
                </w:p>
                <w:p w:rsidR="00B74439" w:rsidRDefault="00B74439" w:rsidP="00B74439">
                  <w:pPr>
                    <w:jc w:val="center"/>
                    <w:rPr>
                      <w:rFonts w:ascii="Times New Roman" w:hAnsi="Times New Roman"/>
                    </w:rPr>
                  </w:pPr>
                </w:p>
                <w:p w:rsidR="00B74439" w:rsidRDefault="00B74439" w:rsidP="00B74439">
                  <w:pPr>
                    <w:jc w:val="center"/>
                    <w:rPr>
                      <w:rFonts w:ascii="Times New Roman" w:hAnsi="Times New Roman"/>
                    </w:rPr>
                  </w:pPr>
                </w:p>
                <w:p w:rsidR="00ED2426" w:rsidRDefault="00ED2426" w:rsidP="00B74439">
                  <w:pPr>
                    <w:jc w:val="center"/>
                    <w:rPr>
                      <w:rFonts w:ascii="Times New Roman" w:hAnsi="Times New Roman"/>
                    </w:rPr>
                  </w:pPr>
                </w:p>
                <w:p w:rsidR="00B74439"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p>
                <w:p w:rsidR="00B74439" w:rsidRPr="00FF523D" w:rsidRDefault="00B74439" w:rsidP="00B74439">
                  <w:pPr>
                    <w:jc w:val="center"/>
                    <w:rPr>
                      <w:rFonts w:ascii="Times New Roman" w:hAnsi="Times New Roman"/>
                    </w:rPr>
                  </w:pPr>
                  <w:r w:rsidRPr="00FF523D">
                    <w:rPr>
                      <w:rFonts w:ascii="Times New Roman" w:hAnsi="Times New Roman"/>
                      <w:b/>
                    </w:rPr>
                    <w:t>PHÓ ĐẠI ĐỘI TRƯỞNG</w:t>
                  </w:r>
                </w:p>
                <w:p w:rsidR="00B74439" w:rsidRPr="00FF523D" w:rsidRDefault="00B74439" w:rsidP="00B74439">
                  <w:pPr>
                    <w:jc w:val="center"/>
                    <w:rPr>
                      <w:rFonts w:ascii="Times New Roman" w:hAnsi="Times New Roman"/>
                      <w:b/>
                    </w:rPr>
                  </w:pPr>
                  <w:r w:rsidRPr="00E113B0">
                    <w:rPr>
                      <w:rFonts w:ascii="Times New Roman" w:hAnsi="Times New Roman"/>
                      <w:b/>
                    </w:rPr>
                    <w:t xml:space="preserve">Thượng úy </w:t>
                  </w:r>
                  <w:r>
                    <w:rPr>
                      <w:rFonts w:ascii="Times New Roman" w:hAnsi="Times New Roman"/>
                      <w:b/>
                    </w:rPr>
                    <w:t>Hồ Hồng Phong</w:t>
                  </w:r>
                </w:p>
                <w:p w:rsidR="00E113B0" w:rsidRPr="00E113B0" w:rsidRDefault="00E113B0" w:rsidP="00E113B0">
                  <w:pPr>
                    <w:jc w:val="center"/>
                    <w:rPr>
                      <w:rFonts w:ascii="Times New Roman" w:hAnsi="Times New Roman"/>
                      <w:b/>
                      <w:lang w:val="en-US"/>
                    </w:rPr>
                  </w:pPr>
                </w:p>
                <w:p w:rsidR="00FA323C" w:rsidRDefault="00FA323C" w:rsidP="00FA323C">
                  <w:pPr>
                    <w:jc w:val="center"/>
                    <w:rPr>
                      <w:b/>
                      <w:lang w:val="en-US"/>
                    </w:rPr>
                  </w:pPr>
                </w:p>
                <w:p w:rsidR="00FA323C" w:rsidRDefault="00FA323C" w:rsidP="00FA323C">
                  <w:pPr>
                    <w:jc w:val="center"/>
                    <w:rPr>
                      <w:b/>
                      <w:lang w:val="en-US"/>
                    </w:rPr>
                  </w:pPr>
                </w:p>
                <w:p w:rsidR="00FA323C" w:rsidRPr="00E40E16" w:rsidRDefault="00FA323C" w:rsidP="00FA323C">
                  <w:pPr>
                    <w:jc w:val="center"/>
                    <w:rPr>
                      <w:b/>
                      <w:lang w:val="en-US"/>
                    </w:rPr>
                  </w:pPr>
                </w:p>
                <w:p w:rsidR="00FA323C" w:rsidRDefault="00FA323C" w:rsidP="00FA323C">
                  <w:pPr>
                    <w:jc w:val="center"/>
                  </w:pPr>
                </w:p>
                <w:p w:rsidR="00FA323C" w:rsidRPr="00B069F2" w:rsidRDefault="00FA323C" w:rsidP="00FA323C">
                  <w:pPr>
                    <w:jc w:val="center"/>
                    <w:rPr>
                      <w:lang w:val="en-US"/>
                    </w:rPr>
                  </w:pPr>
                  <w:r>
                    <w:rPr>
                      <w:lang w:val="en-US"/>
                    </w:rPr>
                    <w:tab/>
                  </w:r>
                  <w:r>
                    <w:rPr>
                      <w:lang w:val="en-US"/>
                    </w:rPr>
                    <w:tab/>
                  </w:r>
                  <w:r>
                    <w:rPr>
                      <w:lang w:val="en-US"/>
                    </w:rPr>
                    <w:tab/>
                  </w:r>
                  <w:r>
                    <w:rPr>
                      <w:lang w:val="en-US"/>
                    </w:rPr>
                    <w:tab/>
                  </w:r>
                  <w:r>
                    <w:rPr>
                      <w:lang w:val="en-US"/>
                    </w:rPr>
                    <w:tab/>
                  </w:r>
                  <w:r>
                    <w:rPr>
                      <w:lang w:val="en-US"/>
                    </w:rPr>
                    <w:tab/>
                  </w:r>
                </w:p>
              </w:txbxContent>
            </v:textbox>
          </v:rect>
        </w:pict>
      </w:r>
    </w:p>
    <w:p w:rsidR="00FA323C" w:rsidRDefault="00FA323C">
      <w:pPr>
        <w:spacing w:after="200" w:line="276" w:lineRule="auto"/>
        <w:rPr>
          <w:rFonts w:ascii="Times New Roman" w:hAnsi="Times New Roman"/>
          <w:b/>
          <w:szCs w:val="28"/>
        </w:rPr>
      </w:pPr>
      <w:r>
        <w:rPr>
          <w:rFonts w:ascii="Times New Roman" w:hAnsi="Times New Roman"/>
          <w:b/>
          <w:szCs w:val="28"/>
        </w:rPr>
        <w:br w:type="page"/>
      </w:r>
    </w:p>
    <w:p w:rsidR="004D70B1" w:rsidRDefault="007662CE" w:rsidP="00E113B0">
      <w:pPr>
        <w:tabs>
          <w:tab w:val="left" w:pos="2920"/>
        </w:tabs>
        <w:ind w:firstLine="270"/>
        <w:jc w:val="center"/>
        <w:rPr>
          <w:rFonts w:ascii="Times New Roman" w:hAnsi="Times New Roman"/>
          <w:i/>
          <w:iCs/>
          <w:szCs w:val="28"/>
        </w:rPr>
      </w:pPr>
      <w:r>
        <w:rPr>
          <w:rFonts w:ascii="Times New Roman" w:hAnsi="Times New Roman"/>
          <w:b/>
          <w:noProof/>
          <w:szCs w:val="28"/>
          <w:lang w:val="en-US" w:eastAsia="en-US"/>
        </w:rPr>
        <w:lastRenderedPageBreak/>
        <w:pict>
          <v:rect id="Rectangle 3" o:spid="_x0000_s1034" style="position:absolute;left:0;text-align:left;margin-left:64.8pt;margin-top:1.15pt;width:452.45pt;height:709.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" strokeweight="4.5pt">
            <v:stroke linestyle="thickThin"/>
            <v:textbox>
              <w:txbxContent>
                <w:p w:rsidR="00B74439" w:rsidRPr="00960DB5" w:rsidRDefault="00B74439" w:rsidP="00B74439">
                  <w:pPr>
                    <w:jc w:val="center"/>
                    <w:rPr>
                      <w:rFonts w:ascii="Times New Roman" w:hAnsi="Times New Roman"/>
                      <w:i/>
                    </w:rPr>
                  </w:pPr>
                  <w:r w:rsidRPr="00960DB5">
                    <w:rPr>
                      <w:rFonts w:ascii="Times New Roman" w:hAnsi="Times New Roman"/>
                      <w:i/>
                    </w:rPr>
                    <w:t>N</w:t>
                  </w:r>
                  <w:r>
                    <w:rPr>
                      <w:rFonts w:ascii="Times New Roman" w:hAnsi="Times New Roman"/>
                      <w:i/>
                    </w:rPr>
                    <w:t>gày … tháng … năm 2022</w:t>
                  </w:r>
                </w:p>
                <w:p w:rsidR="00B74439" w:rsidRPr="00960DB5" w:rsidRDefault="00B74439" w:rsidP="00B74439">
                  <w:pPr>
                    <w:jc w:val="center"/>
                    <w:rPr>
                      <w:rFonts w:ascii="Times New Roman" w:hAnsi="Times New Roman"/>
                    </w:rPr>
                  </w:pPr>
                </w:p>
                <w:p w:rsidR="00B74439" w:rsidRPr="00960DB5" w:rsidRDefault="00B74439" w:rsidP="00B74439">
                  <w:pPr>
                    <w:jc w:val="center"/>
                    <w:rPr>
                      <w:rFonts w:ascii="Times New Roman" w:hAnsi="Times New Roman"/>
                      <w:b/>
                    </w:rPr>
                  </w:pPr>
                  <w:r w:rsidRPr="00960DB5">
                    <w:rPr>
                      <w:rFonts w:ascii="Times New Roman" w:hAnsi="Times New Roman"/>
                      <w:b/>
                    </w:rPr>
                    <w:t>PHÊ DUYỆT</w:t>
                  </w:r>
                </w:p>
                <w:p w:rsidR="00B74439" w:rsidRPr="00960DB5" w:rsidRDefault="00B74439" w:rsidP="00B74439">
                  <w:pPr>
                    <w:jc w:val="center"/>
                    <w:rPr>
                      <w:rFonts w:ascii="Times New Roman" w:hAnsi="Times New Roman"/>
                      <w:b/>
                    </w:rPr>
                  </w:pPr>
                  <w:r w:rsidRPr="00960DB5">
                    <w:rPr>
                      <w:rFonts w:ascii="Times New Roman" w:hAnsi="Times New Roman"/>
                      <w:b/>
                    </w:rPr>
                    <w:t xml:space="preserve">CỦA </w:t>
                  </w:r>
                  <w:r>
                    <w:rPr>
                      <w:rFonts w:ascii="Times New Roman" w:hAnsi="Times New Roman"/>
                      <w:b/>
                    </w:rPr>
                    <w:t>TIỂU ĐOÀN TRƯỞNG</w:t>
                  </w:r>
                </w:p>
                <w:p w:rsidR="00B74439" w:rsidRPr="00960DB5" w:rsidRDefault="00B74439" w:rsidP="00B74439">
                  <w:pPr>
                    <w:rPr>
                      <w:rFonts w:ascii="Times New Roman" w:hAnsi="Times New Roman"/>
                    </w:rPr>
                  </w:pPr>
                </w:p>
                <w:p w:rsidR="00B74439" w:rsidRPr="0063764D" w:rsidRDefault="00B74439" w:rsidP="00B74439">
                  <w:pPr>
                    <w:rPr>
                      <w:rFonts w:ascii="Times New Roman" w:hAnsi="Times New Roman"/>
                      <w:b/>
                    </w:rPr>
                  </w:pPr>
                  <w:r w:rsidRPr="00960DB5">
                    <w:rPr>
                      <w:rFonts w:ascii="Times New Roman" w:hAnsi="Times New Roman"/>
                      <w:b/>
                    </w:rPr>
                    <w:t xml:space="preserve">1. Phê duyệt giáo án: </w:t>
                  </w:r>
                  <w:r w:rsidRPr="0063764D">
                    <w:rPr>
                      <w:rFonts w:ascii="Times New Roman" w:hAnsi="Times New Roman"/>
                      <w:b/>
                    </w:rPr>
                    <w:t>HUẤN LUYỆN CÔNG TÁC HẬU CẦN</w:t>
                  </w:r>
                </w:p>
                <w:p w:rsidR="00B74439" w:rsidRPr="00960DB5" w:rsidRDefault="00B74439" w:rsidP="00B74439">
                  <w:pPr>
                    <w:rPr>
                      <w:rFonts w:ascii="Times New Roman" w:hAnsi="Times New Roman"/>
                      <w:spacing w:val="-4"/>
                    </w:rPr>
                  </w:pPr>
                  <w:r w:rsidRPr="00960DB5">
                    <w:rPr>
                      <w:rFonts w:ascii="Times New Roman" w:hAnsi="Times New Roman"/>
                      <w:spacing w:val="-4"/>
                    </w:rPr>
                    <w:t xml:space="preserve">Bài: </w:t>
                  </w:r>
                  <w:r w:rsidR="006B4D35" w:rsidRPr="006B4D35">
                    <w:rPr>
                      <w:rFonts w:ascii="Times New Roman" w:hAnsi="Times New Roman"/>
                    </w:rPr>
                    <w:t>Tiêu chuẩn vật chất hậu cần của HSQ- BS</w:t>
                  </w:r>
                </w:p>
                <w:p w:rsidR="00B74439" w:rsidRPr="00960DB5" w:rsidRDefault="00B74439" w:rsidP="00B74439">
                  <w:pPr>
                    <w:rPr>
                      <w:rFonts w:ascii="Times New Roman" w:hAnsi="Times New Roman"/>
                    </w:rPr>
                  </w:pPr>
                  <w:r w:rsidRPr="00960DB5">
                    <w:rPr>
                      <w:rFonts w:ascii="Times New Roman" w:hAnsi="Times New Roman"/>
                    </w:rPr>
                    <w:t xml:space="preserve">Của đ/c: </w:t>
                  </w:r>
                  <w:r>
                    <w:rPr>
                      <w:rFonts w:ascii="Times New Roman" w:hAnsi="Times New Roman"/>
                    </w:rPr>
                    <w:t xml:space="preserve">Hồ </w:t>
                  </w:r>
                  <w:proofErr w:type="gramStart"/>
                  <w:r>
                    <w:rPr>
                      <w:rFonts w:ascii="Times New Roman" w:hAnsi="Times New Roman"/>
                    </w:rPr>
                    <w:t>Hồng  Phong</w:t>
                  </w:r>
                  <w:proofErr w:type="gramEnd"/>
                  <w:r w:rsidRPr="00960DB5">
                    <w:rPr>
                      <w:rFonts w:ascii="Times New Roman" w:hAnsi="Times New Roman"/>
                    </w:rPr>
                    <w:t xml:space="preserve"> – Thượng úy – Phó đại đội trưởng </w:t>
                  </w:r>
                  <w:r>
                    <w:rPr>
                      <w:rFonts w:ascii="Times New Roman" w:hAnsi="Times New Roman"/>
                    </w:rPr>
                    <w:t>– Đại đội 2</w:t>
                  </w:r>
                </w:p>
                <w:p w:rsidR="00B74439" w:rsidRPr="00960DB5" w:rsidRDefault="00B74439" w:rsidP="00B74439">
                  <w:pPr>
                    <w:rPr>
                      <w:rFonts w:ascii="Times New Roman" w:hAnsi="Times New Roman"/>
                      <w:b/>
                    </w:rPr>
                  </w:pPr>
                  <w:r w:rsidRPr="00960DB5">
                    <w:rPr>
                      <w:rFonts w:ascii="Times New Roman" w:hAnsi="Times New Roman"/>
                      <w:b/>
                    </w:rPr>
                    <w:t>2. Địa điểm phê duyệt:</w:t>
                  </w:r>
                </w:p>
                <w:p w:rsidR="00B74439" w:rsidRPr="00960DB5" w:rsidRDefault="00B74439" w:rsidP="00B74439">
                  <w:pPr>
                    <w:rPr>
                      <w:rFonts w:ascii="Times New Roman" w:hAnsi="Times New Roman"/>
                      <w:i/>
                    </w:rPr>
                  </w:pPr>
                  <w:r w:rsidRPr="00960DB5">
                    <w:rPr>
                      <w:rFonts w:ascii="Times New Roman" w:hAnsi="Times New Roman"/>
                      <w:i/>
                    </w:rPr>
                    <w:t>a. Thông qua tại:</w:t>
                  </w:r>
                </w:p>
                <w:p w:rsidR="00B74439" w:rsidRPr="00960DB5" w:rsidRDefault="00B74439" w:rsidP="00B74439">
                  <w:pPr>
                    <w:rPr>
                      <w:rFonts w:ascii="Times New Roman" w:hAnsi="Times New Roman"/>
                    </w:rPr>
                  </w:pPr>
                  <w:r w:rsidRPr="00960DB5">
                    <w:rPr>
                      <w:rFonts w:ascii="Times New Roman" w:hAnsi="Times New Roman"/>
                    </w:rPr>
                    <w:t>Địa điểm: ..........................................................................................................</w:t>
                  </w:r>
                </w:p>
                <w:p w:rsidR="00B74439" w:rsidRPr="00960DB5" w:rsidRDefault="00B74439" w:rsidP="00B74439">
                  <w:pPr>
                    <w:rPr>
                      <w:rFonts w:ascii="Times New Roman" w:hAnsi="Times New Roman"/>
                    </w:rPr>
                  </w:pPr>
                  <w:r w:rsidRPr="00960DB5">
                    <w:rPr>
                      <w:rFonts w:ascii="Times New Roman" w:hAnsi="Times New Roman"/>
                    </w:rPr>
                    <w:t xml:space="preserve">Thời gian: Từ ............ đến …........  </w:t>
                  </w:r>
                  <w:proofErr w:type="gramStart"/>
                  <w:r w:rsidRPr="00960DB5">
                    <w:rPr>
                      <w:rFonts w:ascii="Times New Roman" w:hAnsi="Times New Roman"/>
                    </w:rPr>
                    <w:t>ngày .</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tháng</w:t>
                  </w:r>
                  <w:proofErr w:type="gramEnd"/>
                  <w:r>
                    <w:rPr>
                      <w:rFonts w:ascii="Times New Roman" w:hAnsi="Times New Roman"/>
                    </w:rPr>
                    <w:t>.......... năm 2022</w:t>
                  </w:r>
                </w:p>
                <w:p w:rsidR="00B74439" w:rsidRPr="00960DB5" w:rsidRDefault="00B74439" w:rsidP="00B74439">
                  <w:pPr>
                    <w:rPr>
                      <w:rFonts w:ascii="Times New Roman" w:hAnsi="Times New Roman"/>
                      <w:i/>
                    </w:rPr>
                  </w:pPr>
                  <w:r w:rsidRPr="00960DB5">
                    <w:rPr>
                      <w:rFonts w:ascii="Times New Roman" w:hAnsi="Times New Roman"/>
                      <w:i/>
                    </w:rPr>
                    <w:t>b. Phê duyệt tại:</w:t>
                  </w:r>
                </w:p>
                <w:p w:rsidR="00B74439" w:rsidRPr="00960DB5" w:rsidRDefault="00B74439" w:rsidP="00B74439">
                  <w:pPr>
                    <w:rPr>
                      <w:rFonts w:ascii="Times New Roman" w:hAnsi="Times New Roman"/>
                    </w:rPr>
                  </w:pPr>
                  <w:r w:rsidRPr="00960DB5">
                    <w:rPr>
                      <w:rFonts w:ascii="Times New Roman" w:hAnsi="Times New Roman"/>
                    </w:rPr>
                    <w:t>Địa điểm: ..........................................................................................................</w:t>
                  </w:r>
                </w:p>
                <w:p w:rsidR="00B74439" w:rsidRPr="00960DB5" w:rsidRDefault="00B74439" w:rsidP="00B74439">
                  <w:pPr>
                    <w:rPr>
                      <w:rFonts w:ascii="Times New Roman" w:hAnsi="Times New Roman"/>
                    </w:rPr>
                  </w:pPr>
                  <w:r w:rsidRPr="00960DB5">
                    <w:rPr>
                      <w:rFonts w:ascii="Times New Roman" w:hAnsi="Times New Roman"/>
                    </w:rPr>
                    <w:t xml:space="preserve">Thời gian: Từ ............ đến …........  </w:t>
                  </w:r>
                  <w:proofErr w:type="gramStart"/>
                  <w:r w:rsidRPr="00960DB5">
                    <w:rPr>
                      <w:rFonts w:ascii="Times New Roman" w:hAnsi="Times New Roman"/>
                    </w:rPr>
                    <w:t>ngày .</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tháng</w:t>
                  </w:r>
                  <w:proofErr w:type="gramEnd"/>
                  <w:r>
                    <w:rPr>
                      <w:rFonts w:ascii="Times New Roman" w:hAnsi="Times New Roman"/>
                    </w:rPr>
                    <w:t>.......... năm 2022</w:t>
                  </w:r>
                </w:p>
                <w:p w:rsidR="00B74439" w:rsidRPr="00960DB5" w:rsidRDefault="00B74439" w:rsidP="00B74439">
                  <w:pPr>
                    <w:rPr>
                      <w:rFonts w:ascii="Times New Roman" w:hAnsi="Times New Roman"/>
                      <w:b/>
                    </w:rPr>
                  </w:pPr>
                  <w:r w:rsidRPr="00960DB5">
                    <w:rPr>
                      <w:rFonts w:ascii="Times New Roman" w:hAnsi="Times New Roman"/>
                      <w:b/>
                    </w:rPr>
                    <w:t>3. Nội dung phê duyệt:</w:t>
                  </w:r>
                </w:p>
                <w:p w:rsidR="00B74439" w:rsidRPr="00960DB5" w:rsidRDefault="00B74439" w:rsidP="00B74439">
                  <w:pPr>
                    <w:rPr>
                      <w:rFonts w:ascii="Times New Roman" w:hAnsi="Times New Roman"/>
                      <w:i/>
                    </w:rPr>
                  </w:pPr>
                  <w:r w:rsidRPr="00960DB5">
                    <w:rPr>
                      <w:rFonts w:ascii="Times New Roman" w:hAnsi="Times New Roman"/>
                      <w:i/>
                    </w:rPr>
                    <w:t>a. Phần nội dung của giáo án:</w:t>
                  </w:r>
                </w:p>
                <w:p w:rsidR="00B74439" w:rsidRPr="00960DB5" w:rsidRDefault="00B74439" w:rsidP="00B74439">
                  <w:pPr>
                    <w:rPr>
                      <w:rFonts w:ascii="Times New Roman" w:hAnsi="Times New Roman"/>
                    </w:rPr>
                  </w:pPr>
                  <w:r w:rsidRPr="00960DB5">
                    <w:rPr>
                      <w:rFonts w:ascii="Times New Roman" w:hAnsi="Times New Roman"/>
                    </w:rPr>
                    <w:t xml:space="preserve">........................................................................................................................... </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i/>
                    </w:rPr>
                  </w:pPr>
                  <w:r w:rsidRPr="00960DB5">
                    <w:rPr>
                      <w:rFonts w:ascii="Times New Roman" w:hAnsi="Times New Roman"/>
                      <w:i/>
                    </w:rPr>
                    <w:t>b. Phần thực hành huấn luyện:</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b/>
                    </w:rPr>
                  </w:pPr>
                  <w:r w:rsidRPr="00960DB5">
                    <w:rPr>
                      <w:rFonts w:ascii="Times New Roman" w:hAnsi="Times New Roman"/>
                      <w:b/>
                    </w:rPr>
                    <w:t>4. Kết luận:</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r w:rsidRPr="00960DB5">
                    <w:rPr>
                      <w:rFonts w:ascii="Times New Roman" w:hAnsi="Times New Roman"/>
                    </w:rPr>
                    <w:t>...........................................................................................................................</w:t>
                  </w:r>
                </w:p>
                <w:p w:rsidR="00B74439" w:rsidRPr="00960DB5" w:rsidRDefault="00B74439" w:rsidP="00B74439">
                  <w:pPr>
                    <w:rPr>
                      <w:rFonts w:ascii="Times New Roman" w:hAnsi="Times New Roman"/>
                    </w:rPr>
                  </w:pPr>
                </w:p>
                <w:p w:rsidR="00B74439" w:rsidRPr="00960DB5" w:rsidRDefault="00B74439" w:rsidP="00B74439">
                  <w:pPr>
                    <w:rPr>
                      <w:rFonts w:ascii="Times New Roman" w:hAnsi="Times New Roman"/>
                    </w:rPr>
                  </w:pPr>
                </w:p>
                <w:p w:rsidR="00B74439" w:rsidRPr="00960DB5" w:rsidRDefault="00B74439" w:rsidP="00B74439">
                  <w:pPr>
                    <w:rPr>
                      <w:rFonts w:ascii="Times New Roman" w:hAnsi="Times New Roman"/>
                      <w:b/>
                    </w:rPr>
                  </w:pPr>
                </w:p>
                <w:p w:rsidR="00B74439" w:rsidRDefault="00B74439" w:rsidP="00B74439">
                  <w:pPr>
                    <w:ind w:left="4320" w:firstLine="720"/>
                    <w:jc w:val="center"/>
                    <w:rPr>
                      <w:rFonts w:ascii="Times New Roman" w:hAnsi="Times New Roman"/>
                      <w:b/>
                    </w:rPr>
                  </w:pPr>
                  <w:r>
                    <w:rPr>
                      <w:rFonts w:ascii="Times New Roman" w:hAnsi="Times New Roman"/>
                      <w:b/>
                    </w:rPr>
                    <w:t>TIỂU ĐOÀN TRƯỞNG</w:t>
                  </w:r>
                </w:p>
                <w:p w:rsidR="00B74439" w:rsidRDefault="00B74439" w:rsidP="00B74439">
                  <w:pPr>
                    <w:ind w:left="4320" w:firstLine="720"/>
                    <w:jc w:val="center"/>
                    <w:rPr>
                      <w:rFonts w:ascii="Times New Roman" w:hAnsi="Times New Roman"/>
                      <w:b/>
                    </w:rPr>
                  </w:pPr>
                </w:p>
                <w:p w:rsidR="00B74439" w:rsidRDefault="00B74439" w:rsidP="00B74439">
                  <w:pPr>
                    <w:ind w:left="4320" w:firstLine="720"/>
                    <w:jc w:val="center"/>
                    <w:rPr>
                      <w:rFonts w:ascii="Times New Roman" w:hAnsi="Times New Roman"/>
                      <w:b/>
                    </w:rPr>
                  </w:pPr>
                </w:p>
                <w:p w:rsidR="00B74439" w:rsidRDefault="00B74439" w:rsidP="00B74439">
                  <w:pPr>
                    <w:ind w:left="4320" w:firstLine="720"/>
                    <w:jc w:val="center"/>
                    <w:rPr>
                      <w:rFonts w:ascii="Times New Roman" w:hAnsi="Times New Roman"/>
                      <w:b/>
                    </w:rPr>
                  </w:pPr>
                </w:p>
                <w:p w:rsidR="00B74439" w:rsidRDefault="00B74439" w:rsidP="00B74439">
                  <w:pPr>
                    <w:ind w:left="4320" w:firstLine="720"/>
                    <w:jc w:val="center"/>
                    <w:rPr>
                      <w:rFonts w:ascii="Times New Roman" w:hAnsi="Times New Roman"/>
                      <w:b/>
                    </w:rPr>
                  </w:pPr>
                </w:p>
                <w:p w:rsidR="00B74439" w:rsidRPr="00960DB5" w:rsidRDefault="00B74439" w:rsidP="00B74439">
                  <w:pPr>
                    <w:ind w:left="4320" w:firstLine="720"/>
                    <w:jc w:val="center"/>
                    <w:rPr>
                      <w:rFonts w:ascii="Times New Roman" w:hAnsi="Times New Roman"/>
                    </w:rPr>
                  </w:pPr>
                  <w:r>
                    <w:rPr>
                      <w:rFonts w:ascii="Times New Roman" w:hAnsi="Times New Roman"/>
                      <w:b/>
                    </w:rPr>
                    <w:t>Thiếu tá Lương Tuấn Hùng</w:t>
                  </w:r>
                </w:p>
                <w:p w:rsidR="00B74439" w:rsidRPr="00960DB5" w:rsidRDefault="00B74439" w:rsidP="00B74439">
                  <w:pPr>
                    <w:ind w:firstLine="5103"/>
                    <w:rPr>
                      <w:rFonts w:ascii="Times New Roman" w:hAnsi="Times New Roman"/>
                    </w:rPr>
                  </w:pPr>
                </w:p>
                <w:p w:rsidR="00B74439" w:rsidRPr="00960DB5" w:rsidRDefault="00B74439" w:rsidP="00B74439">
                  <w:pPr>
                    <w:rPr>
                      <w:rFonts w:ascii="Times New Roman" w:hAnsi="Times New Roman"/>
                    </w:rPr>
                  </w:pPr>
                </w:p>
                <w:p w:rsidR="00B74439" w:rsidRPr="00960DB5" w:rsidRDefault="00B74439" w:rsidP="00B74439">
                  <w:pPr>
                    <w:rPr>
                      <w:rFonts w:ascii="Times New Roman" w:hAnsi="Times New Roman"/>
                    </w:rPr>
                  </w:pPr>
                </w:p>
                <w:p w:rsidR="00B74439" w:rsidRPr="00960DB5" w:rsidRDefault="00B74439" w:rsidP="00B74439">
                  <w:pPr>
                    <w:rPr>
                      <w:rFonts w:ascii="Times New Roman" w:hAnsi="Times New Roman"/>
                    </w:rPr>
                  </w:pPr>
                </w:p>
                <w:p w:rsidR="00B74439" w:rsidRPr="00960DB5" w:rsidRDefault="00B74439" w:rsidP="00B74439">
                  <w:pPr>
                    <w:rPr>
                      <w:rFonts w:ascii="Times New Roman" w:hAnsi="Times New Roman"/>
                    </w:rPr>
                  </w:pPr>
                </w:p>
                <w:p w:rsidR="00FA2DE8" w:rsidRPr="00F145BC" w:rsidRDefault="00FA2DE8" w:rsidP="00FA2DE8">
                  <w:pPr>
                    <w:rPr>
                      <w:rFonts w:ascii="Times New Roman" w:hAnsi="Times New Roman"/>
                      <w:szCs w:val="28"/>
                    </w:rPr>
                  </w:pPr>
                </w:p>
              </w:txbxContent>
            </v:textbox>
          </v:rect>
        </w:pict>
      </w: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i/>
          <w:iCs/>
          <w:szCs w:val="28"/>
        </w:rPr>
      </w:pPr>
    </w:p>
    <w:p w:rsidR="00E113B0" w:rsidRDefault="00E113B0" w:rsidP="00E113B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486012" w:rsidRDefault="00486012" w:rsidP="000F5FA0">
      <w:pPr>
        <w:tabs>
          <w:tab w:val="left" w:pos="2920"/>
        </w:tabs>
        <w:ind w:firstLine="270"/>
        <w:jc w:val="center"/>
        <w:rPr>
          <w:rFonts w:ascii="Times New Roman" w:hAnsi="Times New Roman"/>
          <w:b/>
          <w:szCs w:val="28"/>
        </w:rPr>
      </w:pPr>
    </w:p>
    <w:p w:rsidR="004D70B1" w:rsidRDefault="004D70B1" w:rsidP="000F5FA0">
      <w:pPr>
        <w:tabs>
          <w:tab w:val="left" w:pos="2920"/>
        </w:tabs>
        <w:ind w:firstLine="270"/>
        <w:jc w:val="center"/>
        <w:rPr>
          <w:rFonts w:ascii="Times New Roman" w:hAnsi="Times New Roman"/>
          <w:b/>
          <w:szCs w:val="28"/>
        </w:rPr>
      </w:pPr>
    </w:p>
    <w:p w:rsidR="000F5FA0" w:rsidRPr="000F5FA0" w:rsidRDefault="00B86E4B" w:rsidP="000F5FA0">
      <w:pPr>
        <w:tabs>
          <w:tab w:val="left" w:pos="2920"/>
        </w:tabs>
        <w:ind w:firstLine="270"/>
        <w:jc w:val="center"/>
        <w:rPr>
          <w:rFonts w:ascii="Times New Roman" w:hAnsi="Times New Roman"/>
          <w:b/>
          <w:szCs w:val="28"/>
        </w:rPr>
      </w:pPr>
      <w:r w:rsidRPr="00F145BC">
        <w:rPr>
          <w:rFonts w:ascii="Times New Roman" w:hAnsi="Times New Roman"/>
          <w:b/>
          <w:szCs w:val="28"/>
        </w:rPr>
        <w:lastRenderedPageBreak/>
        <w:t>Phần một</w:t>
      </w:r>
      <w:r w:rsidR="000F5FA0" w:rsidRPr="00F145BC">
        <w:rPr>
          <w:rFonts w:ascii="Times New Roman" w:hAnsi="Times New Roman"/>
          <w:b/>
          <w:szCs w:val="28"/>
        </w:rPr>
        <w:t>:</w:t>
      </w:r>
      <w:r w:rsidR="000F5FA0" w:rsidRPr="000F5FA0">
        <w:rPr>
          <w:rFonts w:ascii="Times New Roman" w:hAnsi="Times New Roman"/>
          <w:b/>
          <w:szCs w:val="28"/>
        </w:rPr>
        <w:t xml:space="preserve"> </w:t>
      </w:r>
      <w:r>
        <w:rPr>
          <w:rFonts w:ascii="Times New Roman" w:hAnsi="Times New Roman"/>
          <w:b/>
          <w:szCs w:val="28"/>
        </w:rPr>
        <w:t xml:space="preserve">Ý </w:t>
      </w:r>
      <w:r w:rsidRPr="000F5FA0">
        <w:rPr>
          <w:rFonts w:ascii="Times New Roman" w:hAnsi="Times New Roman"/>
          <w:b/>
          <w:szCs w:val="28"/>
        </w:rPr>
        <w:t>ĐỊNH HUẤN LUYỆN</w:t>
      </w:r>
    </w:p>
    <w:p w:rsidR="000F5FA0" w:rsidRPr="000F5FA0" w:rsidRDefault="000F5FA0" w:rsidP="000F5FA0">
      <w:pPr>
        <w:tabs>
          <w:tab w:val="left" w:pos="2920"/>
        </w:tabs>
        <w:ind w:firstLine="270"/>
        <w:jc w:val="both"/>
        <w:rPr>
          <w:rFonts w:ascii="Times New Roman" w:hAnsi="Times New Roman"/>
          <w:szCs w:val="28"/>
        </w:rPr>
      </w:pPr>
    </w:p>
    <w:p w:rsidR="000F5FA0" w:rsidRP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I.</w:t>
      </w:r>
      <w:r w:rsidR="000F5FA0" w:rsidRPr="000F5FA0">
        <w:rPr>
          <w:rFonts w:ascii="Times New Roman" w:hAnsi="Times New Roman"/>
          <w:b/>
          <w:szCs w:val="28"/>
        </w:rPr>
        <w:t xml:space="preserve"> </w:t>
      </w:r>
      <w:r w:rsidR="00B86E4B" w:rsidRPr="000F5FA0">
        <w:rPr>
          <w:rFonts w:ascii="Times New Roman" w:hAnsi="Times New Roman"/>
          <w:b/>
          <w:szCs w:val="28"/>
        </w:rPr>
        <w:t>MỤC ĐÍCH YÊU CẦU</w:t>
      </w:r>
    </w:p>
    <w:p w:rsid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b/>
          <w:szCs w:val="28"/>
        </w:rPr>
        <w:t>1</w:t>
      </w:r>
      <w:r w:rsidRPr="000F5FA0">
        <w:rPr>
          <w:rFonts w:ascii="Times New Roman" w:hAnsi="Times New Roman"/>
          <w:szCs w:val="28"/>
        </w:rPr>
        <w:t xml:space="preserve">. </w:t>
      </w:r>
      <w:r w:rsidRPr="000F5FA0">
        <w:rPr>
          <w:rFonts w:ascii="Times New Roman" w:hAnsi="Times New Roman"/>
          <w:b/>
          <w:szCs w:val="28"/>
        </w:rPr>
        <w:t>Mục đích:</w:t>
      </w:r>
    </w:p>
    <w:p w:rsidR="00DF381D" w:rsidRDefault="006962D1" w:rsidP="000F5FA0">
      <w:pPr>
        <w:tabs>
          <w:tab w:val="left" w:pos="2920"/>
        </w:tabs>
        <w:ind w:firstLine="270"/>
        <w:jc w:val="both"/>
        <w:rPr>
          <w:rFonts w:ascii="Times New Roman" w:hAnsi="Times New Roman"/>
          <w:szCs w:val="28"/>
        </w:rPr>
      </w:pPr>
      <w:r>
        <w:rPr>
          <w:rFonts w:ascii="Times New Roman" w:hAnsi="Times New Roman"/>
          <w:b/>
          <w:szCs w:val="28"/>
        </w:rPr>
        <w:t xml:space="preserve">- </w:t>
      </w:r>
      <w:r w:rsidR="007D6DC2">
        <w:rPr>
          <w:rFonts w:ascii="Times New Roman" w:hAnsi="Times New Roman"/>
          <w:szCs w:val="28"/>
        </w:rPr>
        <w:t>Giới thiệu một số nội dung cơ bản về tiêu chuẩn vật chất hậu cần của hạ sỹ quan binh sỹ</w:t>
      </w:r>
      <w:r w:rsidR="00DF381D">
        <w:rPr>
          <w:rFonts w:ascii="Times New Roman" w:hAnsi="Times New Roman"/>
          <w:szCs w:val="28"/>
        </w:rPr>
        <w:t>.</w:t>
      </w:r>
    </w:p>
    <w:p w:rsidR="00DE21AE" w:rsidRPr="000F5FA0" w:rsidRDefault="000F5FA0" w:rsidP="00DE21AE">
      <w:pPr>
        <w:tabs>
          <w:tab w:val="left" w:pos="2920"/>
        </w:tabs>
        <w:ind w:firstLine="270"/>
        <w:jc w:val="both"/>
        <w:rPr>
          <w:rFonts w:ascii="Times New Roman" w:hAnsi="Times New Roman"/>
          <w:szCs w:val="28"/>
        </w:rPr>
      </w:pPr>
      <w:r w:rsidRPr="000F5FA0">
        <w:rPr>
          <w:rFonts w:ascii="Times New Roman" w:hAnsi="Times New Roman"/>
          <w:b/>
          <w:szCs w:val="28"/>
        </w:rPr>
        <w:t>2. Yêu cầu</w:t>
      </w:r>
      <w:r w:rsidRPr="000F5FA0">
        <w:rPr>
          <w:rFonts w:ascii="Times New Roman" w:hAnsi="Times New Roman"/>
          <w:szCs w:val="28"/>
        </w:rPr>
        <w:t>:</w:t>
      </w:r>
    </w:p>
    <w:p w:rsidR="00777376" w:rsidRDefault="00777376" w:rsidP="00777376">
      <w:pPr>
        <w:tabs>
          <w:tab w:val="left" w:pos="2920"/>
        </w:tabs>
        <w:ind w:firstLine="270"/>
        <w:jc w:val="both"/>
        <w:rPr>
          <w:rFonts w:ascii="Times New Roman" w:hAnsi="Times New Roman"/>
          <w:szCs w:val="28"/>
        </w:rPr>
      </w:pPr>
      <w:r w:rsidRPr="00777376">
        <w:rPr>
          <w:rFonts w:ascii="Times New Roman" w:hAnsi="Times New Roman"/>
          <w:b/>
          <w:szCs w:val="28"/>
        </w:rPr>
        <w:t>-</w:t>
      </w:r>
      <w:r>
        <w:rPr>
          <w:rFonts w:ascii="Times New Roman" w:hAnsi="Times New Roman"/>
          <w:szCs w:val="28"/>
        </w:rPr>
        <w:t xml:space="preserve"> </w:t>
      </w:r>
      <w:r w:rsidR="007D6DC2">
        <w:rPr>
          <w:rFonts w:ascii="Times New Roman" w:hAnsi="Times New Roman"/>
          <w:szCs w:val="28"/>
        </w:rPr>
        <w:t xml:space="preserve">Nắm vững tiêu chuẩn được hưởng, tích cực tham gia bảo đảm và quản lý tiêu chuẩn vật chất hậu </w:t>
      </w:r>
      <w:proofErr w:type="gramStart"/>
      <w:r w:rsidR="007D6DC2">
        <w:rPr>
          <w:rFonts w:ascii="Times New Roman" w:hAnsi="Times New Roman"/>
          <w:szCs w:val="28"/>
        </w:rPr>
        <w:t>cần</w:t>
      </w:r>
      <w:r>
        <w:rPr>
          <w:rFonts w:ascii="Times New Roman" w:hAnsi="Times New Roman"/>
          <w:szCs w:val="28"/>
        </w:rPr>
        <w:t xml:space="preserve"> .</w:t>
      </w:r>
      <w:proofErr w:type="gramEnd"/>
    </w:p>
    <w:p w:rsid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II.</w:t>
      </w:r>
      <w:r w:rsidR="00B86E4B" w:rsidRPr="000F5FA0">
        <w:rPr>
          <w:rFonts w:ascii="Times New Roman" w:hAnsi="Times New Roman"/>
          <w:b/>
          <w:szCs w:val="28"/>
        </w:rPr>
        <w:t xml:space="preserve"> NỘI DUNG HUẤN LUYỆN</w:t>
      </w:r>
    </w:p>
    <w:p w:rsidR="00452569" w:rsidRDefault="00452569" w:rsidP="00452569">
      <w:pPr>
        <w:tabs>
          <w:tab w:val="left" w:pos="2920"/>
        </w:tabs>
        <w:spacing w:line="276" w:lineRule="auto"/>
        <w:ind w:firstLine="284"/>
        <w:rPr>
          <w:rFonts w:ascii="Times New Roman" w:hAnsi="Times New Roman"/>
          <w:szCs w:val="28"/>
        </w:rPr>
      </w:pPr>
      <w:r>
        <w:rPr>
          <w:rFonts w:ascii="Times New Roman" w:hAnsi="Times New Roman"/>
          <w:szCs w:val="28"/>
        </w:rPr>
        <w:t>-</w:t>
      </w:r>
      <w:r w:rsidRPr="00452569">
        <w:rPr>
          <w:rFonts w:ascii="Times New Roman" w:hAnsi="Times New Roman"/>
          <w:szCs w:val="28"/>
        </w:rPr>
        <w:t xml:space="preserve"> </w:t>
      </w:r>
      <w:r>
        <w:rPr>
          <w:rFonts w:ascii="Times New Roman" w:hAnsi="Times New Roman"/>
          <w:szCs w:val="28"/>
        </w:rPr>
        <w:t>Tác dụng của tiêu chuẩn vật chất hậu cần</w:t>
      </w:r>
      <w:r w:rsidRPr="00777376">
        <w:rPr>
          <w:rFonts w:ascii="Times New Roman" w:hAnsi="Times New Roman"/>
          <w:szCs w:val="28"/>
        </w:rPr>
        <w:t>.</w:t>
      </w:r>
    </w:p>
    <w:p w:rsidR="00452569" w:rsidRPr="00777376" w:rsidRDefault="00452569" w:rsidP="00452569">
      <w:pPr>
        <w:tabs>
          <w:tab w:val="left" w:pos="2920"/>
        </w:tabs>
        <w:ind w:firstLine="284"/>
        <w:jc w:val="both"/>
        <w:rPr>
          <w:rFonts w:ascii="Times New Roman" w:hAnsi="Times New Roman"/>
          <w:szCs w:val="28"/>
        </w:rPr>
      </w:pPr>
      <w:r>
        <w:rPr>
          <w:rFonts w:ascii="Times New Roman" w:hAnsi="Times New Roman"/>
          <w:szCs w:val="28"/>
        </w:rPr>
        <w:t>- Căn cứ xây dựng tiêu chuẩn vật chất hậu cần.</w:t>
      </w:r>
    </w:p>
    <w:p w:rsidR="00452569" w:rsidRDefault="00452569" w:rsidP="00452569">
      <w:pPr>
        <w:tabs>
          <w:tab w:val="left" w:pos="2920"/>
        </w:tabs>
        <w:spacing w:line="276" w:lineRule="auto"/>
        <w:ind w:firstLine="284"/>
        <w:rPr>
          <w:rFonts w:ascii="Times New Roman" w:hAnsi="Times New Roman"/>
          <w:szCs w:val="28"/>
        </w:rPr>
      </w:pPr>
      <w:r>
        <w:rPr>
          <w:rFonts w:ascii="Times New Roman" w:hAnsi="Times New Roman"/>
          <w:szCs w:val="28"/>
        </w:rPr>
        <w:t>-</w:t>
      </w:r>
      <w:r w:rsidRPr="00452569">
        <w:rPr>
          <w:rFonts w:ascii="Times New Roman" w:hAnsi="Times New Roman"/>
          <w:szCs w:val="28"/>
        </w:rPr>
        <w:t xml:space="preserve"> </w:t>
      </w:r>
      <w:r>
        <w:rPr>
          <w:rFonts w:ascii="Times New Roman" w:hAnsi="Times New Roman"/>
          <w:szCs w:val="28"/>
        </w:rPr>
        <w:t>Nguyên tắc bảo đảm tiêu chuẩn vật chất hậu cần.</w:t>
      </w:r>
    </w:p>
    <w:p w:rsidR="00452569" w:rsidRDefault="00452569" w:rsidP="00452569">
      <w:pPr>
        <w:tabs>
          <w:tab w:val="left" w:pos="2920"/>
        </w:tabs>
        <w:spacing w:line="276" w:lineRule="auto"/>
        <w:ind w:firstLine="284"/>
        <w:rPr>
          <w:rFonts w:ascii="Times New Roman" w:hAnsi="Times New Roman"/>
          <w:szCs w:val="28"/>
        </w:rPr>
      </w:pPr>
      <w:r>
        <w:rPr>
          <w:rFonts w:ascii="Times New Roman" w:hAnsi="Times New Roman"/>
          <w:szCs w:val="28"/>
        </w:rPr>
        <w:t>-</w:t>
      </w:r>
      <w:r w:rsidRPr="00452569">
        <w:rPr>
          <w:rFonts w:ascii="Times New Roman" w:hAnsi="Times New Roman"/>
          <w:szCs w:val="28"/>
        </w:rPr>
        <w:t xml:space="preserve"> </w:t>
      </w:r>
      <w:r>
        <w:rPr>
          <w:rFonts w:ascii="Times New Roman" w:hAnsi="Times New Roman"/>
          <w:szCs w:val="28"/>
        </w:rPr>
        <w:t>Một số nội dung cơ bản về tiêu chuẩn vật chất hậu cần.</w:t>
      </w:r>
    </w:p>
    <w:p w:rsidR="00452569" w:rsidRDefault="00452569" w:rsidP="00452569">
      <w:pPr>
        <w:tabs>
          <w:tab w:val="left" w:pos="2920"/>
        </w:tabs>
        <w:spacing w:line="276" w:lineRule="auto"/>
        <w:ind w:firstLine="284"/>
        <w:rPr>
          <w:rFonts w:ascii="Times New Roman" w:hAnsi="Times New Roman"/>
          <w:szCs w:val="28"/>
        </w:rPr>
      </w:pPr>
      <w:r>
        <w:rPr>
          <w:rFonts w:ascii="Times New Roman" w:hAnsi="Times New Roman"/>
          <w:szCs w:val="28"/>
        </w:rPr>
        <w:t>-</w:t>
      </w:r>
      <w:r w:rsidRPr="00452569">
        <w:rPr>
          <w:rFonts w:ascii="Times New Roman" w:hAnsi="Times New Roman"/>
          <w:szCs w:val="28"/>
        </w:rPr>
        <w:t xml:space="preserve"> </w:t>
      </w:r>
      <w:r>
        <w:rPr>
          <w:rFonts w:ascii="Times New Roman" w:hAnsi="Times New Roman"/>
          <w:szCs w:val="28"/>
        </w:rPr>
        <w:t>Trách nhiệm của hạ sỹ quan binh sỹ trong tham gia bảo đảm và quản lý tiêu chuẩn vật chất hậu cần.</w:t>
      </w:r>
    </w:p>
    <w:p w:rsidR="000F5FA0" w:rsidRP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III.</w:t>
      </w:r>
      <w:r w:rsidR="000F5FA0" w:rsidRPr="000F5FA0">
        <w:rPr>
          <w:rFonts w:ascii="Times New Roman" w:hAnsi="Times New Roman"/>
          <w:b/>
          <w:szCs w:val="28"/>
        </w:rPr>
        <w:t xml:space="preserve"> </w:t>
      </w:r>
      <w:r w:rsidR="00B86E4B" w:rsidRPr="000F5FA0">
        <w:rPr>
          <w:rFonts w:ascii="Times New Roman" w:hAnsi="Times New Roman"/>
          <w:b/>
          <w:szCs w:val="28"/>
        </w:rPr>
        <w:t>THỜI GIAN</w:t>
      </w:r>
    </w:p>
    <w:p w:rsidR="00B74439" w:rsidRPr="00960DB5" w:rsidRDefault="00B74439" w:rsidP="00B74439">
      <w:pPr>
        <w:tabs>
          <w:tab w:val="left" w:pos="2920"/>
        </w:tabs>
        <w:rPr>
          <w:rFonts w:ascii="Times New Roman" w:hAnsi="Times New Roman"/>
        </w:rPr>
      </w:pPr>
      <w:r>
        <w:rPr>
          <w:rFonts w:ascii="Times New Roman" w:hAnsi="Times New Roman"/>
        </w:rPr>
        <w:t xml:space="preserve">    </w:t>
      </w:r>
      <w:r w:rsidRPr="00960DB5">
        <w:rPr>
          <w:rFonts w:ascii="Times New Roman" w:hAnsi="Times New Roman"/>
        </w:rPr>
        <w:t xml:space="preserve">- Tổng thời gian: </w:t>
      </w:r>
      <w:r>
        <w:rPr>
          <w:rFonts w:ascii="Times New Roman" w:hAnsi="Times New Roman"/>
        </w:rPr>
        <w:t>02</w:t>
      </w:r>
      <w:r w:rsidRPr="00960DB5">
        <w:rPr>
          <w:rFonts w:ascii="Times New Roman" w:hAnsi="Times New Roman"/>
        </w:rPr>
        <w:t xml:space="preserve"> giờ</w:t>
      </w:r>
    </w:p>
    <w:p w:rsidR="00B74439" w:rsidRPr="00960DB5" w:rsidRDefault="00B74439" w:rsidP="00B74439">
      <w:pPr>
        <w:tabs>
          <w:tab w:val="left" w:pos="2920"/>
        </w:tabs>
        <w:rPr>
          <w:rFonts w:ascii="Times New Roman" w:hAnsi="Times New Roman"/>
        </w:rPr>
      </w:pPr>
      <w:r>
        <w:rPr>
          <w:rFonts w:ascii="Times New Roman" w:hAnsi="Times New Roman"/>
        </w:rPr>
        <w:t xml:space="preserve">    </w:t>
      </w:r>
      <w:r w:rsidRPr="00960DB5">
        <w:rPr>
          <w:rFonts w:ascii="Times New Roman" w:hAnsi="Times New Roman"/>
        </w:rPr>
        <w:t xml:space="preserve">- Thời gian huấn luyện: </w:t>
      </w:r>
      <w:r>
        <w:rPr>
          <w:rFonts w:ascii="Times New Roman" w:hAnsi="Times New Roman"/>
        </w:rPr>
        <w:t>45 phút</w:t>
      </w:r>
    </w:p>
    <w:p w:rsidR="00B74439" w:rsidRPr="00960DB5" w:rsidRDefault="00B74439" w:rsidP="00B74439">
      <w:pPr>
        <w:tabs>
          <w:tab w:val="left" w:pos="2920"/>
        </w:tabs>
        <w:rPr>
          <w:rFonts w:ascii="Times New Roman" w:hAnsi="Times New Roman"/>
        </w:rPr>
      </w:pPr>
      <w:r>
        <w:rPr>
          <w:rFonts w:ascii="Times New Roman" w:hAnsi="Times New Roman"/>
        </w:rPr>
        <w:t xml:space="preserve">    </w:t>
      </w:r>
      <w:r w:rsidRPr="00960DB5">
        <w:rPr>
          <w:rFonts w:ascii="Times New Roman" w:hAnsi="Times New Roman"/>
        </w:rPr>
        <w:t xml:space="preserve">- Thời gian ôn luyện: 01 giờ </w:t>
      </w:r>
    </w:p>
    <w:p w:rsidR="00B74439" w:rsidRPr="00960DB5" w:rsidRDefault="00B74439" w:rsidP="00B74439">
      <w:pPr>
        <w:tabs>
          <w:tab w:val="left" w:pos="2920"/>
        </w:tabs>
        <w:rPr>
          <w:rFonts w:ascii="Times New Roman" w:hAnsi="Times New Roman"/>
        </w:rPr>
      </w:pPr>
      <w:r>
        <w:rPr>
          <w:rFonts w:ascii="Times New Roman" w:hAnsi="Times New Roman"/>
        </w:rPr>
        <w:t xml:space="preserve">    </w:t>
      </w:r>
      <w:r w:rsidRPr="00960DB5">
        <w:rPr>
          <w:rFonts w:ascii="Times New Roman" w:hAnsi="Times New Roman"/>
        </w:rPr>
        <w:t xml:space="preserve">- Thời gian kiểm tra: </w:t>
      </w:r>
      <w:r>
        <w:rPr>
          <w:rFonts w:ascii="Times New Roman" w:hAnsi="Times New Roman"/>
        </w:rPr>
        <w:t>15</w:t>
      </w:r>
      <w:r w:rsidRPr="00960DB5">
        <w:rPr>
          <w:rFonts w:ascii="Times New Roman" w:hAnsi="Times New Roman"/>
        </w:rPr>
        <w:t xml:space="preserve"> phút</w:t>
      </w:r>
    </w:p>
    <w:p w:rsidR="000F5FA0" w:rsidRP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IV.</w:t>
      </w:r>
      <w:r w:rsidR="000F5FA0" w:rsidRPr="000F5FA0">
        <w:rPr>
          <w:rFonts w:ascii="Times New Roman" w:hAnsi="Times New Roman"/>
          <w:b/>
          <w:szCs w:val="28"/>
        </w:rPr>
        <w:t xml:space="preserve"> </w:t>
      </w:r>
      <w:r w:rsidR="00B86E4B" w:rsidRPr="000F5FA0">
        <w:rPr>
          <w:rFonts w:ascii="Times New Roman" w:hAnsi="Times New Roman"/>
          <w:b/>
          <w:szCs w:val="28"/>
        </w:rPr>
        <w:t>TỔ CHỨC VÀ PHƯ</w:t>
      </w:r>
      <w:r w:rsidR="00B86E4B" w:rsidRPr="000F5FA0">
        <w:rPr>
          <w:rFonts w:ascii="Times New Roman" w:hAnsi="Times New Roman"/>
          <w:b/>
          <w:szCs w:val="28"/>
        </w:rPr>
        <w:softHyphen/>
        <w:t>ƠNG PHÁP</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1. Tổ chức</w:t>
      </w:r>
      <w:r w:rsidRPr="000F5FA0">
        <w:rPr>
          <w:rFonts w:ascii="Times New Roman" w:hAnsi="Times New Roman"/>
          <w:szCs w:val="28"/>
        </w:rPr>
        <w:t>:</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 Tổ chức lớp học tập trung và chia thành các tổ </w:t>
      </w:r>
      <w:proofErr w:type="gramStart"/>
      <w:r w:rsidRPr="000F5FA0">
        <w:rPr>
          <w:rFonts w:ascii="Times New Roman" w:hAnsi="Times New Roman"/>
          <w:szCs w:val="28"/>
        </w:rPr>
        <w:t>theo</w:t>
      </w:r>
      <w:proofErr w:type="gramEnd"/>
      <w:r w:rsidRPr="000F5FA0">
        <w:rPr>
          <w:rFonts w:ascii="Times New Roman" w:hAnsi="Times New Roman"/>
          <w:szCs w:val="28"/>
        </w:rPr>
        <w:t xml:space="preserve"> đầu mối đơn vị để theo dõi và quản lý quân số.</w:t>
      </w:r>
    </w:p>
    <w:p w:rsidR="000F5FA0" w:rsidRPr="00D66D48" w:rsidRDefault="000F5FA0" w:rsidP="000F5FA0">
      <w:pPr>
        <w:tabs>
          <w:tab w:val="left" w:pos="2920"/>
        </w:tabs>
        <w:ind w:firstLine="270"/>
        <w:jc w:val="both"/>
        <w:rPr>
          <w:rFonts w:ascii="Times New Roman" w:hAnsi="Times New Roman"/>
          <w:spacing w:val="-10"/>
          <w:szCs w:val="28"/>
        </w:rPr>
      </w:pPr>
      <w:r w:rsidRPr="00D66D48">
        <w:rPr>
          <w:rFonts w:ascii="Times New Roman" w:hAnsi="Times New Roman"/>
          <w:spacing w:val="-10"/>
          <w:szCs w:val="28"/>
        </w:rPr>
        <w:t xml:space="preserve"> - Tổ chức kiểm tra tập trung, chấm điểm đánh giá cho từng cá nhân và từng đơn vị.</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xml:space="preserve"> </w:t>
      </w:r>
      <w:r w:rsidRPr="000F5FA0">
        <w:rPr>
          <w:rFonts w:ascii="Times New Roman" w:hAnsi="Times New Roman"/>
          <w:b/>
          <w:szCs w:val="28"/>
        </w:rPr>
        <w:t>2. Ph</w:t>
      </w:r>
      <w:r w:rsidRPr="000F5FA0">
        <w:rPr>
          <w:rFonts w:ascii="Times New Roman" w:hAnsi="Times New Roman"/>
          <w:b/>
          <w:szCs w:val="28"/>
        </w:rPr>
        <w:softHyphen/>
        <w:t>ương pháp</w:t>
      </w:r>
      <w:r w:rsidRPr="000F5FA0">
        <w:rPr>
          <w:rFonts w:ascii="Times New Roman" w:hAnsi="Times New Roman"/>
          <w:szCs w:val="28"/>
        </w:rPr>
        <w:t>:</w:t>
      </w:r>
    </w:p>
    <w:p w:rsidR="000F5FA0" w:rsidRPr="00D66D48" w:rsidRDefault="000F5FA0" w:rsidP="000F5FA0">
      <w:pPr>
        <w:tabs>
          <w:tab w:val="left" w:pos="2920"/>
        </w:tabs>
        <w:ind w:firstLine="270"/>
        <w:jc w:val="both"/>
        <w:rPr>
          <w:rFonts w:ascii="Times New Roman" w:hAnsi="Times New Roman"/>
          <w:spacing w:val="-10"/>
          <w:szCs w:val="28"/>
        </w:rPr>
      </w:pPr>
      <w:r w:rsidRPr="00D66D48">
        <w:rPr>
          <w:rFonts w:ascii="Times New Roman" w:hAnsi="Times New Roman"/>
          <w:spacing w:val="-10"/>
          <w:szCs w:val="28"/>
        </w:rPr>
        <w:t xml:space="preserve"> - Dùng phư</w:t>
      </w:r>
      <w:r w:rsidRPr="00D66D48">
        <w:rPr>
          <w:rFonts w:ascii="Times New Roman" w:hAnsi="Times New Roman"/>
          <w:spacing w:val="-10"/>
          <w:szCs w:val="28"/>
        </w:rPr>
        <w:softHyphen/>
        <w:t>ơng pháp trình bày, diễn giải là chủ yếu, có phân tích lấy ví dụ minh hoạ.</w:t>
      </w:r>
    </w:p>
    <w:p w:rsidR="000F5FA0" w:rsidRP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V.</w:t>
      </w:r>
      <w:r w:rsidR="000F5FA0" w:rsidRPr="000F5FA0">
        <w:rPr>
          <w:rFonts w:ascii="Times New Roman" w:hAnsi="Times New Roman"/>
          <w:b/>
          <w:szCs w:val="28"/>
        </w:rPr>
        <w:t xml:space="preserve"> </w:t>
      </w:r>
      <w:r w:rsidR="00B86E4B">
        <w:rPr>
          <w:rFonts w:ascii="Times New Roman" w:hAnsi="Times New Roman"/>
          <w:b/>
          <w:szCs w:val="28"/>
        </w:rPr>
        <w:t>Đ</w:t>
      </w:r>
      <w:r w:rsidR="00B86E4B" w:rsidRPr="000F5FA0">
        <w:rPr>
          <w:rFonts w:ascii="Times New Roman" w:hAnsi="Times New Roman"/>
          <w:b/>
          <w:szCs w:val="28"/>
        </w:rPr>
        <w:t>ỊA ĐIỂM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Tại hội trư</w:t>
      </w:r>
      <w:r w:rsidRPr="000F5FA0">
        <w:rPr>
          <w:rFonts w:ascii="Times New Roman" w:hAnsi="Times New Roman"/>
          <w:szCs w:val="28"/>
        </w:rPr>
        <w:softHyphen/>
        <w:t>ờng đơn vị</w:t>
      </w:r>
    </w:p>
    <w:p w:rsidR="000F5FA0" w:rsidRPr="000F5FA0" w:rsidRDefault="00D66D48" w:rsidP="000F5FA0">
      <w:pPr>
        <w:tabs>
          <w:tab w:val="left" w:pos="2920"/>
        </w:tabs>
        <w:ind w:firstLine="270"/>
        <w:jc w:val="both"/>
        <w:rPr>
          <w:rFonts w:ascii="Times New Roman" w:hAnsi="Times New Roman"/>
          <w:b/>
          <w:szCs w:val="28"/>
        </w:rPr>
      </w:pPr>
      <w:r>
        <w:rPr>
          <w:rFonts w:ascii="Times New Roman" w:hAnsi="Times New Roman"/>
          <w:b/>
          <w:szCs w:val="28"/>
        </w:rPr>
        <w:t>VI.</w:t>
      </w:r>
      <w:r w:rsidR="000F5FA0" w:rsidRPr="000F5FA0">
        <w:rPr>
          <w:rFonts w:ascii="Times New Roman" w:hAnsi="Times New Roman"/>
          <w:b/>
          <w:szCs w:val="28"/>
        </w:rPr>
        <w:t xml:space="preserve"> </w:t>
      </w:r>
      <w:r w:rsidR="00B86E4B" w:rsidRPr="000F5FA0">
        <w:rPr>
          <w:rFonts w:ascii="Times New Roman" w:hAnsi="Times New Roman"/>
          <w:b/>
          <w:szCs w:val="28"/>
        </w:rPr>
        <w:t>BẢO ĐẢM</w:t>
      </w:r>
    </w:p>
    <w:p w:rsidR="000F5FA0" w:rsidRPr="000F5FA0" w:rsidRDefault="000F5FA0" w:rsidP="000F5FA0">
      <w:pPr>
        <w:tabs>
          <w:tab w:val="left" w:pos="2920"/>
        </w:tabs>
        <w:ind w:firstLine="270"/>
        <w:jc w:val="both"/>
        <w:rPr>
          <w:rFonts w:ascii="Times New Roman" w:hAnsi="Times New Roman"/>
          <w:szCs w:val="28"/>
        </w:rPr>
      </w:pPr>
      <w:r w:rsidRPr="000F5FA0">
        <w:rPr>
          <w:rFonts w:ascii="Times New Roman" w:hAnsi="Times New Roman"/>
          <w:szCs w:val="28"/>
        </w:rPr>
        <w:t>- Giáo viên: Giáo án, bài giảng theo hư</w:t>
      </w:r>
      <w:r w:rsidRPr="000F5FA0">
        <w:rPr>
          <w:rFonts w:ascii="Times New Roman" w:hAnsi="Times New Roman"/>
          <w:szCs w:val="28"/>
        </w:rPr>
        <w:softHyphen/>
        <w:t xml:space="preserve">ớng dẫn tài liệu huấn luyện hậu </w:t>
      </w:r>
      <w:proofErr w:type="gramStart"/>
      <w:r w:rsidRPr="000F5FA0">
        <w:rPr>
          <w:rFonts w:ascii="Times New Roman" w:hAnsi="Times New Roman"/>
          <w:szCs w:val="28"/>
        </w:rPr>
        <w:t>cần  cho</w:t>
      </w:r>
      <w:proofErr w:type="gramEnd"/>
      <w:r w:rsidRPr="000F5FA0">
        <w:rPr>
          <w:rFonts w:ascii="Times New Roman" w:hAnsi="Times New Roman"/>
          <w:szCs w:val="28"/>
        </w:rPr>
        <w:t xml:space="preserve"> HSQ-BS nhà xuất bản quân đội nhân dân.</w:t>
      </w:r>
    </w:p>
    <w:p w:rsidR="000F5FA0" w:rsidRPr="000F5FA0" w:rsidRDefault="000F5FA0" w:rsidP="000F5FA0">
      <w:pPr>
        <w:tabs>
          <w:tab w:val="left" w:pos="2920"/>
        </w:tabs>
        <w:ind w:firstLine="270"/>
        <w:jc w:val="both"/>
        <w:rPr>
          <w:rFonts w:ascii="Times New Roman" w:hAnsi="Times New Roman"/>
          <w:b/>
          <w:szCs w:val="28"/>
        </w:rPr>
      </w:pPr>
      <w:r w:rsidRPr="000F5FA0">
        <w:rPr>
          <w:rFonts w:ascii="Times New Roman" w:hAnsi="Times New Roman"/>
          <w:szCs w:val="28"/>
        </w:rPr>
        <w:t>- Ng</w:t>
      </w:r>
      <w:r w:rsidRPr="000F5FA0">
        <w:rPr>
          <w:rFonts w:ascii="Times New Roman" w:hAnsi="Times New Roman"/>
          <w:szCs w:val="28"/>
        </w:rPr>
        <w:softHyphen/>
        <w:t>ười học: Chuẩn bị giấy bút ghi chép, tập trung nghe giảng.</w:t>
      </w:r>
    </w:p>
    <w:p w:rsidR="000F5FA0" w:rsidRPr="000F5FA0" w:rsidRDefault="000F5FA0" w:rsidP="000F5FA0">
      <w:pPr>
        <w:ind w:firstLine="270"/>
        <w:jc w:val="both"/>
        <w:rPr>
          <w:rFonts w:ascii="Times New Roman" w:hAnsi="Times New Roman"/>
        </w:rPr>
      </w:pPr>
    </w:p>
    <w:p w:rsidR="000F5FA0" w:rsidRPr="000F5FA0" w:rsidRDefault="000F5FA0" w:rsidP="000F5FA0">
      <w:pPr>
        <w:ind w:firstLine="270"/>
        <w:jc w:val="both"/>
        <w:rPr>
          <w:rFonts w:ascii="Times New Roman" w:hAnsi="Times New Roman"/>
        </w:rPr>
      </w:pPr>
      <w:r w:rsidRPr="000F5FA0">
        <w:rPr>
          <w:rFonts w:ascii="Times New Roman" w:hAnsi="Times New Roman"/>
        </w:rPr>
        <w:t xml:space="preserve">                                                   </w:t>
      </w:r>
    </w:p>
    <w:p w:rsidR="00AD2780" w:rsidRDefault="000F5FA0" w:rsidP="00F145BC">
      <w:pPr>
        <w:jc w:val="center"/>
        <w:rPr>
          <w:rFonts w:ascii="Times New Roman" w:hAnsi="Times New Roman"/>
          <w:b/>
          <w:szCs w:val="28"/>
        </w:rPr>
      </w:pPr>
      <w:r w:rsidRPr="000F5FA0">
        <w:rPr>
          <w:rFonts w:ascii="Times New Roman" w:hAnsi="Times New Roman"/>
          <w:b/>
          <w:szCs w:val="28"/>
        </w:rPr>
        <w:br w:type="page"/>
      </w: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AD2780" w:rsidRDefault="00AD2780" w:rsidP="00F145BC">
      <w:pPr>
        <w:jc w:val="center"/>
        <w:rPr>
          <w:rFonts w:ascii="Times New Roman" w:hAnsi="Times New Roman"/>
          <w:b/>
          <w:szCs w:val="28"/>
        </w:rPr>
      </w:pPr>
    </w:p>
    <w:p w:rsidR="00F145BC" w:rsidRPr="00F145BC" w:rsidRDefault="00F145BC" w:rsidP="00F145BC">
      <w:pPr>
        <w:jc w:val="center"/>
        <w:rPr>
          <w:rFonts w:ascii="Times New Roman" w:hAnsi="Times New Roman"/>
          <w:b/>
          <w:szCs w:val="28"/>
          <w:lang w:val="en-US"/>
        </w:rPr>
      </w:pPr>
      <w:bookmarkStart w:id="0" w:name="_GoBack"/>
      <w:bookmarkEnd w:id="0"/>
      <w:r w:rsidRPr="00F145BC">
        <w:rPr>
          <w:rFonts w:ascii="Times New Roman" w:hAnsi="Times New Roman"/>
          <w:b/>
          <w:szCs w:val="28"/>
          <w:lang w:val="en-US"/>
        </w:rPr>
        <w:lastRenderedPageBreak/>
        <w:t>Phần hai: THỰC HÀNH HUẤN LUYỆN</w:t>
      </w:r>
    </w:p>
    <w:p w:rsidR="00F145BC" w:rsidRPr="00F145BC" w:rsidRDefault="00F145BC" w:rsidP="00F145BC">
      <w:pPr>
        <w:jc w:val="center"/>
        <w:rPr>
          <w:rFonts w:ascii="Times New Roman" w:hAnsi="Times New Roman"/>
          <w:b/>
          <w:szCs w:val="28"/>
          <w:lang w:val="en-US"/>
        </w:rPr>
      </w:pPr>
    </w:p>
    <w:p w:rsidR="00F145BC" w:rsidRPr="00F145BC" w:rsidRDefault="00F145BC" w:rsidP="00F145BC">
      <w:pPr>
        <w:numPr>
          <w:ilvl w:val="0"/>
          <w:numId w:val="12"/>
        </w:numPr>
        <w:ind w:left="567" w:hanging="426"/>
        <w:rPr>
          <w:rFonts w:ascii="Times New Roman" w:hAnsi="Times New Roman"/>
          <w:b/>
          <w:szCs w:val="28"/>
          <w:lang w:val="en-US"/>
        </w:rPr>
      </w:pPr>
      <w:r w:rsidRPr="00F145BC">
        <w:rPr>
          <w:rFonts w:ascii="Times New Roman" w:hAnsi="Times New Roman"/>
          <w:b/>
          <w:szCs w:val="28"/>
          <w:lang w:val="en-US"/>
        </w:rPr>
        <w:t>THỦ TỤC LỚP HỌC</w:t>
      </w:r>
    </w:p>
    <w:p w:rsidR="00F145BC" w:rsidRPr="00F145BC" w:rsidRDefault="00F145BC" w:rsidP="00F145BC">
      <w:pPr>
        <w:numPr>
          <w:ilvl w:val="0"/>
          <w:numId w:val="13"/>
        </w:numPr>
        <w:ind w:left="567" w:hanging="426"/>
        <w:rPr>
          <w:rFonts w:ascii="Times New Roman" w:hAnsi="Times New Roman"/>
          <w:szCs w:val="28"/>
          <w:lang w:val="en-US"/>
        </w:rPr>
      </w:pPr>
      <w:r w:rsidRPr="00F145BC">
        <w:rPr>
          <w:rFonts w:ascii="Times New Roman" w:hAnsi="Times New Roman"/>
          <w:szCs w:val="28"/>
          <w:lang w:val="en-US"/>
        </w:rPr>
        <w:t>Tập trung đơn vị, kiểm tra quân số, báo cáo cấp trên.</w:t>
      </w:r>
    </w:p>
    <w:p w:rsidR="00F145BC" w:rsidRPr="00F145BC" w:rsidRDefault="00F145BC" w:rsidP="00F145BC">
      <w:pPr>
        <w:numPr>
          <w:ilvl w:val="0"/>
          <w:numId w:val="13"/>
        </w:numPr>
        <w:ind w:left="567" w:hanging="426"/>
        <w:rPr>
          <w:rFonts w:ascii="Times New Roman" w:hAnsi="Times New Roman"/>
          <w:szCs w:val="28"/>
          <w:lang w:val="en-US"/>
        </w:rPr>
      </w:pPr>
      <w:r w:rsidRPr="00F145BC">
        <w:rPr>
          <w:rFonts w:ascii="Times New Roman" w:hAnsi="Times New Roman"/>
          <w:szCs w:val="28"/>
          <w:lang w:val="en-US"/>
        </w:rPr>
        <w:t>Phổ biến quy định, kỷ luật lớp học.</w:t>
      </w:r>
    </w:p>
    <w:p w:rsidR="00F145BC" w:rsidRPr="00F145BC" w:rsidRDefault="00F145BC" w:rsidP="00F145BC">
      <w:pPr>
        <w:numPr>
          <w:ilvl w:val="0"/>
          <w:numId w:val="14"/>
        </w:numPr>
        <w:ind w:left="567" w:hanging="426"/>
        <w:rPr>
          <w:rFonts w:ascii="Times New Roman" w:hAnsi="Times New Roman"/>
          <w:szCs w:val="28"/>
          <w:lang w:val="en-US"/>
        </w:rPr>
      </w:pPr>
      <w:r w:rsidRPr="00F145BC">
        <w:rPr>
          <w:rFonts w:ascii="Times New Roman" w:hAnsi="Times New Roman"/>
          <w:szCs w:val="28"/>
          <w:lang w:val="en-US"/>
        </w:rPr>
        <w:t>Quá trình huấn luyện không nói chuyện riêng, ngủ gật.</w:t>
      </w:r>
    </w:p>
    <w:p w:rsidR="00F145BC" w:rsidRPr="00F145BC" w:rsidRDefault="00F145BC" w:rsidP="00F145BC">
      <w:pPr>
        <w:numPr>
          <w:ilvl w:val="0"/>
          <w:numId w:val="14"/>
        </w:numPr>
        <w:ind w:left="567" w:hanging="426"/>
        <w:rPr>
          <w:rFonts w:ascii="Times New Roman" w:hAnsi="Times New Roman"/>
          <w:szCs w:val="28"/>
          <w:lang w:val="en-US"/>
        </w:rPr>
      </w:pPr>
      <w:r w:rsidRPr="00F145BC">
        <w:rPr>
          <w:rFonts w:ascii="Times New Roman" w:hAnsi="Times New Roman"/>
          <w:szCs w:val="28"/>
          <w:lang w:val="en-US"/>
        </w:rPr>
        <w:t xml:space="preserve">Nghỉ giải </w:t>
      </w:r>
      <w:proofErr w:type="gramStart"/>
      <w:r w:rsidRPr="00F145BC">
        <w:rPr>
          <w:rFonts w:ascii="Times New Roman" w:hAnsi="Times New Roman"/>
          <w:szCs w:val="28"/>
          <w:lang w:val="en-US"/>
        </w:rPr>
        <w:t>lao</w:t>
      </w:r>
      <w:proofErr w:type="gramEnd"/>
      <w:r w:rsidRPr="00F145BC">
        <w:rPr>
          <w:rFonts w:ascii="Times New Roman" w:hAnsi="Times New Roman"/>
          <w:szCs w:val="28"/>
          <w:lang w:val="en-US"/>
        </w:rPr>
        <w:t xml:space="preserve"> không đi khỏi khu học tập, không về phòng ở làm ảnh hưởng đến trật tự vệ sinh.</w:t>
      </w:r>
    </w:p>
    <w:p w:rsidR="00F145BC" w:rsidRPr="00F145BC" w:rsidRDefault="00F145BC" w:rsidP="00F145BC">
      <w:pPr>
        <w:numPr>
          <w:ilvl w:val="0"/>
          <w:numId w:val="13"/>
        </w:numPr>
        <w:ind w:left="567" w:hanging="426"/>
        <w:rPr>
          <w:rFonts w:ascii="Times New Roman" w:hAnsi="Times New Roman"/>
          <w:szCs w:val="28"/>
          <w:lang w:val="en-US"/>
        </w:rPr>
      </w:pPr>
      <w:r w:rsidRPr="00F145BC">
        <w:rPr>
          <w:rFonts w:ascii="Times New Roman" w:hAnsi="Times New Roman"/>
          <w:szCs w:val="28"/>
          <w:lang w:val="en-US"/>
        </w:rPr>
        <w:t>Phổ biến tín hiệu luyện tập, ôn luyện.</w:t>
      </w:r>
    </w:p>
    <w:p w:rsidR="00F145BC" w:rsidRPr="00F145BC" w:rsidRDefault="00F145BC" w:rsidP="00F145BC">
      <w:pPr>
        <w:numPr>
          <w:ilvl w:val="0"/>
          <w:numId w:val="13"/>
        </w:numPr>
        <w:ind w:left="567" w:hanging="426"/>
        <w:rPr>
          <w:rFonts w:ascii="Times New Roman" w:hAnsi="Times New Roman"/>
          <w:szCs w:val="28"/>
          <w:lang w:val="en-US"/>
        </w:rPr>
      </w:pPr>
      <w:r w:rsidRPr="00F145BC">
        <w:rPr>
          <w:rFonts w:ascii="Times New Roman" w:hAnsi="Times New Roman"/>
          <w:szCs w:val="28"/>
          <w:lang w:val="en-US"/>
        </w:rPr>
        <w:t>Kiểm tra bài cũ.</w:t>
      </w:r>
    </w:p>
    <w:p w:rsidR="00F145BC" w:rsidRPr="00F145BC" w:rsidRDefault="00F145BC" w:rsidP="00F145BC">
      <w:pPr>
        <w:numPr>
          <w:ilvl w:val="0"/>
          <w:numId w:val="12"/>
        </w:numPr>
        <w:ind w:left="567" w:hanging="426"/>
        <w:rPr>
          <w:rFonts w:ascii="Times New Roman" w:hAnsi="Times New Roman"/>
          <w:b/>
          <w:szCs w:val="28"/>
          <w:lang w:val="en-US"/>
        </w:rPr>
      </w:pPr>
      <w:r w:rsidRPr="00F145BC">
        <w:rPr>
          <w:rFonts w:ascii="Times New Roman" w:hAnsi="Times New Roman"/>
          <w:b/>
          <w:szCs w:val="28"/>
          <w:lang w:val="en-US"/>
        </w:rPr>
        <w:t>HẠ KHOA MỤC</w:t>
      </w:r>
    </w:p>
    <w:p w:rsidR="00F145BC" w:rsidRPr="00F145BC" w:rsidRDefault="00F145BC" w:rsidP="00F145BC">
      <w:pPr>
        <w:numPr>
          <w:ilvl w:val="0"/>
          <w:numId w:val="15"/>
        </w:numPr>
        <w:ind w:left="567" w:hanging="426"/>
        <w:rPr>
          <w:rFonts w:ascii="Times New Roman" w:hAnsi="Times New Roman"/>
          <w:szCs w:val="28"/>
          <w:lang w:val="en-US"/>
        </w:rPr>
      </w:pPr>
      <w:r w:rsidRPr="00F145BC">
        <w:rPr>
          <w:rFonts w:ascii="Times New Roman" w:hAnsi="Times New Roman"/>
          <w:szCs w:val="28"/>
          <w:lang w:val="en-US"/>
        </w:rPr>
        <w:t>Tên đề mục: HUẤN LUYỆN CÔNG TÁC HẬU CẦN</w:t>
      </w:r>
    </w:p>
    <w:p w:rsidR="00F145BC" w:rsidRPr="00F145BC" w:rsidRDefault="00F145BC" w:rsidP="00F145BC">
      <w:pPr>
        <w:ind w:left="567" w:hanging="426"/>
        <w:rPr>
          <w:rFonts w:ascii="Times New Roman" w:hAnsi="Times New Roman"/>
          <w:spacing w:val="-4"/>
          <w:szCs w:val="28"/>
          <w:lang w:val="en-US"/>
        </w:rPr>
      </w:pPr>
      <w:r>
        <w:rPr>
          <w:rFonts w:ascii="Times New Roman" w:hAnsi="Times New Roman"/>
          <w:szCs w:val="28"/>
          <w:lang w:val="en-US"/>
        </w:rPr>
        <w:t xml:space="preserve">     </w:t>
      </w:r>
      <w:r w:rsidRPr="00F145BC">
        <w:rPr>
          <w:rFonts w:ascii="Times New Roman" w:hAnsi="Times New Roman"/>
          <w:szCs w:val="28"/>
          <w:lang w:val="en-US"/>
        </w:rPr>
        <w:t xml:space="preserve"> Bài: Tiêu chuẩn vật chất hậu cần của HSQ-BS</w:t>
      </w:r>
    </w:p>
    <w:p w:rsidR="00F145BC" w:rsidRPr="00F145BC" w:rsidRDefault="00F145BC" w:rsidP="00F145BC">
      <w:pPr>
        <w:numPr>
          <w:ilvl w:val="0"/>
          <w:numId w:val="15"/>
        </w:numPr>
        <w:ind w:left="567" w:hanging="426"/>
        <w:rPr>
          <w:rFonts w:ascii="Times New Roman" w:hAnsi="Times New Roman"/>
          <w:szCs w:val="28"/>
          <w:lang w:val="en-US"/>
        </w:rPr>
      </w:pPr>
      <w:r w:rsidRPr="00F145BC">
        <w:rPr>
          <w:rFonts w:ascii="Times New Roman" w:hAnsi="Times New Roman"/>
          <w:spacing w:val="-4"/>
          <w:szCs w:val="28"/>
          <w:lang w:val="en-US"/>
        </w:rPr>
        <w:t>Mục đích, yêu cầu.</w:t>
      </w:r>
    </w:p>
    <w:p w:rsidR="00F145BC" w:rsidRPr="00F145BC" w:rsidRDefault="00F145BC" w:rsidP="00F145BC">
      <w:pPr>
        <w:numPr>
          <w:ilvl w:val="0"/>
          <w:numId w:val="15"/>
        </w:numPr>
        <w:ind w:left="567" w:hanging="426"/>
        <w:rPr>
          <w:rFonts w:ascii="Times New Roman" w:hAnsi="Times New Roman"/>
          <w:szCs w:val="28"/>
          <w:lang w:val="en-US"/>
        </w:rPr>
      </w:pPr>
      <w:r w:rsidRPr="00F145BC">
        <w:rPr>
          <w:rFonts w:ascii="Times New Roman" w:hAnsi="Times New Roman"/>
          <w:spacing w:val="-4"/>
          <w:szCs w:val="28"/>
          <w:lang w:val="en-US"/>
        </w:rPr>
        <w:t>Nội dung.</w:t>
      </w:r>
    </w:p>
    <w:p w:rsidR="00F145BC" w:rsidRPr="00F145BC" w:rsidRDefault="00F145BC" w:rsidP="00F145BC">
      <w:pPr>
        <w:numPr>
          <w:ilvl w:val="0"/>
          <w:numId w:val="15"/>
        </w:numPr>
        <w:ind w:left="567" w:hanging="426"/>
        <w:rPr>
          <w:rFonts w:ascii="Times New Roman" w:hAnsi="Times New Roman"/>
          <w:szCs w:val="28"/>
          <w:lang w:val="en-US"/>
        </w:rPr>
      </w:pPr>
      <w:r w:rsidRPr="00F145BC">
        <w:rPr>
          <w:rFonts w:ascii="Times New Roman" w:hAnsi="Times New Roman"/>
          <w:spacing w:val="-4"/>
          <w:szCs w:val="28"/>
          <w:lang w:val="en-US"/>
        </w:rPr>
        <w:t>Thời gian.</w:t>
      </w:r>
    </w:p>
    <w:p w:rsidR="00F145BC" w:rsidRPr="00F145BC" w:rsidRDefault="00F145BC" w:rsidP="00F145BC">
      <w:pPr>
        <w:numPr>
          <w:ilvl w:val="0"/>
          <w:numId w:val="15"/>
        </w:numPr>
        <w:ind w:left="567" w:hanging="426"/>
        <w:rPr>
          <w:rFonts w:ascii="Times New Roman" w:hAnsi="Times New Roman"/>
          <w:szCs w:val="28"/>
          <w:lang w:val="en-US"/>
        </w:rPr>
      </w:pPr>
      <w:r w:rsidRPr="00F145BC">
        <w:rPr>
          <w:rFonts w:ascii="Times New Roman" w:hAnsi="Times New Roman"/>
          <w:spacing w:val="-4"/>
          <w:szCs w:val="28"/>
          <w:lang w:val="en-US"/>
        </w:rPr>
        <w:t>Tổ chức và phương pháp.</w:t>
      </w:r>
    </w:p>
    <w:p w:rsidR="00F145BC" w:rsidRPr="00F145BC" w:rsidRDefault="00F145BC" w:rsidP="00F145BC">
      <w:pPr>
        <w:ind w:left="567" w:hanging="426"/>
        <w:rPr>
          <w:rFonts w:ascii="Times New Roman" w:hAnsi="Times New Roman"/>
          <w:spacing w:val="-4"/>
          <w:szCs w:val="28"/>
          <w:lang w:val="en-US"/>
        </w:rPr>
      </w:pPr>
      <w:r w:rsidRPr="00F145BC">
        <w:rPr>
          <w:rFonts w:ascii="Times New Roman" w:hAnsi="Times New Roman"/>
          <w:spacing w:val="-4"/>
          <w:szCs w:val="28"/>
          <w:lang w:val="en-US"/>
        </w:rPr>
        <w:t>(Như phần ý định huấn luyện)</w:t>
      </w:r>
    </w:p>
    <w:p w:rsidR="00F145BC" w:rsidRPr="00F145BC" w:rsidRDefault="00F145BC" w:rsidP="00F145BC">
      <w:pPr>
        <w:numPr>
          <w:ilvl w:val="0"/>
          <w:numId w:val="12"/>
        </w:numPr>
        <w:ind w:left="567" w:hanging="426"/>
        <w:rPr>
          <w:rFonts w:ascii="Times New Roman" w:hAnsi="Times New Roman"/>
          <w:b/>
          <w:szCs w:val="28"/>
          <w:lang w:val="en-US"/>
        </w:rPr>
      </w:pPr>
      <w:r w:rsidRPr="00F145BC">
        <w:rPr>
          <w:rFonts w:ascii="Times New Roman" w:hAnsi="Times New Roman"/>
          <w:b/>
          <w:spacing w:val="-4"/>
          <w:szCs w:val="28"/>
          <w:lang w:val="en-US"/>
        </w:rPr>
        <w:t>NỘI DUNG HUẤN LUYỆN</w:t>
      </w:r>
    </w:p>
    <w:p w:rsidR="00F145BC" w:rsidRDefault="00F145BC" w:rsidP="00F145BC">
      <w:pPr>
        <w:tabs>
          <w:tab w:val="left" w:pos="2920"/>
        </w:tabs>
        <w:ind w:firstLine="270"/>
        <w:jc w:val="center"/>
        <w:rPr>
          <w:rFonts w:ascii="Times New Roman" w:hAnsi="Times New Roman"/>
          <w:b/>
          <w:szCs w:val="28"/>
        </w:rPr>
      </w:pPr>
    </w:p>
    <w:p w:rsidR="008877E4" w:rsidRDefault="00B74439" w:rsidP="00B74439">
      <w:pPr>
        <w:tabs>
          <w:tab w:val="left" w:pos="2920"/>
        </w:tabs>
        <w:rPr>
          <w:rFonts w:ascii="Times New Roman" w:hAnsi="Times New Roman"/>
          <w:b/>
          <w:szCs w:val="28"/>
        </w:rPr>
      </w:pPr>
      <w:r>
        <w:rPr>
          <w:rFonts w:ascii="Times New Roman" w:hAnsi="Times New Roman"/>
          <w:b/>
          <w:szCs w:val="28"/>
        </w:rPr>
        <w:t xml:space="preserve">    </w:t>
      </w:r>
      <w:r w:rsidR="00467A44" w:rsidRPr="005C4981">
        <w:rPr>
          <w:rFonts w:ascii="Times New Roman" w:hAnsi="Times New Roman"/>
          <w:b/>
          <w:szCs w:val="28"/>
        </w:rPr>
        <w:t xml:space="preserve">I. </w:t>
      </w:r>
      <w:r w:rsidR="006E4C69">
        <w:rPr>
          <w:rFonts w:ascii="Times New Roman" w:hAnsi="Times New Roman"/>
          <w:b/>
          <w:szCs w:val="28"/>
        </w:rPr>
        <w:t>TÁC DỤNG CỦA TIÊU CHUẨN VẬT CHẤT HẬU CẦN.</w:t>
      </w:r>
    </w:p>
    <w:p w:rsidR="006633BB" w:rsidRPr="00D66D48" w:rsidRDefault="006633BB"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1. </w:t>
      </w:r>
      <w:r w:rsidR="007679F7" w:rsidRPr="00D66D48">
        <w:rPr>
          <w:rFonts w:ascii="Times New Roman" w:hAnsi="Times New Roman"/>
          <w:szCs w:val="28"/>
        </w:rPr>
        <w:t>Tiêu chuẩn vật chất hậu cần là cơ sở pháp lý để bảo đảm ăn, mặc</w:t>
      </w:r>
      <w:proofErr w:type="gramStart"/>
      <w:r w:rsidR="007679F7" w:rsidRPr="00D66D48">
        <w:rPr>
          <w:rFonts w:ascii="Times New Roman" w:hAnsi="Times New Roman"/>
          <w:szCs w:val="28"/>
        </w:rPr>
        <w:t>,ở</w:t>
      </w:r>
      <w:proofErr w:type="gramEnd"/>
      <w:r w:rsidR="007679F7" w:rsidRPr="00D66D48">
        <w:rPr>
          <w:rFonts w:ascii="Times New Roman" w:hAnsi="Times New Roman"/>
          <w:szCs w:val="28"/>
        </w:rPr>
        <w:t>, khám chữa bệnh cho HSQ- BS.</w:t>
      </w:r>
    </w:p>
    <w:p w:rsidR="006633BB" w:rsidRPr="00D66D48" w:rsidRDefault="006633BB"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2. </w:t>
      </w:r>
      <w:r w:rsidR="007679F7" w:rsidRPr="00D66D48">
        <w:rPr>
          <w:rFonts w:ascii="Times New Roman" w:hAnsi="Times New Roman"/>
          <w:szCs w:val="28"/>
        </w:rPr>
        <w:t>Tiêu chuẩn vật chất hậu cần là cơ sở để kiểm tra đánh giá kết quả bảo đảm hậu cần ở từng cấp.</w:t>
      </w:r>
    </w:p>
    <w:p w:rsidR="007548D5" w:rsidRPr="005C4981" w:rsidRDefault="00265CED" w:rsidP="00B00E49">
      <w:pPr>
        <w:tabs>
          <w:tab w:val="left" w:pos="2920"/>
        </w:tabs>
        <w:ind w:firstLine="284"/>
        <w:jc w:val="both"/>
        <w:rPr>
          <w:rFonts w:ascii="Times New Roman" w:hAnsi="Times New Roman"/>
          <w:b/>
          <w:szCs w:val="28"/>
        </w:rPr>
      </w:pPr>
      <w:r w:rsidRPr="005C4981">
        <w:rPr>
          <w:rFonts w:ascii="Times New Roman" w:hAnsi="Times New Roman"/>
          <w:b/>
          <w:szCs w:val="28"/>
        </w:rPr>
        <w:t xml:space="preserve">II. </w:t>
      </w:r>
      <w:r w:rsidR="007679F7">
        <w:rPr>
          <w:rFonts w:ascii="Times New Roman" w:hAnsi="Times New Roman"/>
          <w:b/>
          <w:szCs w:val="28"/>
        </w:rPr>
        <w:t>CĂN CỨ XÂY DỰNG TIÊU CHUẨN VẬT CHẤT HẬU CẦN.</w:t>
      </w:r>
    </w:p>
    <w:p w:rsidR="00265CED" w:rsidRPr="00D66D48" w:rsidRDefault="00265CED" w:rsidP="00B00E49">
      <w:pPr>
        <w:tabs>
          <w:tab w:val="left" w:pos="2920"/>
        </w:tabs>
        <w:ind w:firstLine="284"/>
        <w:jc w:val="both"/>
        <w:rPr>
          <w:rFonts w:ascii="Times New Roman" w:hAnsi="Times New Roman"/>
          <w:szCs w:val="28"/>
        </w:rPr>
      </w:pPr>
      <w:proofErr w:type="gramStart"/>
      <w:r w:rsidRPr="00D66D48">
        <w:rPr>
          <w:rFonts w:ascii="Times New Roman" w:hAnsi="Times New Roman"/>
          <w:szCs w:val="28"/>
        </w:rPr>
        <w:t>1.</w:t>
      </w:r>
      <w:r w:rsidR="007679F7" w:rsidRPr="00D66D48">
        <w:rPr>
          <w:rFonts w:ascii="Times New Roman" w:hAnsi="Times New Roman"/>
          <w:szCs w:val="28"/>
        </w:rPr>
        <w:t>Căn</w:t>
      </w:r>
      <w:proofErr w:type="gramEnd"/>
      <w:r w:rsidR="007679F7" w:rsidRPr="00D66D48">
        <w:rPr>
          <w:rFonts w:ascii="Times New Roman" w:hAnsi="Times New Roman"/>
          <w:szCs w:val="28"/>
        </w:rPr>
        <w:t xml:space="preserve"> cứ vào nhu cầu của quân đội.</w:t>
      </w:r>
    </w:p>
    <w:p w:rsidR="007679F7" w:rsidRPr="00D66D48" w:rsidRDefault="007679F7" w:rsidP="00B00E49">
      <w:pPr>
        <w:tabs>
          <w:tab w:val="left" w:pos="2920"/>
        </w:tabs>
        <w:ind w:firstLine="284"/>
        <w:jc w:val="both"/>
        <w:rPr>
          <w:rFonts w:ascii="Times New Roman" w:hAnsi="Times New Roman"/>
          <w:szCs w:val="28"/>
        </w:rPr>
      </w:pPr>
      <w:r w:rsidRPr="00D66D48">
        <w:rPr>
          <w:rFonts w:ascii="Times New Roman" w:hAnsi="Times New Roman"/>
          <w:szCs w:val="28"/>
        </w:rPr>
        <w:t>a) Nhu cầu nhiệm vụ chính chị của quân đội.</w:t>
      </w:r>
    </w:p>
    <w:p w:rsidR="007679F7" w:rsidRPr="00D66D48" w:rsidRDefault="007679F7"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b) Nhu cầu về trang bị và điều </w:t>
      </w:r>
      <w:proofErr w:type="gramStart"/>
      <w:r w:rsidRPr="00D66D48">
        <w:rPr>
          <w:rFonts w:ascii="Times New Roman" w:hAnsi="Times New Roman"/>
          <w:szCs w:val="28"/>
        </w:rPr>
        <w:t>kiện  hoạt</w:t>
      </w:r>
      <w:proofErr w:type="gramEnd"/>
      <w:r w:rsidRPr="00D66D48">
        <w:rPr>
          <w:rFonts w:ascii="Times New Roman" w:hAnsi="Times New Roman"/>
          <w:szCs w:val="28"/>
        </w:rPr>
        <w:t xml:space="preserve"> động của từng đơn vị.</w:t>
      </w:r>
    </w:p>
    <w:p w:rsidR="007679F7" w:rsidRPr="00D66D48" w:rsidRDefault="007679F7"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c) Nhu cầu về ăn, mặc, ở, chăm sóc sức khỏe của các đối tượng. </w:t>
      </w:r>
    </w:p>
    <w:p w:rsidR="00C637C4" w:rsidRPr="00D66D48" w:rsidRDefault="00C637C4"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2. </w:t>
      </w:r>
      <w:r w:rsidR="00FF0053" w:rsidRPr="00D66D48">
        <w:rPr>
          <w:rFonts w:ascii="Times New Roman" w:hAnsi="Times New Roman"/>
          <w:szCs w:val="28"/>
        </w:rPr>
        <w:t>Căn cứ vào khả năng kinh tế của đất nước.</w:t>
      </w:r>
    </w:p>
    <w:p w:rsidR="00156836" w:rsidRPr="00D07431" w:rsidRDefault="00156836" w:rsidP="00B00E49">
      <w:pPr>
        <w:tabs>
          <w:tab w:val="left" w:pos="2920"/>
        </w:tabs>
        <w:ind w:firstLine="284"/>
        <w:jc w:val="both"/>
        <w:rPr>
          <w:rFonts w:ascii="Times New Roman" w:hAnsi="Times New Roman"/>
          <w:b/>
          <w:szCs w:val="28"/>
        </w:rPr>
      </w:pPr>
      <w:proofErr w:type="gramStart"/>
      <w:r w:rsidRPr="00D07431">
        <w:rPr>
          <w:rFonts w:ascii="Times New Roman" w:hAnsi="Times New Roman"/>
          <w:b/>
          <w:szCs w:val="28"/>
        </w:rPr>
        <w:t xml:space="preserve">III. </w:t>
      </w:r>
      <w:r w:rsidR="00FF0053">
        <w:rPr>
          <w:rFonts w:ascii="Times New Roman" w:hAnsi="Times New Roman"/>
          <w:b/>
          <w:szCs w:val="28"/>
        </w:rPr>
        <w:t>NGUYÊN TẮC BẢO ĐẢM TIÊU CHUẨN VẬT CHẤT HẬU CẦN.</w:t>
      </w:r>
      <w:proofErr w:type="gramEnd"/>
    </w:p>
    <w:p w:rsidR="00156836" w:rsidRPr="00D66D48" w:rsidRDefault="00156836"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1. </w:t>
      </w:r>
      <w:r w:rsidR="00FF0053" w:rsidRPr="00D66D48">
        <w:rPr>
          <w:rFonts w:ascii="Times New Roman" w:hAnsi="Times New Roman"/>
          <w:szCs w:val="28"/>
        </w:rPr>
        <w:t xml:space="preserve">Bảo đảm đáp ứng nhu cầu cho sinh hoạt thường xuyên, huấn luyện, sẵn sàng chiến đấu, chiến đấu và các nhiệm vụ đột xuất; phù hợp với điều kiện kinh tế - xã hội và khả năng ngân sách của nhà nước. </w:t>
      </w:r>
    </w:p>
    <w:p w:rsidR="0005587A" w:rsidRPr="00D66D48" w:rsidRDefault="0005587A" w:rsidP="00B00E49">
      <w:pPr>
        <w:tabs>
          <w:tab w:val="left" w:pos="2920"/>
        </w:tabs>
        <w:ind w:firstLine="284"/>
        <w:jc w:val="both"/>
        <w:rPr>
          <w:rFonts w:ascii="Times New Roman" w:hAnsi="Times New Roman"/>
          <w:szCs w:val="28"/>
        </w:rPr>
      </w:pPr>
      <w:r w:rsidRPr="00D66D48">
        <w:rPr>
          <w:rFonts w:ascii="Times New Roman" w:hAnsi="Times New Roman"/>
          <w:szCs w:val="28"/>
        </w:rPr>
        <w:t xml:space="preserve">2. </w:t>
      </w:r>
      <w:r w:rsidR="00FF0053" w:rsidRPr="00D66D48">
        <w:rPr>
          <w:rFonts w:ascii="Times New Roman" w:hAnsi="Times New Roman"/>
          <w:szCs w:val="28"/>
        </w:rPr>
        <w:t>Bảo đảm bằng hiện vật là chủ yếu; kết hợp với bảo đảm của trên với chủ động tăng gia sản xuất tạo nguồn bảo đảm tại chỗ của đơn vị góp phần cải thiện đời sống bộ đội.</w:t>
      </w:r>
    </w:p>
    <w:p w:rsidR="0005587A" w:rsidRPr="00D66D48" w:rsidRDefault="0005587A" w:rsidP="00B00E49">
      <w:pPr>
        <w:tabs>
          <w:tab w:val="left" w:pos="2920"/>
        </w:tabs>
        <w:ind w:firstLine="284"/>
        <w:jc w:val="both"/>
        <w:rPr>
          <w:rFonts w:ascii="Times New Roman" w:hAnsi="Times New Roman"/>
          <w:szCs w:val="28"/>
        </w:rPr>
      </w:pPr>
      <w:r w:rsidRPr="00D66D48">
        <w:rPr>
          <w:rFonts w:ascii="Times New Roman" w:hAnsi="Times New Roman"/>
          <w:szCs w:val="28"/>
        </w:rPr>
        <w:t>3</w:t>
      </w:r>
      <w:r w:rsidR="00F17D6D" w:rsidRPr="00D66D48">
        <w:rPr>
          <w:rFonts w:ascii="Times New Roman" w:hAnsi="Times New Roman"/>
          <w:szCs w:val="28"/>
        </w:rPr>
        <w:t xml:space="preserve">. </w:t>
      </w:r>
      <w:r w:rsidR="009B57A2" w:rsidRPr="00D66D48">
        <w:rPr>
          <w:rFonts w:ascii="Times New Roman" w:hAnsi="Times New Roman"/>
          <w:szCs w:val="28"/>
        </w:rPr>
        <w:t>Bảo đảm phù hợp với đặc trưng của từng, vùng, miền, từng đối tượng cụ thể; nghiêm cấm các hành vi lợi dụng công tác bảo đảm tiêu chuẩn hậu cần để trục lợi hoặc gây thiệt hại tài sản của nhà nước, làm giảm khả năng chiến đấu của bộ đội.</w:t>
      </w:r>
    </w:p>
    <w:p w:rsidR="00F145BC" w:rsidRDefault="00F145BC" w:rsidP="00C756E4">
      <w:pPr>
        <w:tabs>
          <w:tab w:val="left" w:pos="2920"/>
        </w:tabs>
        <w:ind w:firstLine="284"/>
        <w:jc w:val="both"/>
        <w:rPr>
          <w:rFonts w:ascii="Times New Roman" w:hAnsi="Times New Roman"/>
          <w:b/>
          <w:spacing w:val="-10"/>
          <w:szCs w:val="28"/>
        </w:rPr>
      </w:pPr>
    </w:p>
    <w:p w:rsidR="00F145BC" w:rsidRDefault="00F145BC" w:rsidP="00F145BC">
      <w:pPr>
        <w:tabs>
          <w:tab w:val="left" w:pos="2920"/>
        </w:tabs>
        <w:ind w:left="284" w:hanging="284"/>
        <w:jc w:val="both"/>
        <w:rPr>
          <w:rFonts w:ascii="Times New Roman" w:hAnsi="Times New Roman"/>
          <w:b/>
          <w:spacing w:val="-10"/>
          <w:szCs w:val="28"/>
        </w:rPr>
      </w:pPr>
    </w:p>
    <w:p w:rsidR="00265CED" w:rsidRPr="00D66D48" w:rsidRDefault="00FC7D57" w:rsidP="00F145BC">
      <w:pPr>
        <w:tabs>
          <w:tab w:val="left" w:pos="2920"/>
        </w:tabs>
        <w:ind w:left="284" w:hanging="284"/>
        <w:jc w:val="both"/>
        <w:rPr>
          <w:rFonts w:ascii="Times New Roman" w:hAnsi="Times New Roman"/>
          <w:b/>
          <w:spacing w:val="-10"/>
          <w:szCs w:val="28"/>
        </w:rPr>
      </w:pPr>
      <w:r w:rsidRPr="00D66D48">
        <w:rPr>
          <w:rFonts w:ascii="Times New Roman" w:hAnsi="Times New Roman"/>
          <w:b/>
          <w:spacing w:val="-10"/>
          <w:szCs w:val="28"/>
        </w:rPr>
        <w:lastRenderedPageBreak/>
        <w:t xml:space="preserve">IV.MỘT SỐ NỘI </w:t>
      </w:r>
      <w:proofErr w:type="gramStart"/>
      <w:r w:rsidRPr="00D66D48">
        <w:rPr>
          <w:rFonts w:ascii="Times New Roman" w:hAnsi="Times New Roman"/>
          <w:b/>
          <w:spacing w:val="-10"/>
          <w:szCs w:val="28"/>
        </w:rPr>
        <w:t>DUNG</w:t>
      </w:r>
      <w:proofErr w:type="gramEnd"/>
      <w:r w:rsidRPr="00D66D48">
        <w:rPr>
          <w:rFonts w:ascii="Times New Roman" w:hAnsi="Times New Roman"/>
          <w:b/>
          <w:spacing w:val="-10"/>
          <w:szCs w:val="28"/>
        </w:rPr>
        <w:t xml:space="preserve"> CƠ BẢN VỀ TIÊU CHUẨN VẬT CHẤT HẬU CẦN.</w:t>
      </w:r>
    </w:p>
    <w:p w:rsidR="006633BB" w:rsidRPr="00C756E4" w:rsidRDefault="00FC7D57" w:rsidP="00C756E4">
      <w:pPr>
        <w:tabs>
          <w:tab w:val="left" w:pos="2920"/>
        </w:tabs>
        <w:ind w:firstLine="284"/>
        <w:jc w:val="both"/>
        <w:rPr>
          <w:rFonts w:ascii="Times New Roman" w:hAnsi="Times New Roman"/>
          <w:b/>
          <w:szCs w:val="28"/>
        </w:rPr>
      </w:pPr>
      <w:r w:rsidRPr="00C756E4">
        <w:rPr>
          <w:rFonts w:ascii="Times New Roman" w:hAnsi="Times New Roman"/>
          <w:b/>
          <w:szCs w:val="28"/>
        </w:rPr>
        <w:t>1. Tiêu chuẩn quân nhu.</w:t>
      </w:r>
    </w:p>
    <w:p w:rsidR="00D573A2" w:rsidRPr="00C756E4" w:rsidRDefault="00D573A2" w:rsidP="00C756E4">
      <w:pPr>
        <w:tabs>
          <w:tab w:val="left" w:pos="2920"/>
        </w:tabs>
        <w:ind w:firstLine="284"/>
        <w:jc w:val="both"/>
        <w:rPr>
          <w:rFonts w:ascii="Times New Roman" w:hAnsi="Times New Roman"/>
          <w:i/>
          <w:szCs w:val="28"/>
        </w:rPr>
      </w:pPr>
      <w:r w:rsidRPr="00C756E4">
        <w:rPr>
          <w:rFonts w:ascii="Times New Roman" w:hAnsi="Times New Roman"/>
          <w:i/>
          <w:szCs w:val="28"/>
        </w:rPr>
        <w:t>a) Tiêu chuẩn tiền ăn</w:t>
      </w:r>
    </w:p>
    <w:p w:rsidR="00D573A2" w:rsidRDefault="00D573A2" w:rsidP="00C756E4">
      <w:pPr>
        <w:tabs>
          <w:tab w:val="left" w:pos="2920"/>
        </w:tabs>
        <w:ind w:firstLine="284"/>
        <w:jc w:val="both"/>
        <w:rPr>
          <w:rFonts w:ascii="Times New Roman" w:hAnsi="Times New Roman"/>
          <w:szCs w:val="28"/>
        </w:rPr>
      </w:pPr>
      <w:r>
        <w:rPr>
          <w:rFonts w:ascii="Times New Roman" w:hAnsi="Times New Roman"/>
          <w:szCs w:val="28"/>
        </w:rPr>
        <w:t xml:space="preserve">Tiêu chuẩn tiền ăn: Mức tiền </w:t>
      </w:r>
      <w:proofErr w:type="gramStart"/>
      <w:r>
        <w:rPr>
          <w:rFonts w:ascii="Times New Roman" w:hAnsi="Times New Roman"/>
          <w:szCs w:val="28"/>
        </w:rPr>
        <w:t>ăn</w:t>
      </w:r>
      <w:proofErr w:type="gramEnd"/>
      <w:r>
        <w:rPr>
          <w:rFonts w:ascii="Times New Roman" w:hAnsi="Times New Roman"/>
          <w:szCs w:val="28"/>
        </w:rPr>
        <w:t xml:space="preserve"> cơ bản và mức tiền ăn thêm.</w:t>
      </w:r>
    </w:p>
    <w:p w:rsidR="00D573A2" w:rsidRDefault="00D573A2" w:rsidP="00C756E4">
      <w:pPr>
        <w:tabs>
          <w:tab w:val="left" w:pos="2920"/>
        </w:tabs>
        <w:ind w:firstLine="284"/>
        <w:jc w:val="both"/>
        <w:rPr>
          <w:rFonts w:ascii="Times New Roman" w:hAnsi="Times New Roman"/>
          <w:szCs w:val="28"/>
        </w:rPr>
      </w:pPr>
      <w:r>
        <w:rPr>
          <w:rFonts w:ascii="Times New Roman" w:hAnsi="Times New Roman"/>
          <w:szCs w:val="28"/>
        </w:rPr>
        <w:t xml:space="preserve">- Mức tiền </w:t>
      </w:r>
      <w:proofErr w:type="gramStart"/>
      <w:r>
        <w:rPr>
          <w:rFonts w:ascii="Times New Roman" w:hAnsi="Times New Roman"/>
          <w:szCs w:val="28"/>
        </w:rPr>
        <w:t>ăn</w:t>
      </w:r>
      <w:proofErr w:type="gramEnd"/>
      <w:r>
        <w:rPr>
          <w:rFonts w:ascii="Times New Roman" w:hAnsi="Times New Roman"/>
          <w:szCs w:val="28"/>
        </w:rPr>
        <w:t xml:space="preserve"> cơ bản</w:t>
      </w:r>
      <w:r w:rsidR="00452569">
        <w:rPr>
          <w:rFonts w:ascii="Times New Roman" w:hAnsi="Times New Roman"/>
          <w:szCs w:val="28"/>
        </w:rPr>
        <w:t>:</w:t>
      </w:r>
    </w:p>
    <w:p w:rsidR="00452569" w:rsidRDefault="00452569" w:rsidP="00C756E4">
      <w:pPr>
        <w:tabs>
          <w:tab w:val="left" w:pos="2920"/>
        </w:tabs>
        <w:ind w:firstLine="284"/>
        <w:jc w:val="both"/>
        <w:rPr>
          <w:rFonts w:ascii="Times New Roman" w:hAnsi="Times New Roman"/>
          <w:szCs w:val="28"/>
        </w:rPr>
      </w:pPr>
      <w:r>
        <w:rPr>
          <w:rFonts w:ascii="Times New Roman" w:hAnsi="Times New Roman"/>
          <w:szCs w:val="28"/>
        </w:rPr>
        <w:t xml:space="preserve">Mức tiền </w:t>
      </w:r>
      <w:proofErr w:type="gramStart"/>
      <w:r>
        <w:rPr>
          <w:rFonts w:ascii="Times New Roman" w:hAnsi="Times New Roman"/>
          <w:szCs w:val="28"/>
        </w:rPr>
        <w:t>ăn</w:t>
      </w:r>
      <w:proofErr w:type="gramEnd"/>
      <w:r>
        <w:rPr>
          <w:rFonts w:ascii="Times New Roman" w:hAnsi="Times New Roman"/>
          <w:szCs w:val="28"/>
        </w:rPr>
        <w:t xml:space="preserve"> cơ bản được phân thành hai nhóm đối tượng: Mức tiền ăn cơ bản của bộ binh và mức tiền ăn của quân, binh chủng.</w:t>
      </w:r>
    </w:p>
    <w:p w:rsidR="00452569" w:rsidRDefault="00452569" w:rsidP="00C756E4">
      <w:pPr>
        <w:tabs>
          <w:tab w:val="left" w:pos="2920"/>
        </w:tabs>
        <w:ind w:firstLine="284"/>
        <w:jc w:val="both"/>
        <w:rPr>
          <w:rFonts w:ascii="Times New Roman" w:hAnsi="Times New Roman"/>
          <w:szCs w:val="28"/>
        </w:rPr>
      </w:pPr>
      <w:r>
        <w:rPr>
          <w:rFonts w:ascii="Times New Roman" w:hAnsi="Times New Roman"/>
          <w:szCs w:val="28"/>
        </w:rPr>
        <w:t>Theo quy định, mức tiền ăn cơ bản bảo đảm cho từng đối tượng được Cục Tài chính - Bộ Quốc phòng xác định trên cơ sở tiêu chuẩn lương thực, định lượng thực phẩm, chất đốt của từng đối tượng do Cục Quân nhu xây dựng và giá các mặt hàng tại thời điểm xây dựng tiêu chuẩn, định lượng ăn.</w:t>
      </w:r>
    </w:p>
    <w:p w:rsidR="002B0E82" w:rsidRDefault="00452569" w:rsidP="00C756E4">
      <w:pPr>
        <w:tabs>
          <w:tab w:val="left" w:pos="2920"/>
        </w:tabs>
        <w:ind w:firstLine="284"/>
        <w:jc w:val="both"/>
        <w:rPr>
          <w:rFonts w:ascii="Times New Roman" w:hAnsi="Times New Roman"/>
          <w:szCs w:val="28"/>
        </w:rPr>
      </w:pPr>
      <w:r>
        <w:rPr>
          <w:rFonts w:ascii="Times New Roman" w:hAnsi="Times New Roman"/>
          <w:szCs w:val="28"/>
        </w:rPr>
        <w:t>Đối với hạ sĩ quan - binh sĩ bộ binh được xác định thống nhất một mức tiền ăn cơ bản, bảo đảm nhiệt lượng khẩu phần ăn hiện hành</w:t>
      </w:r>
      <w:r w:rsidR="002B0E82">
        <w:rPr>
          <w:rFonts w:ascii="Times New Roman" w:hAnsi="Times New Roman"/>
          <w:szCs w:val="28"/>
        </w:rPr>
        <w:t xml:space="preserve"> là 3.200Kcal/người/ngày, cơ cấu định lượng các loại lương thực, thực phẩm và tỷ lệ các chất sinh nhiệt hợp lý (protit từ 14 - 16%, lipit từ 18 - 20%, gluxit từ 64 - 68%).</w:t>
      </w:r>
    </w:p>
    <w:p w:rsidR="002B0E82" w:rsidRDefault="002B0E82" w:rsidP="00C756E4">
      <w:pPr>
        <w:tabs>
          <w:tab w:val="left" w:pos="2920"/>
        </w:tabs>
        <w:ind w:firstLine="284"/>
        <w:jc w:val="both"/>
        <w:rPr>
          <w:rFonts w:ascii="Times New Roman" w:hAnsi="Times New Roman"/>
          <w:szCs w:val="28"/>
        </w:rPr>
      </w:pPr>
      <w:r>
        <w:rPr>
          <w:rFonts w:ascii="Times New Roman" w:hAnsi="Times New Roman"/>
          <w:szCs w:val="28"/>
        </w:rPr>
        <w:t>Đối với hạ sĩ quan - binh sĩ thuộc quân, binh chủng do tính chất nhiệm vụ nên nhiệt lượng khẩu phần, cơ cấu định lượng, tỷ lệ các chất sinh nhiệt được sinh nhiệt hợp lý, phù hợp với nhiệm vụ của từng đối tượng. Mức tiền ăn của quân, binh chủng được tính cao hơn so với bộ binh từ 1</w:t>
      </w:r>
      <w:proofErr w:type="gramStart"/>
      <w:r>
        <w:rPr>
          <w:rFonts w:ascii="Times New Roman" w:hAnsi="Times New Roman"/>
          <w:szCs w:val="28"/>
        </w:rPr>
        <w:t>,3</w:t>
      </w:r>
      <w:proofErr w:type="gramEnd"/>
      <w:r>
        <w:rPr>
          <w:rFonts w:ascii="Times New Roman" w:hAnsi="Times New Roman"/>
          <w:szCs w:val="28"/>
        </w:rPr>
        <w:t xml:space="preserve"> - 3,5 lần ( riêng phi công lái máy bay siêu âm tiêu chuẩn ăn cao hơn so với tiêu chuẩn ăn của bộ binh). Thương, bệnh binh điều trị tại các bệnh viện, bệnh xá ăn </w:t>
      </w:r>
      <w:proofErr w:type="gramStart"/>
      <w:r>
        <w:rPr>
          <w:rFonts w:ascii="Times New Roman" w:hAnsi="Times New Roman"/>
          <w:szCs w:val="28"/>
        </w:rPr>
        <w:t>theo</w:t>
      </w:r>
      <w:proofErr w:type="gramEnd"/>
      <w:r>
        <w:rPr>
          <w:rFonts w:ascii="Times New Roman" w:hAnsi="Times New Roman"/>
          <w:szCs w:val="28"/>
        </w:rPr>
        <w:t xml:space="preserve"> tiêu chuẩn bệnh lý.</w:t>
      </w:r>
    </w:p>
    <w:p w:rsidR="002B0E82" w:rsidRDefault="002B0E82" w:rsidP="00C756E4">
      <w:pPr>
        <w:tabs>
          <w:tab w:val="left" w:pos="2920"/>
        </w:tabs>
        <w:ind w:firstLine="284"/>
        <w:jc w:val="both"/>
        <w:rPr>
          <w:rFonts w:ascii="Times New Roman" w:hAnsi="Times New Roman"/>
          <w:szCs w:val="28"/>
        </w:rPr>
      </w:pPr>
      <w:r>
        <w:rPr>
          <w:rFonts w:ascii="Times New Roman" w:hAnsi="Times New Roman"/>
          <w:szCs w:val="28"/>
        </w:rPr>
        <w:t xml:space="preserve">Mức tiền </w:t>
      </w:r>
      <w:proofErr w:type="gramStart"/>
      <w:r>
        <w:rPr>
          <w:rFonts w:ascii="Times New Roman" w:hAnsi="Times New Roman"/>
          <w:szCs w:val="28"/>
        </w:rPr>
        <w:t>ăn</w:t>
      </w:r>
      <w:proofErr w:type="gramEnd"/>
      <w:r>
        <w:rPr>
          <w:rFonts w:ascii="Times New Roman" w:hAnsi="Times New Roman"/>
          <w:szCs w:val="28"/>
        </w:rPr>
        <w:t xml:space="preserve"> của các đối tượng được tính thống nhất giá gạo tẻ; khi đơn vị phải mua gạo cao hơn giá quy định thì phần chênh lệch của hạ sĩ quan - binh sĩ được xem xét quyết toán theo quy định hiện hành. Trường hợp giá mua gạo thấp hơn quy định, thì phần chênh lệch được bổ sung để mua thực phẩm bảo đảm ăn cho bộ đội.</w:t>
      </w:r>
    </w:p>
    <w:p w:rsidR="002B0E82" w:rsidRDefault="002B0E82" w:rsidP="00C756E4">
      <w:pPr>
        <w:tabs>
          <w:tab w:val="left" w:pos="2920"/>
        </w:tabs>
        <w:ind w:firstLine="284"/>
        <w:jc w:val="both"/>
        <w:rPr>
          <w:rFonts w:ascii="Times New Roman" w:hAnsi="Times New Roman"/>
          <w:szCs w:val="28"/>
        </w:rPr>
      </w:pPr>
      <w:r>
        <w:rPr>
          <w:rFonts w:ascii="Times New Roman" w:hAnsi="Times New Roman"/>
          <w:szCs w:val="28"/>
        </w:rPr>
        <w:t>- Mức tiền ăn thêm:</w:t>
      </w:r>
    </w:p>
    <w:p w:rsidR="002B0E82" w:rsidRDefault="002B0E82" w:rsidP="00C756E4">
      <w:pPr>
        <w:tabs>
          <w:tab w:val="left" w:pos="2920"/>
        </w:tabs>
        <w:ind w:firstLine="284"/>
        <w:jc w:val="both"/>
        <w:rPr>
          <w:rFonts w:ascii="Times New Roman" w:hAnsi="Times New Roman"/>
          <w:szCs w:val="28"/>
        </w:rPr>
      </w:pPr>
      <w:r>
        <w:rPr>
          <w:rFonts w:ascii="Times New Roman" w:hAnsi="Times New Roman"/>
          <w:szCs w:val="28"/>
        </w:rPr>
        <w:t xml:space="preserve">+ Ăn thêm khi làm nhiệm vụ: Hạ sĩ quan - binh sĩ được </w:t>
      </w:r>
      <w:proofErr w:type="gramStart"/>
      <w:r>
        <w:rPr>
          <w:rFonts w:ascii="Times New Roman" w:hAnsi="Times New Roman"/>
          <w:szCs w:val="28"/>
        </w:rPr>
        <w:t>ăn</w:t>
      </w:r>
      <w:proofErr w:type="gramEnd"/>
      <w:r>
        <w:rPr>
          <w:rFonts w:ascii="Times New Roman" w:hAnsi="Times New Roman"/>
          <w:szCs w:val="28"/>
        </w:rPr>
        <w:t xml:space="preserve"> bồi dưỡng khi tham gia huấn luyện chiến đấu, diễn tập, phòng chống thiên tai và một số nhiệm vụ đặc biệt khác.</w:t>
      </w:r>
    </w:p>
    <w:p w:rsidR="002B0E82" w:rsidRDefault="002B0E82" w:rsidP="00C756E4">
      <w:pPr>
        <w:tabs>
          <w:tab w:val="left" w:pos="2920"/>
        </w:tabs>
        <w:ind w:firstLine="284"/>
        <w:jc w:val="both"/>
        <w:rPr>
          <w:rFonts w:ascii="Times New Roman" w:hAnsi="Times New Roman"/>
          <w:szCs w:val="28"/>
        </w:rPr>
      </w:pPr>
      <w:r>
        <w:rPr>
          <w:rFonts w:ascii="Times New Roman" w:hAnsi="Times New Roman"/>
          <w:szCs w:val="28"/>
        </w:rPr>
        <w:t>+ Ăn thêm trong các ngày lễ, tết: Hạ sĩ quan - binh sĩ được ăn thêm trong ngày tết Dương lịch (</w:t>
      </w:r>
      <w:r w:rsidR="00637925">
        <w:rPr>
          <w:rFonts w:ascii="Times New Roman" w:hAnsi="Times New Roman"/>
          <w:szCs w:val="28"/>
        </w:rPr>
        <w:t>01- 01</w:t>
      </w:r>
      <w:r>
        <w:rPr>
          <w:rFonts w:ascii="Times New Roman" w:hAnsi="Times New Roman"/>
          <w:szCs w:val="28"/>
        </w:rPr>
        <w:t>)</w:t>
      </w:r>
      <w:r w:rsidR="00637925">
        <w:rPr>
          <w:rFonts w:ascii="Times New Roman" w:hAnsi="Times New Roman"/>
          <w:szCs w:val="28"/>
        </w:rPr>
        <w:t xml:space="preserve">; 04 ngày tết Nguyên đán; ngày giỗ tổ Hùng Vương </w:t>
      </w:r>
      <w:proofErr w:type="gramStart"/>
      <w:r w:rsidR="00637925">
        <w:rPr>
          <w:rFonts w:ascii="Times New Roman" w:hAnsi="Times New Roman"/>
          <w:szCs w:val="28"/>
        </w:rPr>
        <w:t>( 10</w:t>
      </w:r>
      <w:proofErr w:type="gramEnd"/>
      <w:r w:rsidR="00637925">
        <w:rPr>
          <w:rFonts w:ascii="Times New Roman" w:hAnsi="Times New Roman"/>
          <w:szCs w:val="28"/>
        </w:rPr>
        <w:t xml:space="preserve"> - 3 âm lịch ); ngày chiến thắng (30 - 4)</w:t>
      </w:r>
      <w:r w:rsidR="00FD5CD7">
        <w:rPr>
          <w:rFonts w:ascii="Times New Roman" w:hAnsi="Times New Roman"/>
          <w:szCs w:val="28"/>
        </w:rPr>
        <w:t>; ngày Quốc tế lao động ( 01- 5); ngày Quốc khánh (02 - 9); ngày thành lập Quân đội nhân dân Việt Nam (22 -12).</w:t>
      </w:r>
    </w:p>
    <w:p w:rsidR="00FD5CD7" w:rsidRDefault="00FD5CD7" w:rsidP="00C756E4">
      <w:pPr>
        <w:tabs>
          <w:tab w:val="left" w:pos="2920"/>
        </w:tabs>
        <w:ind w:firstLine="284"/>
        <w:jc w:val="both"/>
        <w:rPr>
          <w:rFonts w:ascii="Times New Roman" w:hAnsi="Times New Roman"/>
          <w:szCs w:val="28"/>
        </w:rPr>
      </w:pPr>
      <w:r>
        <w:rPr>
          <w:rFonts w:ascii="Times New Roman" w:hAnsi="Times New Roman"/>
          <w:szCs w:val="28"/>
        </w:rPr>
        <w:t xml:space="preserve">Mức tiền ăn thêm mỗi ngày lễ, tết bằng mức tiền ăn cơ bản một ngày của bộ binh; riêng </w:t>
      </w:r>
      <w:r w:rsidR="003B4A3A">
        <w:rPr>
          <w:rFonts w:ascii="Times New Roman" w:hAnsi="Times New Roman"/>
          <w:szCs w:val="28"/>
        </w:rPr>
        <w:t xml:space="preserve">tết Nguyên đán còn được tiêu chuẩn bánh </w:t>
      </w:r>
      <w:proofErr w:type="gramStart"/>
      <w:r w:rsidR="003B4A3A">
        <w:rPr>
          <w:rFonts w:ascii="Times New Roman" w:hAnsi="Times New Roman"/>
          <w:szCs w:val="28"/>
        </w:rPr>
        <w:t>chưng</w:t>
      </w:r>
      <w:proofErr w:type="gramEnd"/>
      <w:r w:rsidR="003B4A3A">
        <w:rPr>
          <w:rFonts w:ascii="Times New Roman" w:hAnsi="Times New Roman"/>
          <w:szCs w:val="28"/>
        </w:rPr>
        <w:t>; mức tiền, số bánh và định lượng một chiếc bánh chưng, Bộ Quốc Phòng quy định thống nhất và thông báo hàng năm trước tết Nguyên đán.</w:t>
      </w:r>
    </w:p>
    <w:p w:rsidR="003B4A3A" w:rsidRDefault="003B4A3A" w:rsidP="00C756E4">
      <w:pPr>
        <w:tabs>
          <w:tab w:val="left" w:pos="2920"/>
        </w:tabs>
        <w:ind w:firstLine="284"/>
        <w:jc w:val="both"/>
        <w:rPr>
          <w:rFonts w:ascii="Times New Roman" w:hAnsi="Times New Roman"/>
          <w:szCs w:val="28"/>
        </w:rPr>
      </w:pPr>
      <w:r>
        <w:rPr>
          <w:rFonts w:ascii="Times New Roman" w:hAnsi="Times New Roman"/>
          <w:szCs w:val="28"/>
        </w:rPr>
        <w:t xml:space="preserve">+ Ăn thêm khi ốm tại trại: Hạ sĩ quan - binh sĩ khi ốm tại trại được ăn thêm ngoài mức tiền </w:t>
      </w:r>
      <w:proofErr w:type="gramStart"/>
      <w:r>
        <w:rPr>
          <w:rFonts w:ascii="Times New Roman" w:hAnsi="Times New Roman"/>
          <w:szCs w:val="28"/>
        </w:rPr>
        <w:t>ăn</w:t>
      </w:r>
      <w:proofErr w:type="gramEnd"/>
      <w:r>
        <w:rPr>
          <w:rFonts w:ascii="Times New Roman" w:hAnsi="Times New Roman"/>
          <w:szCs w:val="28"/>
        </w:rPr>
        <w:t xml:space="preserve"> cơ bản, mức tiền ăn thêm theo quy định thống nhất hàng năm của Bộ Quốc phòng.</w:t>
      </w:r>
    </w:p>
    <w:p w:rsidR="003B4A3A" w:rsidRDefault="003B4A3A" w:rsidP="00C756E4">
      <w:pPr>
        <w:tabs>
          <w:tab w:val="left" w:pos="2920"/>
        </w:tabs>
        <w:ind w:firstLine="284"/>
        <w:jc w:val="both"/>
        <w:rPr>
          <w:rFonts w:ascii="Times New Roman" w:hAnsi="Times New Roman"/>
          <w:szCs w:val="28"/>
        </w:rPr>
      </w:pPr>
      <w:r>
        <w:rPr>
          <w:rFonts w:ascii="Times New Roman" w:hAnsi="Times New Roman"/>
          <w:szCs w:val="28"/>
        </w:rPr>
        <w:lastRenderedPageBreak/>
        <w:t xml:space="preserve">Đối với hạ sĩ quan - binh sĩ khi điều trị tại các bệnh viện, đội điều trị; bệnh xá, đại đội, tiểu đoàn quân y sẽ thực hiện mức tiền ăn, định lượng ăn bệnh nhân </w:t>
      </w:r>
      <w:proofErr w:type="gramStart"/>
      <w:r>
        <w:rPr>
          <w:rFonts w:ascii="Times New Roman" w:hAnsi="Times New Roman"/>
          <w:szCs w:val="28"/>
        </w:rPr>
        <w:t>theo</w:t>
      </w:r>
      <w:proofErr w:type="gramEnd"/>
      <w:r>
        <w:rPr>
          <w:rFonts w:ascii="Times New Roman" w:hAnsi="Times New Roman"/>
          <w:szCs w:val="28"/>
        </w:rPr>
        <w:t xml:space="preserve"> quy định thống nhất hàng năm của Bộ Quốc phòng.</w:t>
      </w:r>
    </w:p>
    <w:p w:rsidR="003B4A3A" w:rsidRDefault="003B4A3A" w:rsidP="00C756E4">
      <w:pPr>
        <w:tabs>
          <w:tab w:val="left" w:pos="2920"/>
        </w:tabs>
        <w:ind w:firstLine="284"/>
        <w:jc w:val="both"/>
        <w:rPr>
          <w:rFonts w:ascii="Times New Roman" w:hAnsi="Times New Roman"/>
          <w:szCs w:val="28"/>
        </w:rPr>
      </w:pPr>
      <w:r>
        <w:rPr>
          <w:rFonts w:ascii="Times New Roman" w:hAnsi="Times New Roman"/>
          <w:szCs w:val="28"/>
        </w:rPr>
        <w:t xml:space="preserve">Ngoài ra, hạ sĩ quan - binh sĩ làm nhiệm vụ ở nơi có mức phụ cấp đặc biệt 100% mà sức khỏe bị giảm sút và hạ sĩ quan - binh sĩ mắc bệnh hiểm nghèo sau khi đã điều trị bệnh ổn định được xét đi nghỉ an, điều dưỡng tại các đoàn an, điều dưỡng của quân đội; số ngày và mức tiền </w:t>
      </w:r>
      <w:proofErr w:type="gramStart"/>
      <w:r>
        <w:rPr>
          <w:rFonts w:ascii="Times New Roman" w:hAnsi="Times New Roman"/>
          <w:szCs w:val="28"/>
        </w:rPr>
        <w:t>an ,</w:t>
      </w:r>
      <w:proofErr w:type="gramEnd"/>
      <w:r>
        <w:rPr>
          <w:rFonts w:ascii="Times New Roman" w:hAnsi="Times New Roman"/>
          <w:szCs w:val="28"/>
        </w:rPr>
        <w:t xml:space="preserve"> điều dưỡng được Bộ Quốc phòng quy định thống nhất hàng năm. Đối với hạ sĩ quan - binh sĩ trong thời gian làm nhiệm vụ tìm kiếm, cất bốc, quy tập mộ liệt sĩ được ăn thêm bằng mức tiền </w:t>
      </w:r>
      <w:proofErr w:type="gramStart"/>
      <w:r>
        <w:rPr>
          <w:rFonts w:ascii="Times New Roman" w:hAnsi="Times New Roman"/>
          <w:szCs w:val="28"/>
        </w:rPr>
        <w:t>ăn</w:t>
      </w:r>
      <w:proofErr w:type="gramEnd"/>
      <w:r>
        <w:rPr>
          <w:rFonts w:ascii="Times New Roman" w:hAnsi="Times New Roman"/>
          <w:szCs w:val="28"/>
        </w:rPr>
        <w:t xml:space="preserve"> cơ bản của hạ sĩ quan - binh sĩ bộ binh.</w:t>
      </w:r>
    </w:p>
    <w:p w:rsidR="003B4A3A" w:rsidRDefault="003B4A3A" w:rsidP="00C756E4">
      <w:pPr>
        <w:tabs>
          <w:tab w:val="left" w:pos="2920"/>
        </w:tabs>
        <w:ind w:firstLine="284"/>
        <w:jc w:val="both"/>
        <w:rPr>
          <w:rFonts w:ascii="Times New Roman" w:hAnsi="Times New Roman"/>
          <w:szCs w:val="28"/>
        </w:rPr>
      </w:pPr>
      <w:r>
        <w:rPr>
          <w:rFonts w:ascii="Times New Roman" w:hAnsi="Times New Roman"/>
          <w:szCs w:val="28"/>
        </w:rPr>
        <w:t xml:space="preserve">Do giá cả thị trường thường xuyên biến động( biến động tăng), tác động lớn đến việc bảo đảm định lượng lương thực, thực phẩm, chất đốt; vì  vậy, để giữ ổn định chất lượng bữa ăn của bộ đội, đảm bảo nhiệt lượng (Kcal) cho hạ sĩ quan - binh sĩ công tác, huấn luyện sẵn sàng chiến đấu... tùy vào từng thời điểm, </w:t>
      </w:r>
      <w:r w:rsidR="00181ACE">
        <w:rPr>
          <w:rFonts w:ascii="Times New Roman" w:hAnsi="Times New Roman"/>
          <w:szCs w:val="28"/>
        </w:rPr>
        <w:t xml:space="preserve">khi </w:t>
      </w:r>
      <w:r>
        <w:rPr>
          <w:rFonts w:ascii="Times New Roman" w:hAnsi="Times New Roman"/>
          <w:szCs w:val="28"/>
        </w:rPr>
        <w:t xml:space="preserve">giá thị </w:t>
      </w:r>
      <w:r w:rsidR="00181ACE">
        <w:rPr>
          <w:rFonts w:ascii="Times New Roman" w:hAnsi="Times New Roman"/>
          <w:szCs w:val="28"/>
        </w:rPr>
        <w:t>t</w:t>
      </w:r>
      <w:r>
        <w:rPr>
          <w:rFonts w:ascii="Times New Roman" w:hAnsi="Times New Roman"/>
          <w:szCs w:val="28"/>
        </w:rPr>
        <w:t>rường tăng từ</w:t>
      </w:r>
      <w:r w:rsidR="00181ACE">
        <w:rPr>
          <w:rFonts w:ascii="Times New Roman" w:hAnsi="Times New Roman"/>
          <w:szCs w:val="28"/>
        </w:rPr>
        <w:t xml:space="preserve"> 10% trở lên, Tổng cục hậu cần phối hợp với Cục tài chính Bộ Quốc phòng nghiên cứu, đề xuất với Thủ trưởng Bộ Quốc phòng điều chỉnh mức tiền ăn cho phù hợp và có văn bản hướng dẫn các đơn vị trong toàn quân thực hiện.</w:t>
      </w:r>
    </w:p>
    <w:p w:rsidR="00181ACE" w:rsidRDefault="00181ACE" w:rsidP="00C756E4">
      <w:pPr>
        <w:tabs>
          <w:tab w:val="left" w:pos="2920"/>
        </w:tabs>
        <w:ind w:firstLine="284"/>
        <w:jc w:val="both"/>
        <w:rPr>
          <w:rFonts w:ascii="Times New Roman" w:hAnsi="Times New Roman"/>
          <w:szCs w:val="28"/>
        </w:rPr>
      </w:pPr>
      <w:r>
        <w:rPr>
          <w:rFonts w:ascii="Times New Roman" w:hAnsi="Times New Roman"/>
          <w:szCs w:val="28"/>
        </w:rPr>
        <w:t>Hiện nay, ngoài mức tiền ăn cơ bản và tiêu chuẩn định lượng theo quy định của Bộ Quốc phòng, các đơn vị còn trích một phần từ nguồn thu tăng gia sản xuất và các nguồn khác đưa vào bữa ăn của bộ đội; vì vậy, tuy giá cả thị trường biến động (trượt giá) nhưng thực tế vẫn bảo đảm giữ vững và vượt yêu cầu nhiệt lượng cho các đối tượng theo quy định của Bộ.</w:t>
      </w:r>
    </w:p>
    <w:p w:rsidR="00181ACE" w:rsidRPr="00C756E4" w:rsidRDefault="00181ACE" w:rsidP="00C756E4">
      <w:pPr>
        <w:tabs>
          <w:tab w:val="left" w:pos="2920"/>
        </w:tabs>
        <w:ind w:firstLine="284"/>
        <w:jc w:val="both"/>
        <w:rPr>
          <w:rFonts w:ascii="Times New Roman" w:hAnsi="Times New Roman"/>
          <w:i/>
          <w:szCs w:val="28"/>
        </w:rPr>
      </w:pPr>
      <w:r w:rsidRPr="00C756E4">
        <w:rPr>
          <w:rFonts w:ascii="Times New Roman" w:hAnsi="Times New Roman"/>
          <w:i/>
          <w:szCs w:val="28"/>
        </w:rPr>
        <w:t>b) Tiêu chuẩn lương thực</w:t>
      </w:r>
    </w:p>
    <w:p w:rsidR="00181ACE" w:rsidRDefault="00181ACE" w:rsidP="00C756E4">
      <w:pPr>
        <w:tabs>
          <w:tab w:val="left" w:pos="2920"/>
        </w:tabs>
        <w:ind w:firstLine="284"/>
        <w:jc w:val="both"/>
        <w:rPr>
          <w:rFonts w:ascii="Times New Roman" w:hAnsi="Times New Roman"/>
          <w:szCs w:val="28"/>
        </w:rPr>
      </w:pPr>
      <w:r>
        <w:rPr>
          <w:rFonts w:ascii="Times New Roman" w:hAnsi="Times New Roman"/>
          <w:szCs w:val="28"/>
        </w:rPr>
        <w:t xml:space="preserve">Trong khẩu phần ăn của người Việt Nam nói </w:t>
      </w:r>
      <w:proofErr w:type="gramStart"/>
      <w:r>
        <w:rPr>
          <w:rFonts w:ascii="Times New Roman" w:hAnsi="Times New Roman"/>
          <w:szCs w:val="28"/>
        </w:rPr>
        <w:t>chung</w:t>
      </w:r>
      <w:proofErr w:type="gramEnd"/>
      <w:r>
        <w:rPr>
          <w:rFonts w:ascii="Times New Roman" w:hAnsi="Times New Roman"/>
          <w:szCs w:val="28"/>
        </w:rPr>
        <w:t xml:space="preserve"> và bộ đội nói riêng, nhiệt lượng cung cấp từ lương thực thường chiếm tới 60 - 70% tổng năng lượng khẩu phần. Tiêu chuẩn lương thực là một trong những yếu tố quan trọng để xác định mức tiền </w:t>
      </w:r>
      <w:proofErr w:type="gramStart"/>
      <w:r>
        <w:rPr>
          <w:rFonts w:ascii="Times New Roman" w:hAnsi="Times New Roman"/>
          <w:szCs w:val="28"/>
        </w:rPr>
        <w:t>ăn</w:t>
      </w:r>
      <w:proofErr w:type="gramEnd"/>
      <w:r>
        <w:rPr>
          <w:rFonts w:ascii="Times New Roman" w:hAnsi="Times New Roman"/>
          <w:szCs w:val="28"/>
        </w:rPr>
        <w:t xml:space="preserve"> cho các đối tượng trong quân đội. </w:t>
      </w:r>
      <w:proofErr w:type="gramStart"/>
      <w:r>
        <w:rPr>
          <w:rFonts w:ascii="Times New Roman" w:hAnsi="Times New Roman"/>
          <w:szCs w:val="28"/>
        </w:rPr>
        <w:t>Tiêu chuẩn lương thực được quy định cho bộ binh và từng đối tượng của các quân, binh chủng.</w:t>
      </w:r>
      <w:proofErr w:type="gramEnd"/>
      <w:r>
        <w:rPr>
          <w:rFonts w:ascii="Times New Roman" w:hAnsi="Times New Roman"/>
          <w:szCs w:val="28"/>
        </w:rPr>
        <w:t xml:space="preserve"> Đối với hạ sĩ quan - binh sĩ bộ binh, định lượng gạo tẻ được quy định thống nhất một mức; đối với hạ sĩ quan - binh sĩ thuộc quân, binh chủng, do tính chất nhiệm vụ được quy định</w:t>
      </w:r>
      <w:r w:rsidR="004D4745">
        <w:rPr>
          <w:rFonts w:ascii="Times New Roman" w:hAnsi="Times New Roman"/>
          <w:szCs w:val="28"/>
        </w:rPr>
        <w:t xml:space="preserve"> nhiều mức khác nhau.</w:t>
      </w:r>
    </w:p>
    <w:p w:rsidR="004D4745" w:rsidRPr="00C756E4" w:rsidRDefault="004D4745" w:rsidP="00C756E4">
      <w:pPr>
        <w:tabs>
          <w:tab w:val="left" w:pos="2920"/>
        </w:tabs>
        <w:ind w:firstLine="284"/>
        <w:jc w:val="both"/>
        <w:rPr>
          <w:rFonts w:ascii="Times New Roman" w:hAnsi="Times New Roman"/>
          <w:i/>
          <w:szCs w:val="28"/>
        </w:rPr>
      </w:pPr>
      <w:r w:rsidRPr="00C756E4">
        <w:rPr>
          <w:rFonts w:ascii="Times New Roman" w:hAnsi="Times New Roman"/>
          <w:i/>
          <w:szCs w:val="28"/>
        </w:rPr>
        <w:t>c) Định lượng thực phẩm, chất đốt</w:t>
      </w:r>
    </w:p>
    <w:p w:rsidR="004D4745" w:rsidRDefault="004D4745" w:rsidP="00C756E4">
      <w:pPr>
        <w:tabs>
          <w:tab w:val="left" w:pos="2920"/>
        </w:tabs>
        <w:ind w:firstLine="284"/>
        <w:jc w:val="both"/>
        <w:rPr>
          <w:rFonts w:ascii="Times New Roman" w:hAnsi="Times New Roman"/>
          <w:szCs w:val="28"/>
        </w:rPr>
      </w:pPr>
      <w:proofErr w:type="gramStart"/>
      <w:r>
        <w:rPr>
          <w:rFonts w:ascii="Times New Roman" w:hAnsi="Times New Roman"/>
          <w:szCs w:val="28"/>
        </w:rPr>
        <w:t>Định lượng thực phẩm, chất đốt được xác định trên cơ sở nhu cầu nhiệt lượng và các chất dinh dưỡng của các đối tượng, đáp ứng yêu cầu thực hiện nhiệm vụ của bộ binh và quân, binh chủng.</w:t>
      </w:r>
      <w:proofErr w:type="gramEnd"/>
      <w:r>
        <w:rPr>
          <w:rFonts w:ascii="Times New Roman" w:hAnsi="Times New Roman"/>
          <w:szCs w:val="28"/>
        </w:rPr>
        <w:t xml:space="preserve"> Định lượng thực phẩm thường gồm: Thịt, cá, trứng, rau xanh...Hiện nay, định lượng thực phẩm, chất đốt đã được Bộ Quốc phòng quy định cụ thể cho các đối tượng bộ binh; hải quân( tàu ngầm, tàu mặt nước loại 1, 2; hải quân đánh bộ, lực lượng trên bờ, lực lượng hoạt động ở Trường Sa - DK1...); phòng không - không quân ( tên lửa, người lái mày bay, cơ vụ sân bay, học viên lái...); tăng - thiết giáp( tăng bánh xích, thiết giáp bánh lốp...); công binh (công binh đường hầm, công binh xây dựng công trình chiến đấu, vật cản, công binh dò tìm và xử lý bom mìn, công binh vượt sông...); đặc công ( đặc công bộ, đặc công nước, trinh sát...); bộ đội biên phòng mức 1, mức </w:t>
      </w:r>
      <w:r>
        <w:rPr>
          <w:rFonts w:ascii="Times New Roman" w:hAnsi="Times New Roman"/>
          <w:szCs w:val="28"/>
        </w:rPr>
        <w:lastRenderedPageBreak/>
        <w:t>2...và các đối tượng khác như: vận tải đường sông; học viên đào tạo sĩ quan sơ cấp; quân nhạc; vận đông viên..</w:t>
      </w:r>
      <w:r w:rsidR="00BF50D6">
        <w:rPr>
          <w:rFonts w:ascii="Times New Roman" w:hAnsi="Times New Roman"/>
          <w:szCs w:val="28"/>
        </w:rPr>
        <w:t xml:space="preserve">Định lượng ăn tại bệnh viện, đội điều trị, bệnh xá, đại đội, tiểu đoàn quân y và điều dưỡng thương, bệnh binh </w:t>
      </w:r>
      <w:proofErr w:type="gramStart"/>
      <w:r w:rsidR="00BF50D6">
        <w:rPr>
          <w:rFonts w:ascii="Times New Roman" w:hAnsi="Times New Roman"/>
          <w:szCs w:val="28"/>
        </w:rPr>
        <w:t>theo</w:t>
      </w:r>
      <w:proofErr w:type="gramEnd"/>
      <w:r w:rsidR="00BF50D6">
        <w:rPr>
          <w:rFonts w:ascii="Times New Roman" w:hAnsi="Times New Roman"/>
          <w:szCs w:val="28"/>
        </w:rPr>
        <w:t xml:space="preserve"> tiêu chuẩn bệnh lý...</w:t>
      </w:r>
    </w:p>
    <w:p w:rsidR="00BF50D6" w:rsidRDefault="00BF50D6" w:rsidP="00C756E4">
      <w:pPr>
        <w:tabs>
          <w:tab w:val="left" w:pos="2920"/>
        </w:tabs>
        <w:ind w:firstLine="284"/>
        <w:jc w:val="both"/>
        <w:rPr>
          <w:rFonts w:ascii="Times New Roman" w:hAnsi="Times New Roman"/>
          <w:szCs w:val="28"/>
        </w:rPr>
      </w:pPr>
      <w:r>
        <w:rPr>
          <w:rFonts w:ascii="Times New Roman" w:hAnsi="Times New Roman"/>
          <w:szCs w:val="28"/>
        </w:rPr>
        <w:t xml:space="preserve">Ngoài định lượng cơ bản về thực phẩm, chất đốt tăng thêm cho hạ sĩ quan- binh sĩ khi làm nhiệm vụ khác như: diễn tập, làm nhiệm vụ chiến đấu, khắc phục thảm </w:t>
      </w:r>
      <w:proofErr w:type="gramStart"/>
      <w:r>
        <w:rPr>
          <w:rFonts w:ascii="Times New Roman" w:hAnsi="Times New Roman"/>
          <w:szCs w:val="28"/>
        </w:rPr>
        <w:t>họa ,</w:t>
      </w:r>
      <w:proofErr w:type="gramEnd"/>
      <w:r>
        <w:rPr>
          <w:rFonts w:ascii="Times New Roman" w:hAnsi="Times New Roman"/>
          <w:szCs w:val="28"/>
        </w:rPr>
        <w:t xml:space="preserve"> thiên tai, sự cố tràn dầu. Ăn thêm trực sẵn sàng chiến đấu, trực A2, lực lượng biên phòng thuộc các đồn đóng tại các xã biên giới phía Bắc, phía Tây và Tây Nam. </w:t>
      </w:r>
      <w:proofErr w:type="gramStart"/>
      <w:r>
        <w:rPr>
          <w:rFonts w:ascii="Times New Roman" w:hAnsi="Times New Roman"/>
          <w:szCs w:val="28"/>
        </w:rPr>
        <w:t>Khẩu phần phụ đi biển của tàu mặt nước.</w:t>
      </w:r>
      <w:proofErr w:type="gramEnd"/>
      <w:r>
        <w:rPr>
          <w:rFonts w:ascii="Times New Roman" w:hAnsi="Times New Roman"/>
          <w:szCs w:val="28"/>
        </w:rPr>
        <w:t xml:space="preserve"> Khẩu phần </w:t>
      </w:r>
      <w:proofErr w:type="gramStart"/>
      <w:r>
        <w:rPr>
          <w:rFonts w:ascii="Times New Roman" w:hAnsi="Times New Roman"/>
          <w:szCs w:val="28"/>
        </w:rPr>
        <w:t>ăn</w:t>
      </w:r>
      <w:proofErr w:type="gramEnd"/>
      <w:r>
        <w:rPr>
          <w:rFonts w:ascii="Times New Roman" w:hAnsi="Times New Roman"/>
          <w:szCs w:val="28"/>
        </w:rPr>
        <w:t xml:space="preserve"> bổ sung trên đảo (trừ quần đảo Trường Sa - DK). </w:t>
      </w:r>
      <w:proofErr w:type="gramStart"/>
      <w:r>
        <w:rPr>
          <w:rFonts w:ascii="Times New Roman" w:hAnsi="Times New Roman"/>
          <w:szCs w:val="28"/>
        </w:rPr>
        <w:t>Khẩu phần phụ nhân vien kỹ thuật, phục vụ ban bay, nhảy dù.</w:t>
      </w:r>
      <w:proofErr w:type="gramEnd"/>
      <w:r>
        <w:rPr>
          <w:rFonts w:ascii="Times New Roman" w:hAnsi="Times New Roman"/>
          <w:szCs w:val="28"/>
        </w:rPr>
        <w:t xml:space="preserve"> Khẩu phần </w:t>
      </w:r>
      <w:proofErr w:type="gramStart"/>
      <w:r>
        <w:rPr>
          <w:rFonts w:ascii="Times New Roman" w:hAnsi="Times New Roman"/>
          <w:szCs w:val="28"/>
        </w:rPr>
        <w:t>ăn</w:t>
      </w:r>
      <w:proofErr w:type="gramEnd"/>
      <w:r>
        <w:rPr>
          <w:rFonts w:ascii="Times New Roman" w:hAnsi="Times New Roman"/>
          <w:szCs w:val="28"/>
        </w:rPr>
        <w:t xml:space="preserve"> tập đêm của đặc công, lực lượng chuyên chống khủng bố...</w:t>
      </w:r>
    </w:p>
    <w:p w:rsidR="00BF50D6" w:rsidRPr="00C756E4" w:rsidRDefault="00BF50D6" w:rsidP="00C756E4">
      <w:pPr>
        <w:tabs>
          <w:tab w:val="left" w:pos="2920"/>
        </w:tabs>
        <w:ind w:firstLine="284"/>
        <w:jc w:val="both"/>
        <w:rPr>
          <w:rFonts w:ascii="Times New Roman" w:hAnsi="Times New Roman"/>
          <w:i/>
          <w:szCs w:val="28"/>
        </w:rPr>
      </w:pPr>
      <w:r w:rsidRPr="00C756E4">
        <w:rPr>
          <w:rFonts w:ascii="Times New Roman" w:hAnsi="Times New Roman"/>
          <w:i/>
          <w:szCs w:val="28"/>
        </w:rPr>
        <w:t xml:space="preserve">d) Tiêu chuẩn trang bị nhà ăn, nhà </w:t>
      </w:r>
      <w:proofErr w:type="gramStart"/>
      <w:r w:rsidRPr="00C756E4">
        <w:rPr>
          <w:rFonts w:ascii="Times New Roman" w:hAnsi="Times New Roman"/>
          <w:i/>
          <w:szCs w:val="28"/>
        </w:rPr>
        <w:t>bếp  và</w:t>
      </w:r>
      <w:proofErr w:type="gramEnd"/>
      <w:r w:rsidRPr="00C756E4">
        <w:rPr>
          <w:rFonts w:ascii="Times New Roman" w:hAnsi="Times New Roman"/>
          <w:i/>
          <w:szCs w:val="28"/>
        </w:rPr>
        <w:t xml:space="preserve"> dụng cụ cấp dưỡng</w:t>
      </w:r>
    </w:p>
    <w:p w:rsidR="00BF50D6" w:rsidRDefault="00BF50D6" w:rsidP="00C756E4">
      <w:pPr>
        <w:tabs>
          <w:tab w:val="left" w:pos="2920"/>
        </w:tabs>
        <w:ind w:firstLine="284"/>
        <w:jc w:val="both"/>
        <w:rPr>
          <w:rFonts w:ascii="Times New Roman" w:hAnsi="Times New Roman"/>
          <w:szCs w:val="28"/>
        </w:rPr>
      </w:pPr>
      <w:r>
        <w:rPr>
          <w:rFonts w:ascii="Times New Roman" w:hAnsi="Times New Roman"/>
          <w:szCs w:val="28"/>
        </w:rPr>
        <w:t xml:space="preserve">Trang bị nhà ăn, nhà bếp và dụng cụ cấp dưỡng là những loại vật chất cần thiết cho quá </w:t>
      </w:r>
      <w:r w:rsidR="00AB1FF4">
        <w:rPr>
          <w:rFonts w:ascii="Times New Roman" w:hAnsi="Times New Roman"/>
          <w:szCs w:val="28"/>
        </w:rPr>
        <w:t xml:space="preserve">trình tổ chức bảo đảm </w:t>
      </w:r>
      <w:proofErr w:type="gramStart"/>
      <w:r w:rsidR="00AB1FF4">
        <w:rPr>
          <w:rFonts w:ascii="Times New Roman" w:hAnsi="Times New Roman"/>
          <w:szCs w:val="28"/>
        </w:rPr>
        <w:t>ăn</w:t>
      </w:r>
      <w:proofErr w:type="gramEnd"/>
      <w:r w:rsidR="00AB1FF4">
        <w:rPr>
          <w:rFonts w:ascii="Times New Roman" w:hAnsi="Times New Roman"/>
          <w:szCs w:val="28"/>
        </w:rPr>
        <w:t xml:space="preserve"> uống cho bộ đội. Tiêu chuẩn trang bị nhà ăn, nhà bếp và dụng cụ cấp dưỡng được trang bị cho các loại bếp ăn có quy mô cấp tiểu đoàn bộ binh; tiểu đoàn quân chủng, binh chủng; đại đội quân chủng, binh chủng; tàu hải quân; cơ quan từ cấp sư đoàn trở lên và các đơn vị tương đương; bếp bệnh xá, bệnh viện. Các đơn vị đóng quân phân tán, công tác độc lập được trang bị </w:t>
      </w:r>
      <w:proofErr w:type="gramStart"/>
      <w:r w:rsidR="00AB1FF4">
        <w:rPr>
          <w:rFonts w:ascii="Times New Roman" w:hAnsi="Times New Roman"/>
          <w:szCs w:val="28"/>
        </w:rPr>
        <w:t>theo</w:t>
      </w:r>
      <w:proofErr w:type="gramEnd"/>
      <w:r w:rsidR="00AB1FF4">
        <w:rPr>
          <w:rFonts w:ascii="Times New Roman" w:hAnsi="Times New Roman"/>
          <w:szCs w:val="28"/>
        </w:rPr>
        <w:t xml:space="preserve"> các bếp lẻ,</w:t>
      </w:r>
      <w:r w:rsidR="005F50AA">
        <w:rPr>
          <w:rFonts w:ascii="Times New Roman" w:hAnsi="Times New Roman"/>
          <w:szCs w:val="28"/>
        </w:rPr>
        <w:t xml:space="preserve"> phù hợp với tính chất hoạt động, quân số của từng đơn vị.</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Trang bị nhà ăn, nhà bếp và dụng cụ cấp dưỡng được quy định niên hạn sử dụng cho từng loại; những loại hết liên hạn sử dụng được quân nhu cấp trên cấp đổi và bổ sung hàng năm.</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Tiêu chuẩn trang bị nhà ăn, nhà bếp và dụng cụ cấp dưỡng bao gồm:</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 Trang bị nhà ăn, nhà bếp.</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 xml:space="preserve">- Dụng cụ cấp dưỡng </w:t>
      </w:r>
      <w:proofErr w:type="gramStart"/>
      <w:r>
        <w:rPr>
          <w:rFonts w:ascii="Times New Roman" w:hAnsi="Times New Roman"/>
          <w:szCs w:val="28"/>
        </w:rPr>
        <w:t>( dụng</w:t>
      </w:r>
      <w:proofErr w:type="gramEnd"/>
      <w:r>
        <w:rPr>
          <w:rFonts w:ascii="Times New Roman" w:hAnsi="Times New Roman"/>
          <w:szCs w:val="28"/>
        </w:rPr>
        <w:t xml:space="preserve"> cụ nấu, dụng cụ chia cơm, canh, thức ăn).</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 Các loại dụng cụ khác.</w:t>
      </w:r>
    </w:p>
    <w:p w:rsidR="005F50AA" w:rsidRPr="00C756E4" w:rsidRDefault="005F50AA" w:rsidP="00C756E4">
      <w:pPr>
        <w:tabs>
          <w:tab w:val="left" w:pos="2920"/>
        </w:tabs>
        <w:ind w:firstLine="284"/>
        <w:jc w:val="both"/>
        <w:rPr>
          <w:rFonts w:ascii="Times New Roman" w:hAnsi="Times New Roman"/>
          <w:i/>
          <w:szCs w:val="28"/>
        </w:rPr>
      </w:pPr>
      <w:proofErr w:type="gramStart"/>
      <w:r w:rsidRPr="00C756E4">
        <w:rPr>
          <w:rFonts w:ascii="Times New Roman" w:hAnsi="Times New Roman"/>
          <w:i/>
          <w:szCs w:val="28"/>
        </w:rPr>
        <w:t>đ)</w:t>
      </w:r>
      <w:proofErr w:type="gramEnd"/>
      <w:r w:rsidRPr="00C756E4">
        <w:rPr>
          <w:rFonts w:ascii="Times New Roman" w:hAnsi="Times New Roman"/>
          <w:i/>
          <w:szCs w:val="28"/>
        </w:rPr>
        <w:t>Tiêu chuẩn quân trang</w:t>
      </w:r>
    </w:p>
    <w:p w:rsidR="005F50AA" w:rsidRDefault="005F50AA" w:rsidP="00C756E4">
      <w:pPr>
        <w:tabs>
          <w:tab w:val="left" w:pos="2920"/>
        </w:tabs>
        <w:ind w:firstLine="284"/>
        <w:jc w:val="both"/>
        <w:rPr>
          <w:rFonts w:ascii="Times New Roman" w:hAnsi="Times New Roman"/>
          <w:szCs w:val="28"/>
        </w:rPr>
      </w:pPr>
      <w:proofErr w:type="gramStart"/>
      <w:r>
        <w:rPr>
          <w:rFonts w:ascii="Times New Roman" w:hAnsi="Times New Roman"/>
          <w:szCs w:val="28"/>
        </w:rPr>
        <w:t>Quân trang là loại vật chất sử dụng trong quân đội nhằm bảo vệ sức khỏe bộ đội trong điều kiện thường xuyên, huấn luyện và chiến đấu.</w:t>
      </w:r>
      <w:proofErr w:type="gramEnd"/>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Mục tiêu bảo đảm quân trang cho các đối tượng là mặc đủ, mặc đẹp, đảm bảo tính thống nhất về kiểu dáng, màu sắc phù hợp với từng lực lượng, hợp vệ sinh, đáp ứng yêu cầu xây dựng quân đội chính quy hiện đại.</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Tiêu chuẩn quân trang của hạ sĩ quan - binh sĩ được quy định cụ thể cho từng đối tượng như: quân trang của tân binh nam, nữ; quân trang của hạ sĩ quan - binh sĩ (cựu binh).</w:t>
      </w:r>
    </w:p>
    <w:p w:rsidR="005F50AA" w:rsidRDefault="005F50AA" w:rsidP="00C756E4">
      <w:pPr>
        <w:tabs>
          <w:tab w:val="left" w:pos="2920"/>
        </w:tabs>
        <w:ind w:firstLine="284"/>
        <w:jc w:val="both"/>
        <w:rPr>
          <w:rFonts w:ascii="Times New Roman" w:hAnsi="Times New Roman"/>
          <w:szCs w:val="28"/>
        </w:rPr>
      </w:pPr>
      <w:r>
        <w:rPr>
          <w:rFonts w:ascii="Times New Roman" w:hAnsi="Times New Roman"/>
          <w:szCs w:val="28"/>
        </w:rPr>
        <w:t xml:space="preserve">Quân trang gồm nhiều loại: quân trang dự lễ, quân trang thường dùng </w:t>
      </w:r>
      <w:proofErr w:type="gramStart"/>
      <w:r>
        <w:rPr>
          <w:rFonts w:ascii="Times New Roman" w:hAnsi="Times New Roman"/>
          <w:szCs w:val="28"/>
        </w:rPr>
        <w:t>(</w:t>
      </w:r>
      <w:r w:rsidR="003C7E20">
        <w:rPr>
          <w:rFonts w:ascii="Times New Roman" w:hAnsi="Times New Roman"/>
          <w:szCs w:val="28"/>
        </w:rPr>
        <w:t xml:space="preserve"> quân</w:t>
      </w:r>
      <w:proofErr w:type="gramEnd"/>
      <w:r w:rsidR="003C7E20">
        <w:rPr>
          <w:rFonts w:ascii="Times New Roman" w:hAnsi="Times New Roman"/>
          <w:szCs w:val="28"/>
        </w:rPr>
        <w:t xml:space="preserve"> trang mùa, quân trang niên hạn, quân trang chống rét, quân trang tăng thêm</w:t>
      </w:r>
      <w:r>
        <w:rPr>
          <w:rFonts w:ascii="Times New Roman" w:hAnsi="Times New Roman"/>
          <w:szCs w:val="28"/>
        </w:rPr>
        <w:t>)</w:t>
      </w:r>
      <w:r w:rsidR="003C7E20">
        <w:rPr>
          <w:rFonts w:ascii="Times New Roman" w:hAnsi="Times New Roman"/>
          <w:szCs w:val="28"/>
        </w:rPr>
        <w:t>, quân trang dã ngoại</w:t>
      </w:r>
      <w:r w:rsidR="003C5578">
        <w:rPr>
          <w:rFonts w:ascii="Times New Roman" w:hAnsi="Times New Roman"/>
          <w:szCs w:val="28"/>
        </w:rPr>
        <w:t>, quân trang nghiệp vụ và trang phục công tác.</w:t>
      </w:r>
    </w:p>
    <w:p w:rsidR="003C5578" w:rsidRDefault="003C5578" w:rsidP="00C756E4">
      <w:pPr>
        <w:tabs>
          <w:tab w:val="left" w:pos="2920"/>
        </w:tabs>
        <w:ind w:firstLine="284"/>
        <w:jc w:val="both"/>
        <w:rPr>
          <w:rFonts w:ascii="Times New Roman" w:hAnsi="Times New Roman"/>
          <w:szCs w:val="28"/>
        </w:rPr>
      </w:pPr>
      <w:r>
        <w:rPr>
          <w:rFonts w:ascii="Times New Roman" w:hAnsi="Times New Roman"/>
          <w:szCs w:val="28"/>
        </w:rPr>
        <w:t>Quân trang dự lễ: là những loại quân trang trang bị cho hạ sĩ quan - binh sĩ mang mặc vào những ngày lễ của đất nước, quân đội và của đơn vị. Quân trang dự lễ gồm: quân trang dự lễ hè và quân trang dự lễ đông.</w:t>
      </w:r>
    </w:p>
    <w:p w:rsidR="003C5578" w:rsidRDefault="003C5578" w:rsidP="00C756E4">
      <w:pPr>
        <w:tabs>
          <w:tab w:val="left" w:pos="2920"/>
        </w:tabs>
        <w:ind w:firstLine="284"/>
        <w:jc w:val="both"/>
        <w:rPr>
          <w:rFonts w:ascii="Times New Roman" w:hAnsi="Times New Roman"/>
          <w:szCs w:val="28"/>
        </w:rPr>
      </w:pPr>
      <w:r>
        <w:rPr>
          <w:rFonts w:ascii="Times New Roman" w:hAnsi="Times New Roman"/>
          <w:szCs w:val="28"/>
        </w:rPr>
        <w:lastRenderedPageBreak/>
        <w:t>Quân trang thường dùng (quân trang mùa, quân trang chống rét, quân trang niên hạn, quân trang tăng thêm): là những loại quân trang trang bị cho hạ sĩ quan - chiến sĩ sử dụng thường xuyên hàng ngày để học tập, công tác, sinh hoạt...</w:t>
      </w:r>
    </w:p>
    <w:p w:rsidR="003C5578" w:rsidRDefault="003C5578" w:rsidP="00C756E4">
      <w:pPr>
        <w:tabs>
          <w:tab w:val="left" w:pos="2920"/>
        </w:tabs>
        <w:ind w:firstLine="284"/>
        <w:jc w:val="both"/>
        <w:rPr>
          <w:rFonts w:ascii="Times New Roman" w:hAnsi="Times New Roman"/>
          <w:szCs w:val="28"/>
        </w:rPr>
      </w:pPr>
      <w:r>
        <w:rPr>
          <w:rFonts w:ascii="Times New Roman" w:hAnsi="Times New Roman"/>
          <w:szCs w:val="28"/>
        </w:rPr>
        <w:t xml:space="preserve">Quân trang dã ngoại: là những loại quân trang trang bị cho hạ sĩ quan - binh sĩ để huấn luyện dã ngoại như quân trang dã chiến </w:t>
      </w:r>
      <w:proofErr w:type="gramStart"/>
      <w:r>
        <w:rPr>
          <w:rFonts w:ascii="Times New Roman" w:hAnsi="Times New Roman"/>
          <w:szCs w:val="28"/>
        </w:rPr>
        <w:t>( quân</w:t>
      </w:r>
      <w:proofErr w:type="gramEnd"/>
      <w:r>
        <w:rPr>
          <w:rFonts w:ascii="Times New Roman" w:hAnsi="Times New Roman"/>
          <w:szCs w:val="28"/>
        </w:rPr>
        <w:t xml:space="preserve"> phục, mũ, gệt, tăng, võng, dây lưng...).</w:t>
      </w:r>
    </w:p>
    <w:p w:rsidR="003C5578" w:rsidRDefault="003C5578" w:rsidP="00C756E4">
      <w:pPr>
        <w:tabs>
          <w:tab w:val="left" w:pos="2920"/>
        </w:tabs>
        <w:ind w:firstLine="284"/>
        <w:jc w:val="both"/>
        <w:rPr>
          <w:rFonts w:ascii="Times New Roman" w:hAnsi="Times New Roman"/>
          <w:szCs w:val="28"/>
        </w:rPr>
      </w:pPr>
      <w:r>
        <w:rPr>
          <w:rFonts w:ascii="Times New Roman" w:hAnsi="Times New Roman"/>
          <w:szCs w:val="28"/>
        </w:rPr>
        <w:t>Quân trang nghiệp</w:t>
      </w:r>
      <w:r w:rsidR="0083615F">
        <w:rPr>
          <w:rFonts w:ascii="Times New Roman" w:hAnsi="Times New Roman"/>
          <w:szCs w:val="28"/>
        </w:rPr>
        <w:t xml:space="preserve"> vụ, trang phục công tác: là những loại quân trang trang bị cho hạ sĩ quan - binh sĩ phục vụ công tác chuyên môn, nghiệp vụ </w:t>
      </w:r>
      <w:proofErr w:type="gramStart"/>
      <w:r w:rsidR="0083615F">
        <w:rPr>
          <w:rFonts w:ascii="Times New Roman" w:hAnsi="Times New Roman"/>
          <w:szCs w:val="28"/>
        </w:rPr>
        <w:t>như :</w:t>
      </w:r>
      <w:proofErr w:type="gramEnd"/>
      <w:r w:rsidR="0083615F">
        <w:rPr>
          <w:rFonts w:ascii="Times New Roman" w:hAnsi="Times New Roman"/>
          <w:szCs w:val="28"/>
        </w:rPr>
        <w:t xml:space="preserve"> quân trang cho người lái máy bay; quân trang cho kíp xe tăng - thiết giáp; quân trang nghiệp vụ nuôi quân, trang phục công tác của y, bác sĩ...</w:t>
      </w:r>
    </w:p>
    <w:p w:rsidR="0083615F" w:rsidRDefault="0083615F" w:rsidP="00C756E4">
      <w:pPr>
        <w:tabs>
          <w:tab w:val="left" w:pos="2920"/>
        </w:tabs>
        <w:ind w:firstLine="284"/>
        <w:jc w:val="both"/>
        <w:rPr>
          <w:rFonts w:ascii="Times New Roman" w:hAnsi="Times New Roman"/>
          <w:szCs w:val="28"/>
        </w:rPr>
      </w:pPr>
      <w:r>
        <w:rPr>
          <w:rFonts w:ascii="Times New Roman" w:hAnsi="Times New Roman"/>
          <w:szCs w:val="28"/>
        </w:rPr>
        <w:t xml:space="preserve">Tiêu chuẩn quân trang của hạ sĩ quan- binh sĩ được quy định về số lượng, chất lượng, niên hạn sử dụng cho </w:t>
      </w:r>
      <w:proofErr w:type="gramStart"/>
      <w:r>
        <w:rPr>
          <w:rFonts w:ascii="Times New Roman" w:hAnsi="Times New Roman"/>
          <w:szCs w:val="28"/>
        </w:rPr>
        <w:t>tưng</w:t>
      </w:r>
      <w:proofErr w:type="gramEnd"/>
      <w:r>
        <w:rPr>
          <w:rFonts w:ascii="Times New Roman" w:hAnsi="Times New Roman"/>
          <w:szCs w:val="28"/>
        </w:rPr>
        <w:t xml:space="preserve"> loại. Tùy theo điều kiện kinh tế đất nước, yêu cầu xây dựng quân đội trong từng thời kỳ mà tiêu chuẩn quân trang có thay đổi, phát triển </w:t>
      </w:r>
      <w:proofErr w:type="gramStart"/>
      <w:r>
        <w:rPr>
          <w:rFonts w:ascii="Times New Roman" w:hAnsi="Times New Roman"/>
          <w:szCs w:val="28"/>
        </w:rPr>
        <w:t>( hàng</w:t>
      </w:r>
      <w:proofErr w:type="gramEnd"/>
      <w:r>
        <w:rPr>
          <w:rFonts w:ascii="Times New Roman" w:hAnsi="Times New Roman"/>
          <w:szCs w:val="28"/>
        </w:rPr>
        <w:t xml:space="preserve"> năm Cục quân nhu sẽ có văn bản hướng dẫn cụ thể về tiêu chuẩn quân trang được hưởng cho các đối tượng trong quân đội).</w:t>
      </w:r>
    </w:p>
    <w:p w:rsidR="0083615F" w:rsidRPr="00C756E4" w:rsidRDefault="0083615F" w:rsidP="00C756E4">
      <w:pPr>
        <w:tabs>
          <w:tab w:val="left" w:pos="2920"/>
        </w:tabs>
        <w:ind w:firstLine="284"/>
        <w:jc w:val="both"/>
        <w:rPr>
          <w:rFonts w:ascii="Times New Roman" w:hAnsi="Times New Roman"/>
          <w:i/>
          <w:szCs w:val="28"/>
        </w:rPr>
      </w:pPr>
      <w:r w:rsidRPr="00C756E4">
        <w:rPr>
          <w:rFonts w:ascii="Times New Roman" w:hAnsi="Times New Roman"/>
          <w:i/>
          <w:szCs w:val="28"/>
        </w:rPr>
        <w:t>e) Tiêu chuẩn nhu yếu phẩm</w:t>
      </w:r>
    </w:p>
    <w:p w:rsidR="0083615F" w:rsidRDefault="0083615F" w:rsidP="00C756E4">
      <w:pPr>
        <w:tabs>
          <w:tab w:val="left" w:pos="2920"/>
        </w:tabs>
        <w:ind w:firstLine="284"/>
        <w:jc w:val="both"/>
        <w:rPr>
          <w:rFonts w:ascii="Times New Roman" w:hAnsi="Times New Roman"/>
          <w:szCs w:val="28"/>
        </w:rPr>
      </w:pPr>
      <w:proofErr w:type="gramStart"/>
      <w:r>
        <w:rPr>
          <w:rFonts w:ascii="Times New Roman" w:hAnsi="Times New Roman"/>
          <w:szCs w:val="28"/>
        </w:rPr>
        <w:t>Nhu yếu phẩm là những vật phẩm thiết yếu bảo đảm cho sinh hoạt của bộ đội.</w:t>
      </w:r>
      <w:proofErr w:type="gramEnd"/>
      <w:r>
        <w:rPr>
          <w:rFonts w:ascii="Times New Roman" w:hAnsi="Times New Roman"/>
          <w:szCs w:val="28"/>
        </w:rPr>
        <w:t xml:space="preserve"> </w:t>
      </w:r>
      <w:proofErr w:type="gramStart"/>
      <w:r>
        <w:rPr>
          <w:rFonts w:ascii="Times New Roman" w:hAnsi="Times New Roman"/>
          <w:szCs w:val="28"/>
        </w:rPr>
        <w:t>Tiêu chuẩn nhu yếu phẩm cho hạ sĩ quan - binh sĩ thường được bảo đảm bằng hiện vật hoặc có thể cấp bằng tiền dựa trên quy đổi giá trị tương đương.</w:t>
      </w:r>
      <w:proofErr w:type="gramEnd"/>
    </w:p>
    <w:p w:rsidR="0083615F" w:rsidRPr="00C756E4" w:rsidRDefault="0083615F" w:rsidP="00C756E4">
      <w:pPr>
        <w:tabs>
          <w:tab w:val="left" w:pos="2920"/>
        </w:tabs>
        <w:ind w:firstLine="284"/>
        <w:jc w:val="both"/>
        <w:rPr>
          <w:rFonts w:ascii="Times New Roman" w:hAnsi="Times New Roman"/>
          <w:b/>
          <w:szCs w:val="28"/>
        </w:rPr>
      </w:pPr>
      <w:r w:rsidRPr="00C756E4">
        <w:rPr>
          <w:rFonts w:ascii="Times New Roman" w:hAnsi="Times New Roman"/>
          <w:b/>
          <w:szCs w:val="28"/>
        </w:rPr>
        <w:t>2. Tiêu chuẩn doanh trại</w:t>
      </w:r>
    </w:p>
    <w:p w:rsidR="0083615F" w:rsidRPr="00C756E4" w:rsidRDefault="0083615F" w:rsidP="00C756E4">
      <w:pPr>
        <w:tabs>
          <w:tab w:val="left" w:pos="2920"/>
        </w:tabs>
        <w:ind w:firstLine="284"/>
        <w:jc w:val="both"/>
        <w:rPr>
          <w:rFonts w:ascii="Times New Roman" w:hAnsi="Times New Roman"/>
          <w:i/>
          <w:szCs w:val="28"/>
        </w:rPr>
      </w:pPr>
      <w:r w:rsidRPr="00C756E4">
        <w:rPr>
          <w:rFonts w:ascii="Times New Roman" w:hAnsi="Times New Roman"/>
          <w:i/>
          <w:szCs w:val="28"/>
        </w:rPr>
        <w:t>a) Tiêu chuẩn diện tích nhà ở</w:t>
      </w:r>
    </w:p>
    <w:p w:rsidR="0083615F" w:rsidRPr="00C756E4" w:rsidRDefault="0083615F" w:rsidP="00C756E4">
      <w:pPr>
        <w:tabs>
          <w:tab w:val="left" w:pos="2920"/>
        </w:tabs>
        <w:ind w:firstLine="284"/>
        <w:jc w:val="both"/>
        <w:rPr>
          <w:rFonts w:ascii="Times New Roman" w:hAnsi="Times New Roman"/>
          <w:i/>
          <w:szCs w:val="28"/>
        </w:rPr>
      </w:pPr>
      <w:r w:rsidRPr="00C756E4">
        <w:rPr>
          <w:rFonts w:ascii="Times New Roman" w:hAnsi="Times New Roman"/>
          <w:i/>
          <w:szCs w:val="28"/>
        </w:rPr>
        <w:t>b) Tiêu chuẩn diện tích trong nhà ăn</w:t>
      </w:r>
    </w:p>
    <w:p w:rsidR="0083615F" w:rsidRPr="00C756E4" w:rsidRDefault="0083615F" w:rsidP="00C756E4">
      <w:pPr>
        <w:tabs>
          <w:tab w:val="left" w:pos="2920"/>
        </w:tabs>
        <w:ind w:firstLine="284"/>
        <w:jc w:val="both"/>
        <w:rPr>
          <w:rFonts w:ascii="Times New Roman" w:hAnsi="Times New Roman"/>
          <w:i/>
          <w:szCs w:val="28"/>
        </w:rPr>
      </w:pPr>
      <w:r w:rsidRPr="00C756E4">
        <w:rPr>
          <w:rFonts w:ascii="Times New Roman" w:hAnsi="Times New Roman"/>
          <w:i/>
          <w:szCs w:val="28"/>
        </w:rPr>
        <w:t xml:space="preserve">c) </w:t>
      </w:r>
      <w:r w:rsidR="002702E7" w:rsidRPr="00C756E4">
        <w:rPr>
          <w:rFonts w:ascii="Times New Roman" w:hAnsi="Times New Roman"/>
          <w:i/>
          <w:szCs w:val="28"/>
        </w:rPr>
        <w:t>Tiêu chuẩn thiết bị vệ sinh</w:t>
      </w:r>
    </w:p>
    <w:p w:rsidR="002702E7" w:rsidRPr="00C756E4" w:rsidRDefault="002702E7" w:rsidP="00C756E4">
      <w:pPr>
        <w:tabs>
          <w:tab w:val="left" w:pos="2920"/>
        </w:tabs>
        <w:ind w:firstLine="284"/>
        <w:jc w:val="both"/>
        <w:rPr>
          <w:rFonts w:ascii="Times New Roman" w:hAnsi="Times New Roman"/>
          <w:i/>
          <w:szCs w:val="28"/>
        </w:rPr>
      </w:pPr>
      <w:r w:rsidRPr="00C756E4">
        <w:rPr>
          <w:rFonts w:ascii="Times New Roman" w:hAnsi="Times New Roman"/>
          <w:i/>
          <w:szCs w:val="28"/>
        </w:rPr>
        <w:t>d) Tiêu chuẩn doanh cụ nhà ăn</w:t>
      </w:r>
    </w:p>
    <w:p w:rsidR="002702E7" w:rsidRPr="00C756E4" w:rsidRDefault="002702E7" w:rsidP="00C756E4">
      <w:pPr>
        <w:tabs>
          <w:tab w:val="left" w:pos="2920"/>
        </w:tabs>
        <w:ind w:firstLine="284"/>
        <w:jc w:val="both"/>
        <w:rPr>
          <w:rFonts w:ascii="Times New Roman" w:hAnsi="Times New Roman"/>
          <w:i/>
          <w:szCs w:val="28"/>
        </w:rPr>
      </w:pPr>
      <w:r w:rsidRPr="00C756E4">
        <w:rPr>
          <w:rFonts w:ascii="Times New Roman" w:hAnsi="Times New Roman"/>
          <w:i/>
          <w:szCs w:val="28"/>
        </w:rPr>
        <w:t>e) Định mức sử dụng điện năng cho sinh hoạt, làm việc</w:t>
      </w:r>
    </w:p>
    <w:p w:rsidR="002702E7" w:rsidRDefault="002702E7" w:rsidP="008D28E3">
      <w:pPr>
        <w:tabs>
          <w:tab w:val="left" w:pos="2920"/>
        </w:tabs>
        <w:ind w:firstLine="284"/>
        <w:jc w:val="both"/>
        <w:rPr>
          <w:rFonts w:ascii="Times New Roman" w:hAnsi="Times New Roman"/>
          <w:szCs w:val="28"/>
        </w:rPr>
      </w:pPr>
      <w:r>
        <w:rPr>
          <w:rFonts w:ascii="Times New Roman" w:hAnsi="Times New Roman"/>
          <w:szCs w:val="28"/>
        </w:rPr>
        <w:t xml:space="preserve">- Điện năng sử dụng cho sinh hoạt, làm việc bao gồm: chiếu sáng, làm mát tại phòng ở, phòng làm việc, các công trình công cộng phục vụ cho sinh hoạt và làm việc. Sử dụng cho hoạt động của các thiết bị nghe nhìn (ti vi, radio, tăng âm..) được trang bị theo quy định của Bộ Quốc phòng về tiêu chuẩn đời sống văn hóa tinh thần trong quân đội để phụ vụ sinh hoạt chính trị , văn hóa, tinh thần của quân nhân. Sử dụng cho hoạt động của các thiết bị văn phòng được trang bị theo quy </w:t>
      </w:r>
      <w:proofErr w:type="gramStart"/>
      <w:r>
        <w:rPr>
          <w:rFonts w:ascii="Times New Roman" w:hAnsi="Times New Roman"/>
          <w:szCs w:val="28"/>
        </w:rPr>
        <w:t>định(</w:t>
      </w:r>
      <w:proofErr w:type="gramEnd"/>
      <w:r>
        <w:rPr>
          <w:rFonts w:ascii="Times New Roman" w:hAnsi="Times New Roman"/>
          <w:szCs w:val="28"/>
        </w:rPr>
        <w:t xml:space="preserve"> máy vi tính, máy photocopy) phục vụ làm việc .</w:t>
      </w:r>
    </w:p>
    <w:p w:rsidR="002702E7" w:rsidRDefault="002702E7" w:rsidP="008D28E3">
      <w:pPr>
        <w:tabs>
          <w:tab w:val="left" w:pos="2920"/>
        </w:tabs>
        <w:ind w:firstLine="284"/>
        <w:jc w:val="both"/>
        <w:rPr>
          <w:rFonts w:ascii="Times New Roman" w:hAnsi="Times New Roman"/>
          <w:szCs w:val="28"/>
        </w:rPr>
      </w:pPr>
      <w:r>
        <w:rPr>
          <w:rFonts w:ascii="Times New Roman" w:hAnsi="Times New Roman"/>
          <w:szCs w:val="28"/>
        </w:rPr>
        <w:t xml:space="preserve">- Định mức sử dụng điện năng cho sinh hoạt làm việc là mức điện năng </w:t>
      </w:r>
      <w:proofErr w:type="gramStart"/>
      <w:r>
        <w:rPr>
          <w:rFonts w:ascii="Times New Roman" w:hAnsi="Times New Roman"/>
          <w:szCs w:val="28"/>
        </w:rPr>
        <w:t>( số</w:t>
      </w:r>
      <w:proofErr w:type="gramEnd"/>
      <w:r>
        <w:rPr>
          <w:rFonts w:ascii="Times New Roman" w:hAnsi="Times New Roman"/>
          <w:szCs w:val="28"/>
        </w:rPr>
        <w:t xml:space="preserve"> kW/h điện) quy định sử dụng trong 1 tháng cho một hạ sĩ quan - binh sĩ. Đối với hạ sĩ quan - binh sĩ làm viêc chuyên môn kỹ thuật được sử dụng định mức </w:t>
      </w:r>
      <w:proofErr w:type="gramStart"/>
      <w:r>
        <w:rPr>
          <w:rFonts w:ascii="Times New Roman" w:hAnsi="Times New Roman"/>
          <w:szCs w:val="28"/>
        </w:rPr>
        <w:t>( hệ</w:t>
      </w:r>
      <w:proofErr w:type="gramEnd"/>
      <w:r>
        <w:rPr>
          <w:rFonts w:ascii="Times New Roman" w:hAnsi="Times New Roman"/>
          <w:szCs w:val="28"/>
        </w:rPr>
        <w:t xml:space="preserve"> số điều chỉnh là 1,5 ) cho sinh hoạt làm việc thường xuyên</w:t>
      </w:r>
      <w:r w:rsidR="009A0CF2">
        <w:rPr>
          <w:rFonts w:ascii="Times New Roman" w:hAnsi="Times New Roman"/>
          <w:szCs w:val="28"/>
        </w:rPr>
        <w:t xml:space="preserve">. Riêng hạ sĩ quan - binh sĩ biên chế ở các loại tàu, thuyền trong quân đội không áp dụng định mức này mà được tính </w:t>
      </w:r>
      <w:proofErr w:type="gramStart"/>
      <w:r w:rsidR="009A0CF2">
        <w:rPr>
          <w:rFonts w:ascii="Times New Roman" w:hAnsi="Times New Roman"/>
          <w:szCs w:val="28"/>
        </w:rPr>
        <w:t>chung</w:t>
      </w:r>
      <w:proofErr w:type="gramEnd"/>
      <w:r w:rsidR="009A0CF2">
        <w:rPr>
          <w:rFonts w:ascii="Times New Roman" w:hAnsi="Times New Roman"/>
          <w:szCs w:val="28"/>
        </w:rPr>
        <w:t xml:space="preserve"> trong nhóm điện năng bảo đảm cho tàu tại bến.</w:t>
      </w:r>
    </w:p>
    <w:p w:rsidR="009A0CF2" w:rsidRPr="00C756E4" w:rsidRDefault="009A0CF2" w:rsidP="008D28E3">
      <w:pPr>
        <w:tabs>
          <w:tab w:val="left" w:pos="2920"/>
        </w:tabs>
        <w:ind w:firstLine="284"/>
        <w:jc w:val="both"/>
        <w:rPr>
          <w:rFonts w:ascii="Times New Roman" w:hAnsi="Times New Roman"/>
          <w:i/>
          <w:szCs w:val="28"/>
        </w:rPr>
      </w:pPr>
      <w:r w:rsidRPr="00C756E4">
        <w:rPr>
          <w:rFonts w:ascii="Times New Roman" w:hAnsi="Times New Roman"/>
          <w:i/>
          <w:szCs w:val="28"/>
        </w:rPr>
        <w:t>g) Định mức sử dụng nước sạch trong sinh hoạt.</w:t>
      </w:r>
    </w:p>
    <w:p w:rsidR="009A0CF2" w:rsidRDefault="009A0CF2" w:rsidP="008D28E3">
      <w:pPr>
        <w:tabs>
          <w:tab w:val="left" w:pos="2920"/>
        </w:tabs>
        <w:ind w:firstLine="284"/>
        <w:jc w:val="both"/>
        <w:rPr>
          <w:rFonts w:ascii="Times New Roman" w:hAnsi="Times New Roman"/>
          <w:szCs w:val="28"/>
        </w:rPr>
      </w:pPr>
      <w:r>
        <w:rPr>
          <w:rFonts w:ascii="Times New Roman" w:hAnsi="Times New Roman"/>
          <w:szCs w:val="28"/>
        </w:rPr>
        <w:t xml:space="preserve">Định mức nước sạch trong sinh hoạt được áp dụng cho địa bàn có nguồn nước sạch bảo đảm cho mỗi hạ sĩ quan - binh sĩ sử </w:t>
      </w:r>
      <w:proofErr w:type="gramStart"/>
      <w:r>
        <w:rPr>
          <w:rFonts w:ascii="Times New Roman" w:hAnsi="Times New Roman"/>
          <w:szCs w:val="28"/>
        </w:rPr>
        <w:t>dụng  trong</w:t>
      </w:r>
      <w:proofErr w:type="gramEnd"/>
      <w:r>
        <w:rPr>
          <w:rFonts w:ascii="Times New Roman" w:hAnsi="Times New Roman"/>
          <w:szCs w:val="28"/>
        </w:rPr>
        <w:t xml:space="preserve"> một ngày. Những đơn vị đóng quân trên địa bàn chưa có nguồn nước sạch dùng </w:t>
      </w:r>
      <w:proofErr w:type="gramStart"/>
      <w:r>
        <w:rPr>
          <w:rFonts w:ascii="Times New Roman" w:hAnsi="Times New Roman"/>
          <w:szCs w:val="28"/>
        </w:rPr>
        <w:t>chung</w:t>
      </w:r>
      <w:proofErr w:type="gramEnd"/>
      <w:r>
        <w:rPr>
          <w:rFonts w:ascii="Times New Roman" w:hAnsi="Times New Roman"/>
          <w:szCs w:val="28"/>
        </w:rPr>
        <w:t xml:space="preserve">, tùy theo điều kiện thực tế có thể được trang bị máy móc để khai thác nguồn nước sạch hoặc </w:t>
      </w:r>
      <w:r>
        <w:rPr>
          <w:rFonts w:ascii="Times New Roman" w:hAnsi="Times New Roman"/>
          <w:szCs w:val="28"/>
        </w:rPr>
        <w:lastRenderedPageBreak/>
        <w:t>đầu tư xây dựng công trình phục vụ nước sinh hoạt để bảo đảm định mức quy định</w:t>
      </w:r>
      <w:r w:rsidR="00383E3E">
        <w:rPr>
          <w:rFonts w:ascii="Times New Roman" w:hAnsi="Times New Roman"/>
          <w:szCs w:val="28"/>
        </w:rPr>
        <w:t>.</w:t>
      </w:r>
    </w:p>
    <w:p w:rsidR="00383E3E" w:rsidRDefault="00383E3E" w:rsidP="008D28E3">
      <w:pPr>
        <w:tabs>
          <w:tab w:val="left" w:pos="2920"/>
        </w:tabs>
        <w:ind w:firstLine="284"/>
        <w:jc w:val="both"/>
        <w:rPr>
          <w:rFonts w:ascii="Times New Roman" w:hAnsi="Times New Roman"/>
          <w:szCs w:val="28"/>
        </w:rPr>
      </w:pPr>
      <w:r>
        <w:rPr>
          <w:rFonts w:ascii="Times New Roman" w:hAnsi="Times New Roman"/>
          <w:szCs w:val="28"/>
        </w:rPr>
        <w:t xml:space="preserve">Do điều kiện nền kinh tế đất nước, ngân sách quốc phòng bảo đảm còn hạn hẹp. Vì vậy, hiện nay một số tiêu chuẩn chưa đạt được như quy định như: nhà ở, nhà làm việc còn các tiêu chuẩn khác Bộ Quốc phòng và các đơn vị bảo đảm cơ quan đủ </w:t>
      </w:r>
      <w:proofErr w:type="gramStart"/>
      <w:r>
        <w:rPr>
          <w:rFonts w:ascii="Times New Roman" w:hAnsi="Times New Roman"/>
          <w:szCs w:val="28"/>
        </w:rPr>
        <w:t>theo</w:t>
      </w:r>
      <w:proofErr w:type="gramEnd"/>
      <w:r>
        <w:rPr>
          <w:rFonts w:ascii="Times New Roman" w:hAnsi="Times New Roman"/>
          <w:szCs w:val="28"/>
        </w:rPr>
        <w:t xml:space="preserve"> quy định.</w:t>
      </w:r>
    </w:p>
    <w:p w:rsidR="00383E3E" w:rsidRPr="00C756E4" w:rsidRDefault="00383E3E" w:rsidP="008D28E3">
      <w:pPr>
        <w:tabs>
          <w:tab w:val="left" w:pos="2920"/>
        </w:tabs>
        <w:ind w:firstLine="284"/>
        <w:jc w:val="both"/>
        <w:rPr>
          <w:rFonts w:ascii="Times New Roman" w:hAnsi="Times New Roman"/>
          <w:b/>
          <w:szCs w:val="28"/>
        </w:rPr>
      </w:pPr>
      <w:r w:rsidRPr="00C756E4">
        <w:rPr>
          <w:rFonts w:ascii="Times New Roman" w:hAnsi="Times New Roman"/>
          <w:b/>
          <w:szCs w:val="28"/>
        </w:rPr>
        <w:t>3. Tiêu chuẩn quân y</w:t>
      </w:r>
    </w:p>
    <w:p w:rsidR="00383E3E" w:rsidRDefault="00383E3E" w:rsidP="008D28E3">
      <w:pPr>
        <w:tabs>
          <w:tab w:val="left" w:pos="2920"/>
        </w:tabs>
        <w:ind w:firstLine="284"/>
        <w:jc w:val="both"/>
        <w:rPr>
          <w:rFonts w:ascii="Times New Roman" w:hAnsi="Times New Roman"/>
          <w:szCs w:val="28"/>
        </w:rPr>
      </w:pPr>
      <w:r>
        <w:rPr>
          <w:rFonts w:ascii="Times New Roman" w:hAnsi="Times New Roman"/>
          <w:szCs w:val="28"/>
        </w:rPr>
        <w:t>Tiêu chuẩn quân y bao gồm: định mức kinh phí để bảo đảm thuốc và trang thiết bị phục vụ cho việc dự phòng bệnh tật; rèn luyện nâng cao sức khỏe; chăm sóc và điều trị khi bị bệnh, bị thương. Nguồn kinh phí này gồm:</w:t>
      </w:r>
    </w:p>
    <w:p w:rsidR="00383E3E" w:rsidRDefault="00383E3E" w:rsidP="008D28E3">
      <w:pPr>
        <w:tabs>
          <w:tab w:val="left" w:pos="2920"/>
        </w:tabs>
        <w:ind w:firstLine="284"/>
        <w:jc w:val="both"/>
        <w:rPr>
          <w:rFonts w:ascii="Times New Roman" w:hAnsi="Times New Roman"/>
          <w:szCs w:val="28"/>
        </w:rPr>
      </w:pPr>
      <w:proofErr w:type="gramStart"/>
      <w:r>
        <w:rPr>
          <w:rFonts w:ascii="Times New Roman" w:hAnsi="Times New Roman"/>
          <w:szCs w:val="28"/>
        </w:rPr>
        <w:t>- Định mức khinh phí mua thuốc, bông băng, hóa chất...thường xuyên để dự phòng và điều trị.</w:t>
      </w:r>
      <w:proofErr w:type="gramEnd"/>
    </w:p>
    <w:p w:rsidR="00383E3E" w:rsidRDefault="00383E3E" w:rsidP="008D28E3">
      <w:pPr>
        <w:tabs>
          <w:tab w:val="left" w:pos="2920"/>
        </w:tabs>
        <w:ind w:firstLine="284"/>
        <w:jc w:val="both"/>
        <w:rPr>
          <w:rFonts w:ascii="Times New Roman" w:hAnsi="Times New Roman"/>
          <w:szCs w:val="28"/>
        </w:rPr>
      </w:pPr>
      <w:r>
        <w:rPr>
          <w:rFonts w:ascii="Times New Roman" w:hAnsi="Times New Roman"/>
          <w:szCs w:val="28"/>
        </w:rPr>
        <w:t xml:space="preserve">- Định mức kinh phí mua trang bị vệ sinh và giấy vệ sinh </w:t>
      </w:r>
      <w:proofErr w:type="gramStart"/>
      <w:r>
        <w:rPr>
          <w:rFonts w:ascii="Times New Roman" w:hAnsi="Times New Roman"/>
          <w:szCs w:val="28"/>
        </w:rPr>
        <w:t>( tạp</w:t>
      </w:r>
      <w:proofErr w:type="gramEnd"/>
      <w:r>
        <w:rPr>
          <w:rFonts w:ascii="Times New Roman" w:hAnsi="Times New Roman"/>
          <w:szCs w:val="28"/>
        </w:rPr>
        <w:t xml:space="preserve"> chí vệ sinh) phục vụ công tác vệ sinh môi trường và các nhân hàng ngày (riêng vệ sinh phi công, bộ đội Trường Sa, vệ sinh hạm tàu, tàu ngầm, thợ lặn, người nhái mỗi đối tượng này được quy định bảo đảm một mức kinh phí riêng).</w:t>
      </w:r>
    </w:p>
    <w:p w:rsidR="00383E3E" w:rsidRDefault="00383E3E" w:rsidP="008D28E3">
      <w:pPr>
        <w:tabs>
          <w:tab w:val="left" w:pos="2920"/>
        </w:tabs>
        <w:ind w:firstLine="284"/>
        <w:jc w:val="both"/>
        <w:rPr>
          <w:rFonts w:ascii="Times New Roman" w:hAnsi="Times New Roman"/>
          <w:szCs w:val="28"/>
        </w:rPr>
      </w:pPr>
      <w:proofErr w:type="gramStart"/>
      <w:r>
        <w:rPr>
          <w:rFonts w:ascii="Times New Roman" w:hAnsi="Times New Roman"/>
          <w:szCs w:val="28"/>
        </w:rPr>
        <w:t>- Định mức kinh phí bảo đảm hoạt động cho các cơ sở điều trị từ quân y cấp cơ sở đến các bệnh viện trực thuộc Bộ Quốc phòng.</w:t>
      </w:r>
      <w:proofErr w:type="gramEnd"/>
    </w:p>
    <w:p w:rsidR="00383E3E" w:rsidRDefault="00383E3E" w:rsidP="008D28E3">
      <w:pPr>
        <w:tabs>
          <w:tab w:val="left" w:pos="2920"/>
        </w:tabs>
        <w:ind w:firstLine="284"/>
        <w:jc w:val="both"/>
        <w:rPr>
          <w:rFonts w:ascii="Times New Roman" w:hAnsi="Times New Roman"/>
          <w:szCs w:val="28"/>
        </w:rPr>
      </w:pPr>
      <w:r>
        <w:rPr>
          <w:rFonts w:ascii="Times New Roman" w:hAnsi="Times New Roman"/>
          <w:szCs w:val="28"/>
        </w:rPr>
        <w:t xml:space="preserve">Hàng năm, tùy </w:t>
      </w:r>
      <w:proofErr w:type="gramStart"/>
      <w:r>
        <w:rPr>
          <w:rFonts w:ascii="Times New Roman" w:hAnsi="Times New Roman"/>
          <w:szCs w:val="28"/>
        </w:rPr>
        <w:t>theo</w:t>
      </w:r>
      <w:proofErr w:type="gramEnd"/>
      <w:r>
        <w:rPr>
          <w:rFonts w:ascii="Times New Roman" w:hAnsi="Times New Roman"/>
          <w:szCs w:val="28"/>
        </w:rPr>
        <w:t xml:space="preserve"> khả năng ngân sách quốc phòng, tính chất nhiệm vụ của các đối tượng, tình hình dịch bệnh... Bộ Quốc phòng </w:t>
      </w:r>
      <w:proofErr w:type="gramStart"/>
      <w:r>
        <w:rPr>
          <w:rFonts w:ascii="Times New Roman" w:hAnsi="Times New Roman"/>
          <w:szCs w:val="28"/>
        </w:rPr>
        <w:t>( trực</w:t>
      </w:r>
      <w:proofErr w:type="gramEnd"/>
      <w:r>
        <w:rPr>
          <w:rFonts w:ascii="Times New Roman" w:hAnsi="Times New Roman"/>
          <w:szCs w:val="28"/>
        </w:rPr>
        <w:t xml:space="preserve"> tiếp là Cục Quân y) sẽ quy định thống nhất</w:t>
      </w:r>
      <w:r w:rsidR="002518DB">
        <w:rPr>
          <w:rFonts w:ascii="Times New Roman" w:hAnsi="Times New Roman"/>
          <w:szCs w:val="28"/>
        </w:rPr>
        <w:t xml:space="preserve"> mức kinh phí và có văn bản hướng dẫn cụ thể về các mức kinh phí bảo đảm cho các đối tượng.</w:t>
      </w:r>
    </w:p>
    <w:p w:rsidR="002518DB" w:rsidRDefault="002518DB" w:rsidP="008D28E3">
      <w:pPr>
        <w:tabs>
          <w:tab w:val="left" w:pos="2920"/>
        </w:tabs>
        <w:ind w:firstLine="284"/>
        <w:jc w:val="both"/>
        <w:rPr>
          <w:rFonts w:ascii="Times New Roman" w:hAnsi="Times New Roman"/>
          <w:szCs w:val="28"/>
        </w:rPr>
      </w:pPr>
      <w:r>
        <w:rPr>
          <w:rFonts w:ascii="Times New Roman" w:hAnsi="Times New Roman"/>
          <w:szCs w:val="28"/>
        </w:rPr>
        <w:t xml:space="preserve">Khi bị thương, bị bệnh trong quá trình công tác, huấn luyện, chiến đấu...hạ sĩ - binh sĩ được cấp cứu, điều trị các cơ sở quân y </w:t>
      </w:r>
      <w:proofErr w:type="gramStart"/>
      <w:r>
        <w:rPr>
          <w:rFonts w:ascii="Times New Roman" w:hAnsi="Times New Roman"/>
          <w:szCs w:val="28"/>
        </w:rPr>
        <w:t>theo</w:t>
      </w:r>
      <w:proofErr w:type="gramEnd"/>
      <w:r>
        <w:rPr>
          <w:rFonts w:ascii="Times New Roman" w:hAnsi="Times New Roman"/>
          <w:szCs w:val="28"/>
        </w:rPr>
        <w:t xml:space="preserve"> phân cấp, theo tình trạng bệnh tật từ tuyến quân y đại đội và tương đương cho đến tuyến quân y cao nhất là các bệnh viện trực thuộc Bộ.</w:t>
      </w:r>
    </w:p>
    <w:p w:rsidR="002518DB" w:rsidRPr="00C756E4" w:rsidRDefault="002518DB" w:rsidP="008D28E3">
      <w:pPr>
        <w:tabs>
          <w:tab w:val="left" w:pos="2920"/>
        </w:tabs>
        <w:ind w:firstLine="284"/>
        <w:jc w:val="both"/>
        <w:rPr>
          <w:rFonts w:ascii="Times New Roman" w:hAnsi="Times New Roman"/>
          <w:b/>
          <w:szCs w:val="28"/>
        </w:rPr>
      </w:pPr>
      <w:r w:rsidRPr="00C756E4">
        <w:rPr>
          <w:rFonts w:ascii="Times New Roman" w:hAnsi="Times New Roman"/>
          <w:b/>
          <w:szCs w:val="28"/>
        </w:rPr>
        <w:t>4. Tiêu chuẩn về xăng dầu</w:t>
      </w:r>
    </w:p>
    <w:p w:rsidR="002518DB" w:rsidRDefault="002518DB" w:rsidP="008D28E3">
      <w:pPr>
        <w:tabs>
          <w:tab w:val="left" w:pos="2920"/>
        </w:tabs>
        <w:ind w:firstLine="284"/>
        <w:jc w:val="both"/>
        <w:rPr>
          <w:rFonts w:ascii="Times New Roman" w:hAnsi="Times New Roman"/>
          <w:szCs w:val="28"/>
        </w:rPr>
      </w:pPr>
      <w:r>
        <w:rPr>
          <w:rFonts w:ascii="Times New Roman" w:hAnsi="Times New Roman"/>
          <w:szCs w:val="28"/>
        </w:rPr>
        <w:t xml:space="preserve">Căn cứ địa bàn hoạt động </w:t>
      </w:r>
      <w:proofErr w:type="gramStart"/>
      <w:r>
        <w:rPr>
          <w:rFonts w:ascii="Times New Roman" w:hAnsi="Times New Roman"/>
          <w:szCs w:val="28"/>
        </w:rPr>
        <w:t>( đồng</w:t>
      </w:r>
      <w:proofErr w:type="gramEnd"/>
      <w:r>
        <w:rPr>
          <w:rFonts w:ascii="Times New Roman" w:hAnsi="Times New Roman"/>
          <w:szCs w:val="28"/>
        </w:rPr>
        <w:t xml:space="preserve"> bằng, miền núi, hải đảo...), hàng năm Bộ Quốc phòng quy định cụ thể chi tiêu xăng dầu bảo đảm đời sống cho bộ đội.</w:t>
      </w:r>
    </w:p>
    <w:p w:rsidR="002518DB" w:rsidRPr="00C756E4" w:rsidRDefault="002518DB" w:rsidP="008D28E3">
      <w:pPr>
        <w:tabs>
          <w:tab w:val="left" w:pos="2920"/>
        </w:tabs>
        <w:ind w:firstLine="284"/>
        <w:jc w:val="both"/>
        <w:rPr>
          <w:rFonts w:ascii="Times New Roman" w:hAnsi="Times New Roman"/>
          <w:b/>
          <w:szCs w:val="28"/>
        </w:rPr>
      </w:pPr>
      <w:r w:rsidRPr="00C756E4">
        <w:rPr>
          <w:rFonts w:ascii="Times New Roman" w:hAnsi="Times New Roman"/>
          <w:b/>
          <w:szCs w:val="28"/>
        </w:rPr>
        <w:t>V. TRÁCH NHIỆM CỦA HẠ SĨ QUAN - BINH SĨ TRONG THAM GIA BẢO ĐẢM VÀ QUẢN LÝ TIÊU CHUẨN VẬT CHẤT HẬU CẦN</w:t>
      </w:r>
    </w:p>
    <w:p w:rsidR="002518DB" w:rsidRPr="00C756E4" w:rsidRDefault="002518DB" w:rsidP="008D28E3">
      <w:pPr>
        <w:tabs>
          <w:tab w:val="left" w:pos="2920"/>
        </w:tabs>
        <w:ind w:firstLine="284"/>
        <w:jc w:val="both"/>
        <w:rPr>
          <w:rFonts w:ascii="Times New Roman" w:hAnsi="Times New Roman"/>
          <w:b/>
          <w:szCs w:val="28"/>
        </w:rPr>
      </w:pPr>
      <w:r w:rsidRPr="00C756E4">
        <w:rPr>
          <w:rFonts w:ascii="Times New Roman" w:hAnsi="Times New Roman"/>
          <w:b/>
          <w:szCs w:val="28"/>
        </w:rPr>
        <w:t>1. Nắm vững và sử dụng đúng tiêu chuẩn vật chất hậu cần</w:t>
      </w:r>
      <w:r w:rsidR="007F11F6" w:rsidRPr="00C756E4">
        <w:rPr>
          <w:rFonts w:ascii="Times New Roman" w:hAnsi="Times New Roman"/>
          <w:b/>
          <w:szCs w:val="28"/>
        </w:rPr>
        <w:t xml:space="preserve"> </w:t>
      </w:r>
    </w:p>
    <w:p w:rsidR="00021C0D" w:rsidRDefault="00021C0D" w:rsidP="008D28E3">
      <w:pPr>
        <w:tabs>
          <w:tab w:val="left" w:pos="2920"/>
        </w:tabs>
        <w:ind w:firstLine="284"/>
        <w:jc w:val="both"/>
        <w:rPr>
          <w:rFonts w:ascii="Times New Roman" w:hAnsi="Times New Roman"/>
          <w:szCs w:val="28"/>
        </w:rPr>
      </w:pPr>
      <w:r>
        <w:rPr>
          <w:rFonts w:ascii="Times New Roman" w:hAnsi="Times New Roman"/>
          <w:szCs w:val="28"/>
        </w:rPr>
        <w:t>Tiêu chuẩn vật chất hậu cần gồm nhiều loại cụ thể để bảo đ</w:t>
      </w:r>
      <w:r w:rsidR="00377021">
        <w:rPr>
          <w:rFonts w:ascii="Times New Roman" w:hAnsi="Times New Roman"/>
          <w:szCs w:val="28"/>
        </w:rPr>
        <w:t>ảm nhu cầu thiết yếu về ăn, ở, m</w:t>
      </w:r>
      <w:r>
        <w:rPr>
          <w:rFonts w:ascii="Times New Roman" w:hAnsi="Times New Roman"/>
          <w:szCs w:val="28"/>
        </w:rPr>
        <w:t xml:space="preserve">ặc sinh hoạt, chăm sóc sức khỏe...là thể hiện sự quan tâm đãi ngộ của </w:t>
      </w:r>
      <w:proofErr w:type="gramStart"/>
      <w:r>
        <w:rPr>
          <w:rFonts w:ascii="Times New Roman" w:hAnsi="Times New Roman"/>
          <w:szCs w:val="28"/>
        </w:rPr>
        <w:t xml:space="preserve">Đảng </w:t>
      </w:r>
      <w:r w:rsidR="00043DE2">
        <w:rPr>
          <w:rFonts w:ascii="Times New Roman" w:hAnsi="Times New Roman"/>
          <w:szCs w:val="28"/>
        </w:rPr>
        <w:t>,</w:t>
      </w:r>
      <w:proofErr w:type="gramEnd"/>
      <w:r w:rsidR="00043DE2">
        <w:rPr>
          <w:rFonts w:ascii="Times New Roman" w:hAnsi="Times New Roman"/>
          <w:szCs w:val="28"/>
        </w:rPr>
        <w:t xml:space="preserve"> Nhà nước, quân đội đối với mọi quân nhân; vì vậy, mọi hạ sĩ quan - binh sĩ phải nắm vững quyền lợi được hưởng của mình theo quy định trong từng thời điểm bảo gồm những gì? </w:t>
      </w:r>
      <w:proofErr w:type="gramStart"/>
      <w:r w:rsidR="00043DE2">
        <w:rPr>
          <w:rFonts w:ascii="Times New Roman" w:hAnsi="Times New Roman"/>
          <w:szCs w:val="28"/>
        </w:rPr>
        <w:t>Mức tiền được hưởng?</w:t>
      </w:r>
      <w:proofErr w:type="gramEnd"/>
      <w:r w:rsidR="00043DE2">
        <w:rPr>
          <w:rFonts w:ascii="Times New Roman" w:hAnsi="Times New Roman"/>
          <w:szCs w:val="28"/>
        </w:rPr>
        <w:t xml:space="preserve"> Số lượng, chất lượng, chủng loại, niên hạn được sử dụng, vật chất, tr</w:t>
      </w:r>
      <w:r w:rsidR="00377021">
        <w:rPr>
          <w:rFonts w:ascii="Times New Roman" w:hAnsi="Times New Roman"/>
          <w:szCs w:val="28"/>
        </w:rPr>
        <w:t>ang bị</w:t>
      </w:r>
      <w:proofErr w:type="gramStart"/>
      <w:r w:rsidR="00377021">
        <w:rPr>
          <w:rFonts w:ascii="Times New Roman" w:hAnsi="Times New Roman"/>
          <w:szCs w:val="28"/>
        </w:rPr>
        <w:t>?...</w:t>
      </w:r>
      <w:proofErr w:type="gramEnd"/>
      <w:r w:rsidR="00377021">
        <w:rPr>
          <w:rFonts w:ascii="Times New Roman" w:hAnsi="Times New Roman"/>
          <w:szCs w:val="28"/>
        </w:rPr>
        <w:t>để nhận đủ tiêu chuẩn; nếu thiếu phải kịp thời báo cáo chỉ huy trực tiếp và hậu cần phân đội để được bảo đảm kịp thời</w:t>
      </w:r>
    </w:p>
    <w:p w:rsidR="00377021" w:rsidRDefault="00377021" w:rsidP="008D28E3">
      <w:pPr>
        <w:tabs>
          <w:tab w:val="left" w:pos="2920"/>
        </w:tabs>
        <w:ind w:firstLine="284"/>
        <w:jc w:val="both"/>
        <w:rPr>
          <w:rFonts w:ascii="Times New Roman" w:hAnsi="Times New Roman"/>
          <w:szCs w:val="28"/>
        </w:rPr>
      </w:pPr>
      <w:r>
        <w:rPr>
          <w:rFonts w:ascii="Times New Roman" w:hAnsi="Times New Roman"/>
          <w:szCs w:val="28"/>
        </w:rPr>
        <w:t>Nắm vững tiêu chuẩn còn giúp cho việc sử dụng đúng tiêu chuẩn, phát huy đúng mục đích, tính chất và sử dụng của từng loại vật phẩm bảo đảm cho từng loại tiêu chuẩn; tránh được hiện tượng trùng lĩnh, trùng cấp, bảo đảm thiếu, bớt xén, lãng phí tiêu chuẩn của bộ đội.</w:t>
      </w:r>
    </w:p>
    <w:p w:rsidR="00377021" w:rsidRDefault="00377021" w:rsidP="008D28E3">
      <w:pPr>
        <w:tabs>
          <w:tab w:val="left" w:pos="2920"/>
        </w:tabs>
        <w:ind w:firstLine="284"/>
        <w:jc w:val="both"/>
        <w:rPr>
          <w:rFonts w:ascii="Times New Roman" w:hAnsi="Times New Roman"/>
          <w:szCs w:val="28"/>
        </w:rPr>
      </w:pPr>
      <w:r>
        <w:rPr>
          <w:rFonts w:ascii="Times New Roman" w:hAnsi="Times New Roman"/>
          <w:szCs w:val="28"/>
        </w:rPr>
        <w:lastRenderedPageBreak/>
        <w:t>Để nắm vững tiêu chuẩn, mọi hạ sĩ quan - binh sĩ phải tích cực tham gia đầy đủ các buổi học tập, nghe phổ biến, hướng dẫn về tiêu chuẩn hậu cần của đơn vị thông qua báo chí, phương tiện truyền thông để nắm tiêu chuẩn; có sổ sách thống kê, ghi chép đầy đủ các loại vật chất hậu cần đã được cấp phát, niên hạn sử dụng, chế độ thu hồi...đồng thời tích cực nghiên cứu, học tập nâng cao trình độ sử dụng trang bị vật chất hậu cần tiết kiệm trong sử dụng; tránh hiện tượng sửa chữa sai quy định, cho bán, đổi chác hoặc làm mất mát, hư hỏng không đảm bảo đúng niên hạn sử dụng.</w:t>
      </w:r>
    </w:p>
    <w:p w:rsidR="00377021" w:rsidRPr="00C756E4" w:rsidRDefault="00377021" w:rsidP="008D28E3">
      <w:pPr>
        <w:tabs>
          <w:tab w:val="left" w:pos="2920"/>
        </w:tabs>
        <w:ind w:firstLine="284"/>
        <w:jc w:val="both"/>
        <w:rPr>
          <w:rFonts w:ascii="Times New Roman" w:hAnsi="Times New Roman"/>
          <w:b/>
          <w:szCs w:val="28"/>
        </w:rPr>
      </w:pPr>
      <w:r w:rsidRPr="00C756E4">
        <w:rPr>
          <w:rFonts w:ascii="Times New Roman" w:hAnsi="Times New Roman"/>
          <w:b/>
          <w:szCs w:val="28"/>
        </w:rPr>
        <w:t>2. Tích cực tăng gia sản xuất nâng cao đời sống</w:t>
      </w:r>
    </w:p>
    <w:p w:rsidR="00377021" w:rsidRDefault="00377021" w:rsidP="008D28E3">
      <w:pPr>
        <w:tabs>
          <w:tab w:val="left" w:pos="2920"/>
        </w:tabs>
        <w:ind w:firstLine="284"/>
        <w:jc w:val="both"/>
        <w:rPr>
          <w:rFonts w:ascii="Times New Roman" w:hAnsi="Times New Roman"/>
          <w:szCs w:val="28"/>
        </w:rPr>
      </w:pPr>
      <w:proofErr w:type="gramStart"/>
      <w:r>
        <w:rPr>
          <w:rFonts w:ascii="Times New Roman" w:hAnsi="Times New Roman"/>
          <w:szCs w:val="28"/>
        </w:rPr>
        <w:t>Trong điều kiện kinh tế thị trường, giá cả thường biến động nên ảnh hưởng nhiều đến việc bảo đảm tiêu chuẩn hậu cần cho bộ đội, nhất là bảo đảm định lượng ăn.</w:t>
      </w:r>
      <w:proofErr w:type="gramEnd"/>
      <w:r>
        <w:rPr>
          <w:rFonts w:ascii="Times New Roman" w:hAnsi="Times New Roman"/>
          <w:szCs w:val="28"/>
        </w:rPr>
        <w:t xml:space="preserve"> Tăng gia sản xuất để làm tăng thêm của cải vật chất cho xã hội; bổ sung nguồn cung cấp lương thực, thực phẩm tại chỗ, góp phần ổn định giá cả thị trường, giữ vững định phần ổn định giá cả thị trường, giữ vững định lượng ăn và từng bước nâng cao mức sống của bộ</w:t>
      </w:r>
      <w:r w:rsidR="00FF2C06">
        <w:rPr>
          <w:rFonts w:ascii="Times New Roman" w:hAnsi="Times New Roman"/>
          <w:szCs w:val="28"/>
        </w:rPr>
        <w:t xml:space="preserve"> đội. Tăng gia sản xuất vừa là quyền lợi vừa là trách nhiệm cụ thể của mọi quân nhân đã được xác định chỉ tiêu cụ thể về rau, củ, quả, thịt, </w:t>
      </w:r>
      <w:proofErr w:type="gramStart"/>
      <w:r w:rsidR="00FF2C06">
        <w:rPr>
          <w:rFonts w:ascii="Times New Roman" w:hAnsi="Times New Roman"/>
          <w:szCs w:val="28"/>
        </w:rPr>
        <w:t>cá</w:t>
      </w:r>
      <w:proofErr w:type="gramEnd"/>
      <w:r w:rsidR="00FF2C06">
        <w:rPr>
          <w:rFonts w:ascii="Times New Roman" w:hAnsi="Times New Roman"/>
          <w:szCs w:val="28"/>
        </w:rPr>
        <w:t>... trong Chỉ lệnh Công tác hậu cần của Bộ trưởng Bộ quốc phòng và chỉ huy các đơn vị.</w:t>
      </w:r>
    </w:p>
    <w:p w:rsidR="00FF2C06" w:rsidRDefault="00FF2C06" w:rsidP="008D28E3">
      <w:pPr>
        <w:tabs>
          <w:tab w:val="left" w:pos="2920"/>
        </w:tabs>
        <w:ind w:firstLine="284"/>
        <w:jc w:val="both"/>
        <w:rPr>
          <w:rFonts w:ascii="Times New Roman" w:hAnsi="Times New Roman"/>
          <w:szCs w:val="28"/>
        </w:rPr>
      </w:pPr>
      <w:r>
        <w:rPr>
          <w:rFonts w:ascii="Times New Roman" w:hAnsi="Times New Roman"/>
          <w:szCs w:val="28"/>
        </w:rPr>
        <w:t xml:space="preserve">Đi đôi với tăng gia sản xuất, mọi hạ sĩ quan - binh sĩ phải có trách nhiệm tham gia quản lý chặt chẽ các sản phẩm từ tăng gia sản xuất, thực hành tiết kiệm, chống tham ô, lãng phí, sử dụng sản phẩm tăng gia sản xuất hợp lý hiệu quả. Tích cực tham gia chế biến lương thực, thực phẩm; tổ chức nấu </w:t>
      </w:r>
      <w:proofErr w:type="gramStart"/>
      <w:r>
        <w:rPr>
          <w:rFonts w:ascii="Times New Roman" w:hAnsi="Times New Roman"/>
          <w:szCs w:val="28"/>
        </w:rPr>
        <w:t>ăn</w:t>
      </w:r>
      <w:proofErr w:type="gramEnd"/>
      <w:r>
        <w:rPr>
          <w:rFonts w:ascii="Times New Roman" w:hAnsi="Times New Roman"/>
          <w:szCs w:val="28"/>
        </w:rPr>
        <w:t xml:space="preserve"> khi được chỉ huy phân đội phân công.</w:t>
      </w:r>
    </w:p>
    <w:p w:rsidR="00FF2C06" w:rsidRPr="00C756E4" w:rsidRDefault="00FF2C06" w:rsidP="008D28E3">
      <w:pPr>
        <w:tabs>
          <w:tab w:val="left" w:pos="2920"/>
        </w:tabs>
        <w:ind w:firstLine="284"/>
        <w:jc w:val="both"/>
        <w:rPr>
          <w:rFonts w:ascii="Times New Roman" w:hAnsi="Times New Roman"/>
          <w:b/>
          <w:szCs w:val="28"/>
        </w:rPr>
      </w:pPr>
      <w:r w:rsidRPr="00C756E4">
        <w:rPr>
          <w:rFonts w:ascii="Times New Roman" w:hAnsi="Times New Roman"/>
          <w:b/>
          <w:szCs w:val="28"/>
        </w:rPr>
        <w:t>3. Tham gia kiểm tra và giám sát việc thực hiện tiêu chuẩn hậu cần</w:t>
      </w:r>
    </w:p>
    <w:p w:rsidR="00FF2C06" w:rsidRDefault="00FF2C06" w:rsidP="009211CF">
      <w:pPr>
        <w:tabs>
          <w:tab w:val="left" w:pos="2920"/>
        </w:tabs>
        <w:spacing w:line="276" w:lineRule="auto"/>
        <w:ind w:firstLine="284"/>
        <w:jc w:val="both"/>
        <w:rPr>
          <w:rFonts w:ascii="Times New Roman" w:hAnsi="Times New Roman"/>
          <w:szCs w:val="28"/>
        </w:rPr>
      </w:pPr>
      <w:r>
        <w:rPr>
          <w:rFonts w:ascii="Times New Roman" w:hAnsi="Times New Roman"/>
          <w:szCs w:val="28"/>
        </w:rPr>
        <w:t xml:space="preserve">Kiểm tra và giám sát việc thực hiện tiêu chuẩn hâu cần trước hết là trách nhiệm của cấp ủy, chỉ huy; hạ sĩ quan - binh sĩ trong đơn vị là đối tượng được hưởng quyền lợi </w:t>
      </w:r>
      <w:proofErr w:type="gramStart"/>
      <w:r>
        <w:rPr>
          <w:rFonts w:ascii="Times New Roman" w:hAnsi="Times New Roman"/>
          <w:szCs w:val="28"/>
        </w:rPr>
        <w:t>theo</w:t>
      </w:r>
      <w:proofErr w:type="gramEnd"/>
      <w:r>
        <w:rPr>
          <w:rFonts w:ascii="Times New Roman" w:hAnsi="Times New Roman"/>
          <w:szCs w:val="28"/>
        </w:rPr>
        <w:t xml:space="preserve"> tiêu chuẩn đồng thời phải có trách nhiệm tham gia kiểm tra, giám sát việc thực hiện tiêu chuẩn của mình. Do công tác bảo đảm tiêu chuẩn hậu cần ở đơn vị phải thông qua nhiều khâu, nhiều cấp, nhiều người thực hiện; vì vậy, để </w:t>
      </w:r>
      <w:r w:rsidRPr="00B86E4B">
        <w:rPr>
          <w:rFonts w:ascii="Times New Roman" w:hAnsi="Times New Roman"/>
          <w:spacing w:val="6"/>
          <w:szCs w:val="28"/>
        </w:rPr>
        <w:t>đảm bảo tiêu chuẩn cho các đối tượng theo đúng quy định, đảm bảo công bằng, hợp lý cần phải có sự tham gia kiểm tra, giám sát của hạ sĩ quan - binh sĩ trong đơn vị.</w:t>
      </w:r>
    </w:p>
    <w:p w:rsidR="005B0B98" w:rsidRDefault="005B0B98" w:rsidP="009211CF">
      <w:pPr>
        <w:tabs>
          <w:tab w:val="left" w:pos="2920"/>
        </w:tabs>
        <w:spacing w:line="276" w:lineRule="auto"/>
        <w:ind w:firstLine="284"/>
        <w:jc w:val="both"/>
        <w:rPr>
          <w:rFonts w:ascii="Times New Roman" w:hAnsi="Times New Roman"/>
          <w:szCs w:val="28"/>
        </w:rPr>
      </w:pPr>
      <w:r>
        <w:rPr>
          <w:rFonts w:ascii="Times New Roman" w:hAnsi="Times New Roman"/>
          <w:szCs w:val="28"/>
        </w:rPr>
        <w:t xml:space="preserve">Để kiểm tra, giám sát đạt hiệu quả; yêu cầu mọi hạ sĩ quan - binh sĩ phải nắm vững tiêu chuẩn được hưởng của mình, của đơn vị mình; phát huy tinh thần trách nhiệm kiểm tra, giám sát chặt chẽ ở từng khâu, từng cấp từ khâu tăng gia sản xuất, tạo nguồn, mua sắm, tiếp nhận, quản lý, bảo quản đến khâu cấp phát, sử dụng... Kịp thời phát hiện, ngăn chặn các hiện tượng tiêu cực </w:t>
      </w:r>
      <w:proofErr w:type="gramStart"/>
      <w:r>
        <w:rPr>
          <w:rFonts w:ascii="Times New Roman" w:hAnsi="Times New Roman"/>
          <w:szCs w:val="28"/>
        </w:rPr>
        <w:t>vi</w:t>
      </w:r>
      <w:proofErr w:type="gramEnd"/>
      <w:r>
        <w:rPr>
          <w:rFonts w:ascii="Times New Roman" w:hAnsi="Times New Roman"/>
          <w:szCs w:val="28"/>
        </w:rPr>
        <w:t xml:space="preserve"> phạm tiêu cực hậu cần.</w:t>
      </w:r>
    </w:p>
    <w:p w:rsidR="005F50AA" w:rsidRDefault="005F50AA" w:rsidP="009211CF">
      <w:pPr>
        <w:tabs>
          <w:tab w:val="left" w:pos="2920"/>
        </w:tabs>
        <w:spacing w:line="276" w:lineRule="auto"/>
        <w:ind w:firstLine="284"/>
        <w:rPr>
          <w:rFonts w:ascii="Times New Roman" w:hAnsi="Times New Roman"/>
          <w:szCs w:val="28"/>
        </w:rPr>
      </w:pPr>
    </w:p>
    <w:p w:rsidR="00BF50D6" w:rsidRDefault="00BF50D6" w:rsidP="00FD33E7">
      <w:pPr>
        <w:tabs>
          <w:tab w:val="left" w:pos="2920"/>
        </w:tabs>
        <w:ind w:firstLine="284"/>
        <w:rPr>
          <w:rFonts w:ascii="Times New Roman" w:hAnsi="Times New Roman"/>
          <w:szCs w:val="28"/>
        </w:rPr>
      </w:pPr>
    </w:p>
    <w:p w:rsidR="00452569" w:rsidRDefault="002B0E82" w:rsidP="00FD33E7">
      <w:pPr>
        <w:tabs>
          <w:tab w:val="left" w:pos="2920"/>
        </w:tabs>
        <w:ind w:firstLine="284"/>
        <w:rPr>
          <w:rFonts w:ascii="Times New Roman" w:hAnsi="Times New Roman"/>
          <w:szCs w:val="28"/>
        </w:rPr>
      </w:pPr>
      <w:r>
        <w:rPr>
          <w:rFonts w:ascii="Times New Roman" w:hAnsi="Times New Roman"/>
          <w:szCs w:val="28"/>
        </w:rPr>
        <w:t xml:space="preserve"> </w:t>
      </w:r>
    </w:p>
    <w:p w:rsidR="00452569" w:rsidRDefault="00452569" w:rsidP="00FD33E7">
      <w:pPr>
        <w:tabs>
          <w:tab w:val="left" w:pos="2920"/>
        </w:tabs>
        <w:ind w:firstLine="284"/>
        <w:rPr>
          <w:rFonts w:ascii="Times New Roman" w:hAnsi="Times New Roman"/>
          <w:szCs w:val="28"/>
        </w:rPr>
      </w:pPr>
    </w:p>
    <w:p w:rsidR="00F145BC" w:rsidRPr="00F145BC" w:rsidRDefault="00F145BC" w:rsidP="00F145BC">
      <w:pPr>
        <w:spacing w:line="276" w:lineRule="auto"/>
        <w:jc w:val="center"/>
        <w:rPr>
          <w:rFonts w:ascii="Times New Roman" w:hAnsi="Times New Roman"/>
          <w:b/>
          <w:lang w:val="en-US"/>
        </w:rPr>
      </w:pPr>
      <w:r w:rsidRPr="00F145BC">
        <w:rPr>
          <w:rFonts w:ascii="Times New Roman" w:hAnsi="Times New Roman"/>
          <w:b/>
          <w:lang w:val="en-US"/>
        </w:rPr>
        <w:lastRenderedPageBreak/>
        <w:t>TỔ CHỨC ÔN LUYỆN</w:t>
      </w:r>
    </w:p>
    <w:p w:rsidR="00F145BC" w:rsidRPr="00B74439" w:rsidRDefault="00F145BC" w:rsidP="00B74439">
      <w:pPr>
        <w:pStyle w:val="ListParagraph"/>
        <w:numPr>
          <w:ilvl w:val="0"/>
          <w:numId w:val="19"/>
        </w:numPr>
        <w:spacing w:line="276" w:lineRule="auto"/>
        <w:rPr>
          <w:rFonts w:ascii="Times New Roman" w:hAnsi="Times New Roman"/>
          <w:b/>
          <w:lang w:val="en-US"/>
        </w:rPr>
      </w:pPr>
      <w:r w:rsidRPr="00B74439">
        <w:rPr>
          <w:rFonts w:ascii="Times New Roman" w:hAnsi="Times New Roman"/>
          <w:b/>
          <w:lang w:val="en-US"/>
        </w:rPr>
        <w:t>N</w:t>
      </w:r>
      <w:r w:rsidRPr="00B74439">
        <w:rPr>
          <w:rFonts w:ascii="Times New Roman" w:hAnsi="Times New Roman" w:cs="Arial"/>
          <w:b/>
          <w:lang w:val="en-US"/>
        </w:rPr>
        <w:t>Ộ</w:t>
      </w:r>
      <w:r w:rsidRPr="00B74439">
        <w:rPr>
          <w:rFonts w:ascii="Times New Roman" w:hAnsi="Times New Roman"/>
          <w:b/>
          <w:lang w:val="en-US"/>
        </w:rPr>
        <w:t>I DUNG</w:t>
      </w:r>
    </w:p>
    <w:p w:rsidR="00F145BC" w:rsidRPr="00F145BC" w:rsidRDefault="00F145BC" w:rsidP="00F145BC">
      <w:pPr>
        <w:pStyle w:val="ListParagraph"/>
        <w:tabs>
          <w:tab w:val="left" w:pos="2920"/>
        </w:tabs>
        <w:spacing w:line="276" w:lineRule="auto"/>
        <w:ind w:left="426"/>
        <w:rPr>
          <w:rFonts w:ascii="Times New Roman" w:hAnsi="Times New Roman"/>
          <w:szCs w:val="28"/>
        </w:rPr>
      </w:pPr>
      <w:r w:rsidRPr="00F145BC">
        <w:rPr>
          <w:rFonts w:ascii="Times New Roman" w:hAnsi="Times New Roman"/>
          <w:szCs w:val="28"/>
        </w:rPr>
        <w:t>- Tác dụng của tiêu chuẩn vật chất hậu cần.</w:t>
      </w:r>
    </w:p>
    <w:p w:rsidR="00F145BC" w:rsidRPr="00F145BC" w:rsidRDefault="00F145BC" w:rsidP="00F145BC">
      <w:pPr>
        <w:pStyle w:val="ListParagraph"/>
        <w:tabs>
          <w:tab w:val="left" w:pos="2920"/>
        </w:tabs>
        <w:ind w:left="426"/>
        <w:jc w:val="both"/>
        <w:rPr>
          <w:rFonts w:ascii="Times New Roman" w:hAnsi="Times New Roman"/>
          <w:szCs w:val="28"/>
        </w:rPr>
      </w:pPr>
      <w:r w:rsidRPr="00F145BC">
        <w:rPr>
          <w:rFonts w:ascii="Times New Roman" w:hAnsi="Times New Roman"/>
          <w:szCs w:val="28"/>
        </w:rPr>
        <w:t>- Căn cứ xây dựng tiêu chuẩn vật chất hậu cần.</w:t>
      </w:r>
    </w:p>
    <w:p w:rsidR="00F145BC" w:rsidRPr="00F145BC" w:rsidRDefault="00F145BC" w:rsidP="00F145BC">
      <w:pPr>
        <w:pStyle w:val="ListParagraph"/>
        <w:tabs>
          <w:tab w:val="left" w:pos="2920"/>
        </w:tabs>
        <w:spacing w:line="276" w:lineRule="auto"/>
        <w:ind w:left="426"/>
        <w:rPr>
          <w:rFonts w:ascii="Times New Roman" w:hAnsi="Times New Roman"/>
          <w:szCs w:val="28"/>
        </w:rPr>
      </w:pPr>
      <w:r w:rsidRPr="00F145BC">
        <w:rPr>
          <w:rFonts w:ascii="Times New Roman" w:hAnsi="Times New Roman"/>
          <w:szCs w:val="28"/>
        </w:rPr>
        <w:t>- Nguyên tắc bảo đảm tiêu chuẩn vật chất hậu cần.</w:t>
      </w:r>
    </w:p>
    <w:p w:rsidR="00F145BC" w:rsidRPr="00F145BC" w:rsidRDefault="00F145BC" w:rsidP="00F145BC">
      <w:pPr>
        <w:pStyle w:val="ListParagraph"/>
        <w:tabs>
          <w:tab w:val="left" w:pos="2920"/>
        </w:tabs>
        <w:spacing w:line="276" w:lineRule="auto"/>
        <w:ind w:left="426"/>
        <w:rPr>
          <w:rFonts w:ascii="Times New Roman" w:hAnsi="Times New Roman"/>
          <w:szCs w:val="28"/>
        </w:rPr>
      </w:pPr>
      <w:r w:rsidRPr="00F145BC">
        <w:rPr>
          <w:rFonts w:ascii="Times New Roman" w:hAnsi="Times New Roman"/>
          <w:szCs w:val="28"/>
        </w:rPr>
        <w:t>- Một số nội dung cơ bản về tiêu chuẩn vật chất hậu cần.</w:t>
      </w:r>
    </w:p>
    <w:p w:rsidR="00F145BC" w:rsidRPr="00F145BC" w:rsidRDefault="00F145BC" w:rsidP="00F145BC">
      <w:pPr>
        <w:pStyle w:val="ListParagraph"/>
        <w:tabs>
          <w:tab w:val="left" w:pos="2920"/>
        </w:tabs>
        <w:spacing w:line="276" w:lineRule="auto"/>
        <w:ind w:left="426"/>
        <w:rPr>
          <w:rFonts w:ascii="Times New Roman" w:hAnsi="Times New Roman"/>
          <w:szCs w:val="28"/>
        </w:rPr>
      </w:pPr>
      <w:r w:rsidRPr="00F145BC">
        <w:rPr>
          <w:rFonts w:ascii="Times New Roman" w:hAnsi="Times New Roman"/>
          <w:szCs w:val="28"/>
        </w:rPr>
        <w:t>- Trách nhiệm của hạ sỹ quan binh sỹ trong tham gia bảo đảm và quản lý tiêu chuẩn vật chất hậu cần.</w:t>
      </w:r>
    </w:p>
    <w:p w:rsidR="00F145BC" w:rsidRPr="00F145BC" w:rsidRDefault="00F145BC" w:rsidP="00F145BC">
      <w:pPr>
        <w:spacing w:line="276" w:lineRule="auto"/>
        <w:rPr>
          <w:rFonts w:ascii="Times New Roman" w:hAnsi="Times New Roman"/>
          <w:szCs w:val="28"/>
          <w:lang w:val="en-US"/>
        </w:rPr>
      </w:pPr>
      <w:r w:rsidRPr="00F145BC">
        <w:rPr>
          <w:rFonts w:ascii="Times New Roman" w:hAnsi="Times New Roman"/>
          <w:b/>
          <w:szCs w:val="28"/>
          <w:lang w:val="en-US"/>
        </w:rPr>
        <w:t xml:space="preserve">    II. </w:t>
      </w:r>
      <w:r w:rsidRPr="00F145BC">
        <w:rPr>
          <w:rFonts w:ascii="Times New Roman" w:hAnsi="Times New Roman"/>
          <w:b/>
          <w:lang w:val="en-US"/>
        </w:rPr>
        <w:t>THỜI GIAN</w:t>
      </w:r>
    </w:p>
    <w:p w:rsidR="00F145BC" w:rsidRPr="00F145BC" w:rsidRDefault="00B74439" w:rsidP="00F145BC">
      <w:pPr>
        <w:spacing w:line="276" w:lineRule="auto"/>
        <w:ind w:firstLine="720"/>
        <w:rPr>
          <w:rFonts w:ascii="Times New Roman" w:hAnsi="Times New Roman"/>
          <w:lang w:val="en-US"/>
        </w:rPr>
      </w:pPr>
      <w:r>
        <w:rPr>
          <w:rFonts w:ascii="Times New Roman" w:hAnsi="Times New Roman"/>
          <w:lang w:val="en-US"/>
        </w:rPr>
        <w:t>01 giờ</w:t>
      </w:r>
    </w:p>
    <w:p w:rsidR="00F145BC" w:rsidRPr="00F145BC" w:rsidRDefault="00F145BC" w:rsidP="00F145BC">
      <w:pPr>
        <w:spacing w:line="276" w:lineRule="auto"/>
        <w:rPr>
          <w:rFonts w:ascii="Times New Roman" w:hAnsi="Times New Roman"/>
          <w:b/>
          <w:lang w:val="en-US"/>
        </w:rPr>
      </w:pPr>
      <w:r w:rsidRPr="00F145BC">
        <w:rPr>
          <w:rFonts w:ascii="Times New Roman" w:hAnsi="Times New Roman"/>
          <w:b/>
          <w:lang w:val="en-US"/>
        </w:rPr>
        <w:t xml:space="preserve">    III. TỔ CHỨC VÀ PHƯƠNG PHÁP</w:t>
      </w:r>
    </w:p>
    <w:p w:rsidR="00F145BC" w:rsidRPr="00F145BC" w:rsidRDefault="00F145BC" w:rsidP="00F145BC">
      <w:pPr>
        <w:numPr>
          <w:ilvl w:val="0"/>
          <w:numId w:val="17"/>
        </w:numPr>
        <w:spacing w:line="276" w:lineRule="auto"/>
        <w:rPr>
          <w:rFonts w:ascii="Times New Roman" w:hAnsi="Times New Roman"/>
          <w:b/>
          <w:lang w:val="en-US"/>
        </w:rPr>
      </w:pPr>
      <w:r w:rsidRPr="00F145BC">
        <w:rPr>
          <w:rFonts w:ascii="Times New Roman" w:hAnsi="Times New Roman"/>
          <w:b/>
          <w:lang w:val="en-US"/>
        </w:rPr>
        <w:t>Tổ chức</w:t>
      </w:r>
    </w:p>
    <w:p w:rsidR="00F145BC" w:rsidRPr="00F145BC" w:rsidRDefault="00F145BC" w:rsidP="00F145BC">
      <w:pPr>
        <w:spacing w:line="276" w:lineRule="auto"/>
        <w:ind w:left="720"/>
        <w:rPr>
          <w:rFonts w:ascii="Times New Roman" w:hAnsi="Times New Roman"/>
          <w:lang w:val="en-US"/>
        </w:rPr>
      </w:pPr>
      <w:proofErr w:type="gramStart"/>
      <w:r w:rsidRPr="00F145BC">
        <w:rPr>
          <w:rFonts w:ascii="Times New Roman" w:hAnsi="Times New Roman"/>
          <w:lang w:val="en-US"/>
        </w:rPr>
        <w:t>Ôn tập cá nhân nằm trong đội hình của phân đội, đại đội.</w:t>
      </w:r>
      <w:proofErr w:type="gramEnd"/>
      <w:r w:rsidRPr="00F145BC">
        <w:rPr>
          <w:rFonts w:ascii="Times New Roman" w:hAnsi="Times New Roman"/>
          <w:lang w:val="en-US"/>
        </w:rPr>
        <w:t xml:space="preserve"> </w:t>
      </w:r>
      <w:proofErr w:type="gramStart"/>
      <w:r w:rsidRPr="00F145BC">
        <w:rPr>
          <w:rFonts w:ascii="Times New Roman" w:hAnsi="Times New Roman"/>
          <w:lang w:val="en-US"/>
        </w:rPr>
        <w:t>pct</w:t>
      </w:r>
      <w:proofErr w:type="gramEnd"/>
      <w:r w:rsidRPr="00F145BC">
        <w:rPr>
          <w:rFonts w:ascii="Times New Roman" w:hAnsi="Times New Roman"/>
          <w:lang w:val="en-US"/>
        </w:rPr>
        <w:t xml:space="preserve"> duy trì tại các điểm tập, và điều hành ôn luyện chung</w:t>
      </w:r>
    </w:p>
    <w:p w:rsidR="00F145BC" w:rsidRPr="00F145BC" w:rsidRDefault="00F145BC" w:rsidP="00F145BC">
      <w:pPr>
        <w:numPr>
          <w:ilvl w:val="0"/>
          <w:numId w:val="17"/>
        </w:numPr>
        <w:spacing w:line="276" w:lineRule="auto"/>
        <w:rPr>
          <w:rFonts w:ascii="Times New Roman" w:hAnsi="Times New Roman"/>
          <w:b/>
          <w:lang w:val="en-US"/>
        </w:rPr>
      </w:pPr>
      <w:r w:rsidRPr="00F145BC">
        <w:rPr>
          <w:rFonts w:ascii="Times New Roman" w:hAnsi="Times New Roman"/>
          <w:b/>
          <w:lang w:val="en-US"/>
        </w:rPr>
        <w:t>Phương pháp</w:t>
      </w:r>
    </w:p>
    <w:p w:rsidR="00F145BC" w:rsidRPr="00F145BC" w:rsidRDefault="00F145BC" w:rsidP="00F145BC">
      <w:pPr>
        <w:spacing w:line="276" w:lineRule="auto"/>
        <w:ind w:left="720"/>
        <w:rPr>
          <w:rFonts w:ascii="Times New Roman" w:hAnsi="Times New Roman"/>
          <w:lang w:val="en-US"/>
        </w:rPr>
      </w:pPr>
      <w:r w:rsidRPr="00F145BC">
        <w:rPr>
          <w:rFonts w:ascii="Times New Roman" w:hAnsi="Times New Roman"/>
          <w:lang w:val="en-US"/>
        </w:rPr>
        <w:t xml:space="preserve">Từng người nằm trong đội hình của phân đội ôn luyện các nội dung </w:t>
      </w:r>
      <w:proofErr w:type="gramStart"/>
      <w:r w:rsidRPr="00F145BC">
        <w:rPr>
          <w:rFonts w:ascii="Times New Roman" w:hAnsi="Times New Roman"/>
          <w:lang w:val="en-US"/>
        </w:rPr>
        <w:t>theo</w:t>
      </w:r>
      <w:proofErr w:type="gramEnd"/>
      <w:r w:rsidRPr="00F145BC">
        <w:rPr>
          <w:rFonts w:ascii="Times New Roman" w:hAnsi="Times New Roman"/>
          <w:lang w:val="en-US"/>
        </w:rPr>
        <w:t xml:space="preserve"> câu hỏi. Phân đội trưởng quan sát và duy trì các bộ phận ôn luyện.</w:t>
      </w:r>
    </w:p>
    <w:p w:rsidR="00F145BC" w:rsidRPr="00F145BC" w:rsidRDefault="00F145BC" w:rsidP="00F145BC">
      <w:pPr>
        <w:spacing w:line="276" w:lineRule="auto"/>
        <w:ind w:left="360"/>
        <w:rPr>
          <w:rFonts w:ascii="Times New Roman" w:hAnsi="Times New Roman"/>
          <w:b/>
          <w:lang w:val="en-US"/>
        </w:rPr>
      </w:pPr>
      <w:r w:rsidRPr="00F145BC">
        <w:rPr>
          <w:rFonts w:ascii="Times New Roman" w:hAnsi="Times New Roman"/>
          <w:b/>
          <w:lang w:val="en-US"/>
        </w:rPr>
        <w:t>IV.THÀNH PHẦN</w:t>
      </w:r>
    </w:p>
    <w:p w:rsidR="00F145BC" w:rsidRPr="00F145BC" w:rsidRDefault="00F145BC" w:rsidP="00F145BC">
      <w:pPr>
        <w:spacing w:line="276" w:lineRule="auto"/>
        <w:ind w:left="360"/>
        <w:rPr>
          <w:rFonts w:ascii="Times New Roman" w:hAnsi="Times New Roman"/>
          <w:lang w:val="en-US"/>
        </w:rPr>
      </w:pPr>
      <w:r w:rsidRPr="00F145BC">
        <w:rPr>
          <w:rFonts w:ascii="Times New Roman" w:hAnsi="Times New Roman"/>
          <w:b/>
          <w:lang w:val="en-US"/>
        </w:rPr>
        <w:t xml:space="preserve">    </w:t>
      </w:r>
      <w:proofErr w:type="gramStart"/>
      <w:r w:rsidRPr="00F145BC">
        <w:rPr>
          <w:rFonts w:ascii="Times New Roman" w:hAnsi="Times New Roman"/>
          <w:lang w:val="en-US"/>
        </w:rPr>
        <w:t>Toàn đại đội.</w:t>
      </w:r>
      <w:proofErr w:type="gramEnd"/>
    </w:p>
    <w:p w:rsidR="00F145BC" w:rsidRPr="00F145BC" w:rsidRDefault="00F145BC" w:rsidP="00F145BC">
      <w:pPr>
        <w:spacing w:line="276" w:lineRule="auto"/>
        <w:ind w:left="360"/>
        <w:rPr>
          <w:rFonts w:ascii="Times New Roman" w:hAnsi="Times New Roman"/>
          <w:b/>
          <w:lang w:val="en-US"/>
        </w:rPr>
      </w:pPr>
      <w:r w:rsidRPr="00F145BC">
        <w:rPr>
          <w:rFonts w:ascii="Times New Roman" w:hAnsi="Times New Roman"/>
          <w:b/>
          <w:lang w:val="en-US"/>
        </w:rPr>
        <w:t>V.ĐỊA ĐIỂM</w:t>
      </w:r>
    </w:p>
    <w:p w:rsidR="00F145BC" w:rsidRPr="00F145BC" w:rsidRDefault="00F145BC" w:rsidP="00F145BC">
      <w:pPr>
        <w:spacing w:line="276" w:lineRule="auto"/>
        <w:ind w:left="360"/>
        <w:rPr>
          <w:rFonts w:ascii="Times New Roman" w:hAnsi="Times New Roman"/>
          <w:lang w:val="en-US"/>
        </w:rPr>
      </w:pPr>
      <w:r w:rsidRPr="00F145BC">
        <w:rPr>
          <w:rFonts w:ascii="Times New Roman" w:hAnsi="Times New Roman"/>
          <w:b/>
          <w:lang w:val="en-US"/>
        </w:rPr>
        <w:t xml:space="preserve">    </w:t>
      </w:r>
      <w:r w:rsidRPr="00F145BC">
        <w:rPr>
          <w:rFonts w:ascii="Times New Roman" w:hAnsi="Times New Roman"/>
          <w:lang w:val="en-US"/>
        </w:rPr>
        <w:t>Phòng học đơn vị</w:t>
      </w:r>
    </w:p>
    <w:p w:rsidR="00F145BC" w:rsidRPr="00F145BC" w:rsidRDefault="00F145BC" w:rsidP="00F145BC">
      <w:pPr>
        <w:spacing w:line="276" w:lineRule="auto"/>
        <w:ind w:left="360"/>
        <w:rPr>
          <w:rFonts w:ascii="Times New Roman" w:hAnsi="Times New Roman"/>
          <w:b/>
          <w:lang w:val="en-US"/>
        </w:rPr>
      </w:pPr>
      <w:r w:rsidRPr="00F145BC">
        <w:rPr>
          <w:rFonts w:ascii="Times New Roman" w:hAnsi="Times New Roman"/>
          <w:b/>
          <w:lang w:val="en-US"/>
        </w:rPr>
        <w:t>VI.BẢO ĐẢM</w:t>
      </w:r>
    </w:p>
    <w:p w:rsidR="00F145BC" w:rsidRPr="00F145BC" w:rsidRDefault="00F145BC" w:rsidP="00F145BC">
      <w:pPr>
        <w:spacing w:line="276" w:lineRule="auto"/>
        <w:ind w:left="360"/>
        <w:rPr>
          <w:rFonts w:ascii="Times New Roman" w:hAnsi="Times New Roman"/>
          <w:lang w:val="en-US"/>
        </w:rPr>
      </w:pPr>
      <w:r w:rsidRPr="00F145BC">
        <w:rPr>
          <w:rFonts w:ascii="Times New Roman" w:hAnsi="Times New Roman"/>
          <w:b/>
          <w:lang w:val="en-US"/>
        </w:rPr>
        <w:t xml:space="preserve">    </w:t>
      </w:r>
      <w:proofErr w:type="gramStart"/>
      <w:r w:rsidRPr="00F145BC">
        <w:rPr>
          <w:rFonts w:ascii="Times New Roman" w:hAnsi="Times New Roman"/>
          <w:lang w:val="en-US"/>
        </w:rPr>
        <w:t>Như trong quá trình huấn luyện.</w:t>
      </w:r>
      <w:proofErr w:type="gramEnd"/>
    </w:p>
    <w:p w:rsidR="00D573A2" w:rsidRDefault="00D573A2" w:rsidP="00FD33E7">
      <w:pPr>
        <w:tabs>
          <w:tab w:val="left" w:pos="2920"/>
        </w:tabs>
        <w:ind w:firstLine="284"/>
        <w:rPr>
          <w:rFonts w:ascii="Times New Roman" w:hAnsi="Times New Roman"/>
          <w:szCs w:val="28"/>
        </w:rPr>
      </w:pPr>
    </w:p>
    <w:p w:rsidR="00D573A2" w:rsidRDefault="00D573A2" w:rsidP="00FD33E7">
      <w:pPr>
        <w:tabs>
          <w:tab w:val="left" w:pos="2920"/>
        </w:tabs>
        <w:ind w:firstLine="284"/>
        <w:rPr>
          <w:rFonts w:ascii="Times New Roman" w:hAnsi="Times New Roman"/>
          <w:szCs w:val="28"/>
        </w:rPr>
      </w:pPr>
      <w:r>
        <w:rPr>
          <w:rFonts w:ascii="Times New Roman" w:hAnsi="Times New Roman"/>
          <w:szCs w:val="28"/>
        </w:rPr>
        <w:br/>
      </w:r>
    </w:p>
    <w:p w:rsidR="00D573A2" w:rsidRDefault="00D573A2" w:rsidP="00FD33E7">
      <w:pPr>
        <w:tabs>
          <w:tab w:val="left" w:pos="2920"/>
        </w:tabs>
        <w:ind w:firstLine="284"/>
        <w:rPr>
          <w:rFonts w:ascii="Times New Roman" w:hAnsi="Times New Roman"/>
          <w:szCs w:val="28"/>
        </w:rPr>
      </w:pPr>
    </w:p>
    <w:p w:rsidR="00D573A2" w:rsidRDefault="00D573A2" w:rsidP="00FD33E7">
      <w:pPr>
        <w:tabs>
          <w:tab w:val="left" w:pos="2920"/>
        </w:tabs>
        <w:ind w:firstLine="284"/>
        <w:rPr>
          <w:rFonts w:ascii="Times New Roman" w:hAnsi="Times New Roman"/>
          <w:szCs w:val="28"/>
        </w:rPr>
      </w:pPr>
    </w:p>
    <w:p w:rsidR="004B6DDD" w:rsidRPr="00D66D48" w:rsidRDefault="00D573A2" w:rsidP="00E113B0">
      <w:pPr>
        <w:spacing w:after="200" w:line="276" w:lineRule="auto"/>
        <w:rPr>
          <w:rFonts w:ascii="Times New Roman" w:hAnsi="Times New Roman"/>
          <w:szCs w:val="28"/>
        </w:rPr>
      </w:pPr>
      <w:r>
        <w:rPr>
          <w:rFonts w:ascii="Times New Roman" w:hAnsi="Times New Roman"/>
          <w:szCs w:val="28"/>
        </w:rPr>
        <w:br w:type="page"/>
      </w:r>
    </w:p>
    <w:p w:rsidR="000F5FA0" w:rsidRPr="00D66D48" w:rsidRDefault="00B60291" w:rsidP="009211CF">
      <w:pPr>
        <w:spacing w:line="276" w:lineRule="auto"/>
        <w:jc w:val="center"/>
        <w:rPr>
          <w:rFonts w:ascii="Times New Roman" w:hAnsi="Times New Roman"/>
          <w:b/>
          <w:szCs w:val="28"/>
        </w:rPr>
      </w:pPr>
      <w:r w:rsidRPr="00F145BC">
        <w:rPr>
          <w:rFonts w:ascii="Times New Roman" w:hAnsi="Times New Roman"/>
          <w:b/>
          <w:szCs w:val="28"/>
        </w:rPr>
        <w:lastRenderedPageBreak/>
        <w:t>Phần ba:</w:t>
      </w:r>
      <w:r w:rsidRPr="00D66D48">
        <w:rPr>
          <w:rFonts w:ascii="Times New Roman" w:hAnsi="Times New Roman"/>
          <w:b/>
          <w:szCs w:val="28"/>
        </w:rPr>
        <w:t xml:space="preserve"> </w:t>
      </w:r>
      <w:r w:rsidR="007B5409" w:rsidRPr="00D66D48">
        <w:rPr>
          <w:rFonts w:ascii="Times New Roman" w:hAnsi="Times New Roman"/>
          <w:b/>
          <w:szCs w:val="28"/>
        </w:rPr>
        <w:t xml:space="preserve">KIỂM TRA </w:t>
      </w:r>
      <w:r w:rsidR="00F145BC">
        <w:rPr>
          <w:rFonts w:ascii="Times New Roman" w:hAnsi="Times New Roman"/>
          <w:b/>
          <w:szCs w:val="28"/>
        </w:rPr>
        <w:t>KẾT THÚC HUẤN LUYỆN</w:t>
      </w:r>
    </w:p>
    <w:p w:rsidR="00B86E4B" w:rsidRPr="007B5409" w:rsidRDefault="00B86E4B" w:rsidP="009211CF">
      <w:pPr>
        <w:spacing w:line="276" w:lineRule="auto"/>
        <w:jc w:val="center"/>
        <w:rPr>
          <w:rFonts w:ascii="Times New Roman" w:hAnsi="Times New Roman"/>
          <w:b/>
          <w:sz w:val="32"/>
          <w:szCs w:val="32"/>
        </w:rPr>
      </w:pPr>
    </w:p>
    <w:p w:rsidR="000F5FA0" w:rsidRPr="00D66D48" w:rsidRDefault="00D66D48" w:rsidP="00D66D48">
      <w:pPr>
        <w:spacing w:line="276" w:lineRule="auto"/>
        <w:ind w:firstLine="270"/>
        <w:jc w:val="both"/>
        <w:rPr>
          <w:rFonts w:ascii="Times New Roman" w:hAnsi="Times New Roman"/>
          <w:b/>
          <w:szCs w:val="28"/>
        </w:rPr>
      </w:pPr>
      <w:r w:rsidRPr="00D66D48">
        <w:rPr>
          <w:rFonts w:ascii="Times New Roman" w:hAnsi="Times New Roman"/>
          <w:b/>
          <w:szCs w:val="28"/>
        </w:rPr>
        <w:t>I.</w:t>
      </w:r>
      <w:r>
        <w:rPr>
          <w:rFonts w:ascii="Times New Roman" w:hAnsi="Times New Roman"/>
          <w:b/>
          <w:szCs w:val="28"/>
        </w:rPr>
        <w:t xml:space="preserve"> </w:t>
      </w:r>
      <w:r w:rsidR="00B86E4B" w:rsidRPr="00D66D48">
        <w:rPr>
          <w:rFonts w:ascii="Times New Roman" w:hAnsi="Times New Roman"/>
          <w:b/>
          <w:szCs w:val="28"/>
        </w:rPr>
        <w:t>M</w:t>
      </w:r>
      <w:r w:rsidR="00B86E4B" w:rsidRPr="00D66D48">
        <w:rPr>
          <w:rFonts w:ascii="Times New Roman" w:hAnsi="Times New Roman" w:cs="Arial"/>
          <w:b/>
          <w:szCs w:val="28"/>
        </w:rPr>
        <w:t>Ụ</w:t>
      </w:r>
      <w:r w:rsidR="00B86E4B" w:rsidRPr="00D66D48">
        <w:rPr>
          <w:rFonts w:ascii="Times New Roman" w:hAnsi="Times New Roman"/>
          <w:b/>
          <w:szCs w:val="28"/>
        </w:rPr>
        <w:t xml:space="preserve">C </w:t>
      </w:r>
      <w:r w:rsidR="00B86E4B" w:rsidRPr="00D66D48">
        <w:rPr>
          <w:rFonts w:ascii="Times New Roman" w:hAnsi="Times New Roman" w:cs="Arial"/>
          <w:b/>
          <w:szCs w:val="28"/>
        </w:rPr>
        <w:t>ĐÍ</w:t>
      </w:r>
      <w:r w:rsidR="00B86E4B" w:rsidRPr="00D66D48">
        <w:rPr>
          <w:rFonts w:ascii="Times New Roman" w:hAnsi="Times New Roman"/>
          <w:b/>
          <w:szCs w:val="28"/>
        </w:rPr>
        <w:t>CH Y</w:t>
      </w:r>
      <w:r w:rsidR="00B86E4B" w:rsidRPr="00D66D48">
        <w:rPr>
          <w:rFonts w:ascii="Times New Roman" w:hAnsi="Times New Roman" w:cs=".VnTime"/>
          <w:b/>
          <w:szCs w:val="28"/>
        </w:rPr>
        <w:t>Ê</w:t>
      </w:r>
      <w:r w:rsidR="00B86E4B" w:rsidRPr="00D66D48">
        <w:rPr>
          <w:rFonts w:ascii="Times New Roman" w:hAnsi="Times New Roman"/>
          <w:b/>
          <w:szCs w:val="28"/>
        </w:rPr>
        <w:t>U C</w:t>
      </w:r>
      <w:r w:rsidR="00B86E4B" w:rsidRPr="00D66D48">
        <w:rPr>
          <w:rFonts w:ascii="Times New Roman" w:hAnsi="Times New Roman" w:cs="Arial"/>
          <w:b/>
          <w:szCs w:val="28"/>
        </w:rPr>
        <w:t>Ầ</w:t>
      </w:r>
      <w:r w:rsidR="00B86E4B" w:rsidRPr="00D66D48">
        <w:rPr>
          <w:rFonts w:ascii="Times New Roman" w:hAnsi="Times New Roman"/>
          <w:b/>
          <w:szCs w:val="28"/>
        </w:rPr>
        <w:t>U:</w:t>
      </w:r>
    </w:p>
    <w:p w:rsidR="000F5FA0" w:rsidRPr="000F5FA0" w:rsidRDefault="00D66D48" w:rsidP="009211CF">
      <w:pPr>
        <w:spacing w:line="276" w:lineRule="auto"/>
        <w:ind w:firstLine="270"/>
        <w:jc w:val="both"/>
        <w:rPr>
          <w:rFonts w:ascii="Times New Roman" w:hAnsi="Times New Roman"/>
          <w:spacing w:val="-6"/>
          <w:szCs w:val="28"/>
        </w:rPr>
      </w:pPr>
      <w:r>
        <w:rPr>
          <w:rFonts w:ascii="Times New Roman" w:hAnsi="Times New Roman"/>
          <w:b/>
          <w:spacing w:val="-6"/>
          <w:szCs w:val="28"/>
        </w:rPr>
        <w:t xml:space="preserve">1. </w:t>
      </w:r>
      <w:r w:rsidR="000F5FA0" w:rsidRPr="000F5FA0">
        <w:rPr>
          <w:rFonts w:ascii="Times New Roman" w:hAnsi="Times New Roman"/>
          <w:b/>
          <w:spacing w:val="-6"/>
          <w:szCs w:val="28"/>
        </w:rPr>
        <w:t>Mục đích</w:t>
      </w:r>
      <w:r w:rsidR="000F5FA0" w:rsidRPr="000F5FA0">
        <w:rPr>
          <w:rFonts w:ascii="Times New Roman" w:hAnsi="Times New Roman"/>
          <w:spacing w:val="-6"/>
          <w:szCs w:val="28"/>
        </w:rPr>
        <w:t>: Đánh giá kết quả những nội dung qua bài giảng mà học viên đã nắm được.</w:t>
      </w:r>
    </w:p>
    <w:p w:rsidR="000F5FA0" w:rsidRPr="000F5FA0" w:rsidRDefault="00D66D48" w:rsidP="009211CF">
      <w:pPr>
        <w:spacing w:line="276" w:lineRule="auto"/>
        <w:ind w:firstLine="270"/>
        <w:jc w:val="both"/>
        <w:rPr>
          <w:rFonts w:ascii="Times New Roman" w:hAnsi="Times New Roman"/>
          <w:szCs w:val="28"/>
        </w:rPr>
      </w:pPr>
      <w:r>
        <w:rPr>
          <w:rFonts w:ascii="Times New Roman" w:hAnsi="Times New Roman"/>
          <w:b/>
          <w:szCs w:val="28"/>
        </w:rPr>
        <w:t xml:space="preserve">2. </w:t>
      </w:r>
      <w:r w:rsidR="000F5FA0" w:rsidRPr="000F5FA0">
        <w:rPr>
          <w:rFonts w:ascii="Times New Roman" w:hAnsi="Times New Roman"/>
          <w:b/>
          <w:szCs w:val="28"/>
        </w:rPr>
        <w:t>Yêu cầu</w:t>
      </w:r>
      <w:r w:rsidR="000F5FA0" w:rsidRPr="000F5FA0">
        <w:rPr>
          <w:rFonts w:ascii="Times New Roman" w:hAnsi="Times New Roman"/>
          <w:szCs w:val="28"/>
        </w:rPr>
        <w:t>: Đánh giá kết quả khách quan</w:t>
      </w:r>
      <w:proofErr w:type="gramStart"/>
      <w:r w:rsidR="000F5FA0" w:rsidRPr="000F5FA0">
        <w:rPr>
          <w:rFonts w:ascii="Times New Roman" w:hAnsi="Times New Roman"/>
          <w:szCs w:val="28"/>
        </w:rPr>
        <w:t>,rút</w:t>
      </w:r>
      <w:proofErr w:type="gramEnd"/>
      <w:r w:rsidR="000F5FA0" w:rsidRPr="000F5FA0">
        <w:rPr>
          <w:rFonts w:ascii="Times New Roman" w:hAnsi="Times New Roman"/>
          <w:szCs w:val="28"/>
        </w:rPr>
        <w:t xml:space="preserve"> ra đư</w:t>
      </w:r>
      <w:r w:rsidR="000F5FA0" w:rsidRPr="000F5FA0">
        <w:rPr>
          <w:rFonts w:ascii="Times New Roman" w:hAnsi="Times New Roman"/>
          <w:szCs w:val="28"/>
        </w:rPr>
        <w:softHyphen/>
        <w:t>ợc những điểm còn yếu để có biện pháp tổ chức bồi dư</w:t>
      </w:r>
      <w:r w:rsidR="000F5FA0" w:rsidRPr="000F5FA0">
        <w:rPr>
          <w:rFonts w:ascii="Times New Roman" w:hAnsi="Times New Roman"/>
          <w:szCs w:val="28"/>
        </w:rPr>
        <w:softHyphen/>
        <w:t>ỡng và thực hành thêm</w:t>
      </w:r>
    </w:p>
    <w:p w:rsidR="000F5FA0" w:rsidRPr="000F5FA0" w:rsidRDefault="00D66D48" w:rsidP="009211CF">
      <w:pPr>
        <w:spacing w:line="276" w:lineRule="auto"/>
        <w:ind w:firstLine="270"/>
        <w:jc w:val="both"/>
        <w:rPr>
          <w:rFonts w:ascii="Times New Roman" w:hAnsi="Times New Roman"/>
          <w:b/>
          <w:szCs w:val="28"/>
        </w:rPr>
      </w:pPr>
      <w:r>
        <w:rPr>
          <w:rFonts w:ascii="Times New Roman" w:hAnsi="Times New Roman"/>
          <w:b/>
          <w:szCs w:val="28"/>
        </w:rPr>
        <w:t xml:space="preserve">II. </w:t>
      </w:r>
      <w:r w:rsidR="00B86E4B" w:rsidRPr="00B86E4B">
        <w:rPr>
          <w:rFonts w:ascii="Times New Roman" w:hAnsi="Times New Roman"/>
          <w:b/>
          <w:szCs w:val="28"/>
        </w:rPr>
        <w:t>NỘI DUNG KIỂM TRA</w:t>
      </w:r>
    </w:p>
    <w:p w:rsidR="000F5FA0" w:rsidRPr="00D66D48" w:rsidRDefault="00D66D48" w:rsidP="00D66D48">
      <w:pPr>
        <w:spacing w:line="276" w:lineRule="auto"/>
        <w:ind w:left="360"/>
        <w:jc w:val="both"/>
        <w:rPr>
          <w:rFonts w:ascii="Times New Roman" w:hAnsi="Times New Roman"/>
        </w:rPr>
      </w:pPr>
      <w:r w:rsidRPr="00D66D48">
        <w:rPr>
          <w:rFonts w:ascii="Times New Roman" w:hAnsi="Times New Roman"/>
        </w:rPr>
        <w:t>-</w:t>
      </w:r>
      <w:r>
        <w:rPr>
          <w:rFonts w:ascii="Times New Roman" w:hAnsi="Times New Roman"/>
        </w:rPr>
        <w:t xml:space="preserve"> </w:t>
      </w:r>
      <w:r w:rsidR="006E4C69" w:rsidRPr="00D66D48">
        <w:rPr>
          <w:rFonts w:ascii="Times New Roman" w:hAnsi="Times New Roman"/>
        </w:rPr>
        <w:t>Trách nhi</w:t>
      </w:r>
      <w:r w:rsidR="006E4C69" w:rsidRPr="00D66D48">
        <w:rPr>
          <w:rFonts w:ascii="Times New Roman" w:hAnsi="Times New Roman" w:cs="Arial"/>
        </w:rPr>
        <w:t>ệ</w:t>
      </w:r>
      <w:r w:rsidR="006E4C69" w:rsidRPr="00D66D48">
        <w:rPr>
          <w:rFonts w:ascii="Times New Roman" w:hAnsi="Times New Roman"/>
        </w:rPr>
        <w:t>m c</w:t>
      </w:r>
      <w:r w:rsidR="006E4C69" w:rsidRPr="00D66D48">
        <w:rPr>
          <w:rFonts w:ascii="Times New Roman" w:hAnsi="Times New Roman" w:cs="Arial"/>
        </w:rPr>
        <w:t>ủ</w:t>
      </w:r>
      <w:r w:rsidR="006E4C69" w:rsidRPr="00D66D48">
        <w:rPr>
          <w:rFonts w:ascii="Times New Roman" w:hAnsi="Times New Roman"/>
        </w:rPr>
        <w:t>a h</w:t>
      </w:r>
      <w:r w:rsidR="006E4C69" w:rsidRPr="00D66D48">
        <w:rPr>
          <w:rFonts w:ascii="Times New Roman" w:hAnsi="Times New Roman" w:cs="Arial"/>
        </w:rPr>
        <w:t>ạ</w:t>
      </w:r>
      <w:r w:rsidR="006E4C69" w:rsidRPr="00D66D48">
        <w:rPr>
          <w:rFonts w:ascii="Times New Roman" w:hAnsi="Times New Roman"/>
        </w:rPr>
        <w:t xml:space="preserve"> s</w:t>
      </w:r>
      <w:r w:rsidR="006E4C69" w:rsidRPr="00D66D48">
        <w:rPr>
          <w:rFonts w:ascii="Times New Roman" w:hAnsi="Times New Roman" w:cs="Arial"/>
        </w:rPr>
        <w:t>ỹ</w:t>
      </w:r>
      <w:r w:rsidR="006E4C69" w:rsidRPr="00D66D48">
        <w:rPr>
          <w:rFonts w:ascii="Times New Roman" w:hAnsi="Times New Roman"/>
        </w:rPr>
        <w:t xml:space="preserve"> quan binh s</w:t>
      </w:r>
      <w:r w:rsidR="006E4C69" w:rsidRPr="00D66D48">
        <w:rPr>
          <w:rFonts w:ascii="Times New Roman" w:hAnsi="Times New Roman" w:cs="Arial"/>
        </w:rPr>
        <w:t>ỹ</w:t>
      </w:r>
      <w:r w:rsidR="006E4C69" w:rsidRPr="00D66D48">
        <w:rPr>
          <w:rFonts w:ascii="Times New Roman" w:hAnsi="Times New Roman"/>
        </w:rPr>
        <w:t xml:space="preserve"> đối với công tác bảo đảm và quản lý tiêu chuẩn hậu cần.</w:t>
      </w:r>
    </w:p>
    <w:p w:rsidR="000F5FA0" w:rsidRDefault="000F5FA0" w:rsidP="009211CF">
      <w:pPr>
        <w:spacing w:line="276" w:lineRule="auto"/>
        <w:ind w:firstLine="270"/>
        <w:jc w:val="both"/>
        <w:rPr>
          <w:rFonts w:ascii="Times New Roman" w:hAnsi="Times New Roman"/>
          <w:szCs w:val="28"/>
        </w:rPr>
      </w:pPr>
      <w:r w:rsidRPr="000F5FA0">
        <w:rPr>
          <w:rFonts w:ascii="Times New Roman" w:hAnsi="Times New Roman"/>
          <w:b/>
          <w:szCs w:val="28"/>
        </w:rPr>
        <w:t>III</w:t>
      </w:r>
      <w:r w:rsidR="0032313E">
        <w:rPr>
          <w:rFonts w:ascii="Times New Roman" w:hAnsi="Times New Roman"/>
          <w:b/>
          <w:szCs w:val="28"/>
        </w:rPr>
        <w:t>.</w:t>
      </w:r>
      <w:r w:rsidR="00B86E4B" w:rsidRPr="00B86E4B">
        <w:rPr>
          <w:rFonts w:ascii="Times New Roman" w:hAnsi="Times New Roman"/>
          <w:b/>
          <w:szCs w:val="28"/>
        </w:rPr>
        <w:t>THỜI GIAN:</w:t>
      </w:r>
      <w:r w:rsidR="00B86E4B" w:rsidRPr="000F5FA0">
        <w:rPr>
          <w:rFonts w:ascii="Times New Roman" w:hAnsi="Times New Roman"/>
          <w:b/>
          <w:szCs w:val="28"/>
        </w:rPr>
        <w:t xml:space="preserve"> </w:t>
      </w:r>
    </w:p>
    <w:p w:rsidR="00F145BC" w:rsidRPr="000F5FA0" w:rsidRDefault="00F145BC" w:rsidP="009211CF">
      <w:pPr>
        <w:spacing w:line="276" w:lineRule="auto"/>
        <w:ind w:firstLine="270"/>
        <w:jc w:val="both"/>
        <w:rPr>
          <w:rFonts w:ascii="Times New Roman" w:hAnsi="Times New Roman"/>
          <w:b/>
          <w:szCs w:val="28"/>
        </w:rPr>
      </w:pPr>
      <w:r>
        <w:rPr>
          <w:rFonts w:ascii="Times New Roman" w:hAnsi="Times New Roman"/>
          <w:szCs w:val="28"/>
        </w:rPr>
        <w:tab/>
      </w:r>
      <w:r w:rsidR="00B74439">
        <w:rPr>
          <w:rFonts w:ascii="Times New Roman" w:hAnsi="Times New Roman"/>
          <w:szCs w:val="28"/>
        </w:rPr>
        <w:t>15</w:t>
      </w:r>
      <w:r>
        <w:rPr>
          <w:rFonts w:ascii="Times New Roman" w:hAnsi="Times New Roman"/>
          <w:szCs w:val="28"/>
        </w:rPr>
        <w:t xml:space="preserve"> phút</w:t>
      </w:r>
    </w:p>
    <w:p w:rsidR="000F5FA0" w:rsidRPr="000F5FA0" w:rsidRDefault="00D66D48" w:rsidP="009211CF">
      <w:pPr>
        <w:spacing w:line="276" w:lineRule="auto"/>
        <w:ind w:firstLine="270"/>
        <w:jc w:val="both"/>
        <w:rPr>
          <w:rFonts w:ascii="Times New Roman" w:hAnsi="Times New Roman"/>
          <w:b/>
          <w:szCs w:val="28"/>
        </w:rPr>
      </w:pPr>
      <w:r>
        <w:rPr>
          <w:rFonts w:ascii="Times New Roman" w:hAnsi="Times New Roman"/>
          <w:b/>
          <w:szCs w:val="28"/>
        </w:rPr>
        <w:t>IV.</w:t>
      </w:r>
      <w:r w:rsidR="000F5FA0" w:rsidRPr="000F5FA0">
        <w:rPr>
          <w:rFonts w:ascii="Times New Roman" w:hAnsi="Times New Roman"/>
          <w:b/>
          <w:szCs w:val="28"/>
        </w:rPr>
        <w:t xml:space="preserve"> </w:t>
      </w:r>
      <w:r w:rsidR="00B86E4B" w:rsidRPr="00B86E4B">
        <w:rPr>
          <w:rFonts w:ascii="Times New Roman" w:hAnsi="Times New Roman"/>
          <w:b/>
          <w:szCs w:val="28"/>
        </w:rPr>
        <w:t>TỔ CHỨC VÀ PHƯ</w:t>
      </w:r>
      <w:r w:rsidR="00B86E4B" w:rsidRPr="00B86E4B">
        <w:rPr>
          <w:rFonts w:ascii="Times New Roman" w:hAnsi="Times New Roman"/>
          <w:b/>
          <w:szCs w:val="28"/>
        </w:rPr>
        <w:softHyphen/>
        <w:t>ƠNG PHÁP</w:t>
      </w:r>
    </w:p>
    <w:p w:rsidR="000F5FA0" w:rsidRPr="000F5FA0" w:rsidRDefault="000F5FA0" w:rsidP="009211CF">
      <w:pPr>
        <w:spacing w:line="276" w:lineRule="auto"/>
        <w:ind w:firstLine="270"/>
        <w:jc w:val="both"/>
        <w:rPr>
          <w:rFonts w:ascii="Times New Roman" w:hAnsi="Times New Roman"/>
          <w:szCs w:val="28"/>
        </w:rPr>
      </w:pPr>
      <w:r w:rsidRPr="000F5FA0">
        <w:rPr>
          <w:rFonts w:ascii="Times New Roman" w:hAnsi="Times New Roman"/>
          <w:szCs w:val="28"/>
        </w:rPr>
        <w:t xml:space="preserve"> </w:t>
      </w:r>
      <w:r w:rsidR="00D66D48">
        <w:rPr>
          <w:rFonts w:ascii="Times New Roman" w:hAnsi="Times New Roman"/>
          <w:b/>
          <w:szCs w:val="28"/>
        </w:rPr>
        <w:t>1.</w:t>
      </w:r>
      <w:r w:rsidRPr="000F5FA0">
        <w:rPr>
          <w:rFonts w:ascii="Times New Roman" w:hAnsi="Times New Roman"/>
          <w:b/>
          <w:szCs w:val="28"/>
        </w:rPr>
        <w:t xml:space="preserve"> Tổ chức</w:t>
      </w:r>
      <w:r w:rsidRPr="000F5FA0">
        <w:rPr>
          <w:rFonts w:ascii="Times New Roman" w:hAnsi="Times New Roman"/>
          <w:szCs w:val="28"/>
        </w:rPr>
        <w:t>: Lấy đội hình cấp Tiểu đội để kiểm tra</w:t>
      </w:r>
    </w:p>
    <w:p w:rsidR="000F5FA0" w:rsidRPr="00D66D48" w:rsidRDefault="00D66D48" w:rsidP="009211CF">
      <w:pPr>
        <w:spacing w:line="276" w:lineRule="auto"/>
        <w:ind w:firstLine="270"/>
        <w:jc w:val="both"/>
        <w:rPr>
          <w:rFonts w:ascii="Times New Roman" w:hAnsi="Times New Roman"/>
          <w:spacing w:val="-6"/>
          <w:szCs w:val="28"/>
        </w:rPr>
      </w:pPr>
      <w:r w:rsidRPr="00D66D48">
        <w:rPr>
          <w:rFonts w:ascii="Times New Roman" w:hAnsi="Times New Roman"/>
          <w:b/>
          <w:spacing w:val="-6"/>
          <w:szCs w:val="28"/>
        </w:rPr>
        <w:t xml:space="preserve"> 2.</w:t>
      </w:r>
      <w:r w:rsidR="000F5FA0" w:rsidRPr="00D66D48">
        <w:rPr>
          <w:rFonts w:ascii="Times New Roman" w:hAnsi="Times New Roman"/>
          <w:b/>
          <w:spacing w:val="-6"/>
          <w:szCs w:val="28"/>
        </w:rPr>
        <w:t xml:space="preserve"> </w:t>
      </w:r>
      <w:proofErr w:type="gramStart"/>
      <w:r w:rsidR="000F5FA0" w:rsidRPr="00D66D48">
        <w:rPr>
          <w:rFonts w:ascii="Times New Roman" w:hAnsi="Times New Roman"/>
          <w:b/>
          <w:spacing w:val="-6"/>
          <w:szCs w:val="28"/>
        </w:rPr>
        <w:t>phư</w:t>
      </w:r>
      <w:r w:rsidR="000F5FA0" w:rsidRPr="00D66D48">
        <w:rPr>
          <w:rFonts w:ascii="Times New Roman" w:hAnsi="Times New Roman"/>
          <w:b/>
          <w:spacing w:val="-6"/>
          <w:szCs w:val="28"/>
        </w:rPr>
        <w:softHyphen/>
        <w:t>ơng</w:t>
      </w:r>
      <w:proofErr w:type="gramEnd"/>
      <w:r w:rsidR="000F5FA0" w:rsidRPr="00D66D48">
        <w:rPr>
          <w:rFonts w:ascii="Times New Roman" w:hAnsi="Times New Roman"/>
          <w:b/>
          <w:spacing w:val="-6"/>
          <w:szCs w:val="28"/>
        </w:rPr>
        <w:t xml:space="preserve"> pháp</w:t>
      </w:r>
      <w:r w:rsidR="000F5FA0" w:rsidRPr="00D66D48">
        <w:rPr>
          <w:rFonts w:ascii="Times New Roman" w:hAnsi="Times New Roman"/>
          <w:spacing w:val="-6"/>
          <w:szCs w:val="28"/>
        </w:rPr>
        <w:t>: kiểm tra viết, có liên hệ vận dụng thực tế trên cư</w:t>
      </w:r>
      <w:r w:rsidR="000F5FA0" w:rsidRPr="00D66D48">
        <w:rPr>
          <w:rFonts w:ascii="Times New Roman" w:hAnsi="Times New Roman"/>
          <w:spacing w:val="-6"/>
          <w:szCs w:val="28"/>
        </w:rPr>
        <w:softHyphen/>
        <w:t>ơng vị đảm nhiệm</w:t>
      </w:r>
    </w:p>
    <w:p w:rsidR="000F5FA0" w:rsidRPr="000F5FA0" w:rsidRDefault="008E6CDF" w:rsidP="009211CF">
      <w:pPr>
        <w:spacing w:line="276" w:lineRule="auto"/>
        <w:ind w:firstLine="270"/>
        <w:jc w:val="both"/>
        <w:rPr>
          <w:rFonts w:ascii="Times New Roman" w:hAnsi="Times New Roman"/>
          <w:szCs w:val="28"/>
        </w:rPr>
      </w:pPr>
      <w:r>
        <w:rPr>
          <w:rFonts w:ascii="Times New Roman" w:hAnsi="Times New Roman"/>
          <w:b/>
          <w:szCs w:val="28"/>
        </w:rPr>
        <w:t>V</w:t>
      </w:r>
      <w:r w:rsidR="000F5FA0" w:rsidRPr="000F5FA0">
        <w:rPr>
          <w:rFonts w:ascii="Times New Roman" w:hAnsi="Times New Roman"/>
          <w:b/>
          <w:szCs w:val="28"/>
        </w:rPr>
        <w:t xml:space="preserve">. </w:t>
      </w:r>
      <w:r w:rsidR="00B86E4B" w:rsidRPr="00B86E4B">
        <w:rPr>
          <w:rFonts w:ascii="Times New Roman" w:hAnsi="Times New Roman"/>
          <w:b/>
          <w:szCs w:val="28"/>
        </w:rPr>
        <w:t>ĐỊA ĐIỂM:</w:t>
      </w:r>
      <w:r w:rsidR="00B86E4B" w:rsidRPr="000F5FA0">
        <w:rPr>
          <w:rFonts w:ascii="Times New Roman" w:hAnsi="Times New Roman"/>
          <w:szCs w:val="28"/>
        </w:rPr>
        <w:t xml:space="preserve"> </w:t>
      </w:r>
      <w:r w:rsidR="000F5FA0" w:rsidRPr="000F5FA0">
        <w:rPr>
          <w:rFonts w:ascii="Times New Roman" w:hAnsi="Times New Roman"/>
          <w:szCs w:val="28"/>
        </w:rPr>
        <w:t>tại khu học tập chính trị của đơn vị.</w:t>
      </w:r>
    </w:p>
    <w:p w:rsidR="000F5FA0" w:rsidRPr="000F5FA0" w:rsidRDefault="000F5FA0" w:rsidP="009211CF">
      <w:pPr>
        <w:spacing w:line="276" w:lineRule="auto"/>
        <w:ind w:firstLine="270"/>
        <w:jc w:val="both"/>
        <w:rPr>
          <w:rFonts w:ascii="Times New Roman" w:hAnsi="Times New Roman"/>
          <w:szCs w:val="28"/>
        </w:rPr>
      </w:pPr>
      <w:r w:rsidRPr="000F5FA0">
        <w:rPr>
          <w:rFonts w:ascii="Times New Roman" w:hAnsi="Times New Roman"/>
          <w:b/>
          <w:szCs w:val="28"/>
        </w:rPr>
        <w:t>V</w:t>
      </w:r>
      <w:r w:rsidR="008E6CDF">
        <w:rPr>
          <w:rFonts w:ascii="Times New Roman" w:hAnsi="Times New Roman"/>
          <w:b/>
          <w:szCs w:val="28"/>
        </w:rPr>
        <w:t>I</w:t>
      </w:r>
      <w:r w:rsidR="00B86E4B" w:rsidRPr="00B86E4B">
        <w:rPr>
          <w:rFonts w:ascii="Times New Roman" w:hAnsi="Times New Roman"/>
          <w:b/>
          <w:szCs w:val="28"/>
        </w:rPr>
        <w:t>. BẢO ĐẢM</w:t>
      </w:r>
    </w:p>
    <w:p w:rsidR="000F5FA0" w:rsidRPr="000F5FA0" w:rsidRDefault="000F5FA0" w:rsidP="009211CF">
      <w:pPr>
        <w:spacing w:line="276" w:lineRule="auto"/>
        <w:ind w:firstLine="270"/>
        <w:jc w:val="both"/>
        <w:rPr>
          <w:rFonts w:ascii="Times New Roman" w:hAnsi="Times New Roman"/>
          <w:szCs w:val="28"/>
        </w:rPr>
      </w:pPr>
      <w:r w:rsidRPr="000F5FA0">
        <w:rPr>
          <w:rFonts w:ascii="Times New Roman" w:hAnsi="Times New Roman"/>
          <w:szCs w:val="28"/>
        </w:rPr>
        <w:t>- Đối với lớp họ</w:t>
      </w:r>
      <w:r w:rsidR="00604E3E">
        <w:rPr>
          <w:rFonts w:ascii="Times New Roman" w:hAnsi="Times New Roman"/>
          <w:szCs w:val="28"/>
        </w:rPr>
        <w:t>c: phân công chuẩn bị bảng, phấn</w:t>
      </w:r>
      <w:r w:rsidRPr="000F5FA0">
        <w:rPr>
          <w:rFonts w:ascii="Times New Roman" w:hAnsi="Times New Roman"/>
          <w:szCs w:val="28"/>
        </w:rPr>
        <w:t>, khăn lau bảng, n</w:t>
      </w:r>
      <w:r w:rsidRPr="000F5FA0">
        <w:rPr>
          <w:rFonts w:ascii="Times New Roman" w:hAnsi="Times New Roman"/>
          <w:szCs w:val="28"/>
        </w:rPr>
        <w:softHyphen/>
        <w:t xml:space="preserve">ước rửa </w:t>
      </w:r>
      <w:proofErr w:type="gramStart"/>
      <w:r w:rsidRPr="000F5FA0">
        <w:rPr>
          <w:rFonts w:ascii="Times New Roman" w:hAnsi="Times New Roman"/>
          <w:szCs w:val="28"/>
        </w:rPr>
        <w:t>tay</w:t>
      </w:r>
      <w:proofErr w:type="gramEnd"/>
      <w:r w:rsidRPr="000F5FA0">
        <w:rPr>
          <w:rFonts w:ascii="Times New Roman" w:hAnsi="Times New Roman"/>
          <w:szCs w:val="28"/>
        </w:rPr>
        <w:t>, bàn, ghế, điện n</w:t>
      </w:r>
      <w:r w:rsidRPr="000F5FA0">
        <w:rPr>
          <w:rFonts w:ascii="Times New Roman" w:hAnsi="Times New Roman"/>
          <w:szCs w:val="28"/>
        </w:rPr>
        <w:softHyphen/>
        <w:t>ước, vệ sinh sạch sẽ khu vực kiểm tra, trực ban lớp học</w:t>
      </w:r>
    </w:p>
    <w:p w:rsidR="000F5FA0" w:rsidRPr="000F5FA0" w:rsidRDefault="000F5FA0" w:rsidP="009211CF">
      <w:pPr>
        <w:spacing w:line="276" w:lineRule="auto"/>
        <w:ind w:firstLine="270"/>
        <w:jc w:val="both"/>
        <w:rPr>
          <w:rFonts w:ascii="Times New Roman" w:hAnsi="Times New Roman"/>
          <w:szCs w:val="28"/>
        </w:rPr>
      </w:pPr>
      <w:r w:rsidRPr="000F5FA0">
        <w:rPr>
          <w:rFonts w:ascii="Times New Roman" w:hAnsi="Times New Roman"/>
          <w:szCs w:val="28"/>
        </w:rPr>
        <w:t>- Đối với giáo viên: chuẩn bị danh sách, câu hỏi và giấy kiểm tra</w:t>
      </w:r>
    </w:p>
    <w:p w:rsidR="000F5FA0" w:rsidRDefault="000F5FA0" w:rsidP="009211CF">
      <w:pPr>
        <w:spacing w:line="276" w:lineRule="auto"/>
        <w:ind w:firstLine="270"/>
        <w:jc w:val="both"/>
        <w:rPr>
          <w:rFonts w:ascii="Times New Roman" w:hAnsi="Times New Roman"/>
          <w:szCs w:val="28"/>
        </w:rPr>
      </w:pPr>
      <w:r w:rsidRPr="000F5FA0">
        <w:rPr>
          <w:rFonts w:ascii="Times New Roman" w:hAnsi="Times New Roman"/>
          <w:szCs w:val="28"/>
        </w:rPr>
        <w:t>- Đối với học viên: chuẩn bị bút để làm bài kỉêm tra</w:t>
      </w:r>
    </w:p>
    <w:p w:rsidR="004E412E" w:rsidRDefault="004E412E"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p w:rsidR="00F145BC" w:rsidRDefault="00F145BC" w:rsidP="009211CF">
      <w:pPr>
        <w:spacing w:line="276" w:lineRule="auto"/>
        <w:rPr>
          <w:rFonts w:ascii="Times New Roman" w:hAnsi="Times New Roman"/>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F145BC" w:rsidRPr="00F145BC" w:rsidTr="00737C76">
        <w:trPr>
          <w:gridBefore w:val="1"/>
          <w:wBefore w:w="108" w:type="dxa"/>
        </w:trPr>
        <w:tc>
          <w:tcPr>
            <w:tcW w:w="9360" w:type="dxa"/>
            <w:gridSpan w:val="8"/>
          </w:tcPr>
          <w:p w:rsidR="00F145BC" w:rsidRPr="00F145BC" w:rsidRDefault="00F145BC" w:rsidP="00737C76">
            <w:pPr>
              <w:jc w:val="center"/>
              <w:rPr>
                <w:rFonts w:ascii="Times New Roman" w:hAnsi="Times New Roman"/>
                <w:b/>
                <w:szCs w:val="28"/>
              </w:rPr>
            </w:pPr>
            <w:r w:rsidRPr="00F145BC">
              <w:rPr>
                <w:rFonts w:ascii="Times New Roman" w:hAnsi="Times New Roman"/>
                <w:b/>
                <w:szCs w:val="28"/>
              </w:rPr>
              <w:lastRenderedPageBreak/>
              <w:t>KẾT QUẢ KIỂM TRA</w:t>
            </w:r>
          </w:p>
        </w:tc>
      </w:tr>
      <w:tr w:rsidR="00F145BC" w:rsidRPr="00F145BC" w:rsidTr="00737C76">
        <w:trPr>
          <w:gridBefore w:val="1"/>
          <w:wBefore w:w="108" w:type="dxa"/>
        </w:trPr>
        <w:tc>
          <w:tcPr>
            <w:tcW w:w="9360" w:type="dxa"/>
            <w:gridSpan w:val="8"/>
          </w:tcPr>
          <w:p w:rsidR="00F145BC" w:rsidRPr="00F145BC" w:rsidRDefault="00F145BC" w:rsidP="00737C76">
            <w:pPr>
              <w:ind w:firstLine="426"/>
              <w:rPr>
                <w:rFonts w:ascii="Times New Roman" w:hAnsi="Times New Roman"/>
                <w:b/>
                <w:bCs/>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F145BC" w:rsidRPr="00F145BC" w:rsidRDefault="00F145BC" w:rsidP="00737C76">
            <w:pPr>
              <w:ind w:left="-426" w:right="-416"/>
              <w:jc w:val="center"/>
              <w:rPr>
                <w:rFonts w:ascii="Times New Roman" w:hAnsi="Times New Roman"/>
                <w:b/>
                <w:szCs w:val="28"/>
                <w:lang w:val="nl-NL"/>
              </w:rPr>
            </w:pPr>
            <w:r w:rsidRPr="00F145BC">
              <w:rPr>
                <w:rFonts w:ascii="Times New Roman" w:hAnsi="Times New Roman"/>
                <w:b/>
                <w:szCs w:val="28"/>
                <w:lang w:val="nl-NL"/>
              </w:rPr>
              <w:t>TT</w:t>
            </w:r>
          </w:p>
        </w:tc>
        <w:tc>
          <w:tcPr>
            <w:tcW w:w="2276" w:type="dxa"/>
            <w:vMerge w:val="restart"/>
            <w:vAlign w:val="center"/>
          </w:tcPr>
          <w:p w:rsidR="00F145BC" w:rsidRPr="00F145BC" w:rsidRDefault="00F145BC" w:rsidP="00737C76">
            <w:pPr>
              <w:jc w:val="center"/>
              <w:rPr>
                <w:rFonts w:ascii="Times New Roman" w:hAnsi="Times New Roman"/>
                <w:b/>
                <w:szCs w:val="28"/>
                <w:lang w:val="nl-NL"/>
              </w:rPr>
            </w:pPr>
            <w:r w:rsidRPr="00F145BC">
              <w:rPr>
                <w:rFonts w:ascii="Times New Roman" w:hAnsi="Times New Roman"/>
                <w:b/>
                <w:szCs w:val="28"/>
                <w:lang w:val="nl-NL"/>
              </w:rPr>
              <w:t>Họ và tên</w:t>
            </w:r>
          </w:p>
        </w:tc>
        <w:tc>
          <w:tcPr>
            <w:tcW w:w="807" w:type="dxa"/>
            <w:vMerge w:val="restart"/>
            <w:vAlign w:val="center"/>
          </w:tcPr>
          <w:p w:rsidR="00F145BC" w:rsidRPr="00F145BC" w:rsidRDefault="00F145BC" w:rsidP="00737C76">
            <w:pPr>
              <w:ind w:left="-277" w:right="-168" w:firstLine="48"/>
              <w:jc w:val="center"/>
              <w:rPr>
                <w:rFonts w:ascii="Times New Roman" w:hAnsi="Times New Roman"/>
                <w:b/>
                <w:szCs w:val="28"/>
                <w:lang w:val="nl-NL"/>
              </w:rPr>
            </w:pPr>
            <w:r w:rsidRPr="00F145BC">
              <w:rPr>
                <w:rFonts w:ascii="Times New Roman" w:hAnsi="Times New Roman"/>
                <w:b/>
                <w:szCs w:val="28"/>
                <w:lang w:val="nl-NL"/>
              </w:rPr>
              <w:t>Cấp</w:t>
            </w:r>
          </w:p>
          <w:p w:rsidR="00F145BC" w:rsidRPr="00F145BC" w:rsidRDefault="00F145BC" w:rsidP="00737C76">
            <w:pPr>
              <w:ind w:left="-277" w:right="-168" w:firstLine="48"/>
              <w:jc w:val="center"/>
              <w:rPr>
                <w:rFonts w:ascii="Times New Roman" w:hAnsi="Times New Roman"/>
                <w:b/>
                <w:szCs w:val="28"/>
                <w:lang w:val="nl-NL"/>
              </w:rPr>
            </w:pPr>
            <w:r w:rsidRPr="00F145BC">
              <w:rPr>
                <w:rFonts w:ascii="Times New Roman" w:hAnsi="Times New Roman"/>
                <w:b/>
                <w:szCs w:val="28"/>
                <w:lang w:val="nl-NL"/>
              </w:rPr>
              <w:t xml:space="preserve"> bậc</w:t>
            </w:r>
          </w:p>
        </w:tc>
        <w:tc>
          <w:tcPr>
            <w:tcW w:w="838" w:type="dxa"/>
            <w:vMerge w:val="restart"/>
            <w:vAlign w:val="center"/>
          </w:tcPr>
          <w:p w:rsidR="00F145BC" w:rsidRPr="00F145BC" w:rsidRDefault="00F145BC" w:rsidP="00737C76">
            <w:pPr>
              <w:ind w:left="-257" w:right="-322" w:firstLine="59"/>
              <w:jc w:val="center"/>
              <w:rPr>
                <w:rFonts w:ascii="Times New Roman" w:hAnsi="Times New Roman"/>
                <w:b/>
                <w:szCs w:val="28"/>
                <w:lang w:val="nl-NL"/>
              </w:rPr>
            </w:pPr>
            <w:r w:rsidRPr="00F145BC">
              <w:rPr>
                <w:rFonts w:ascii="Times New Roman" w:hAnsi="Times New Roman"/>
                <w:b/>
                <w:szCs w:val="28"/>
                <w:lang w:val="nl-NL"/>
              </w:rPr>
              <w:t xml:space="preserve">Đơn </w:t>
            </w:r>
          </w:p>
          <w:p w:rsidR="00F145BC" w:rsidRPr="00F145BC" w:rsidRDefault="00F145BC" w:rsidP="00737C76">
            <w:pPr>
              <w:ind w:left="-257" w:right="-322" w:firstLine="59"/>
              <w:jc w:val="center"/>
              <w:rPr>
                <w:rFonts w:ascii="Times New Roman" w:hAnsi="Times New Roman"/>
                <w:b/>
                <w:szCs w:val="28"/>
                <w:lang w:val="nl-NL"/>
              </w:rPr>
            </w:pPr>
            <w:r w:rsidRPr="00F145BC">
              <w:rPr>
                <w:rFonts w:ascii="Times New Roman" w:hAnsi="Times New Roman"/>
                <w:b/>
                <w:szCs w:val="28"/>
                <w:lang w:val="nl-NL"/>
              </w:rPr>
              <w:t>vị</w:t>
            </w:r>
          </w:p>
        </w:tc>
        <w:tc>
          <w:tcPr>
            <w:tcW w:w="2194" w:type="dxa"/>
            <w:vMerge w:val="restart"/>
            <w:vAlign w:val="center"/>
          </w:tcPr>
          <w:p w:rsidR="00F145BC" w:rsidRPr="00F145BC" w:rsidRDefault="00F145BC" w:rsidP="00737C76">
            <w:pPr>
              <w:jc w:val="center"/>
              <w:rPr>
                <w:rFonts w:ascii="Times New Roman" w:hAnsi="Times New Roman"/>
                <w:b/>
                <w:szCs w:val="28"/>
                <w:lang w:val="nl-NL"/>
              </w:rPr>
            </w:pPr>
            <w:r w:rsidRPr="00F145BC">
              <w:rPr>
                <w:rFonts w:ascii="Times New Roman" w:hAnsi="Times New Roman"/>
                <w:b/>
                <w:szCs w:val="28"/>
                <w:lang w:val="nl-NL"/>
              </w:rPr>
              <w:t>Nội dung</w:t>
            </w:r>
          </w:p>
        </w:tc>
        <w:tc>
          <w:tcPr>
            <w:tcW w:w="1645" w:type="dxa"/>
            <w:gridSpan w:val="2"/>
            <w:vAlign w:val="center"/>
          </w:tcPr>
          <w:p w:rsidR="00F145BC" w:rsidRPr="00F145BC" w:rsidRDefault="00F145BC" w:rsidP="00737C76">
            <w:pPr>
              <w:jc w:val="center"/>
              <w:rPr>
                <w:rFonts w:ascii="Times New Roman" w:hAnsi="Times New Roman"/>
                <w:b/>
                <w:szCs w:val="28"/>
                <w:lang w:val="nl-NL"/>
              </w:rPr>
            </w:pPr>
            <w:r w:rsidRPr="00F145BC">
              <w:rPr>
                <w:rFonts w:ascii="Times New Roman" w:hAnsi="Times New Roman"/>
                <w:b/>
                <w:szCs w:val="28"/>
                <w:lang w:val="nl-NL"/>
              </w:rPr>
              <w:t>Kết quả</w:t>
            </w:r>
          </w:p>
        </w:tc>
        <w:tc>
          <w:tcPr>
            <w:tcW w:w="1057" w:type="dxa"/>
            <w:vMerge w:val="restart"/>
            <w:vAlign w:val="center"/>
          </w:tcPr>
          <w:p w:rsidR="00F145BC" w:rsidRPr="00F145BC" w:rsidRDefault="00F145BC" w:rsidP="00737C76">
            <w:pPr>
              <w:jc w:val="center"/>
              <w:rPr>
                <w:rFonts w:ascii="Times New Roman" w:hAnsi="Times New Roman"/>
                <w:b/>
                <w:szCs w:val="28"/>
                <w:lang w:val="nl-NL"/>
              </w:rPr>
            </w:pPr>
            <w:r w:rsidRPr="00F145BC">
              <w:rPr>
                <w:rFonts w:ascii="Times New Roman" w:hAnsi="Times New Roman"/>
                <w:b/>
                <w:szCs w:val="28"/>
                <w:lang w:val="nl-NL"/>
              </w:rPr>
              <w:t>Ghi chú</w:t>
            </w: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F145BC" w:rsidRPr="00F145BC" w:rsidRDefault="00F145BC" w:rsidP="00737C76">
            <w:pPr>
              <w:jc w:val="center"/>
              <w:rPr>
                <w:rFonts w:ascii="Times New Roman" w:hAnsi="Times New Roman"/>
                <w:b/>
                <w:szCs w:val="28"/>
                <w:lang w:val="nl-NL"/>
              </w:rPr>
            </w:pPr>
          </w:p>
        </w:tc>
        <w:tc>
          <w:tcPr>
            <w:tcW w:w="2276" w:type="dxa"/>
            <w:vMerge/>
            <w:vAlign w:val="center"/>
          </w:tcPr>
          <w:p w:rsidR="00F145BC" w:rsidRPr="00F145BC" w:rsidRDefault="00F145BC" w:rsidP="00737C76">
            <w:pPr>
              <w:jc w:val="center"/>
              <w:rPr>
                <w:rFonts w:ascii="Times New Roman" w:hAnsi="Times New Roman"/>
                <w:b/>
                <w:szCs w:val="28"/>
                <w:lang w:val="nl-NL"/>
              </w:rPr>
            </w:pPr>
          </w:p>
        </w:tc>
        <w:tc>
          <w:tcPr>
            <w:tcW w:w="807" w:type="dxa"/>
            <w:vMerge/>
            <w:vAlign w:val="center"/>
          </w:tcPr>
          <w:p w:rsidR="00F145BC" w:rsidRPr="00F145BC" w:rsidRDefault="00F145BC" w:rsidP="00737C76">
            <w:pPr>
              <w:jc w:val="center"/>
              <w:rPr>
                <w:rFonts w:ascii="Times New Roman" w:hAnsi="Times New Roman"/>
                <w:b/>
                <w:szCs w:val="28"/>
                <w:lang w:val="nl-NL"/>
              </w:rPr>
            </w:pPr>
          </w:p>
        </w:tc>
        <w:tc>
          <w:tcPr>
            <w:tcW w:w="838" w:type="dxa"/>
            <w:vMerge/>
            <w:vAlign w:val="center"/>
          </w:tcPr>
          <w:p w:rsidR="00F145BC" w:rsidRPr="00F145BC" w:rsidRDefault="00F145BC" w:rsidP="00737C76">
            <w:pPr>
              <w:jc w:val="center"/>
              <w:rPr>
                <w:rFonts w:ascii="Times New Roman" w:hAnsi="Times New Roman"/>
                <w:b/>
                <w:szCs w:val="28"/>
                <w:lang w:val="nl-NL"/>
              </w:rPr>
            </w:pPr>
          </w:p>
        </w:tc>
        <w:tc>
          <w:tcPr>
            <w:tcW w:w="2194" w:type="dxa"/>
            <w:vMerge/>
            <w:vAlign w:val="center"/>
          </w:tcPr>
          <w:p w:rsidR="00F145BC" w:rsidRPr="00F145BC" w:rsidRDefault="00F145BC" w:rsidP="00737C76">
            <w:pPr>
              <w:jc w:val="center"/>
              <w:rPr>
                <w:rFonts w:ascii="Times New Roman" w:hAnsi="Times New Roman"/>
                <w:b/>
                <w:szCs w:val="28"/>
                <w:lang w:val="nl-NL"/>
              </w:rPr>
            </w:pPr>
          </w:p>
        </w:tc>
        <w:tc>
          <w:tcPr>
            <w:tcW w:w="854" w:type="dxa"/>
            <w:vAlign w:val="center"/>
          </w:tcPr>
          <w:p w:rsidR="00F145BC" w:rsidRPr="00F145BC" w:rsidRDefault="00F145BC" w:rsidP="00737C76">
            <w:pPr>
              <w:ind w:left="-103" w:right="-109"/>
              <w:jc w:val="center"/>
              <w:rPr>
                <w:rFonts w:ascii="Times New Roman" w:hAnsi="Times New Roman"/>
                <w:b/>
                <w:szCs w:val="28"/>
                <w:lang w:val="nl-NL"/>
              </w:rPr>
            </w:pPr>
            <w:r w:rsidRPr="00F145BC">
              <w:rPr>
                <w:rFonts w:ascii="Times New Roman" w:hAnsi="Times New Roman"/>
                <w:b/>
                <w:szCs w:val="28"/>
                <w:lang w:val="nl-NL"/>
              </w:rPr>
              <w:t>Điểm</w:t>
            </w:r>
          </w:p>
        </w:tc>
        <w:tc>
          <w:tcPr>
            <w:tcW w:w="791" w:type="dxa"/>
            <w:vAlign w:val="center"/>
          </w:tcPr>
          <w:p w:rsidR="00F145BC" w:rsidRPr="00F145BC" w:rsidRDefault="00F145BC" w:rsidP="00737C76">
            <w:pPr>
              <w:ind w:left="-256" w:right="-169" w:firstLine="16"/>
              <w:jc w:val="center"/>
              <w:rPr>
                <w:rFonts w:ascii="Times New Roman" w:hAnsi="Times New Roman"/>
                <w:b/>
                <w:szCs w:val="28"/>
                <w:lang w:val="nl-NL"/>
              </w:rPr>
            </w:pPr>
            <w:r w:rsidRPr="00F145BC">
              <w:rPr>
                <w:rFonts w:ascii="Times New Roman" w:hAnsi="Times New Roman"/>
                <w:b/>
                <w:szCs w:val="28"/>
                <w:lang w:val="nl-NL"/>
              </w:rPr>
              <w:t>XL</w:t>
            </w:r>
          </w:p>
        </w:tc>
        <w:tc>
          <w:tcPr>
            <w:tcW w:w="1057" w:type="dxa"/>
            <w:vMerge/>
            <w:vAlign w:val="center"/>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F145BC" w:rsidRPr="00F145BC" w:rsidRDefault="00F145BC" w:rsidP="00737C76">
            <w:pPr>
              <w:jc w:val="center"/>
              <w:rPr>
                <w:rFonts w:ascii="Times New Roman" w:hAnsi="Times New Roman"/>
                <w:b/>
                <w:szCs w:val="28"/>
                <w:lang w:val="nl-NL"/>
              </w:rPr>
            </w:pPr>
          </w:p>
        </w:tc>
        <w:tc>
          <w:tcPr>
            <w:tcW w:w="2276" w:type="dxa"/>
            <w:vAlign w:val="center"/>
          </w:tcPr>
          <w:p w:rsidR="00F145BC" w:rsidRPr="00F145BC" w:rsidRDefault="00F145BC" w:rsidP="00737C76">
            <w:pPr>
              <w:jc w:val="center"/>
              <w:rPr>
                <w:rFonts w:ascii="Times New Roman" w:hAnsi="Times New Roman"/>
                <w:b/>
                <w:szCs w:val="28"/>
                <w:lang w:val="nl-NL"/>
              </w:rPr>
            </w:pPr>
          </w:p>
        </w:tc>
        <w:tc>
          <w:tcPr>
            <w:tcW w:w="807" w:type="dxa"/>
            <w:vAlign w:val="center"/>
          </w:tcPr>
          <w:p w:rsidR="00F145BC" w:rsidRPr="00F145BC" w:rsidRDefault="00F145BC" w:rsidP="00737C76">
            <w:pPr>
              <w:jc w:val="center"/>
              <w:rPr>
                <w:rFonts w:ascii="Times New Roman" w:hAnsi="Times New Roman"/>
                <w:b/>
                <w:szCs w:val="28"/>
                <w:lang w:val="nl-NL"/>
              </w:rPr>
            </w:pPr>
          </w:p>
        </w:tc>
        <w:tc>
          <w:tcPr>
            <w:tcW w:w="838" w:type="dxa"/>
            <w:vAlign w:val="center"/>
          </w:tcPr>
          <w:p w:rsidR="00F145BC" w:rsidRPr="00F145BC" w:rsidRDefault="00F145BC" w:rsidP="00737C76">
            <w:pPr>
              <w:jc w:val="center"/>
              <w:rPr>
                <w:rFonts w:ascii="Times New Roman" w:hAnsi="Times New Roman"/>
                <w:b/>
                <w:szCs w:val="28"/>
                <w:lang w:val="nl-NL"/>
              </w:rPr>
            </w:pPr>
          </w:p>
        </w:tc>
        <w:tc>
          <w:tcPr>
            <w:tcW w:w="2194" w:type="dxa"/>
            <w:vAlign w:val="center"/>
          </w:tcPr>
          <w:p w:rsidR="00F145BC" w:rsidRPr="00F145BC" w:rsidRDefault="00F145BC" w:rsidP="00737C76">
            <w:pPr>
              <w:jc w:val="center"/>
              <w:rPr>
                <w:rFonts w:ascii="Times New Roman" w:hAnsi="Times New Roman"/>
                <w:b/>
                <w:szCs w:val="28"/>
                <w:lang w:val="nl-NL"/>
              </w:rPr>
            </w:pPr>
          </w:p>
        </w:tc>
        <w:tc>
          <w:tcPr>
            <w:tcW w:w="854" w:type="dxa"/>
            <w:vAlign w:val="center"/>
          </w:tcPr>
          <w:p w:rsidR="00F145BC" w:rsidRPr="00F145BC" w:rsidRDefault="00F145BC" w:rsidP="00737C76">
            <w:pPr>
              <w:jc w:val="center"/>
              <w:rPr>
                <w:rFonts w:ascii="Times New Roman" w:hAnsi="Times New Roman"/>
                <w:b/>
                <w:szCs w:val="28"/>
                <w:lang w:val="nl-NL"/>
              </w:rPr>
            </w:pPr>
          </w:p>
        </w:tc>
        <w:tc>
          <w:tcPr>
            <w:tcW w:w="791" w:type="dxa"/>
            <w:vAlign w:val="center"/>
          </w:tcPr>
          <w:p w:rsidR="00F145BC" w:rsidRPr="00F145BC" w:rsidRDefault="00F145BC" w:rsidP="00737C76">
            <w:pPr>
              <w:jc w:val="center"/>
              <w:rPr>
                <w:rFonts w:ascii="Times New Roman" w:hAnsi="Times New Roman"/>
                <w:b/>
                <w:szCs w:val="28"/>
                <w:lang w:val="nl-NL"/>
              </w:rPr>
            </w:pPr>
          </w:p>
        </w:tc>
        <w:tc>
          <w:tcPr>
            <w:tcW w:w="1057" w:type="dxa"/>
            <w:vAlign w:val="center"/>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r w:rsidR="00F145BC" w:rsidRPr="00F145BC" w:rsidTr="00737C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45BC" w:rsidRPr="00F145BC" w:rsidRDefault="00F145BC" w:rsidP="00737C76">
            <w:pPr>
              <w:jc w:val="center"/>
              <w:rPr>
                <w:rFonts w:ascii="Times New Roman" w:hAnsi="Times New Roman"/>
                <w:b/>
                <w:szCs w:val="28"/>
                <w:lang w:val="nl-NL"/>
              </w:rPr>
            </w:pPr>
          </w:p>
        </w:tc>
        <w:tc>
          <w:tcPr>
            <w:tcW w:w="2276" w:type="dxa"/>
          </w:tcPr>
          <w:p w:rsidR="00F145BC" w:rsidRPr="00F145BC" w:rsidRDefault="00F145BC" w:rsidP="00737C76">
            <w:pPr>
              <w:jc w:val="center"/>
              <w:rPr>
                <w:rFonts w:ascii="Times New Roman" w:hAnsi="Times New Roman"/>
                <w:b/>
                <w:szCs w:val="28"/>
                <w:lang w:val="nl-NL"/>
              </w:rPr>
            </w:pPr>
          </w:p>
        </w:tc>
        <w:tc>
          <w:tcPr>
            <w:tcW w:w="807" w:type="dxa"/>
          </w:tcPr>
          <w:p w:rsidR="00F145BC" w:rsidRPr="00F145BC" w:rsidRDefault="00F145BC" w:rsidP="00737C76">
            <w:pPr>
              <w:jc w:val="center"/>
              <w:rPr>
                <w:rFonts w:ascii="Times New Roman" w:hAnsi="Times New Roman"/>
                <w:b/>
                <w:szCs w:val="28"/>
                <w:lang w:val="nl-NL"/>
              </w:rPr>
            </w:pPr>
          </w:p>
        </w:tc>
        <w:tc>
          <w:tcPr>
            <w:tcW w:w="838" w:type="dxa"/>
          </w:tcPr>
          <w:p w:rsidR="00F145BC" w:rsidRPr="00F145BC" w:rsidRDefault="00F145BC" w:rsidP="00737C76">
            <w:pPr>
              <w:jc w:val="center"/>
              <w:rPr>
                <w:rFonts w:ascii="Times New Roman" w:hAnsi="Times New Roman"/>
                <w:b/>
                <w:szCs w:val="28"/>
                <w:lang w:val="nl-NL"/>
              </w:rPr>
            </w:pPr>
          </w:p>
        </w:tc>
        <w:tc>
          <w:tcPr>
            <w:tcW w:w="2194" w:type="dxa"/>
          </w:tcPr>
          <w:p w:rsidR="00F145BC" w:rsidRPr="00F145BC" w:rsidRDefault="00F145BC" w:rsidP="00737C76">
            <w:pPr>
              <w:jc w:val="center"/>
              <w:rPr>
                <w:rFonts w:ascii="Times New Roman" w:hAnsi="Times New Roman"/>
                <w:b/>
                <w:szCs w:val="28"/>
                <w:lang w:val="nl-NL"/>
              </w:rPr>
            </w:pPr>
          </w:p>
        </w:tc>
        <w:tc>
          <w:tcPr>
            <w:tcW w:w="854" w:type="dxa"/>
          </w:tcPr>
          <w:p w:rsidR="00F145BC" w:rsidRPr="00F145BC" w:rsidRDefault="00F145BC" w:rsidP="00737C76">
            <w:pPr>
              <w:jc w:val="center"/>
              <w:rPr>
                <w:rFonts w:ascii="Times New Roman" w:hAnsi="Times New Roman"/>
                <w:b/>
                <w:szCs w:val="28"/>
                <w:lang w:val="nl-NL"/>
              </w:rPr>
            </w:pPr>
          </w:p>
        </w:tc>
        <w:tc>
          <w:tcPr>
            <w:tcW w:w="791" w:type="dxa"/>
          </w:tcPr>
          <w:p w:rsidR="00F145BC" w:rsidRPr="00F145BC" w:rsidRDefault="00F145BC" w:rsidP="00737C76">
            <w:pPr>
              <w:jc w:val="center"/>
              <w:rPr>
                <w:rFonts w:ascii="Times New Roman" w:hAnsi="Times New Roman"/>
                <w:b/>
                <w:szCs w:val="28"/>
                <w:lang w:val="nl-NL"/>
              </w:rPr>
            </w:pPr>
          </w:p>
        </w:tc>
        <w:tc>
          <w:tcPr>
            <w:tcW w:w="1057" w:type="dxa"/>
          </w:tcPr>
          <w:p w:rsidR="00F145BC" w:rsidRPr="00F145BC" w:rsidRDefault="00F145BC" w:rsidP="00737C76">
            <w:pPr>
              <w:jc w:val="center"/>
              <w:rPr>
                <w:rFonts w:ascii="Times New Roman" w:hAnsi="Times New Roman"/>
                <w:b/>
                <w:szCs w:val="28"/>
                <w:lang w:val="nl-NL"/>
              </w:rPr>
            </w:pPr>
          </w:p>
        </w:tc>
      </w:tr>
    </w:tbl>
    <w:p w:rsidR="00F145BC" w:rsidRPr="000F5FA0" w:rsidRDefault="00F145BC" w:rsidP="009211CF">
      <w:pPr>
        <w:spacing w:line="276" w:lineRule="auto"/>
        <w:rPr>
          <w:rFonts w:ascii="Times New Roman" w:hAnsi="Times New Roman"/>
        </w:rPr>
      </w:pPr>
    </w:p>
    <w:sectPr w:rsidR="00F145BC" w:rsidRPr="000F5FA0" w:rsidSect="00AD2780">
      <w:pgSz w:w="11906" w:h="16838" w:code="9"/>
      <w:pgMar w:top="1418" w:right="851" w:bottom="1134" w:left="1985"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2CE" w:rsidRDefault="007662CE" w:rsidP="00CA02A4">
      <w:r>
        <w:separator/>
      </w:r>
    </w:p>
  </w:endnote>
  <w:endnote w:type="continuationSeparator" w:id="0">
    <w:p w:rsidR="007662CE" w:rsidRDefault="007662CE" w:rsidP="00CA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2CE" w:rsidRDefault="007662CE" w:rsidP="00CA02A4">
      <w:r>
        <w:separator/>
      </w:r>
    </w:p>
  </w:footnote>
  <w:footnote w:type="continuationSeparator" w:id="0">
    <w:p w:rsidR="007662CE" w:rsidRDefault="007662CE" w:rsidP="00CA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3D"/>
    <w:multiLevelType w:val="hybridMultilevel"/>
    <w:tmpl w:val="F0F0B956"/>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767282D"/>
    <w:multiLevelType w:val="hybridMultilevel"/>
    <w:tmpl w:val="E98ADA78"/>
    <w:lvl w:ilvl="0" w:tplc="6658A41A">
      <w:start w:val="1"/>
      <w:numFmt w:val="lowerLetter"/>
      <w:lvlText w:val="%1)"/>
      <w:lvlJc w:val="left"/>
      <w:pPr>
        <w:tabs>
          <w:tab w:val="num" w:pos="795"/>
        </w:tabs>
        <w:ind w:left="795" w:hanging="360"/>
      </w:pPr>
      <w:rPr>
        <w:rFonts w:hint="default"/>
      </w:rPr>
    </w:lvl>
    <w:lvl w:ilvl="1" w:tplc="08090019" w:tentative="1">
      <w:start w:val="1"/>
      <w:numFmt w:val="lowerLetter"/>
      <w:lvlText w:val="%2."/>
      <w:lvlJc w:val="left"/>
      <w:pPr>
        <w:tabs>
          <w:tab w:val="num" w:pos="1515"/>
        </w:tabs>
        <w:ind w:left="1515" w:hanging="360"/>
      </w:pPr>
    </w:lvl>
    <w:lvl w:ilvl="2" w:tplc="0809001B" w:tentative="1">
      <w:start w:val="1"/>
      <w:numFmt w:val="lowerRoman"/>
      <w:lvlText w:val="%3."/>
      <w:lvlJc w:val="right"/>
      <w:pPr>
        <w:tabs>
          <w:tab w:val="num" w:pos="2235"/>
        </w:tabs>
        <w:ind w:left="2235" w:hanging="180"/>
      </w:pPr>
    </w:lvl>
    <w:lvl w:ilvl="3" w:tplc="0809000F" w:tentative="1">
      <w:start w:val="1"/>
      <w:numFmt w:val="decimal"/>
      <w:lvlText w:val="%4."/>
      <w:lvlJc w:val="left"/>
      <w:pPr>
        <w:tabs>
          <w:tab w:val="num" w:pos="2955"/>
        </w:tabs>
        <w:ind w:left="2955" w:hanging="360"/>
      </w:pPr>
    </w:lvl>
    <w:lvl w:ilvl="4" w:tplc="08090019" w:tentative="1">
      <w:start w:val="1"/>
      <w:numFmt w:val="lowerLetter"/>
      <w:lvlText w:val="%5."/>
      <w:lvlJc w:val="left"/>
      <w:pPr>
        <w:tabs>
          <w:tab w:val="num" w:pos="3675"/>
        </w:tabs>
        <w:ind w:left="3675" w:hanging="360"/>
      </w:pPr>
    </w:lvl>
    <w:lvl w:ilvl="5" w:tplc="0809001B" w:tentative="1">
      <w:start w:val="1"/>
      <w:numFmt w:val="lowerRoman"/>
      <w:lvlText w:val="%6."/>
      <w:lvlJc w:val="right"/>
      <w:pPr>
        <w:tabs>
          <w:tab w:val="num" w:pos="4395"/>
        </w:tabs>
        <w:ind w:left="4395" w:hanging="180"/>
      </w:pPr>
    </w:lvl>
    <w:lvl w:ilvl="6" w:tplc="0809000F" w:tentative="1">
      <w:start w:val="1"/>
      <w:numFmt w:val="decimal"/>
      <w:lvlText w:val="%7."/>
      <w:lvlJc w:val="left"/>
      <w:pPr>
        <w:tabs>
          <w:tab w:val="num" w:pos="5115"/>
        </w:tabs>
        <w:ind w:left="5115" w:hanging="360"/>
      </w:pPr>
    </w:lvl>
    <w:lvl w:ilvl="7" w:tplc="08090019" w:tentative="1">
      <w:start w:val="1"/>
      <w:numFmt w:val="lowerLetter"/>
      <w:lvlText w:val="%8."/>
      <w:lvlJc w:val="left"/>
      <w:pPr>
        <w:tabs>
          <w:tab w:val="num" w:pos="5835"/>
        </w:tabs>
        <w:ind w:left="5835" w:hanging="360"/>
      </w:pPr>
    </w:lvl>
    <w:lvl w:ilvl="8" w:tplc="0809001B" w:tentative="1">
      <w:start w:val="1"/>
      <w:numFmt w:val="lowerRoman"/>
      <w:lvlText w:val="%9."/>
      <w:lvlJc w:val="right"/>
      <w:pPr>
        <w:tabs>
          <w:tab w:val="num" w:pos="6555"/>
        </w:tabs>
        <w:ind w:left="6555" w:hanging="180"/>
      </w:pPr>
    </w:lvl>
  </w:abstractNum>
  <w:abstractNum w:abstractNumId="2">
    <w:nsid w:val="0E050414"/>
    <w:multiLevelType w:val="hybridMultilevel"/>
    <w:tmpl w:val="5DEECE76"/>
    <w:lvl w:ilvl="0" w:tplc="ECF63B04">
      <w:numFmt w:val="bullet"/>
      <w:lvlText w:val="-"/>
      <w:lvlJc w:val="left"/>
      <w:pPr>
        <w:tabs>
          <w:tab w:val="num" w:pos="720"/>
        </w:tabs>
        <w:ind w:left="720" w:hanging="360"/>
      </w:pPr>
      <w:rPr>
        <w:rFonts w:ascii=".VnTime" w:eastAsia="Times New Roman" w:hAnsi=".VnTime"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D70583"/>
    <w:multiLevelType w:val="hybridMultilevel"/>
    <w:tmpl w:val="D868BEDE"/>
    <w:lvl w:ilvl="0" w:tplc="B88A3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AB16B0"/>
    <w:multiLevelType w:val="hybridMultilevel"/>
    <w:tmpl w:val="6FF6B2C8"/>
    <w:lvl w:ilvl="0" w:tplc="64E87322">
      <w:start w:val="1"/>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1E236453"/>
    <w:multiLevelType w:val="hybridMultilevel"/>
    <w:tmpl w:val="A62C5EE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E251F81"/>
    <w:multiLevelType w:val="hybridMultilevel"/>
    <w:tmpl w:val="893095A6"/>
    <w:lvl w:ilvl="0" w:tplc="E1E6D644">
      <w:start w:val="1"/>
      <w:numFmt w:val="upperRoman"/>
      <w:lvlText w:val="%1."/>
      <w:lvlJc w:val="left"/>
      <w:pPr>
        <w:ind w:left="990" w:hanging="720"/>
      </w:pPr>
      <w:rPr>
        <w:rFonts w:hint="default"/>
      </w:rPr>
    </w:lvl>
    <w:lvl w:ilvl="1" w:tplc="042A0019" w:tentative="1">
      <w:start w:val="1"/>
      <w:numFmt w:val="lowerLetter"/>
      <w:lvlText w:val="%2."/>
      <w:lvlJc w:val="left"/>
      <w:pPr>
        <w:ind w:left="1350" w:hanging="360"/>
      </w:pPr>
    </w:lvl>
    <w:lvl w:ilvl="2" w:tplc="042A001B" w:tentative="1">
      <w:start w:val="1"/>
      <w:numFmt w:val="lowerRoman"/>
      <w:lvlText w:val="%3."/>
      <w:lvlJc w:val="right"/>
      <w:pPr>
        <w:ind w:left="2070" w:hanging="180"/>
      </w:pPr>
    </w:lvl>
    <w:lvl w:ilvl="3" w:tplc="042A000F" w:tentative="1">
      <w:start w:val="1"/>
      <w:numFmt w:val="decimal"/>
      <w:lvlText w:val="%4."/>
      <w:lvlJc w:val="left"/>
      <w:pPr>
        <w:ind w:left="2790" w:hanging="360"/>
      </w:pPr>
    </w:lvl>
    <w:lvl w:ilvl="4" w:tplc="042A0019" w:tentative="1">
      <w:start w:val="1"/>
      <w:numFmt w:val="lowerLetter"/>
      <w:lvlText w:val="%5."/>
      <w:lvlJc w:val="left"/>
      <w:pPr>
        <w:ind w:left="3510" w:hanging="360"/>
      </w:pPr>
    </w:lvl>
    <w:lvl w:ilvl="5" w:tplc="042A001B" w:tentative="1">
      <w:start w:val="1"/>
      <w:numFmt w:val="lowerRoman"/>
      <w:lvlText w:val="%6."/>
      <w:lvlJc w:val="right"/>
      <w:pPr>
        <w:ind w:left="4230" w:hanging="180"/>
      </w:pPr>
    </w:lvl>
    <w:lvl w:ilvl="6" w:tplc="042A000F" w:tentative="1">
      <w:start w:val="1"/>
      <w:numFmt w:val="decimal"/>
      <w:lvlText w:val="%7."/>
      <w:lvlJc w:val="left"/>
      <w:pPr>
        <w:ind w:left="4950" w:hanging="360"/>
      </w:pPr>
    </w:lvl>
    <w:lvl w:ilvl="7" w:tplc="042A0019" w:tentative="1">
      <w:start w:val="1"/>
      <w:numFmt w:val="lowerLetter"/>
      <w:lvlText w:val="%8."/>
      <w:lvlJc w:val="left"/>
      <w:pPr>
        <w:ind w:left="5670" w:hanging="360"/>
      </w:pPr>
    </w:lvl>
    <w:lvl w:ilvl="8" w:tplc="042A001B" w:tentative="1">
      <w:start w:val="1"/>
      <w:numFmt w:val="lowerRoman"/>
      <w:lvlText w:val="%9."/>
      <w:lvlJc w:val="right"/>
      <w:pPr>
        <w:ind w:left="6390" w:hanging="180"/>
      </w:pPr>
    </w:lvl>
  </w:abstractNum>
  <w:abstractNum w:abstractNumId="7">
    <w:nsid w:val="204B0A97"/>
    <w:multiLevelType w:val="hybridMultilevel"/>
    <w:tmpl w:val="85D2337E"/>
    <w:lvl w:ilvl="0" w:tplc="119CC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BA7238"/>
    <w:multiLevelType w:val="hybridMultilevel"/>
    <w:tmpl w:val="A664F62E"/>
    <w:lvl w:ilvl="0" w:tplc="B33ECD8A">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3EF687E"/>
    <w:multiLevelType w:val="hybridMultilevel"/>
    <w:tmpl w:val="A37C3714"/>
    <w:lvl w:ilvl="0" w:tplc="5BD0CC50">
      <w:start w:val="1"/>
      <w:numFmt w:val="lowerLetter"/>
      <w:lvlText w:val="%1)"/>
      <w:lvlJc w:val="left"/>
      <w:pPr>
        <w:tabs>
          <w:tab w:val="num" w:pos="585"/>
        </w:tabs>
        <w:ind w:left="585" w:hanging="360"/>
      </w:pPr>
      <w:rPr>
        <w:rFonts w:hint="default"/>
      </w:rPr>
    </w:lvl>
    <w:lvl w:ilvl="1" w:tplc="08090019" w:tentative="1">
      <w:start w:val="1"/>
      <w:numFmt w:val="lowerLetter"/>
      <w:lvlText w:val="%2."/>
      <w:lvlJc w:val="left"/>
      <w:pPr>
        <w:tabs>
          <w:tab w:val="num" w:pos="1305"/>
        </w:tabs>
        <w:ind w:left="1305" w:hanging="360"/>
      </w:pPr>
    </w:lvl>
    <w:lvl w:ilvl="2" w:tplc="0809001B" w:tentative="1">
      <w:start w:val="1"/>
      <w:numFmt w:val="lowerRoman"/>
      <w:lvlText w:val="%3."/>
      <w:lvlJc w:val="right"/>
      <w:pPr>
        <w:tabs>
          <w:tab w:val="num" w:pos="2025"/>
        </w:tabs>
        <w:ind w:left="2025" w:hanging="180"/>
      </w:pPr>
    </w:lvl>
    <w:lvl w:ilvl="3" w:tplc="0809000F" w:tentative="1">
      <w:start w:val="1"/>
      <w:numFmt w:val="decimal"/>
      <w:lvlText w:val="%4."/>
      <w:lvlJc w:val="left"/>
      <w:pPr>
        <w:tabs>
          <w:tab w:val="num" w:pos="2745"/>
        </w:tabs>
        <w:ind w:left="2745" w:hanging="360"/>
      </w:pPr>
    </w:lvl>
    <w:lvl w:ilvl="4" w:tplc="08090019" w:tentative="1">
      <w:start w:val="1"/>
      <w:numFmt w:val="lowerLetter"/>
      <w:lvlText w:val="%5."/>
      <w:lvlJc w:val="left"/>
      <w:pPr>
        <w:tabs>
          <w:tab w:val="num" w:pos="3465"/>
        </w:tabs>
        <w:ind w:left="3465" w:hanging="360"/>
      </w:pPr>
    </w:lvl>
    <w:lvl w:ilvl="5" w:tplc="0809001B" w:tentative="1">
      <w:start w:val="1"/>
      <w:numFmt w:val="lowerRoman"/>
      <w:lvlText w:val="%6."/>
      <w:lvlJc w:val="right"/>
      <w:pPr>
        <w:tabs>
          <w:tab w:val="num" w:pos="4185"/>
        </w:tabs>
        <w:ind w:left="4185" w:hanging="180"/>
      </w:pPr>
    </w:lvl>
    <w:lvl w:ilvl="6" w:tplc="0809000F" w:tentative="1">
      <w:start w:val="1"/>
      <w:numFmt w:val="decimal"/>
      <w:lvlText w:val="%7."/>
      <w:lvlJc w:val="left"/>
      <w:pPr>
        <w:tabs>
          <w:tab w:val="num" w:pos="4905"/>
        </w:tabs>
        <w:ind w:left="4905" w:hanging="360"/>
      </w:pPr>
    </w:lvl>
    <w:lvl w:ilvl="7" w:tplc="08090019" w:tentative="1">
      <w:start w:val="1"/>
      <w:numFmt w:val="lowerLetter"/>
      <w:lvlText w:val="%8."/>
      <w:lvlJc w:val="left"/>
      <w:pPr>
        <w:tabs>
          <w:tab w:val="num" w:pos="5625"/>
        </w:tabs>
        <w:ind w:left="5625" w:hanging="360"/>
      </w:pPr>
    </w:lvl>
    <w:lvl w:ilvl="8" w:tplc="0809001B" w:tentative="1">
      <w:start w:val="1"/>
      <w:numFmt w:val="lowerRoman"/>
      <w:lvlText w:val="%9."/>
      <w:lvlJc w:val="right"/>
      <w:pPr>
        <w:tabs>
          <w:tab w:val="num" w:pos="6345"/>
        </w:tabs>
        <w:ind w:left="6345" w:hanging="180"/>
      </w:pPr>
    </w:lvl>
  </w:abstractNum>
  <w:abstractNum w:abstractNumId="10">
    <w:nsid w:val="47B777AD"/>
    <w:multiLevelType w:val="hybridMultilevel"/>
    <w:tmpl w:val="7E90F022"/>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521373D2"/>
    <w:multiLevelType w:val="hybridMultilevel"/>
    <w:tmpl w:val="26A04AF6"/>
    <w:lvl w:ilvl="0" w:tplc="15360556">
      <w:start w:val="1"/>
      <w:numFmt w:val="lowerLetter"/>
      <w:lvlText w:val="%1)"/>
      <w:lvlJc w:val="left"/>
      <w:pPr>
        <w:tabs>
          <w:tab w:val="num" w:pos="660"/>
        </w:tabs>
        <w:ind w:left="660" w:hanging="360"/>
      </w:pPr>
      <w:rPr>
        <w:rFonts w:hint="default"/>
      </w:rPr>
    </w:lvl>
    <w:lvl w:ilvl="1" w:tplc="08090019" w:tentative="1">
      <w:start w:val="1"/>
      <w:numFmt w:val="lowerLetter"/>
      <w:lvlText w:val="%2."/>
      <w:lvlJc w:val="left"/>
      <w:pPr>
        <w:tabs>
          <w:tab w:val="num" w:pos="1380"/>
        </w:tabs>
        <w:ind w:left="1380" w:hanging="360"/>
      </w:pPr>
    </w:lvl>
    <w:lvl w:ilvl="2" w:tplc="0809001B" w:tentative="1">
      <w:start w:val="1"/>
      <w:numFmt w:val="lowerRoman"/>
      <w:lvlText w:val="%3."/>
      <w:lvlJc w:val="right"/>
      <w:pPr>
        <w:tabs>
          <w:tab w:val="num" w:pos="2100"/>
        </w:tabs>
        <w:ind w:left="2100" w:hanging="180"/>
      </w:pPr>
    </w:lvl>
    <w:lvl w:ilvl="3" w:tplc="0809000F" w:tentative="1">
      <w:start w:val="1"/>
      <w:numFmt w:val="decimal"/>
      <w:lvlText w:val="%4."/>
      <w:lvlJc w:val="left"/>
      <w:pPr>
        <w:tabs>
          <w:tab w:val="num" w:pos="2820"/>
        </w:tabs>
        <w:ind w:left="2820" w:hanging="360"/>
      </w:pPr>
    </w:lvl>
    <w:lvl w:ilvl="4" w:tplc="08090019" w:tentative="1">
      <w:start w:val="1"/>
      <w:numFmt w:val="lowerLetter"/>
      <w:lvlText w:val="%5."/>
      <w:lvlJc w:val="left"/>
      <w:pPr>
        <w:tabs>
          <w:tab w:val="num" w:pos="3540"/>
        </w:tabs>
        <w:ind w:left="3540" w:hanging="360"/>
      </w:pPr>
    </w:lvl>
    <w:lvl w:ilvl="5" w:tplc="0809001B" w:tentative="1">
      <w:start w:val="1"/>
      <w:numFmt w:val="lowerRoman"/>
      <w:lvlText w:val="%6."/>
      <w:lvlJc w:val="right"/>
      <w:pPr>
        <w:tabs>
          <w:tab w:val="num" w:pos="4260"/>
        </w:tabs>
        <w:ind w:left="4260" w:hanging="180"/>
      </w:pPr>
    </w:lvl>
    <w:lvl w:ilvl="6" w:tplc="0809000F" w:tentative="1">
      <w:start w:val="1"/>
      <w:numFmt w:val="decimal"/>
      <w:lvlText w:val="%7."/>
      <w:lvlJc w:val="left"/>
      <w:pPr>
        <w:tabs>
          <w:tab w:val="num" w:pos="4980"/>
        </w:tabs>
        <w:ind w:left="4980" w:hanging="360"/>
      </w:pPr>
    </w:lvl>
    <w:lvl w:ilvl="7" w:tplc="08090019" w:tentative="1">
      <w:start w:val="1"/>
      <w:numFmt w:val="lowerLetter"/>
      <w:lvlText w:val="%8."/>
      <w:lvlJc w:val="left"/>
      <w:pPr>
        <w:tabs>
          <w:tab w:val="num" w:pos="5700"/>
        </w:tabs>
        <w:ind w:left="5700" w:hanging="360"/>
      </w:pPr>
    </w:lvl>
    <w:lvl w:ilvl="8" w:tplc="0809001B" w:tentative="1">
      <w:start w:val="1"/>
      <w:numFmt w:val="lowerRoman"/>
      <w:lvlText w:val="%9."/>
      <w:lvlJc w:val="right"/>
      <w:pPr>
        <w:tabs>
          <w:tab w:val="num" w:pos="6420"/>
        </w:tabs>
        <w:ind w:left="6420" w:hanging="180"/>
      </w:pPr>
    </w:lvl>
  </w:abstractNum>
  <w:abstractNum w:abstractNumId="12">
    <w:nsid w:val="56E14B1E"/>
    <w:multiLevelType w:val="hybridMultilevel"/>
    <w:tmpl w:val="51080724"/>
    <w:lvl w:ilvl="0" w:tplc="5E507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E20416"/>
    <w:multiLevelType w:val="hybridMultilevel"/>
    <w:tmpl w:val="CBB8D2AC"/>
    <w:lvl w:ilvl="0" w:tplc="4A646D4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5D432383"/>
    <w:multiLevelType w:val="hybridMultilevel"/>
    <w:tmpl w:val="4BCA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93627"/>
    <w:multiLevelType w:val="hybridMultilevel"/>
    <w:tmpl w:val="6BE82DFE"/>
    <w:lvl w:ilvl="0" w:tplc="82043D7E">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
    <w:nsid w:val="63EE7E18"/>
    <w:multiLevelType w:val="hybridMultilevel"/>
    <w:tmpl w:val="20724158"/>
    <w:lvl w:ilvl="0" w:tplc="7736ED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F50209"/>
    <w:multiLevelType w:val="hybridMultilevel"/>
    <w:tmpl w:val="04989B2A"/>
    <w:lvl w:ilvl="0" w:tplc="08090017">
      <w:start w:val="1"/>
      <w:numFmt w:val="lowerLetter"/>
      <w:lvlText w:val="%1)"/>
      <w:lvlJc w:val="left"/>
      <w:pPr>
        <w:tabs>
          <w:tab w:val="num" w:pos="720"/>
        </w:tabs>
        <w:ind w:left="720" w:hanging="360"/>
      </w:pPr>
      <w:rPr>
        <w:rFonts w:hint="default"/>
      </w:rPr>
    </w:lvl>
    <w:lvl w:ilvl="1" w:tplc="25685180">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7ACF2161"/>
    <w:multiLevelType w:val="hybridMultilevel"/>
    <w:tmpl w:val="F0E070EC"/>
    <w:lvl w:ilvl="0" w:tplc="33709CEE">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9"/>
  </w:num>
  <w:num w:numId="4">
    <w:abstractNumId w:val="17"/>
  </w:num>
  <w:num w:numId="5">
    <w:abstractNumId w:val="0"/>
  </w:num>
  <w:num w:numId="6">
    <w:abstractNumId w:val="1"/>
  </w:num>
  <w:num w:numId="7">
    <w:abstractNumId w:val="10"/>
  </w:num>
  <w:num w:numId="8">
    <w:abstractNumId w:val="11"/>
  </w:num>
  <w:num w:numId="9">
    <w:abstractNumId w:val="13"/>
  </w:num>
  <w:num w:numId="10">
    <w:abstractNumId w:val="6"/>
  </w:num>
  <w:num w:numId="11">
    <w:abstractNumId w:val="8"/>
  </w:num>
  <w:num w:numId="12">
    <w:abstractNumId w:val="16"/>
  </w:num>
  <w:num w:numId="13">
    <w:abstractNumId w:val="3"/>
  </w:num>
  <w:num w:numId="14">
    <w:abstractNumId w:val="18"/>
  </w:num>
  <w:num w:numId="15">
    <w:abstractNumId w:val="7"/>
  </w:num>
  <w:num w:numId="16">
    <w:abstractNumId w:val="12"/>
  </w:num>
  <w:num w:numId="17">
    <w:abstractNumId w:val="14"/>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02A4"/>
    <w:rsid w:val="00016742"/>
    <w:rsid w:val="00021C0D"/>
    <w:rsid w:val="00025152"/>
    <w:rsid w:val="0003601A"/>
    <w:rsid w:val="00043DE2"/>
    <w:rsid w:val="00054860"/>
    <w:rsid w:val="0005587A"/>
    <w:rsid w:val="00087A90"/>
    <w:rsid w:val="000C04F2"/>
    <w:rsid w:val="000C0FEB"/>
    <w:rsid w:val="000C5B22"/>
    <w:rsid w:val="000C61C9"/>
    <w:rsid w:val="000E6C69"/>
    <w:rsid w:val="000F2548"/>
    <w:rsid w:val="000F5FA0"/>
    <w:rsid w:val="00100D00"/>
    <w:rsid w:val="00113C47"/>
    <w:rsid w:val="001347D2"/>
    <w:rsid w:val="00156836"/>
    <w:rsid w:val="00167251"/>
    <w:rsid w:val="00181ACE"/>
    <w:rsid w:val="00184ACD"/>
    <w:rsid w:val="00185F31"/>
    <w:rsid w:val="00186F5E"/>
    <w:rsid w:val="001B0E05"/>
    <w:rsid w:val="001C48F1"/>
    <w:rsid w:val="001C6C6A"/>
    <w:rsid w:val="001E20E0"/>
    <w:rsid w:val="001E392C"/>
    <w:rsid w:val="001E51D0"/>
    <w:rsid w:val="00206CB8"/>
    <w:rsid w:val="00240E8E"/>
    <w:rsid w:val="00250022"/>
    <w:rsid w:val="002518DB"/>
    <w:rsid w:val="00253845"/>
    <w:rsid w:val="00265CED"/>
    <w:rsid w:val="002702E7"/>
    <w:rsid w:val="00271EE8"/>
    <w:rsid w:val="0027293F"/>
    <w:rsid w:val="00291CF9"/>
    <w:rsid w:val="00293F9E"/>
    <w:rsid w:val="002B0E82"/>
    <w:rsid w:val="002B27C4"/>
    <w:rsid w:val="002D7F72"/>
    <w:rsid w:val="003028D7"/>
    <w:rsid w:val="003059E9"/>
    <w:rsid w:val="00310363"/>
    <w:rsid w:val="0031538C"/>
    <w:rsid w:val="0032313E"/>
    <w:rsid w:val="0032514A"/>
    <w:rsid w:val="00331D9C"/>
    <w:rsid w:val="00356515"/>
    <w:rsid w:val="0036252E"/>
    <w:rsid w:val="00377021"/>
    <w:rsid w:val="00383E3E"/>
    <w:rsid w:val="00395DD7"/>
    <w:rsid w:val="003A31B3"/>
    <w:rsid w:val="003B4A3A"/>
    <w:rsid w:val="003C5578"/>
    <w:rsid w:val="003C7E20"/>
    <w:rsid w:val="003C7E51"/>
    <w:rsid w:val="003D5656"/>
    <w:rsid w:val="003E2F71"/>
    <w:rsid w:val="003F1C9C"/>
    <w:rsid w:val="004005EC"/>
    <w:rsid w:val="00416950"/>
    <w:rsid w:val="004440CB"/>
    <w:rsid w:val="004451C6"/>
    <w:rsid w:val="004521AD"/>
    <w:rsid w:val="00452569"/>
    <w:rsid w:val="00462440"/>
    <w:rsid w:val="00464805"/>
    <w:rsid w:val="00467A44"/>
    <w:rsid w:val="00470DC6"/>
    <w:rsid w:val="004713E3"/>
    <w:rsid w:val="00486012"/>
    <w:rsid w:val="00494C56"/>
    <w:rsid w:val="004B6DDD"/>
    <w:rsid w:val="004B709F"/>
    <w:rsid w:val="004C3692"/>
    <w:rsid w:val="004D1F32"/>
    <w:rsid w:val="004D4745"/>
    <w:rsid w:val="004D70B1"/>
    <w:rsid w:val="004E412E"/>
    <w:rsid w:val="004F62B6"/>
    <w:rsid w:val="00515779"/>
    <w:rsid w:val="0052276B"/>
    <w:rsid w:val="00524E45"/>
    <w:rsid w:val="00532921"/>
    <w:rsid w:val="005526D1"/>
    <w:rsid w:val="0057198F"/>
    <w:rsid w:val="00571B06"/>
    <w:rsid w:val="00572469"/>
    <w:rsid w:val="00583CF4"/>
    <w:rsid w:val="005B0B98"/>
    <w:rsid w:val="005C30D3"/>
    <w:rsid w:val="005C4981"/>
    <w:rsid w:val="005F50AA"/>
    <w:rsid w:val="00603CA8"/>
    <w:rsid w:val="00604E3E"/>
    <w:rsid w:val="00632D6D"/>
    <w:rsid w:val="00637925"/>
    <w:rsid w:val="00644466"/>
    <w:rsid w:val="006605B4"/>
    <w:rsid w:val="006633BB"/>
    <w:rsid w:val="00663A6E"/>
    <w:rsid w:val="00663DF3"/>
    <w:rsid w:val="00677614"/>
    <w:rsid w:val="00692276"/>
    <w:rsid w:val="006962D1"/>
    <w:rsid w:val="006B4D35"/>
    <w:rsid w:val="006C237E"/>
    <w:rsid w:val="006D5D21"/>
    <w:rsid w:val="006E4C69"/>
    <w:rsid w:val="00714075"/>
    <w:rsid w:val="00732A59"/>
    <w:rsid w:val="007411C7"/>
    <w:rsid w:val="00744713"/>
    <w:rsid w:val="007548D5"/>
    <w:rsid w:val="007569A1"/>
    <w:rsid w:val="00763689"/>
    <w:rsid w:val="007662CE"/>
    <w:rsid w:val="007679F7"/>
    <w:rsid w:val="00777376"/>
    <w:rsid w:val="00793D06"/>
    <w:rsid w:val="00796386"/>
    <w:rsid w:val="007A0D31"/>
    <w:rsid w:val="007A1494"/>
    <w:rsid w:val="007A63BB"/>
    <w:rsid w:val="007B4C61"/>
    <w:rsid w:val="007B5409"/>
    <w:rsid w:val="007C1C7B"/>
    <w:rsid w:val="007D4D47"/>
    <w:rsid w:val="007D6DC2"/>
    <w:rsid w:val="007E1A02"/>
    <w:rsid w:val="007F11F6"/>
    <w:rsid w:val="007F186E"/>
    <w:rsid w:val="0082624B"/>
    <w:rsid w:val="0083615F"/>
    <w:rsid w:val="0084392E"/>
    <w:rsid w:val="00860C95"/>
    <w:rsid w:val="00865268"/>
    <w:rsid w:val="00871311"/>
    <w:rsid w:val="00872B8D"/>
    <w:rsid w:val="008877E4"/>
    <w:rsid w:val="008D28E3"/>
    <w:rsid w:val="008E312B"/>
    <w:rsid w:val="008E6CDF"/>
    <w:rsid w:val="008F30B9"/>
    <w:rsid w:val="00907AEB"/>
    <w:rsid w:val="009211CF"/>
    <w:rsid w:val="00950EB4"/>
    <w:rsid w:val="00953E3B"/>
    <w:rsid w:val="009614B1"/>
    <w:rsid w:val="00964A58"/>
    <w:rsid w:val="009732E4"/>
    <w:rsid w:val="009A0CF2"/>
    <w:rsid w:val="009A12FA"/>
    <w:rsid w:val="009A767A"/>
    <w:rsid w:val="009B57A2"/>
    <w:rsid w:val="009E43FA"/>
    <w:rsid w:val="00A22D18"/>
    <w:rsid w:val="00A353F4"/>
    <w:rsid w:val="00A77769"/>
    <w:rsid w:val="00A8772F"/>
    <w:rsid w:val="00AB1FF4"/>
    <w:rsid w:val="00AD274F"/>
    <w:rsid w:val="00AD2780"/>
    <w:rsid w:val="00AE38FD"/>
    <w:rsid w:val="00B00E49"/>
    <w:rsid w:val="00B10F12"/>
    <w:rsid w:val="00B45583"/>
    <w:rsid w:val="00B466CB"/>
    <w:rsid w:val="00B60291"/>
    <w:rsid w:val="00B616D8"/>
    <w:rsid w:val="00B6219C"/>
    <w:rsid w:val="00B63D44"/>
    <w:rsid w:val="00B74439"/>
    <w:rsid w:val="00B76BB6"/>
    <w:rsid w:val="00B83C46"/>
    <w:rsid w:val="00B867F6"/>
    <w:rsid w:val="00B86E4B"/>
    <w:rsid w:val="00BF50D6"/>
    <w:rsid w:val="00BF55C6"/>
    <w:rsid w:val="00BF68BC"/>
    <w:rsid w:val="00C00681"/>
    <w:rsid w:val="00C00B06"/>
    <w:rsid w:val="00C322DD"/>
    <w:rsid w:val="00C33CE6"/>
    <w:rsid w:val="00C637C4"/>
    <w:rsid w:val="00C70E8B"/>
    <w:rsid w:val="00C756E4"/>
    <w:rsid w:val="00C76225"/>
    <w:rsid w:val="00C83FAA"/>
    <w:rsid w:val="00C930D8"/>
    <w:rsid w:val="00C93963"/>
    <w:rsid w:val="00CA02A4"/>
    <w:rsid w:val="00CE5DCC"/>
    <w:rsid w:val="00D07431"/>
    <w:rsid w:val="00D272D4"/>
    <w:rsid w:val="00D573A2"/>
    <w:rsid w:val="00D6123D"/>
    <w:rsid w:val="00D66D48"/>
    <w:rsid w:val="00D71290"/>
    <w:rsid w:val="00D725B2"/>
    <w:rsid w:val="00D906C6"/>
    <w:rsid w:val="00D97FB8"/>
    <w:rsid w:val="00DA1084"/>
    <w:rsid w:val="00DE21AE"/>
    <w:rsid w:val="00DF381D"/>
    <w:rsid w:val="00DF45BA"/>
    <w:rsid w:val="00E032CC"/>
    <w:rsid w:val="00E063F0"/>
    <w:rsid w:val="00E113B0"/>
    <w:rsid w:val="00E176E9"/>
    <w:rsid w:val="00E42BE4"/>
    <w:rsid w:val="00E5692C"/>
    <w:rsid w:val="00E65FDD"/>
    <w:rsid w:val="00E6609E"/>
    <w:rsid w:val="00E740E0"/>
    <w:rsid w:val="00E96D83"/>
    <w:rsid w:val="00EB4E45"/>
    <w:rsid w:val="00ED2426"/>
    <w:rsid w:val="00EE08BB"/>
    <w:rsid w:val="00EE0DC5"/>
    <w:rsid w:val="00EE30AB"/>
    <w:rsid w:val="00F0011D"/>
    <w:rsid w:val="00F02F58"/>
    <w:rsid w:val="00F1210E"/>
    <w:rsid w:val="00F145BC"/>
    <w:rsid w:val="00F17D6D"/>
    <w:rsid w:val="00F339E9"/>
    <w:rsid w:val="00F4247A"/>
    <w:rsid w:val="00F852F9"/>
    <w:rsid w:val="00F93668"/>
    <w:rsid w:val="00FA015D"/>
    <w:rsid w:val="00FA2DE8"/>
    <w:rsid w:val="00FA323C"/>
    <w:rsid w:val="00FA56E4"/>
    <w:rsid w:val="00FC04EA"/>
    <w:rsid w:val="00FC7D57"/>
    <w:rsid w:val="00FD0A69"/>
    <w:rsid w:val="00FD33E7"/>
    <w:rsid w:val="00FD3852"/>
    <w:rsid w:val="00FD5CD7"/>
    <w:rsid w:val="00FE7B91"/>
    <w:rsid w:val="00FF0053"/>
    <w:rsid w:val="00FF2342"/>
    <w:rsid w:val="00FF24FA"/>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A4"/>
    <w:pPr>
      <w:spacing w:after="0" w:line="240" w:lineRule="auto"/>
    </w:pPr>
    <w:rPr>
      <w:rFonts w:ascii=".VnTime" w:eastAsia="Times New Roman" w:hAnsi=".VnTime" w:cs="Times New Roman"/>
      <w:sz w:val="28"/>
      <w:szCs w:val="24"/>
      <w:lang w:val="en-GB" w:eastAsia="en-GB"/>
    </w:rPr>
  </w:style>
  <w:style w:type="paragraph" w:styleId="Heading2">
    <w:name w:val="heading 2"/>
    <w:basedOn w:val="Normal"/>
    <w:next w:val="Normal"/>
    <w:link w:val="Heading2Char"/>
    <w:qFormat/>
    <w:rsid w:val="00CA02A4"/>
    <w:pPr>
      <w:keepNext/>
      <w:jc w:val="center"/>
      <w:outlineLvl w:val="1"/>
    </w:pPr>
    <w:rPr>
      <w:rFonts w:ascii=".VnTimeH" w:hAnsi=".VnTimeH"/>
      <w:sz w:val="36"/>
    </w:rPr>
  </w:style>
  <w:style w:type="paragraph" w:styleId="Heading7">
    <w:name w:val="heading 7"/>
    <w:basedOn w:val="Normal"/>
    <w:next w:val="Normal"/>
    <w:link w:val="Heading7Char"/>
    <w:qFormat/>
    <w:rsid w:val="00CA02A4"/>
    <w:pPr>
      <w:keepNext/>
      <w:jc w:val="center"/>
      <w:outlineLvl w:val="6"/>
    </w:pPr>
    <w:rPr>
      <w:rFonts w:ascii=".VnTimeH" w:hAnsi=".VnTimeH"/>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A02A4"/>
    <w:pPr>
      <w:tabs>
        <w:tab w:val="center" w:pos="4680"/>
        <w:tab w:val="right" w:pos="9360"/>
      </w:tabs>
    </w:pPr>
  </w:style>
  <w:style w:type="character" w:customStyle="1" w:styleId="HeaderChar">
    <w:name w:val="Header Char"/>
    <w:basedOn w:val="DefaultParagraphFont"/>
    <w:link w:val="Header"/>
    <w:uiPriority w:val="99"/>
    <w:semiHidden/>
    <w:rsid w:val="00CA02A4"/>
  </w:style>
  <w:style w:type="paragraph" w:styleId="Footer">
    <w:name w:val="footer"/>
    <w:basedOn w:val="Normal"/>
    <w:link w:val="FooterChar"/>
    <w:uiPriority w:val="99"/>
    <w:semiHidden/>
    <w:unhideWhenUsed/>
    <w:rsid w:val="00CA02A4"/>
    <w:pPr>
      <w:tabs>
        <w:tab w:val="center" w:pos="4680"/>
        <w:tab w:val="right" w:pos="9360"/>
      </w:tabs>
    </w:pPr>
  </w:style>
  <w:style w:type="character" w:customStyle="1" w:styleId="FooterChar">
    <w:name w:val="Footer Char"/>
    <w:basedOn w:val="DefaultParagraphFont"/>
    <w:link w:val="Footer"/>
    <w:uiPriority w:val="99"/>
    <w:semiHidden/>
    <w:rsid w:val="00CA02A4"/>
  </w:style>
  <w:style w:type="character" w:customStyle="1" w:styleId="Heading2Char">
    <w:name w:val="Heading 2 Char"/>
    <w:basedOn w:val="DefaultParagraphFont"/>
    <w:link w:val="Heading2"/>
    <w:rsid w:val="00CA02A4"/>
    <w:rPr>
      <w:rFonts w:ascii=".VnTimeH" w:eastAsia="Times New Roman" w:hAnsi=".VnTimeH" w:cs="Times New Roman"/>
      <w:sz w:val="36"/>
      <w:szCs w:val="24"/>
    </w:rPr>
  </w:style>
  <w:style w:type="character" w:customStyle="1" w:styleId="Heading7Char">
    <w:name w:val="Heading 7 Char"/>
    <w:basedOn w:val="DefaultParagraphFont"/>
    <w:link w:val="Heading7"/>
    <w:rsid w:val="00CA02A4"/>
    <w:rPr>
      <w:rFonts w:ascii=".VnTimeH" w:eastAsia="Times New Roman" w:hAnsi=".VnTimeH" w:cs="Times New Roman"/>
      <w:b/>
      <w:bCs/>
      <w:color w:val="000000"/>
      <w:sz w:val="28"/>
      <w:szCs w:val="24"/>
    </w:rPr>
  </w:style>
  <w:style w:type="paragraph" w:styleId="ListParagraph">
    <w:name w:val="List Paragraph"/>
    <w:basedOn w:val="Normal"/>
    <w:uiPriority w:val="34"/>
    <w:qFormat/>
    <w:rsid w:val="00486012"/>
    <w:pPr>
      <w:ind w:left="720"/>
      <w:contextualSpacing/>
    </w:pPr>
  </w:style>
  <w:style w:type="table" w:styleId="TableGrid">
    <w:name w:val="Table Grid"/>
    <w:basedOn w:val="TableNormal"/>
    <w:uiPriority w:val="59"/>
    <w:rsid w:val="00B10F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2780"/>
    <w:rPr>
      <w:rFonts w:ascii="Tahoma" w:hAnsi="Tahoma" w:cs="Tahoma"/>
      <w:sz w:val="16"/>
      <w:szCs w:val="16"/>
    </w:rPr>
  </w:style>
  <w:style w:type="character" w:customStyle="1" w:styleId="BalloonTextChar">
    <w:name w:val="Balloon Text Char"/>
    <w:basedOn w:val="DefaultParagraphFont"/>
    <w:link w:val="BalloonText"/>
    <w:uiPriority w:val="99"/>
    <w:semiHidden/>
    <w:rsid w:val="00AD2780"/>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777EB-6504-40F9-AB49-B410805B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1</Pages>
  <Words>3291</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HONG PHONG</cp:lastModifiedBy>
  <cp:revision>138</cp:revision>
  <cp:lastPrinted>2022-02-08T07:03:00Z</cp:lastPrinted>
  <dcterms:created xsi:type="dcterms:W3CDTF">2017-04-24T03:26:00Z</dcterms:created>
  <dcterms:modified xsi:type="dcterms:W3CDTF">2022-02-08T07:05:00Z</dcterms:modified>
</cp:coreProperties>
</file>