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336902" w:rsidRDefault="0041556C" w:rsidP="00336902">
      <w:pPr>
        <w:spacing w:after="0" w:line="228"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I: </w:t>
      </w:r>
      <w:r w:rsidR="00D32ADC" w:rsidRPr="00D32ADC">
        <w:rPr>
          <w:rFonts w:ascii="Times New Roman" w:hAnsi="Times New Roman" w:cs="Times New Roman"/>
          <w:b/>
          <w:sz w:val="28"/>
          <w:szCs w:val="28"/>
        </w:rPr>
        <w:t>Ý ĐỊNH HUẤN LUYỆN</w:t>
      </w:r>
    </w:p>
    <w:p w:rsidR="00D32ADC" w:rsidRDefault="00D32ADC" w:rsidP="00336902">
      <w:pPr>
        <w:spacing w:after="0" w:line="228" w:lineRule="auto"/>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827C5" w:rsidRDefault="009D4ECB" w:rsidP="00336902">
      <w:pPr>
        <w:spacing w:after="0" w:line="228" w:lineRule="auto"/>
        <w:ind w:firstLine="450"/>
        <w:jc w:val="both"/>
        <w:rPr>
          <w:rFonts w:ascii="Times New Roman" w:hAnsi="Times New Roman" w:cs="Times New Roman"/>
          <w:sz w:val="28"/>
          <w:szCs w:val="28"/>
        </w:rPr>
      </w:pPr>
      <w:r w:rsidRPr="009D4ECB">
        <w:rPr>
          <w:rFonts w:ascii="Times New Roman" w:hAnsi="Times New Roman" w:cs="Times New Roman"/>
          <w:b/>
          <w:sz w:val="28"/>
          <w:szCs w:val="28"/>
        </w:rPr>
        <w:t>1. Mục đích</w:t>
      </w:r>
      <w:r w:rsidR="003A6AE7">
        <w:rPr>
          <w:rFonts w:ascii="Times New Roman" w:hAnsi="Times New Roman" w:cs="Times New Roman"/>
          <w:b/>
          <w:sz w:val="28"/>
          <w:szCs w:val="28"/>
        </w:rPr>
        <w:t xml:space="preserve">: </w:t>
      </w:r>
      <w:r w:rsidR="003A6AE7">
        <w:rPr>
          <w:rFonts w:ascii="Times New Roman" w:hAnsi="Times New Roman" w:cs="Times New Roman"/>
          <w:sz w:val="28"/>
          <w:szCs w:val="28"/>
        </w:rPr>
        <w:t xml:space="preserve">Huấn luyện cho cán bộ, chiến sĩ trong đại đội nắm chắc ý nghĩa, nội dung, chức trách và mối quan hệ quân nhân. </w:t>
      </w:r>
      <w:proofErr w:type="gramStart"/>
      <w:r w:rsidR="003A6AE7">
        <w:rPr>
          <w:rFonts w:ascii="Times New Roman" w:hAnsi="Times New Roman" w:cs="Times New Roman"/>
          <w:sz w:val="28"/>
          <w:szCs w:val="28"/>
        </w:rPr>
        <w:t>Làm cơ sở vận dụng vào thực hiện tốt trong học tập, công tác hàng ngày tại đơn vị.</w:t>
      </w:r>
      <w:proofErr w:type="gramEnd"/>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2. Yêu cầu:</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Mọi quân nhân phải nắm chắc ý nghĩa, nội dung của chức trách, mối quan hệ quân nhân, vận dụng linh hoạt vào quá trình học tập công tác hàng ngày tại đơn vị.</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Tích cực ôn luyện, kiểm tra đánh giá đạt kết quả khá trở lên.</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II. NỘI DUNG:</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1. Chức trách quân nhân.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2. Chức trách chiến sĩ.</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3. Mối quan hệ quân nhân.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trọng</w:t>
      </w:r>
      <w:proofErr w:type="gramEnd"/>
      <w:r>
        <w:rPr>
          <w:rFonts w:ascii="Times New Roman" w:hAnsi="Times New Roman" w:cs="Times New Roman"/>
          <w:sz w:val="28"/>
          <w:szCs w:val="28"/>
        </w:rPr>
        <w:t xml:space="preserve"> tâm nội dung 1,2)</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III. THỜI GIAN: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huấn luyện: 02 giờ</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lên lớp: 45 phút</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luyện: 15 phút</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IV. TỔ CHỨC VÀ PHƯƠNG PHÁP</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1. Tổ chức:</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Lấy đội hình đại đội để huấn luyện do đại đội trưởng trực tiếp lên lớp và hướng dẫn ôn luyện thảo luận.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Khi ôn luyện, thảo luận: Tổ chức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 do trung đội trưởng duy trì.</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2. Phương pháp:</w:t>
      </w:r>
    </w:p>
    <w:p w:rsidR="003A6AE7" w:rsidRDefault="003A6AE7" w:rsidP="00336902">
      <w:pPr>
        <w:spacing w:after="0" w:line="228"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Đối với người dạy: Thuyết trình, giảng giải kết hợp nêu vấn đề lấy dẫn chứng thực tiễn đơn vị chứng minh làm rõ.</w:t>
      </w:r>
      <w:proofErr w:type="gramEnd"/>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Đối với người học: Tập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nghe, ghi và nghiên cứu, thảo luận nắm chắc nội dung bài học.</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V. ĐỊA ĐIỂM</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1. Lên lớp và kiểm tra tại hội trường Đại đội.</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2. Ôn luyện và thảo luận tại các trung đội.</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VI. BẢO ĐẢM</w:t>
      </w:r>
    </w:p>
    <w:p w:rsidR="003A6AE7" w:rsidRPr="00747FA2" w:rsidRDefault="003A6AE7" w:rsidP="00336902">
      <w:pPr>
        <w:spacing w:after="0" w:line="228"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1. Người dạy:</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Tài liệu: + Điều lệnh quản lý bộ đội QĐND Việt Nam Nxb QĐND năm 2011.</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Tổ chức và phương pháp huấn luyện điều lệnh của Cục quân huấn BTTM xuất bản năm 1997.</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Tài liệu tập huấn điều lệnh toàn quân năm 2011.</w:t>
      </w:r>
    </w:p>
    <w:p w:rsidR="003A6AE7" w:rsidRPr="00747FA2" w:rsidRDefault="00336902" w:rsidP="00336902">
      <w:pPr>
        <w:spacing w:after="0" w:line="228"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2. Người học:</w:t>
      </w:r>
    </w:p>
    <w:p w:rsidR="00336902" w:rsidRDefault="00336902" w:rsidP="00747FA2">
      <w:pPr>
        <w:spacing w:after="0"/>
        <w:ind w:firstLine="450"/>
        <w:jc w:val="both"/>
        <w:rPr>
          <w:rFonts w:ascii="Times New Roman" w:hAnsi="Times New Roman" w:cs="Times New Roman"/>
          <w:sz w:val="28"/>
          <w:szCs w:val="28"/>
        </w:rPr>
      </w:pPr>
      <w:r>
        <w:rPr>
          <w:rFonts w:ascii="Times New Roman" w:hAnsi="Times New Roman" w:cs="Times New Roman"/>
          <w:sz w:val="28"/>
          <w:szCs w:val="28"/>
        </w:rPr>
        <w:t>- Sách, bút và mang mặc đúng quy định.</w:t>
      </w:r>
    </w:p>
    <w:p w:rsidR="00747FA2" w:rsidRPr="00747FA2" w:rsidRDefault="00747FA2" w:rsidP="00747FA2">
      <w:pPr>
        <w:spacing w:after="0" w:line="240" w:lineRule="auto"/>
        <w:ind w:firstLine="450"/>
        <w:jc w:val="center"/>
        <w:rPr>
          <w:rFonts w:ascii="Times New Roman" w:hAnsi="Times New Roman" w:cs="Times New Roman"/>
          <w:b/>
          <w:sz w:val="28"/>
          <w:szCs w:val="28"/>
        </w:rPr>
      </w:pPr>
      <w:r w:rsidRPr="00747FA2">
        <w:rPr>
          <w:rFonts w:ascii="Times New Roman" w:hAnsi="Times New Roman" w:cs="Times New Roman"/>
          <w:b/>
          <w:sz w:val="28"/>
          <w:szCs w:val="28"/>
        </w:rPr>
        <w:lastRenderedPageBreak/>
        <w:t>Phân II: THỰC HÀNH HUẤN LUYỆN</w:t>
      </w:r>
    </w:p>
    <w:p w:rsidR="00747FA2" w:rsidRDefault="00747FA2" w:rsidP="00747FA2">
      <w:pPr>
        <w:spacing w:after="0" w:line="240" w:lineRule="auto"/>
        <w:ind w:firstLine="450"/>
        <w:jc w:val="both"/>
        <w:rPr>
          <w:rFonts w:ascii="Times New Roman" w:hAnsi="Times New Roman" w:cs="Times New Roman"/>
          <w:sz w:val="28"/>
          <w:szCs w:val="28"/>
        </w:rPr>
      </w:pPr>
    </w:p>
    <w:p w:rsidR="00747FA2" w:rsidRPr="00747FA2" w:rsidRDefault="00747FA2" w:rsidP="00747FA2">
      <w:pPr>
        <w:spacing w:after="0" w:line="240"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I. THỦ TỤC HUẤN LUYỆN:</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Kiểm tra phòng học, kiểm tra quân số, quy định vị trí ngồi, chỉnh đốn trang phục, báo cáo cấp trên (nếu có).</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Quy định lớp học:</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Qui định giữ gìn trật tự,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kỷ luật lớp học.</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Qui định vệ sinh, đi lại và sẵn sàng chiến đấu.</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Kiểm tra bài cũ:</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Câu hỏi: Đồng chí cho biết có bao nhiêu lời thề? </w:t>
      </w:r>
      <w:proofErr w:type="gramStart"/>
      <w:r>
        <w:rPr>
          <w:rFonts w:ascii="Times New Roman" w:hAnsi="Times New Roman" w:cs="Times New Roman"/>
          <w:sz w:val="28"/>
          <w:szCs w:val="28"/>
        </w:rPr>
        <w:t>Nêu lời thề 1 đến 3?</w:t>
      </w:r>
      <w:proofErr w:type="gramEnd"/>
    </w:p>
    <w:p w:rsidR="00747FA2" w:rsidRDefault="00747FA2" w:rsidP="00747FA2">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Gọi hoặc lấy tinh thần xung phong 1 đến 2 đồng chí trả lời.</w:t>
      </w:r>
      <w:proofErr w:type="gramEnd"/>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Chỉ định người khác bổ sung ý kiến.</w:t>
      </w:r>
    </w:p>
    <w:p w:rsidR="00747FA2" w:rsidRDefault="00747FA2" w:rsidP="00747FA2">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Giáo viên tóm tắt, nhận xét, kết luận, cho điểm.</w:t>
      </w:r>
      <w:proofErr w:type="gramEnd"/>
    </w:p>
    <w:p w:rsidR="00747FA2" w:rsidRPr="000669E9" w:rsidRDefault="00747FA2" w:rsidP="00747FA2">
      <w:pPr>
        <w:spacing w:after="0" w:line="240" w:lineRule="auto"/>
        <w:ind w:firstLine="450"/>
        <w:jc w:val="both"/>
        <w:rPr>
          <w:rFonts w:ascii="Times New Roman" w:hAnsi="Times New Roman" w:cs="Times New Roman"/>
          <w:b/>
          <w:sz w:val="28"/>
          <w:szCs w:val="28"/>
        </w:rPr>
      </w:pPr>
      <w:r w:rsidRPr="000669E9">
        <w:rPr>
          <w:rFonts w:ascii="Times New Roman" w:hAnsi="Times New Roman" w:cs="Times New Roman"/>
          <w:b/>
          <w:sz w:val="28"/>
          <w:szCs w:val="28"/>
        </w:rPr>
        <w:t>II. THỰC HÀNH HUẤN LUYỆN</w:t>
      </w:r>
    </w:p>
    <w:p w:rsidR="00747FA2" w:rsidRPr="000669E9" w:rsidRDefault="00747FA2" w:rsidP="00747FA2">
      <w:pPr>
        <w:spacing w:after="0" w:line="240" w:lineRule="auto"/>
        <w:ind w:firstLine="450"/>
        <w:jc w:val="both"/>
        <w:rPr>
          <w:rFonts w:ascii="Times New Roman" w:hAnsi="Times New Roman" w:cs="Times New Roman"/>
          <w:b/>
          <w:sz w:val="28"/>
          <w:szCs w:val="28"/>
        </w:rPr>
      </w:pPr>
      <w:r w:rsidRPr="000669E9">
        <w:rPr>
          <w:rFonts w:ascii="Times New Roman" w:hAnsi="Times New Roman" w:cs="Times New Roman"/>
          <w:b/>
          <w:sz w:val="28"/>
          <w:szCs w:val="28"/>
        </w:rPr>
        <w:t>A. Nêu tên bài và phổ biến ý định huấn luyện:</w:t>
      </w:r>
    </w:p>
    <w:p w:rsidR="00747FA2" w:rsidRDefault="00747FA2" w:rsidP="00747FA2">
      <w:pPr>
        <w:spacing w:after="0" w:line="240" w:lineRule="auto"/>
        <w:ind w:firstLine="450"/>
        <w:jc w:val="both"/>
        <w:rPr>
          <w:rFonts w:ascii="Times New Roman" w:hAnsi="Times New Roman" w:cs="Times New Roman"/>
          <w:b/>
          <w:i/>
          <w:sz w:val="28"/>
          <w:szCs w:val="28"/>
        </w:rPr>
      </w:pPr>
      <w:r w:rsidRPr="000669E9">
        <w:rPr>
          <w:rFonts w:ascii="Times New Roman" w:hAnsi="Times New Roman" w:cs="Times New Roman"/>
          <w:b/>
          <w:i/>
          <w:sz w:val="28"/>
          <w:szCs w:val="28"/>
        </w:rPr>
        <w:t>1. Nêu tên bài giảng</w:t>
      </w:r>
      <w:r>
        <w:rPr>
          <w:rFonts w:ascii="Times New Roman" w:hAnsi="Times New Roman" w:cs="Times New Roman"/>
          <w:b/>
          <w:i/>
          <w:sz w:val="28"/>
          <w:szCs w:val="28"/>
        </w:rPr>
        <w:t>:</w:t>
      </w:r>
    </w:p>
    <w:p w:rsidR="00747FA2" w:rsidRDefault="00747FA2" w:rsidP="00747FA2">
      <w:pPr>
        <w:spacing w:after="0" w:line="240" w:lineRule="auto"/>
        <w:ind w:firstLine="450"/>
        <w:jc w:val="both"/>
        <w:rPr>
          <w:rFonts w:ascii="Times New Roman" w:hAnsi="Times New Roman" w:cs="Times New Roman"/>
          <w:b/>
          <w:i/>
          <w:sz w:val="28"/>
          <w:szCs w:val="28"/>
        </w:rPr>
      </w:pPr>
      <w:r>
        <w:rPr>
          <w:rFonts w:ascii="Times New Roman" w:hAnsi="Times New Roman" w:cs="Times New Roman"/>
          <w:b/>
          <w:sz w:val="28"/>
          <w:szCs w:val="28"/>
        </w:rPr>
        <w:t xml:space="preserve">Bài: </w:t>
      </w:r>
      <w:r>
        <w:rPr>
          <w:rFonts w:ascii="Times New Roman" w:hAnsi="Times New Roman" w:cs="Times New Roman"/>
          <w:b/>
          <w:i/>
          <w:sz w:val="28"/>
          <w:szCs w:val="28"/>
        </w:rPr>
        <w:t>Chức trách quân nhân, chức trách chiến sĩ, mối quan hệ quân nhân.</w:t>
      </w:r>
    </w:p>
    <w:p w:rsidR="00747FA2" w:rsidRDefault="00747FA2" w:rsidP="00747FA2">
      <w:pPr>
        <w:spacing w:after="0" w:line="240" w:lineRule="auto"/>
        <w:ind w:firstLine="450"/>
        <w:jc w:val="both"/>
        <w:rPr>
          <w:rFonts w:ascii="Times New Roman" w:hAnsi="Times New Roman" w:cs="Times New Roman"/>
          <w:b/>
          <w:i/>
          <w:sz w:val="28"/>
          <w:szCs w:val="28"/>
        </w:rPr>
      </w:pPr>
      <w:r>
        <w:rPr>
          <w:rFonts w:ascii="Times New Roman" w:hAnsi="Times New Roman" w:cs="Times New Roman"/>
          <w:b/>
          <w:i/>
          <w:sz w:val="28"/>
          <w:szCs w:val="28"/>
        </w:rPr>
        <w:t>2. Phổ biến ý định huấn luyện:</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Mục đích – Yêu cầu</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Nội dung</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Tổ chức – phương pháp</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như</w:t>
      </w:r>
      <w:proofErr w:type="gramEnd"/>
      <w:r>
        <w:rPr>
          <w:rFonts w:ascii="Times New Roman" w:hAnsi="Times New Roman" w:cs="Times New Roman"/>
          <w:sz w:val="28"/>
          <w:szCs w:val="28"/>
        </w:rPr>
        <w:t xml:space="preserve"> ý định huấn luyện)</w:t>
      </w:r>
    </w:p>
    <w:p w:rsidR="00747FA2" w:rsidRDefault="00747FA2" w:rsidP="00747FA2">
      <w:pPr>
        <w:spacing w:after="0" w:line="240"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B. Nội dung huấn luyện</w:t>
      </w:r>
    </w:p>
    <w:p w:rsidR="00747FA2" w:rsidRDefault="00747FA2" w:rsidP="00747FA2">
      <w:pPr>
        <w:spacing w:after="0" w:line="240" w:lineRule="auto"/>
        <w:ind w:firstLine="450"/>
        <w:jc w:val="both"/>
        <w:rPr>
          <w:rFonts w:ascii="Times New Roman" w:hAnsi="Times New Roman" w:cs="Times New Roman"/>
          <w:b/>
          <w:i/>
          <w:sz w:val="28"/>
          <w:szCs w:val="28"/>
        </w:rPr>
      </w:pPr>
      <w:r w:rsidRPr="00747FA2">
        <w:rPr>
          <w:rFonts w:ascii="Times New Roman" w:hAnsi="Times New Roman" w:cs="Times New Roman"/>
          <w:b/>
          <w:i/>
          <w:sz w:val="28"/>
          <w:szCs w:val="28"/>
        </w:rPr>
        <w:t>Mở bài</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Quân nhân trong quân đội nhân dân Việt Nam là công dân nước cộng hòa xã hội chủ nghĩa Việt Nam, phục vụ trực tiếp trong quân đội, là người được nhân dân giao cho nhiệm vụ bảo vệ tổ quốc Việt Nam xã hội chủ nghĩa.</w:t>
      </w:r>
    </w:p>
    <w:p w:rsidR="00747FA2" w:rsidRDefault="00747FA2" w:rsidP="00747FA2">
      <w:pPr>
        <w:spacing w:after="0" w:line="240" w:lineRule="auto"/>
        <w:ind w:firstLine="450"/>
        <w:jc w:val="both"/>
        <w:rPr>
          <w:rFonts w:ascii="Times New Roman" w:hAnsi="Times New Roman" w:cs="Times New Roman"/>
          <w:i/>
          <w:sz w:val="28"/>
          <w:szCs w:val="28"/>
        </w:rPr>
      </w:pPr>
      <w:proofErr w:type="gramStart"/>
      <w:r>
        <w:rPr>
          <w:rFonts w:ascii="Times New Roman" w:hAnsi="Times New Roman" w:cs="Times New Roman"/>
          <w:sz w:val="28"/>
          <w:szCs w:val="28"/>
        </w:rPr>
        <w:t>Để làm tròn nhiệm vụ mà nhân dân giao cho, mọi quân nhân đều phải thực hiện đúng chức trách quân nhân.</w:t>
      </w:r>
      <w:proofErr w:type="gramEnd"/>
      <w:r>
        <w:rPr>
          <w:rFonts w:ascii="Times New Roman" w:hAnsi="Times New Roman" w:cs="Times New Roman"/>
          <w:sz w:val="28"/>
          <w:szCs w:val="28"/>
        </w:rPr>
        <w:t xml:space="preserve"> Đồng thời trên từng cương vị công tác của mình, quân nhân phải thực hiệ</w:t>
      </w:r>
      <w:r w:rsidR="0084271D">
        <w:rPr>
          <w:rFonts w:ascii="Times New Roman" w:hAnsi="Times New Roman" w:cs="Times New Roman"/>
          <w:sz w:val="28"/>
          <w:szCs w:val="28"/>
        </w:rPr>
        <w:t>n đúng</w:t>
      </w:r>
      <w:r>
        <w:rPr>
          <w:rFonts w:ascii="Times New Roman" w:hAnsi="Times New Roman" w:cs="Times New Roman"/>
          <w:sz w:val="28"/>
          <w:szCs w:val="28"/>
        </w:rPr>
        <w:t xml:space="preserve"> chức trách</w:t>
      </w:r>
      <w:r w:rsidR="0084271D">
        <w:rPr>
          <w:rFonts w:ascii="Times New Roman" w:hAnsi="Times New Roman" w:cs="Times New Roman"/>
          <w:sz w:val="28"/>
          <w:szCs w:val="28"/>
        </w:rPr>
        <w:t xml:space="preserve"> theo cương vị được giao, thực hiện đúng khẩu hiệu </w:t>
      </w:r>
      <w:proofErr w:type="gramStart"/>
      <w:r w:rsidR="0084271D">
        <w:rPr>
          <w:rFonts w:ascii="Times New Roman" w:hAnsi="Times New Roman" w:cs="Times New Roman"/>
          <w:sz w:val="28"/>
          <w:szCs w:val="28"/>
        </w:rPr>
        <w:t xml:space="preserve">“ </w:t>
      </w:r>
      <w:r w:rsidR="0084271D" w:rsidRPr="0084271D">
        <w:rPr>
          <w:rFonts w:ascii="Times New Roman" w:hAnsi="Times New Roman" w:cs="Times New Roman"/>
          <w:i/>
          <w:sz w:val="28"/>
          <w:szCs w:val="28"/>
        </w:rPr>
        <w:t>Làm</w:t>
      </w:r>
      <w:proofErr w:type="gramEnd"/>
      <w:r w:rsidR="0084271D" w:rsidRPr="0084271D">
        <w:rPr>
          <w:rFonts w:ascii="Times New Roman" w:hAnsi="Times New Roman" w:cs="Times New Roman"/>
          <w:i/>
          <w:sz w:val="28"/>
          <w:szCs w:val="28"/>
        </w:rPr>
        <w:t xml:space="preserve"> theo chức trách ”.</w:t>
      </w:r>
      <w:r w:rsidR="0084271D">
        <w:rPr>
          <w:rFonts w:ascii="Times New Roman" w:hAnsi="Times New Roman" w:cs="Times New Roman"/>
          <w:sz w:val="28"/>
          <w:szCs w:val="28"/>
        </w:rPr>
        <w:t xml:space="preserve"> </w:t>
      </w:r>
      <w:proofErr w:type="gramStart"/>
      <w:r w:rsidR="0084271D">
        <w:rPr>
          <w:rFonts w:ascii="Times New Roman" w:hAnsi="Times New Roman" w:cs="Times New Roman"/>
          <w:sz w:val="28"/>
          <w:szCs w:val="28"/>
        </w:rPr>
        <w:t>Trong sinh hoạt, học tập, công tác, mọi quân nhân phải giải quyết tốt mối quan hệ quân nhân.</w:t>
      </w:r>
      <w:proofErr w:type="gramEnd"/>
      <w:r w:rsidR="0084271D">
        <w:rPr>
          <w:rFonts w:ascii="Times New Roman" w:hAnsi="Times New Roman" w:cs="Times New Roman"/>
          <w:sz w:val="28"/>
          <w:szCs w:val="28"/>
        </w:rPr>
        <w:t xml:space="preserve"> </w:t>
      </w:r>
      <w:proofErr w:type="gramStart"/>
      <w:r w:rsidR="0084271D">
        <w:rPr>
          <w:rFonts w:ascii="Times New Roman" w:hAnsi="Times New Roman" w:cs="Times New Roman"/>
          <w:sz w:val="28"/>
          <w:szCs w:val="28"/>
        </w:rPr>
        <w:t>Thực hiện sự đoàn kết, thống nhất, tôn trọng lẫn nhau giữa các quân nhân, giữa quân nhân với nhân dân và người nước ngoài.</w:t>
      </w:r>
      <w:proofErr w:type="gramEnd"/>
      <w:r w:rsidR="0084271D">
        <w:rPr>
          <w:rFonts w:ascii="Times New Roman" w:hAnsi="Times New Roman" w:cs="Times New Roman"/>
          <w:sz w:val="28"/>
          <w:szCs w:val="28"/>
        </w:rPr>
        <w:t xml:space="preserve"> Giữ đúng bản chất </w:t>
      </w:r>
      <w:proofErr w:type="gramStart"/>
      <w:r w:rsidR="0084271D" w:rsidRPr="0084271D">
        <w:rPr>
          <w:rFonts w:ascii="Times New Roman" w:hAnsi="Times New Roman" w:cs="Times New Roman"/>
          <w:i/>
          <w:sz w:val="28"/>
          <w:szCs w:val="28"/>
        </w:rPr>
        <w:t>“ Bộ</w:t>
      </w:r>
      <w:proofErr w:type="gramEnd"/>
      <w:r w:rsidR="0084271D" w:rsidRPr="0084271D">
        <w:rPr>
          <w:rFonts w:ascii="Times New Roman" w:hAnsi="Times New Roman" w:cs="Times New Roman"/>
          <w:i/>
          <w:sz w:val="28"/>
          <w:szCs w:val="28"/>
        </w:rPr>
        <w:t xml:space="preserve"> đội cụ Hồ ”</w:t>
      </w:r>
      <w:r w:rsidR="0084271D">
        <w:rPr>
          <w:rFonts w:ascii="Times New Roman" w:hAnsi="Times New Roman" w:cs="Times New Roman"/>
          <w:i/>
          <w:sz w:val="28"/>
          <w:szCs w:val="28"/>
        </w:rPr>
        <w:t>.</w:t>
      </w:r>
    </w:p>
    <w:p w:rsidR="0084271D" w:rsidRDefault="0084271D"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Trong chương II điều lệnh quản lý bộ đội QĐND Việt Nam năm 2011 sẽ giúp các đồng chí nắm chắc chức trách và mối quan hệ.</w:t>
      </w:r>
    </w:p>
    <w:p w:rsidR="0084271D" w:rsidRPr="0084271D" w:rsidRDefault="0084271D" w:rsidP="00747FA2">
      <w:pPr>
        <w:spacing w:after="0" w:line="240" w:lineRule="auto"/>
        <w:ind w:firstLine="450"/>
        <w:jc w:val="both"/>
        <w:rPr>
          <w:rFonts w:ascii="Times New Roman" w:hAnsi="Times New Roman" w:cs="Times New Roman"/>
          <w:b/>
          <w:sz w:val="28"/>
          <w:szCs w:val="28"/>
        </w:rPr>
      </w:pPr>
      <w:r w:rsidRPr="0084271D">
        <w:rPr>
          <w:rFonts w:ascii="Times New Roman" w:hAnsi="Times New Roman" w:cs="Times New Roman"/>
          <w:b/>
          <w:sz w:val="28"/>
          <w:szCs w:val="28"/>
        </w:rPr>
        <w:t>1. CHỨC TRÁCH QUÂN NHÂN:</w:t>
      </w:r>
    </w:p>
    <w:p w:rsidR="0084271D" w:rsidRPr="0084271D" w:rsidRDefault="0084271D" w:rsidP="00747FA2">
      <w:pPr>
        <w:spacing w:after="0" w:line="240" w:lineRule="auto"/>
        <w:ind w:firstLine="450"/>
        <w:jc w:val="both"/>
        <w:rPr>
          <w:rFonts w:ascii="Times New Roman" w:hAnsi="Times New Roman" w:cs="Times New Roman"/>
          <w:b/>
          <w:sz w:val="28"/>
          <w:szCs w:val="28"/>
        </w:rPr>
      </w:pPr>
      <w:r w:rsidRPr="0084271D">
        <w:rPr>
          <w:rFonts w:ascii="Times New Roman" w:hAnsi="Times New Roman" w:cs="Times New Roman"/>
          <w:b/>
          <w:sz w:val="28"/>
          <w:szCs w:val="28"/>
        </w:rPr>
        <w:t>Điều 7, Mục 1, Chương II: Quy định chức trách quân nhân như sau:</w:t>
      </w:r>
    </w:p>
    <w:p w:rsidR="007F4EDC" w:rsidRDefault="0084271D" w:rsidP="007F4EDC">
      <w:pPr>
        <w:spacing w:after="0" w:line="240" w:lineRule="auto"/>
        <w:ind w:firstLine="450"/>
        <w:jc w:val="both"/>
        <w:rPr>
          <w:rFonts w:ascii="Times New Roman" w:hAnsi="Times New Roman" w:cs="Times New Roman"/>
          <w:b/>
          <w:i/>
          <w:sz w:val="28"/>
          <w:szCs w:val="28"/>
        </w:rPr>
      </w:pPr>
      <w:r w:rsidRPr="0084271D">
        <w:rPr>
          <w:rFonts w:ascii="Times New Roman" w:hAnsi="Times New Roman" w:cs="Times New Roman"/>
          <w:b/>
          <w:i/>
          <w:sz w:val="28"/>
          <w:szCs w:val="28"/>
        </w:rPr>
        <w:t>(Gồm 10 chức trách)</w:t>
      </w:r>
    </w:p>
    <w:p w:rsidR="007F4EDC" w:rsidRPr="007F4EDC" w:rsidRDefault="007F4EDC" w:rsidP="007F4EDC">
      <w:pPr>
        <w:spacing w:after="0" w:line="240" w:lineRule="auto"/>
        <w:ind w:firstLine="450"/>
        <w:jc w:val="both"/>
        <w:rPr>
          <w:rFonts w:ascii="Times New Roman" w:hAnsi="Times New Roman" w:cs="Times New Roman"/>
          <w:b/>
          <w:i/>
          <w:sz w:val="28"/>
          <w:szCs w:val="28"/>
        </w:rPr>
      </w:pPr>
      <w:r w:rsidRPr="007F4EDC">
        <w:rPr>
          <w:rFonts w:ascii="Times New Roman" w:eastAsia="Times New Roman" w:hAnsi="Times New Roman" w:cs="Times New Roman"/>
          <w:sz w:val="28"/>
          <w:szCs w:val="28"/>
        </w:rPr>
        <w:lastRenderedPageBreak/>
        <w:t xml:space="preserve">1. Thực hiện đúng 10 lời thề danh dự và 12 điều kỷ luật khi quan hệ với nhân dân. </w:t>
      </w:r>
      <w:proofErr w:type="gramStart"/>
      <w:r w:rsidRPr="007F4EDC">
        <w:rPr>
          <w:rFonts w:ascii="Times New Roman" w:eastAsia="Times New Roman" w:hAnsi="Times New Roman" w:cs="Times New Roman"/>
          <w:sz w:val="28"/>
          <w:szCs w:val="28"/>
        </w:rPr>
        <w:t>Luôn rèn luyện ý chí chiến đấu, khắc phục mọi khó khăn, không sợ hy sinh gian khổ, quyết tâm hoàn thành xuất sác nhiệm vụ trên giao.</w:t>
      </w:r>
      <w:proofErr w:type="gramEnd"/>
    </w:p>
    <w:p w:rsidR="007F4EDC" w:rsidRPr="007F4EDC" w:rsidRDefault="007F4EDC" w:rsidP="007F4EDC">
      <w:pPr>
        <w:shd w:val="clear" w:color="auto" w:fill="FFFFFF"/>
        <w:spacing w:after="0" w:line="240" w:lineRule="auto"/>
        <w:ind w:firstLine="426"/>
        <w:jc w:val="both"/>
        <w:rPr>
          <w:rFonts w:ascii="Times New Roman" w:eastAsia="Times New Roman" w:hAnsi="Times New Roman" w:cs="Times New Roman"/>
          <w:sz w:val="28"/>
          <w:szCs w:val="28"/>
        </w:rPr>
      </w:pPr>
      <w:r w:rsidRPr="007F4EDC">
        <w:rPr>
          <w:rFonts w:ascii="Times New Roman" w:eastAsia="Times New Roman" w:hAnsi="Times New Roman" w:cs="Times New Roman"/>
          <w:sz w:val="28"/>
          <w:szCs w:val="28"/>
        </w:rPr>
        <w:t>2. Tuyệt đối phục tùng lãnh đạo, chỉ huy; chấp hành nghiêm mệnh lệnh, chỉ thị của cấp trên và điều lệnh, điều lệ, chế độ qui định của quân đội.</w:t>
      </w:r>
    </w:p>
    <w:p w:rsidR="007F4EDC" w:rsidRPr="007F4EDC" w:rsidRDefault="007F4EDC" w:rsidP="007F4EDC">
      <w:pPr>
        <w:shd w:val="clear" w:color="auto" w:fill="FFFFFF"/>
        <w:spacing w:after="0" w:line="240" w:lineRule="auto"/>
        <w:ind w:firstLine="426"/>
        <w:jc w:val="both"/>
        <w:rPr>
          <w:rFonts w:ascii="Times New Roman" w:eastAsia="Times New Roman" w:hAnsi="Times New Roman" w:cs="Times New Roman"/>
          <w:sz w:val="28"/>
          <w:szCs w:val="28"/>
        </w:rPr>
      </w:pPr>
      <w:r w:rsidRPr="007F4EDC">
        <w:rPr>
          <w:rFonts w:ascii="Times New Roman" w:eastAsia="Times New Roman" w:hAnsi="Times New Roman" w:cs="Times New Roman"/>
          <w:sz w:val="28"/>
          <w:szCs w:val="28"/>
        </w:rPr>
        <w:t xml:space="preserve">3. Tích cực học tập chính trị, quân sự, văn hoá, khoa học kỹ thuật và pháp luật để không ngừng nâng cao phẩm chất và năng lực. </w:t>
      </w:r>
      <w:proofErr w:type="gramStart"/>
      <w:r w:rsidRPr="007F4EDC">
        <w:rPr>
          <w:rFonts w:ascii="Times New Roman" w:eastAsia="Times New Roman" w:hAnsi="Times New Roman" w:cs="Times New Roman"/>
          <w:sz w:val="28"/>
          <w:szCs w:val="28"/>
        </w:rPr>
        <w:t>Rèn luyện thể lực tác phong chiến đấu và công tác, sử dụng thành thạo vũ khí, khí tài và các phương tiện kỹ thuật được trang bị.</w:t>
      </w:r>
      <w:proofErr w:type="gramEnd"/>
    </w:p>
    <w:p w:rsidR="007F4EDC" w:rsidRPr="007F4EDC" w:rsidRDefault="007F4EDC" w:rsidP="007F4EDC">
      <w:pPr>
        <w:shd w:val="clear" w:color="auto" w:fill="FFFFFF"/>
        <w:spacing w:after="0" w:line="240" w:lineRule="auto"/>
        <w:ind w:firstLine="426"/>
        <w:jc w:val="both"/>
        <w:rPr>
          <w:rFonts w:ascii="Times New Roman" w:eastAsia="Times New Roman" w:hAnsi="Times New Roman" w:cs="Times New Roman"/>
          <w:sz w:val="28"/>
          <w:szCs w:val="28"/>
        </w:rPr>
      </w:pPr>
      <w:r w:rsidRPr="007F4EDC">
        <w:rPr>
          <w:rFonts w:ascii="Times New Roman" w:eastAsia="Times New Roman" w:hAnsi="Times New Roman" w:cs="Times New Roman"/>
          <w:sz w:val="28"/>
          <w:szCs w:val="28"/>
        </w:rPr>
        <w:t>4. Giữ gìn đoàn kết nội bộ, đề cao tự phê bình và phê bình; trung thực, bình đẳng, thương yêu, tôn trọng bảo vệ giúp đỡ lẫn nhau lúc thường cũng như khi chiến đấu.</w:t>
      </w:r>
    </w:p>
    <w:p w:rsidR="007F4EDC" w:rsidRPr="007F4EDC" w:rsidRDefault="007F4EDC" w:rsidP="007F4EDC">
      <w:pPr>
        <w:shd w:val="clear" w:color="auto" w:fill="FFFFFF"/>
        <w:spacing w:after="0" w:line="240" w:lineRule="auto"/>
        <w:ind w:firstLine="426"/>
        <w:jc w:val="both"/>
        <w:rPr>
          <w:rFonts w:ascii="Times New Roman" w:eastAsia="Times New Roman" w:hAnsi="Times New Roman" w:cs="Times New Roman"/>
          <w:sz w:val="28"/>
          <w:szCs w:val="28"/>
        </w:rPr>
      </w:pPr>
      <w:r w:rsidRPr="007F4EDC">
        <w:rPr>
          <w:rFonts w:ascii="Times New Roman" w:eastAsia="Times New Roman" w:hAnsi="Times New Roman" w:cs="Times New Roman"/>
          <w:sz w:val="28"/>
          <w:szCs w:val="28"/>
        </w:rPr>
        <w:t xml:space="preserve">5. Giữ gìn </w:t>
      </w:r>
      <w:r>
        <w:rPr>
          <w:rFonts w:ascii="Times New Roman" w:eastAsia="Times New Roman" w:hAnsi="Times New Roman" w:cs="Times New Roman"/>
          <w:sz w:val="28"/>
          <w:szCs w:val="28"/>
        </w:rPr>
        <w:t>vũ khí trang bị</w:t>
      </w:r>
      <w:r w:rsidRPr="007F4EDC">
        <w:rPr>
          <w:rFonts w:ascii="Times New Roman" w:eastAsia="Times New Roman" w:hAnsi="Times New Roman" w:cs="Times New Roman"/>
          <w:sz w:val="28"/>
          <w:szCs w:val="28"/>
        </w:rPr>
        <w:t>, tài sản của quân đội, bảo vệ và tiết kiệm của công không tham ô, lãng phí.</w:t>
      </w:r>
    </w:p>
    <w:p w:rsidR="007F4EDC" w:rsidRPr="007F4EDC" w:rsidRDefault="007F4EDC" w:rsidP="007F4EDC">
      <w:pPr>
        <w:shd w:val="clear" w:color="auto" w:fill="FFFFFF"/>
        <w:spacing w:after="0" w:line="240" w:lineRule="auto"/>
        <w:ind w:firstLine="426"/>
        <w:jc w:val="both"/>
        <w:rPr>
          <w:rFonts w:ascii="Times New Roman" w:eastAsia="Times New Roman" w:hAnsi="Times New Roman" w:cs="Times New Roman"/>
          <w:sz w:val="28"/>
          <w:szCs w:val="28"/>
        </w:rPr>
      </w:pPr>
      <w:r w:rsidRPr="007F4EDC">
        <w:rPr>
          <w:rFonts w:ascii="Times New Roman" w:eastAsia="Times New Roman" w:hAnsi="Times New Roman" w:cs="Times New Roman"/>
          <w:sz w:val="28"/>
          <w:szCs w:val="28"/>
        </w:rPr>
        <w:t xml:space="preserve">6. Tuyệt đối giữ bí mật của Nhà nước và quân đội, đề cao cảnh giác cách mạng. Nếu bị địch bắt quyết một lòng trung thành với sự nghiệp cách mạng </w:t>
      </w:r>
      <w:proofErr w:type="gramStart"/>
      <w:r w:rsidRPr="007F4EDC">
        <w:rPr>
          <w:rFonts w:ascii="Times New Roman" w:eastAsia="Times New Roman" w:hAnsi="Times New Roman" w:cs="Times New Roman"/>
          <w:sz w:val="28"/>
          <w:szCs w:val="28"/>
        </w:rPr>
        <w:t>không  phản</w:t>
      </w:r>
      <w:proofErr w:type="gramEnd"/>
      <w:r w:rsidRPr="007F4EDC">
        <w:rPr>
          <w:rFonts w:ascii="Times New Roman" w:eastAsia="Times New Roman" w:hAnsi="Times New Roman" w:cs="Times New Roman"/>
          <w:sz w:val="28"/>
          <w:szCs w:val="28"/>
        </w:rPr>
        <w:t xml:space="preserve"> bội xưng khai.</w:t>
      </w:r>
    </w:p>
    <w:p w:rsidR="007F4EDC" w:rsidRPr="007F4EDC" w:rsidRDefault="007F4EDC" w:rsidP="007F4EDC">
      <w:pPr>
        <w:shd w:val="clear" w:color="auto" w:fill="FFFFFF"/>
        <w:spacing w:after="0" w:line="240" w:lineRule="auto"/>
        <w:ind w:firstLine="426"/>
        <w:jc w:val="both"/>
        <w:rPr>
          <w:rFonts w:ascii="Times New Roman" w:eastAsia="Times New Roman" w:hAnsi="Times New Roman" w:cs="Times New Roman"/>
          <w:sz w:val="28"/>
          <w:szCs w:val="28"/>
        </w:rPr>
      </w:pPr>
      <w:r w:rsidRPr="007F4EDC">
        <w:rPr>
          <w:rFonts w:ascii="Times New Roman" w:eastAsia="Times New Roman" w:hAnsi="Times New Roman" w:cs="Times New Roman"/>
          <w:sz w:val="28"/>
          <w:szCs w:val="28"/>
        </w:rPr>
        <w:t>7. Đoàn kết, bảo vệ và giúp đỡ nhân dân, tôn trọng lợi ích chính đáng và các phong tục tập quán của nhân dân; tuyên truyền vận động nhân dân chấp hành đường lối, chủ trương, chính sách của Đảng và Nhà nước</w:t>
      </w:r>
    </w:p>
    <w:p w:rsidR="007F4EDC" w:rsidRPr="007F4EDC" w:rsidRDefault="007F4EDC" w:rsidP="007F4EDC">
      <w:pPr>
        <w:shd w:val="clear" w:color="auto" w:fill="FFFFFF"/>
        <w:spacing w:after="0" w:line="240" w:lineRule="auto"/>
        <w:ind w:firstLine="426"/>
        <w:jc w:val="both"/>
        <w:rPr>
          <w:rFonts w:ascii="Times New Roman" w:eastAsia="Times New Roman" w:hAnsi="Times New Roman" w:cs="Times New Roman"/>
          <w:sz w:val="28"/>
          <w:szCs w:val="28"/>
        </w:rPr>
      </w:pPr>
      <w:r w:rsidRPr="007F4EDC">
        <w:rPr>
          <w:rFonts w:ascii="Times New Roman" w:eastAsia="Times New Roman" w:hAnsi="Times New Roman" w:cs="Times New Roman"/>
          <w:sz w:val="28"/>
          <w:szCs w:val="28"/>
        </w:rPr>
        <w:t>8. Gương mẫu chấp hành pháp luật Nhà nước, qui tắc sinh hoạt xã hội; bảo vệ cơ quan Đảng và Nhà nước; cùng với nhân dân và chính quyền địa phương giữ gìn an ninh chính trị, trật tự an toàn xã hội.</w:t>
      </w:r>
    </w:p>
    <w:p w:rsidR="007F4EDC" w:rsidRPr="007F4EDC" w:rsidRDefault="007F4EDC" w:rsidP="007F4EDC">
      <w:pPr>
        <w:shd w:val="clear" w:color="auto" w:fill="FFFFFF"/>
        <w:spacing w:after="0" w:line="240" w:lineRule="auto"/>
        <w:ind w:firstLine="426"/>
        <w:jc w:val="both"/>
        <w:rPr>
          <w:rFonts w:ascii="Times New Roman" w:eastAsia="Times New Roman" w:hAnsi="Times New Roman" w:cs="Times New Roman"/>
          <w:sz w:val="28"/>
          <w:szCs w:val="28"/>
        </w:rPr>
      </w:pPr>
      <w:r w:rsidRPr="007F4EDC">
        <w:rPr>
          <w:rFonts w:ascii="Times New Roman" w:eastAsia="Times New Roman" w:hAnsi="Times New Roman" w:cs="Times New Roman"/>
          <w:sz w:val="28"/>
          <w:szCs w:val="28"/>
        </w:rPr>
        <w:t>9. Nêu cao tinh thần đoàn kết Quốc tế vô sản, làm tròn nghĩa vụ quốc tế, góp phần vào sự nghiệp cách mạng của các dân tộc đang đấu tranh chống chủ nghĩa đế quốc và các thế lực phản động quốc tế vì hoà bình độc lập dân tộc và chủ nghĩa xã hội.</w:t>
      </w:r>
    </w:p>
    <w:p w:rsidR="007F4EDC" w:rsidRDefault="007F4EDC" w:rsidP="007F4EDC">
      <w:pPr>
        <w:shd w:val="clear" w:color="auto" w:fill="FFFFFF"/>
        <w:spacing w:after="0" w:line="240" w:lineRule="auto"/>
        <w:ind w:firstLine="426"/>
        <w:jc w:val="both"/>
        <w:rPr>
          <w:rFonts w:ascii="Times New Roman" w:eastAsia="Times New Roman" w:hAnsi="Times New Roman" w:cs="Times New Roman"/>
          <w:sz w:val="28"/>
          <w:szCs w:val="28"/>
        </w:rPr>
      </w:pPr>
      <w:r w:rsidRPr="007F4EDC">
        <w:rPr>
          <w:rFonts w:ascii="Times New Roman" w:eastAsia="Times New Roman" w:hAnsi="Times New Roman" w:cs="Times New Roman"/>
          <w:sz w:val="28"/>
          <w:szCs w:val="28"/>
        </w:rPr>
        <w:t>10. Chấp hành đúng chính sách đối với tù binh hàng binh, tích cực tiến hành công tác tuyên truyền đặc biệt.</w:t>
      </w:r>
    </w:p>
    <w:p w:rsidR="00CA30ED" w:rsidRDefault="00CA30ED" w:rsidP="007F4EDC">
      <w:pPr>
        <w:shd w:val="clear" w:color="auto" w:fill="FFFFFF"/>
        <w:spacing w:after="0" w:line="240" w:lineRule="auto"/>
        <w:ind w:firstLine="426"/>
        <w:jc w:val="both"/>
        <w:rPr>
          <w:rFonts w:ascii="Times New Roman" w:eastAsia="Times New Roman" w:hAnsi="Times New Roman" w:cs="Times New Roman"/>
          <w:b/>
          <w:sz w:val="28"/>
          <w:szCs w:val="28"/>
        </w:rPr>
      </w:pPr>
      <w:r w:rsidRPr="00CA30ED">
        <w:rPr>
          <w:rFonts w:ascii="Times New Roman" w:eastAsia="Times New Roman" w:hAnsi="Times New Roman" w:cs="Times New Roman"/>
          <w:b/>
          <w:sz w:val="28"/>
          <w:szCs w:val="28"/>
        </w:rPr>
        <w:t>* Phân tích chức trách 1:</w:t>
      </w:r>
    </w:p>
    <w:p w:rsidR="00CA30ED" w:rsidRDefault="00CA30ED" w:rsidP="007F4EDC">
      <w:pPr>
        <w:shd w:val="clear" w:color="auto" w:fill="FFFFFF"/>
        <w:spacing w:after="0" w:line="240" w:lineRule="auto"/>
        <w:ind w:firstLine="426"/>
        <w:jc w:val="both"/>
        <w:rPr>
          <w:rFonts w:ascii="Times New Roman" w:eastAsia="Times New Roman" w:hAnsi="Times New Roman" w:cs="Times New Roman"/>
          <w:sz w:val="28"/>
          <w:szCs w:val="28"/>
        </w:rPr>
      </w:pPr>
      <w:r w:rsidRPr="00F026A4">
        <w:rPr>
          <w:rFonts w:ascii="Times New Roman" w:eastAsia="Times New Roman" w:hAnsi="Times New Roman" w:cs="Times New Roman"/>
          <w:i/>
          <w:sz w:val="28"/>
          <w:szCs w:val="28"/>
        </w:rPr>
        <w:t>- Ý nghĩa:</w:t>
      </w:r>
      <w:r>
        <w:rPr>
          <w:rFonts w:ascii="Times New Roman" w:eastAsia="Times New Roman" w:hAnsi="Times New Roman" w:cs="Times New Roman"/>
          <w:sz w:val="28"/>
          <w:szCs w:val="28"/>
        </w:rPr>
        <w:t xml:space="preserve"> Đây là chức trách có ý nghĩa đặc biệt quan trọng là cơ sở để thực hiện các chức trách khác.</w:t>
      </w:r>
    </w:p>
    <w:p w:rsidR="00CA30ED" w:rsidRPr="00F026A4" w:rsidRDefault="00CA30ED" w:rsidP="007F4EDC">
      <w:pPr>
        <w:shd w:val="clear" w:color="auto" w:fill="FFFFFF"/>
        <w:spacing w:after="0" w:line="240" w:lineRule="auto"/>
        <w:ind w:firstLine="426"/>
        <w:jc w:val="both"/>
        <w:rPr>
          <w:rFonts w:ascii="Times New Roman" w:eastAsia="Times New Roman" w:hAnsi="Times New Roman" w:cs="Times New Roman"/>
          <w:i/>
          <w:sz w:val="28"/>
          <w:szCs w:val="28"/>
        </w:rPr>
      </w:pPr>
      <w:r w:rsidRPr="00F026A4">
        <w:rPr>
          <w:rFonts w:ascii="Times New Roman" w:eastAsia="Times New Roman" w:hAnsi="Times New Roman" w:cs="Times New Roman"/>
          <w:i/>
          <w:sz w:val="28"/>
          <w:szCs w:val="28"/>
        </w:rPr>
        <w:t>- Nội dung:</w:t>
      </w:r>
    </w:p>
    <w:p w:rsidR="00CA30ED" w:rsidRDefault="00CA30ED" w:rsidP="007F4EDC">
      <w:pPr>
        <w:shd w:val="clear" w:color="auto" w:fill="FFFFFF"/>
        <w:spacing w:after="0" w:line="24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Việc chấp hành đúng 10 lời thề danh dự, 12 điều kỷ luật khi quan hệ với nhân dân là một việc làm thường xuyên liên tục của mỗi quân nhân trong quân đội.</w:t>
      </w:r>
    </w:p>
    <w:p w:rsidR="00CA30ED" w:rsidRDefault="00CA30ED" w:rsidP="007F4EDC">
      <w:pPr>
        <w:shd w:val="clear" w:color="auto" w:fill="FFFFFF"/>
        <w:spacing w:after="0" w:line="24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Nó là phẩm chất tốt đẹp của quân đội ta. Mỗi quân nhân trong đơn vị phải luôn rèn luyện ý chí chiến đấu, bản lĩnh cách mạng, khắc phục mọi khó khăn trong công tác.</w:t>
      </w:r>
    </w:p>
    <w:p w:rsidR="00CA30ED" w:rsidRDefault="00CA30ED" w:rsidP="007F4EDC">
      <w:pPr>
        <w:shd w:val="clear" w:color="auto" w:fill="FFFFFF"/>
        <w:spacing w:after="0" w:line="24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Không sợ hi sinh gian khổ, quyết tâm hoàn thành xuất sắc mọi nhiệm vụ được giao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cương vị chức trách của mình.</w:t>
      </w:r>
    </w:p>
    <w:p w:rsidR="00CA30ED" w:rsidRPr="00F026A4" w:rsidRDefault="00CA30ED" w:rsidP="007F4EDC">
      <w:pPr>
        <w:shd w:val="clear" w:color="auto" w:fill="FFFFFF"/>
        <w:spacing w:after="0" w:line="240" w:lineRule="auto"/>
        <w:ind w:firstLine="426"/>
        <w:jc w:val="both"/>
        <w:rPr>
          <w:rFonts w:ascii="Times New Roman" w:eastAsia="Times New Roman" w:hAnsi="Times New Roman" w:cs="Times New Roman"/>
          <w:i/>
          <w:sz w:val="28"/>
          <w:szCs w:val="28"/>
        </w:rPr>
      </w:pPr>
      <w:r w:rsidRPr="00F026A4">
        <w:rPr>
          <w:rFonts w:ascii="Times New Roman" w:eastAsia="Times New Roman" w:hAnsi="Times New Roman" w:cs="Times New Roman"/>
          <w:i/>
          <w:sz w:val="28"/>
          <w:szCs w:val="28"/>
        </w:rPr>
        <w:t>- Biện pháp:</w:t>
      </w:r>
    </w:p>
    <w:p w:rsidR="00CA30ED" w:rsidRDefault="00CA30ED" w:rsidP="007F4EDC">
      <w:pPr>
        <w:shd w:val="clear" w:color="auto" w:fill="FFFFFF"/>
        <w:spacing w:after="0" w:line="24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144A3">
        <w:rPr>
          <w:rFonts w:ascii="Times New Roman" w:eastAsia="Times New Roman" w:hAnsi="Times New Roman" w:cs="Times New Roman"/>
          <w:sz w:val="28"/>
          <w:szCs w:val="28"/>
        </w:rPr>
        <w:t>Học tập nắm chắc 10 lời thề danh dự, 12 điều kỷ luật và vận dụng thiết thực trong học tập, công tác.</w:t>
      </w:r>
    </w:p>
    <w:p w:rsidR="008144A3" w:rsidRDefault="008144A3" w:rsidP="007F4EDC">
      <w:pPr>
        <w:shd w:val="clear" w:color="auto" w:fill="FFFFFF"/>
        <w:spacing w:after="0" w:line="24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Tích cực học tập, rèn luyện bản lĩnh người quân nhân cách mạng.</w:t>
      </w:r>
    </w:p>
    <w:p w:rsidR="008144A3" w:rsidRDefault="008144A3" w:rsidP="007F4EDC">
      <w:pPr>
        <w:shd w:val="clear" w:color="auto" w:fill="FFFFFF"/>
        <w:spacing w:after="0" w:line="24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Luôn sẵn sàng nhận và hoàn thành tốt mọi nhiệm vụ được giao.</w:t>
      </w:r>
    </w:p>
    <w:p w:rsidR="008144A3" w:rsidRDefault="008144A3" w:rsidP="007F4EDC">
      <w:pPr>
        <w:shd w:val="clear" w:color="auto" w:fill="FFFFFF"/>
        <w:spacing w:after="0" w:line="24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Các chức trách khác khi nghiên cứu</w:t>
      </w:r>
      <w:r w:rsidR="00A265B4">
        <w:rPr>
          <w:rFonts w:ascii="Times New Roman" w:eastAsia="Times New Roman" w:hAnsi="Times New Roman" w:cs="Times New Roman"/>
          <w:sz w:val="28"/>
          <w:szCs w:val="28"/>
        </w:rPr>
        <w:t xml:space="preserve"> cần làm rõ: ý nghĩa, nôi dung và biện pháp của từng chức trách.</w:t>
      </w:r>
    </w:p>
    <w:p w:rsidR="00A265B4" w:rsidRPr="00A265B4" w:rsidRDefault="00A265B4" w:rsidP="007F4EDC">
      <w:pPr>
        <w:shd w:val="clear" w:color="auto" w:fill="FFFFFF"/>
        <w:spacing w:after="0" w:line="240" w:lineRule="auto"/>
        <w:ind w:firstLine="426"/>
        <w:jc w:val="both"/>
        <w:rPr>
          <w:rFonts w:ascii="Times New Roman" w:eastAsia="Times New Roman" w:hAnsi="Times New Roman" w:cs="Times New Roman"/>
          <w:b/>
          <w:sz w:val="28"/>
          <w:szCs w:val="28"/>
        </w:rPr>
      </w:pPr>
      <w:r w:rsidRPr="00A265B4">
        <w:rPr>
          <w:rFonts w:ascii="Times New Roman" w:eastAsia="Times New Roman" w:hAnsi="Times New Roman" w:cs="Times New Roman"/>
          <w:b/>
          <w:sz w:val="28"/>
          <w:szCs w:val="28"/>
        </w:rPr>
        <w:t xml:space="preserve">2. </w:t>
      </w:r>
      <w:r w:rsidRPr="00A265B4">
        <w:rPr>
          <w:rFonts w:ascii="Times New Roman" w:eastAsia="Times New Roman" w:hAnsi="Times New Roman" w:cs="Times New Roman"/>
          <w:b/>
          <w:sz w:val="28"/>
          <w:szCs w:val="28"/>
        </w:rPr>
        <w:tab/>
        <w:t>CHỨC TRÁCH CHIẾN SĨ</w:t>
      </w:r>
    </w:p>
    <w:p w:rsidR="00A265B4" w:rsidRDefault="00A265B4" w:rsidP="007F4EDC">
      <w:pPr>
        <w:shd w:val="clear" w:color="auto" w:fill="FFFFFF"/>
        <w:spacing w:after="0" w:line="240" w:lineRule="auto"/>
        <w:ind w:firstLine="426"/>
        <w:jc w:val="both"/>
        <w:rPr>
          <w:rFonts w:ascii="Times New Roman" w:eastAsia="Times New Roman" w:hAnsi="Times New Roman" w:cs="Times New Roman"/>
          <w:b/>
          <w:sz w:val="28"/>
          <w:szCs w:val="28"/>
        </w:rPr>
      </w:pPr>
      <w:r w:rsidRPr="00A265B4">
        <w:rPr>
          <w:rFonts w:ascii="Times New Roman" w:eastAsia="Times New Roman" w:hAnsi="Times New Roman" w:cs="Times New Roman"/>
          <w:b/>
          <w:sz w:val="28"/>
          <w:szCs w:val="28"/>
        </w:rPr>
        <w:t>Điều 35, mục 10, Chương II: Quy định chức trách, nhiệm vụ chiến sĩ như sau: (Gồm 5 chức trách).</w:t>
      </w:r>
    </w:p>
    <w:p w:rsidR="00A265B4" w:rsidRPr="00A265B4" w:rsidRDefault="00A265B4" w:rsidP="00A265B4">
      <w:pPr>
        <w:shd w:val="clear" w:color="auto" w:fill="FFFFFF"/>
        <w:spacing w:after="0" w:line="312" w:lineRule="atLeast"/>
        <w:ind w:firstLine="426"/>
        <w:jc w:val="both"/>
        <w:rPr>
          <w:rFonts w:ascii="Times New Roman" w:eastAsia="Times New Roman" w:hAnsi="Times New Roman" w:cs="Times New Roman"/>
          <w:sz w:val="28"/>
          <w:szCs w:val="28"/>
        </w:rPr>
      </w:pPr>
      <w:r w:rsidRPr="00A265B4">
        <w:rPr>
          <w:rFonts w:ascii="Times New Roman" w:eastAsia="Times New Roman" w:hAnsi="Times New Roman" w:cs="Times New Roman"/>
          <w:sz w:val="28"/>
          <w:szCs w:val="28"/>
        </w:rPr>
        <w:t>1. Hiểu biết và thực hiện đúng nghĩa vụ, trách nhiệm vinh dự của người chiến sĩ trong quân đội.</w:t>
      </w:r>
    </w:p>
    <w:p w:rsidR="00A265B4" w:rsidRPr="00A265B4" w:rsidRDefault="00A265B4" w:rsidP="00A265B4">
      <w:pPr>
        <w:shd w:val="clear" w:color="auto" w:fill="FFFFFF"/>
        <w:spacing w:after="0" w:line="312" w:lineRule="atLeast"/>
        <w:ind w:firstLine="426"/>
        <w:jc w:val="both"/>
        <w:rPr>
          <w:rFonts w:ascii="Times New Roman" w:eastAsia="Times New Roman" w:hAnsi="Times New Roman" w:cs="Times New Roman"/>
          <w:sz w:val="28"/>
          <w:szCs w:val="28"/>
        </w:rPr>
      </w:pPr>
      <w:r w:rsidRPr="00A265B4">
        <w:rPr>
          <w:rFonts w:ascii="Times New Roman" w:eastAsia="Times New Roman" w:hAnsi="Times New Roman" w:cs="Times New Roman"/>
          <w:sz w:val="28"/>
          <w:szCs w:val="28"/>
        </w:rPr>
        <w:t>2. Rèn luyện bản lĩnh chiến đấu, rèn luyện thể lực, tích cực học t</w:t>
      </w:r>
      <w:r>
        <w:rPr>
          <w:rFonts w:ascii="Times New Roman" w:eastAsia="Times New Roman" w:hAnsi="Times New Roman" w:cs="Times New Roman"/>
          <w:sz w:val="28"/>
          <w:szCs w:val="28"/>
        </w:rPr>
        <w:t>ập nâng cao trình độ về mọi mặt, d</w:t>
      </w:r>
      <w:r w:rsidRPr="00A265B4">
        <w:rPr>
          <w:rFonts w:ascii="Times New Roman" w:eastAsia="Times New Roman" w:hAnsi="Times New Roman" w:cs="Times New Roman"/>
          <w:sz w:val="28"/>
          <w:szCs w:val="28"/>
        </w:rPr>
        <w:t>ũng cảm không sợ hy sinh, gian khổ, kiên quyết hoàn thành</w:t>
      </w:r>
      <w:r>
        <w:rPr>
          <w:rFonts w:ascii="Times New Roman" w:eastAsia="Times New Roman" w:hAnsi="Times New Roman" w:cs="Times New Roman"/>
          <w:sz w:val="28"/>
          <w:szCs w:val="28"/>
        </w:rPr>
        <w:t xml:space="preserve"> mọi</w:t>
      </w:r>
      <w:r w:rsidRPr="00A265B4">
        <w:rPr>
          <w:rFonts w:ascii="Times New Roman" w:eastAsia="Times New Roman" w:hAnsi="Times New Roman" w:cs="Times New Roman"/>
          <w:sz w:val="28"/>
          <w:szCs w:val="28"/>
        </w:rPr>
        <w:t xml:space="preserve"> nhiệm vụ.</w:t>
      </w:r>
    </w:p>
    <w:p w:rsidR="00A265B4" w:rsidRPr="00A265B4" w:rsidRDefault="00A265B4" w:rsidP="00A265B4">
      <w:pPr>
        <w:shd w:val="clear" w:color="auto" w:fill="FFFFFF"/>
        <w:spacing w:after="0" w:line="312" w:lineRule="atLeast"/>
        <w:ind w:firstLine="426"/>
        <w:jc w:val="both"/>
        <w:rPr>
          <w:rFonts w:ascii="Times New Roman" w:eastAsia="Times New Roman" w:hAnsi="Times New Roman" w:cs="Times New Roman"/>
          <w:sz w:val="28"/>
          <w:szCs w:val="28"/>
        </w:rPr>
      </w:pPr>
      <w:r w:rsidRPr="00A265B4">
        <w:rPr>
          <w:rFonts w:ascii="Times New Roman" w:eastAsia="Times New Roman" w:hAnsi="Times New Roman" w:cs="Times New Roman"/>
          <w:sz w:val="28"/>
          <w:szCs w:val="28"/>
        </w:rPr>
        <w:t xml:space="preserve">3. Giữ tốt và sử dụng thành thạo các loại vũ khí, trang bị, </w:t>
      </w:r>
      <w:r>
        <w:rPr>
          <w:rFonts w:ascii="Times New Roman" w:eastAsia="Times New Roman" w:hAnsi="Times New Roman" w:cs="Times New Roman"/>
          <w:sz w:val="28"/>
          <w:szCs w:val="28"/>
        </w:rPr>
        <w:t>quân trang và dụng cụ được giao, c</w:t>
      </w:r>
      <w:r w:rsidRPr="00A265B4">
        <w:rPr>
          <w:rFonts w:ascii="Times New Roman" w:eastAsia="Times New Roman" w:hAnsi="Times New Roman" w:cs="Times New Roman"/>
          <w:sz w:val="28"/>
          <w:szCs w:val="28"/>
        </w:rPr>
        <w:t xml:space="preserve">ó trách nhiệm bảo vệ tài sản </w:t>
      </w:r>
      <w:proofErr w:type="gramStart"/>
      <w:r w:rsidRPr="00A265B4">
        <w:rPr>
          <w:rFonts w:ascii="Times New Roman" w:eastAsia="Times New Roman" w:hAnsi="Times New Roman" w:cs="Times New Roman"/>
          <w:sz w:val="28"/>
          <w:szCs w:val="28"/>
        </w:rPr>
        <w:t>chung</w:t>
      </w:r>
      <w:proofErr w:type="gramEnd"/>
      <w:r w:rsidRPr="00A265B4">
        <w:rPr>
          <w:rFonts w:ascii="Times New Roman" w:eastAsia="Times New Roman" w:hAnsi="Times New Roman" w:cs="Times New Roman"/>
          <w:sz w:val="28"/>
          <w:szCs w:val="28"/>
        </w:rPr>
        <w:t>.</w:t>
      </w:r>
    </w:p>
    <w:p w:rsidR="00A265B4" w:rsidRPr="00A265B4" w:rsidRDefault="00A265B4" w:rsidP="00A265B4">
      <w:pPr>
        <w:shd w:val="clear" w:color="auto" w:fill="FFFFFF"/>
        <w:spacing w:after="0" w:line="312" w:lineRule="atLeast"/>
        <w:ind w:firstLine="426"/>
        <w:jc w:val="both"/>
        <w:rPr>
          <w:rFonts w:ascii="Times New Roman" w:eastAsia="Times New Roman" w:hAnsi="Times New Roman" w:cs="Times New Roman"/>
          <w:sz w:val="28"/>
          <w:szCs w:val="28"/>
        </w:rPr>
      </w:pPr>
      <w:r w:rsidRPr="00A265B4">
        <w:rPr>
          <w:rFonts w:ascii="Times New Roman" w:eastAsia="Times New Roman" w:hAnsi="Times New Roman" w:cs="Times New Roman"/>
          <w:sz w:val="28"/>
          <w:szCs w:val="28"/>
        </w:rPr>
        <w:t>4. Tự giác ch</w:t>
      </w:r>
      <w:r>
        <w:rPr>
          <w:rFonts w:ascii="Times New Roman" w:eastAsia="Times New Roman" w:hAnsi="Times New Roman" w:cs="Times New Roman"/>
          <w:sz w:val="28"/>
          <w:szCs w:val="28"/>
        </w:rPr>
        <w:t>ấp hành nghiêm kỷ luật quân đội và</w:t>
      </w:r>
      <w:r w:rsidRPr="00A265B4">
        <w:rPr>
          <w:rFonts w:ascii="Times New Roman" w:eastAsia="Times New Roman" w:hAnsi="Times New Roman" w:cs="Times New Roman"/>
          <w:sz w:val="28"/>
          <w:szCs w:val="28"/>
        </w:rPr>
        <w:t xml:space="preserve"> mệnh lệnh chỉ thị cấp trên, pháp luật Nhà nước.</w:t>
      </w:r>
    </w:p>
    <w:p w:rsidR="00A265B4" w:rsidRDefault="00A265B4" w:rsidP="00A265B4">
      <w:pPr>
        <w:shd w:val="clear" w:color="auto" w:fill="FFFFFF"/>
        <w:spacing w:after="0" w:line="312" w:lineRule="atLeast"/>
        <w:ind w:firstLine="426"/>
        <w:jc w:val="both"/>
        <w:rPr>
          <w:rFonts w:ascii="Times New Roman" w:eastAsia="Times New Roman" w:hAnsi="Times New Roman" w:cs="Times New Roman"/>
          <w:sz w:val="28"/>
          <w:szCs w:val="28"/>
        </w:rPr>
      </w:pPr>
      <w:r w:rsidRPr="00A265B4">
        <w:rPr>
          <w:rFonts w:ascii="Times New Roman" w:eastAsia="Times New Roman" w:hAnsi="Times New Roman" w:cs="Times New Roman"/>
          <w:sz w:val="28"/>
          <w:szCs w:val="28"/>
        </w:rPr>
        <w:t>5. Tích cực xây dựng đơn vị, đoàn kết thương yêu đồng chí đồng đội, tôn trọng cấp trên và giúp đỡ nhân dân.</w:t>
      </w:r>
    </w:p>
    <w:p w:rsidR="000505BD" w:rsidRDefault="000505BD" w:rsidP="00A265B4">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Tóm lại: 10 chức trách quân nhân, 5 chức trách chiến sĩ đề cập toàn bộ mọi lĩnh vực trong công tác của từng quân nhân, từng chiến sĩ. </w:t>
      </w:r>
      <w:proofErr w:type="gramStart"/>
      <w:r>
        <w:rPr>
          <w:rFonts w:ascii="Times New Roman" w:eastAsia="Times New Roman" w:hAnsi="Times New Roman" w:cs="Times New Roman"/>
          <w:sz w:val="28"/>
          <w:szCs w:val="28"/>
        </w:rPr>
        <w:t>Phải thực hiện tốt các chức trách đó thì từng cá nhân, đơn vị mới hoàn thành tốt nhiệm vụ được giao.</w:t>
      </w:r>
      <w:proofErr w:type="gramEnd"/>
    </w:p>
    <w:p w:rsidR="000505BD" w:rsidRPr="000505BD" w:rsidRDefault="000505BD" w:rsidP="00A265B4">
      <w:pPr>
        <w:shd w:val="clear" w:color="auto" w:fill="FFFFFF"/>
        <w:spacing w:after="0" w:line="312" w:lineRule="atLeast"/>
        <w:ind w:firstLine="426"/>
        <w:jc w:val="both"/>
        <w:rPr>
          <w:rFonts w:ascii="Times New Roman" w:eastAsia="Times New Roman" w:hAnsi="Times New Roman" w:cs="Times New Roman"/>
          <w:b/>
          <w:sz w:val="28"/>
          <w:szCs w:val="28"/>
        </w:rPr>
      </w:pPr>
      <w:r w:rsidRPr="000505BD">
        <w:rPr>
          <w:rFonts w:ascii="Times New Roman" w:eastAsia="Times New Roman" w:hAnsi="Times New Roman" w:cs="Times New Roman"/>
          <w:b/>
          <w:sz w:val="28"/>
          <w:szCs w:val="28"/>
        </w:rPr>
        <w:t>3. QUAN HỆ QUÂN NHÂN</w:t>
      </w:r>
    </w:p>
    <w:p w:rsidR="000505BD" w:rsidRDefault="000505BD" w:rsidP="00A265B4">
      <w:pPr>
        <w:shd w:val="clear" w:color="auto" w:fill="FFFFFF"/>
        <w:spacing w:after="0" w:line="312" w:lineRule="atLeast"/>
        <w:ind w:firstLine="426"/>
        <w:jc w:val="both"/>
        <w:rPr>
          <w:rFonts w:ascii="Times New Roman" w:eastAsia="Times New Roman" w:hAnsi="Times New Roman" w:cs="Times New Roman"/>
          <w:b/>
          <w:sz w:val="28"/>
          <w:szCs w:val="28"/>
        </w:rPr>
      </w:pPr>
      <w:r w:rsidRPr="000505BD">
        <w:rPr>
          <w:rFonts w:ascii="Times New Roman" w:eastAsia="Times New Roman" w:hAnsi="Times New Roman" w:cs="Times New Roman"/>
          <w:b/>
          <w:sz w:val="28"/>
          <w:szCs w:val="28"/>
        </w:rPr>
        <w:t>Mục 2, Chương II quy định Quân nhân có các mối quan hệ sau: (Điều 9 đến điều 13).</w:t>
      </w:r>
    </w:p>
    <w:p w:rsidR="00F2520C" w:rsidRPr="00F2520C" w:rsidRDefault="00F2520C" w:rsidP="00F2520C">
      <w:pPr>
        <w:shd w:val="clear" w:color="auto" w:fill="FFFFFF"/>
        <w:spacing w:after="0" w:line="312" w:lineRule="atLeast"/>
        <w:ind w:firstLine="426"/>
        <w:jc w:val="both"/>
        <w:rPr>
          <w:rFonts w:ascii="Times New Roman" w:eastAsia="Times New Roman" w:hAnsi="Times New Roman" w:cs="Times New Roman"/>
          <w:b/>
          <w:sz w:val="28"/>
          <w:szCs w:val="28"/>
        </w:rPr>
      </w:pPr>
      <w:r w:rsidRPr="00F2520C">
        <w:rPr>
          <w:rFonts w:ascii="vntimeh" w:eastAsia="Times New Roman" w:hAnsi="vntimeh" w:cs="Arial"/>
          <w:b/>
          <w:color w:val="666666"/>
          <w:sz w:val="20"/>
          <w:szCs w:val="20"/>
        </w:rPr>
        <w:t> </w:t>
      </w:r>
      <w:proofErr w:type="gramStart"/>
      <w:r w:rsidRPr="00F2520C">
        <w:rPr>
          <w:rFonts w:ascii="Times New Roman" w:eastAsia="Times New Roman" w:hAnsi="Times New Roman" w:cs="Times New Roman"/>
          <w:b/>
          <w:sz w:val="28"/>
          <w:szCs w:val="28"/>
        </w:rPr>
        <w:t>Điều 9.</w:t>
      </w:r>
      <w:proofErr w:type="gramEnd"/>
      <w:r w:rsidRPr="00F2520C">
        <w:rPr>
          <w:rFonts w:ascii="Times New Roman" w:eastAsia="Times New Roman" w:hAnsi="Times New Roman" w:cs="Times New Roman"/>
          <w:b/>
          <w:sz w:val="28"/>
          <w:szCs w:val="28"/>
        </w:rPr>
        <w:t xml:space="preserve"> Mối quan hệ đồng chí, đồng đội và quan hệ cấp trên, cấp dưới</w:t>
      </w:r>
      <w:r w:rsidR="00974548">
        <w:rPr>
          <w:rFonts w:ascii="Times New Roman" w:eastAsia="Times New Roman" w:hAnsi="Times New Roman" w:cs="Times New Roman"/>
          <w:b/>
          <w:sz w:val="28"/>
          <w:szCs w:val="28"/>
        </w:rPr>
        <w:t>.</w:t>
      </w:r>
    </w:p>
    <w:p w:rsidR="00F2520C" w:rsidRPr="00F2520C" w:rsidRDefault="00974548" w:rsidP="00F2520C">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2520C" w:rsidRPr="00F2520C">
        <w:rPr>
          <w:rFonts w:ascii="Times New Roman" w:eastAsia="Times New Roman" w:hAnsi="Times New Roman" w:cs="Times New Roman"/>
          <w:sz w:val="28"/>
          <w:szCs w:val="28"/>
        </w:rPr>
        <w:t xml:space="preserve"> Quan hệ đồng chí đồng đội là quan hệ thuộc về bản chất của quân đội cách mạng. Mọi quân nhân đều </w:t>
      </w:r>
      <w:proofErr w:type="gramStart"/>
      <w:r w:rsidR="00F2520C" w:rsidRPr="00F2520C">
        <w:rPr>
          <w:rFonts w:ascii="Times New Roman" w:eastAsia="Times New Roman" w:hAnsi="Times New Roman" w:cs="Times New Roman"/>
          <w:sz w:val="28"/>
          <w:szCs w:val="28"/>
        </w:rPr>
        <w:t>chung</w:t>
      </w:r>
      <w:proofErr w:type="gramEnd"/>
      <w:r w:rsidR="00F2520C" w:rsidRPr="00F2520C">
        <w:rPr>
          <w:rFonts w:ascii="Times New Roman" w:eastAsia="Times New Roman" w:hAnsi="Times New Roman" w:cs="Times New Roman"/>
          <w:sz w:val="28"/>
          <w:szCs w:val="28"/>
        </w:rPr>
        <w:t xml:space="preserve"> lý tưởng cách mạng và mục đích phục vụ đối với Tổ quốc và đều là đồng chí đồng đội của nhau.</w:t>
      </w:r>
    </w:p>
    <w:p w:rsidR="00F2520C" w:rsidRPr="00F2520C" w:rsidRDefault="00974548" w:rsidP="00F2520C">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2520C" w:rsidRPr="00F2520C">
        <w:rPr>
          <w:rFonts w:ascii="Times New Roman" w:eastAsia="Times New Roman" w:hAnsi="Times New Roman" w:cs="Times New Roman"/>
          <w:sz w:val="28"/>
          <w:szCs w:val="28"/>
        </w:rPr>
        <w:t xml:space="preserve"> Quan hệ cấp trên, cấp dưới là quan hệ thuộc về nguyên tắc tổ chức, được xác đinh </w:t>
      </w:r>
      <w:proofErr w:type="gramStart"/>
      <w:r w:rsidR="00F2520C" w:rsidRPr="00F2520C">
        <w:rPr>
          <w:rFonts w:ascii="Times New Roman" w:eastAsia="Times New Roman" w:hAnsi="Times New Roman" w:cs="Times New Roman"/>
          <w:sz w:val="28"/>
          <w:szCs w:val="28"/>
        </w:rPr>
        <w:t>theo</w:t>
      </w:r>
      <w:proofErr w:type="gramEnd"/>
      <w:r w:rsidR="00F2520C" w:rsidRPr="00F2520C">
        <w:rPr>
          <w:rFonts w:ascii="Times New Roman" w:eastAsia="Times New Roman" w:hAnsi="Times New Roman" w:cs="Times New Roman"/>
          <w:sz w:val="28"/>
          <w:szCs w:val="28"/>
        </w:rPr>
        <w:t xml:space="preserve"> chức vụ, cấp bậc quân hàm của quân nhân để hành động được thống nhất, có tổ chức, có kỷ luật.</w:t>
      </w:r>
    </w:p>
    <w:p w:rsidR="00F2520C" w:rsidRPr="00F2520C" w:rsidRDefault="00F2520C" w:rsidP="00F2520C">
      <w:pPr>
        <w:shd w:val="clear" w:color="auto" w:fill="FFFFFF"/>
        <w:spacing w:after="0" w:line="312" w:lineRule="atLeast"/>
        <w:ind w:firstLine="426"/>
        <w:jc w:val="both"/>
        <w:rPr>
          <w:rFonts w:ascii="Times New Roman" w:eastAsia="Times New Roman" w:hAnsi="Times New Roman" w:cs="Times New Roman"/>
          <w:b/>
          <w:sz w:val="28"/>
          <w:szCs w:val="28"/>
        </w:rPr>
      </w:pPr>
      <w:proofErr w:type="gramStart"/>
      <w:r w:rsidRPr="00F2520C">
        <w:rPr>
          <w:rFonts w:ascii="Times New Roman" w:eastAsia="Times New Roman" w:hAnsi="Times New Roman" w:cs="Times New Roman"/>
          <w:b/>
          <w:sz w:val="28"/>
          <w:szCs w:val="28"/>
        </w:rPr>
        <w:t>Điều 10.</w:t>
      </w:r>
      <w:proofErr w:type="gramEnd"/>
      <w:r w:rsidRPr="00F2520C">
        <w:rPr>
          <w:rFonts w:ascii="Times New Roman" w:eastAsia="Times New Roman" w:hAnsi="Times New Roman" w:cs="Times New Roman"/>
          <w:b/>
          <w:sz w:val="28"/>
          <w:szCs w:val="28"/>
        </w:rPr>
        <w:t xml:space="preserve"> Quan hệ cấp trên, cấp dưới thuộc quyền và không thuộc quyền.</w:t>
      </w:r>
    </w:p>
    <w:p w:rsidR="00F2520C" w:rsidRDefault="00974548" w:rsidP="00F2520C">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2520C" w:rsidRPr="00F2520C">
        <w:rPr>
          <w:rFonts w:ascii="Times New Roman" w:eastAsia="Times New Roman" w:hAnsi="Times New Roman" w:cs="Times New Roman"/>
          <w:sz w:val="28"/>
          <w:szCs w:val="28"/>
        </w:rPr>
        <w:t xml:space="preserve"> Quan hệ cấp trên, cấp dưới thuộc quyền là quan hệ giữa quân nhân giữ chức vụ chỉ huy một đơn vị nhất định với mọi quân nhân thuộc biên chế trong đơn vị đó. </w:t>
      </w:r>
      <w:proofErr w:type="gramStart"/>
      <w:r w:rsidR="00F2520C" w:rsidRPr="00F2520C">
        <w:rPr>
          <w:rFonts w:ascii="Times New Roman" w:eastAsia="Times New Roman" w:hAnsi="Times New Roman" w:cs="Times New Roman"/>
          <w:sz w:val="28"/>
          <w:szCs w:val="28"/>
        </w:rPr>
        <w:t>Người chỉ huy và chính uỷ, chính trị viên gần nhất là người chỉ huy trực tiếp.</w:t>
      </w:r>
      <w:proofErr w:type="gramEnd"/>
    </w:p>
    <w:p w:rsidR="00C729A5" w:rsidRPr="00F2520C" w:rsidRDefault="00C729A5" w:rsidP="00F2520C">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Đ/c Nguyễn Văn Tuấn chiến sĩ Tiểu đội 1, trung đội 1 với đồng chí Vũ Hồng Sơn Trung đội trưởng trung đội 1.</w:t>
      </w:r>
    </w:p>
    <w:p w:rsidR="00F2520C" w:rsidRDefault="00974548" w:rsidP="00F2520C">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2520C" w:rsidRPr="00F2520C">
        <w:rPr>
          <w:rFonts w:ascii="Times New Roman" w:eastAsia="Times New Roman" w:hAnsi="Times New Roman" w:cs="Times New Roman"/>
          <w:sz w:val="28"/>
          <w:szCs w:val="28"/>
        </w:rPr>
        <w:t xml:space="preserve"> Quan hệ cấp trên, cấp dưới không thuộc quyền là quan hệ giữa quân nhân có cấp bậc chức vụ cao hơn với quân nhân có cấp bậc chức vụ thấp hơn, nhưng không cùng biên chế trong một đơn vị nhất định.</w:t>
      </w:r>
    </w:p>
    <w:p w:rsidR="00C729A5" w:rsidRPr="00F2520C" w:rsidRDefault="00C729A5" w:rsidP="00F2520C">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Đ/c Nguyễn Văn Tuấn chiến sĩ Tiểu đội 1, trung đội 1 với đồng chí Mai Nhật Thu Trung đội trưởng trung đội 2.</w:t>
      </w:r>
    </w:p>
    <w:p w:rsidR="00F2520C" w:rsidRDefault="00974548" w:rsidP="00F2520C">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sidR="00F2520C" w:rsidRPr="00F2520C">
        <w:rPr>
          <w:rFonts w:ascii="Times New Roman" w:eastAsia="Times New Roman" w:hAnsi="Times New Roman" w:cs="Times New Roman"/>
          <w:sz w:val="28"/>
          <w:szCs w:val="28"/>
        </w:rPr>
        <w:t xml:space="preserve"> Trường hợp nhiều quân nhân cùng biên chế trong một tổ chức bộ đội nhất định, nhưng cùng thực hiện nhiệm vụ trong một thời gian nhất định, thì quân nhân có chức vụ, cấp bậc cao hơn là chỉ huy.</w:t>
      </w:r>
    </w:p>
    <w:p w:rsidR="00C729A5" w:rsidRPr="00F2520C" w:rsidRDefault="00C729A5" w:rsidP="00F2520C">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Đ/c Vũ Hồng Sơn trung đội trưởng trung đội 1 của đại đội 1 với đồng chí Nguyễn Văn Nam trung đội trưởng trung đội 4 đại đội 2.</w:t>
      </w:r>
    </w:p>
    <w:p w:rsidR="00F2520C" w:rsidRPr="00F2520C" w:rsidRDefault="00F2520C" w:rsidP="00974548">
      <w:pPr>
        <w:shd w:val="clear" w:color="auto" w:fill="FFFFFF"/>
        <w:spacing w:after="0" w:line="312" w:lineRule="atLeast"/>
        <w:ind w:firstLine="426"/>
        <w:jc w:val="both"/>
        <w:rPr>
          <w:rFonts w:ascii="Times New Roman" w:eastAsia="Times New Roman" w:hAnsi="Times New Roman" w:cs="Times New Roman"/>
          <w:b/>
          <w:sz w:val="28"/>
          <w:szCs w:val="28"/>
        </w:rPr>
      </w:pPr>
      <w:r w:rsidRPr="00F2520C">
        <w:rPr>
          <w:rFonts w:ascii="Times New Roman" w:eastAsia="Times New Roman" w:hAnsi="Times New Roman" w:cs="Times New Roman"/>
          <w:b/>
          <w:sz w:val="28"/>
          <w:szCs w:val="28"/>
        </w:rPr>
        <w:t>Điều 11.Trách nhiệm của cấp trên, cấp dưới </w:t>
      </w:r>
    </w:p>
    <w:p w:rsidR="00F2520C" w:rsidRPr="00F2520C" w:rsidRDefault="00F2520C" w:rsidP="00974548">
      <w:pPr>
        <w:shd w:val="clear" w:color="auto" w:fill="FFFFFF"/>
        <w:spacing w:after="0" w:line="312" w:lineRule="atLeast"/>
        <w:ind w:firstLine="426"/>
        <w:jc w:val="both"/>
        <w:rPr>
          <w:rFonts w:ascii="Times New Roman" w:eastAsia="Times New Roman" w:hAnsi="Times New Roman" w:cs="Times New Roman"/>
          <w:sz w:val="28"/>
          <w:szCs w:val="28"/>
        </w:rPr>
      </w:pPr>
      <w:proofErr w:type="gramStart"/>
      <w:r w:rsidRPr="00F2520C">
        <w:rPr>
          <w:rFonts w:ascii="Times New Roman" w:eastAsia="Times New Roman" w:hAnsi="Times New Roman" w:cs="Times New Roman"/>
          <w:sz w:val="28"/>
          <w:szCs w:val="28"/>
        </w:rPr>
        <w:t>Cấp trên phải tôn trọng danh dự, thương yêu, giúp đỡ, lắng nghe ý kiến, tâm tư, nguyện vọng của cấp dưới.</w:t>
      </w:r>
      <w:proofErr w:type="gramEnd"/>
      <w:r w:rsidRPr="00F2520C">
        <w:rPr>
          <w:rFonts w:ascii="Times New Roman" w:eastAsia="Times New Roman" w:hAnsi="Times New Roman" w:cs="Times New Roman"/>
          <w:sz w:val="28"/>
          <w:szCs w:val="28"/>
        </w:rPr>
        <w:t xml:space="preserve"> </w:t>
      </w:r>
      <w:proofErr w:type="gramStart"/>
      <w:r w:rsidRPr="00F2520C">
        <w:rPr>
          <w:rFonts w:ascii="Times New Roman" w:eastAsia="Times New Roman" w:hAnsi="Times New Roman" w:cs="Times New Roman"/>
          <w:sz w:val="28"/>
          <w:szCs w:val="28"/>
        </w:rPr>
        <w:t>Cấp trên phải gương mẫu về đạo đức và hành động để cấp dưới học tập.</w:t>
      </w:r>
      <w:proofErr w:type="gramEnd"/>
      <w:r w:rsidRPr="00F2520C">
        <w:rPr>
          <w:rFonts w:ascii="Times New Roman" w:eastAsia="Times New Roman" w:hAnsi="Times New Roman" w:cs="Times New Roman"/>
          <w:sz w:val="28"/>
          <w:szCs w:val="28"/>
        </w:rPr>
        <w:t xml:space="preserve"> Cấp dưới trong bất cứ điều kiện nào cũng luôn kính trọng và tuyệt đối phục tùng cấp trên, nghe lời khuyên bảo đúng đắn của đồng đội, không bao giờ bao che cho người </w:t>
      </w:r>
      <w:proofErr w:type="gramStart"/>
      <w:r w:rsidRPr="00F2520C">
        <w:rPr>
          <w:rFonts w:ascii="Times New Roman" w:eastAsia="Times New Roman" w:hAnsi="Times New Roman" w:cs="Times New Roman"/>
          <w:sz w:val="28"/>
          <w:szCs w:val="28"/>
        </w:rPr>
        <w:t>vi</w:t>
      </w:r>
      <w:proofErr w:type="gramEnd"/>
      <w:r w:rsidRPr="00F2520C">
        <w:rPr>
          <w:rFonts w:ascii="Times New Roman" w:eastAsia="Times New Roman" w:hAnsi="Times New Roman" w:cs="Times New Roman"/>
          <w:sz w:val="28"/>
          <w:szCs w:val="28"/>
        </w:rPr>
        <w:t xml:space="preserve"> phạm kỷ luật quân đội và pháp luật</w:t>
      </w:r>
      <w:r w:rsidR="0089710F">
        <w:rPr>
          <w:rFonts w:ascii="Times New Roman" w:eastAsia="Times New Roman" w:hAnsi="Times New Roman" w:cs="Times New Roman"/>
          <w:sz w:val="28"/>
          <w:szCs w:val="28"/>
        </w:rPr>
        <w:t xml:space="preserve"> của</w:t>
      </w:r>
      <w:r w:rsidRPr="00F2520C">
        <w:rPr>
          <w:rFonts w:ascii="Times New Roman" w:eastAsia="Times New Roman" w:hAnsi="Times New Roman" w:cs="Times New Roman"/>
          <w:sz w:val="28"/>
          <w:szCs w:val="28"/>
        </w:rPr>
        <w:t xml:space="preserve"> Nhà nước.</w:t>
      </w:r>
    </w:p>
    <w:p w:rsidR="00F2520C" w:rsidRPr="00F2520C" w:rsidRDefault="00F2520C" w:rsidP="00974548">
      <w:pPr>
        <w:shd w:val="clear" w:color="auto" w:fill="FFFFFF"/>
        <w:spacing w:after="0" w:line="312" w:lineRule="atLeast"/>
        <w:ind w:firstLine="426"/>
        <w:jc w:val="both"/>
        <w:rPr>
          <w:rFonts w:ascii="Times New Roman" w:eastAsia="Times New Roman" w:hAnsi="Times New Roman" w:cs="Times New Roman"/>
          <w:b/>
          <w:sz w:val="28"/>
          <w:szCs w:val="28"/>
        </w:rPr>
      </w:pPr>
      <w:proofErr w:type="gramStart"/>
      <w:r w:rsidRPr="00F2520C">
        <w:rPr>
          <w:rFonts w:ascii="Times New Roman" w:eastAsia="Times New Roman" w:hAnsi="Times New Roman" w:cs="Times New Roman"/>
          <w:b/>
          <w:sz w:val="28"/>
          <w:szCs w:val="28"/>
        </w:rPr>
        <w:t>Điều 12.</w:t>
      </w:r>
      <w:proofErr w:type="gramEnd"/>
      <w:r w:rsidRPr="00F2520C">
        <w:rPr>
          <w:rFonts w:ascii="Times New Roman" w:eastAsia="Times New Roman" w:hAnsi="Times New Roman" w:cs="Times New Roman"/>
          <w:b/>
          <w:sz w:val="28"/>
          <w:szCs w:val="28"/>
        </w:rPr>
        <w:t xml:space="preserve"> Quân nhân khi quan hệ với nhân dân </w:t>
      </w:r>
    </w:p>
    <w:p w:rsidR="00F2520C" w:rsidRDefault="00F2520C" w:rsidP="00974548">
      <w:pPr>
        <w:shd w:val="clear" w:color="auto" w:fill="FFFFFF"/>
        <w:spacing w:after="0" w:line="312" w:lineRule="atLeast"/>
        <w:ind w:firstLine="426"/>
        <w:jc w:val="both"/>
        <w:rPr>
          <w:rFonts w:ascii="Times New Roman" w:eastAsia="Times New Roman" w:hAnsi="Times New Roman" w:cs="Times New Roman"/>
          <w:sz w:val="28"/>
          <w:szCs w:val="28"/>
        </w:rPr>
      </w:pPr>
      <w:r w:rsidRPr="00F2520C">
        <w:rPr>
          <w:rFonts w:ascii="Times New Roman" w:eastAsia="Times New Roman" w:hAnsi="Times New Roman" w:cs="Times New Roman"/>
          <w:sz w:val="28"/>
          <w:szCs w:val="28"/>
        </w:rPr>
        <w:t xml:space="preserve">Trong quan hệ với nhân dân, quân nhân phải thực hiện nghiêm “12 điều kỷ luật với nhân dân”, giữ đúng bản chất “Bộ đội cụ Hồ”. </w:t>
      </w:r>
      <w:proofErr w:type="gramStart"/>
      <w:r w:rsidRPr="00F2520C">
        <w:rPr>
          <w:rFonts w:ascii="Times New Roman" w:eastAsia="Times New Roman" w:hAnsi="Times New Roman" w:cs="Times New Roman"/>
          <w:sz w:val="28"/>
          <w:szCs w:val="28"/>
        </w:rPr>
        <w:t>Khi quan hệ với các tổ chức ngoài quân đội, quân nhân phải tôn trọng và chấp hành các qui định nơi mình đến quan hệ.</w:t>
      </w:r>
      <w:proofErr w:type="gramEnd"/>
      <w:r w:rsidRPr="00F2520C">
        <w:rPr>
          <w:rFonts w:ascii="Times New Roman" w:eastAsia="Times New Roman" w:hAnsi="Times New Roman" w:cs="Times New Roman"/>
          <w:sz w:val="28"/>
          <w:szCs w:val="28"/>
        </w:rPr>
        <w:t xml:space="preserve"> </w:t>
      </w:r>
      <w:proofErr w:type="gramStart"/>
      <w:r w:rsidRPr="00F2520C">
        <w:rPr>
          <w:rFonts w:ascii="Times New Roman" w:eastAsia="Times New Roman" w:hAnsi="Times New Roman" w:cs="Times New Roman"/>
          <w:sz w:val="28"/>
          <w:szCs w:val="28"/>
        </w:rPr>
        <w:t>Thực hiện tốt lễ tiết tác trong quân nhân, không làm điều gì ảnh hưởng đến uy tín của quân đội.</w:t>
      </w:r>
      <w:proofErr w:type="gramEnd"/>
    </w:p>
    <w:p w:rsidR="0089710F" w:rsidRPr="00F2520C" w:rsidRDefault="0089710F" w:rsidP="00974548">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Khi quan hệ với nhân dân phải kính trọng người già, yêu mếm trẻ em và tôn trọng phụ nữ.</w:t>
      </w:r>
    </w:p>
    <w:p w:rsidR="00F2520C" w:rsidRPr="00F2520C" w:rsidRDefault="00F2520C" w:rsidP="00974548">
      <w:pPr>
        <w:shd w:val="clear" w:color="auto" w:fill="FFFFFF"/>
        <w:spacing w:after="0" w:line="312" w:lineRule="atLeast"/>
        <w:ind w:firstLine="426"/>
        <w:jc w:val="both"/>
        <w:rPr>
          <w:rFonts w:ascii="Times New Roman" w:eastAsia="Times New Roman" w:hAnsi="Times New Roman" w:cs="Times New Roman"/>
          <w:b/>
          <w:sz w:val="28"/>
          <w:szCs w:val="28"/>
        </w:rPr>
      </w:pPr>
      <w:proofErr w:type="gramStart"/>
      <w:r w:rsidRPr="00F2520C">
        <w:rPr>
          <w:rFonts w:ascii="Times New Roman" w:eastAsia="Times New Roman" w:hAnsi="Times New Roman" w:cs="Times New Roman"/>
          <w:b/>
          <w:sz w:val="28"/>
          <w:szCs w:val="28"/>
        </w:rPr>
        <w:t>Điều 13.</w:t>
      </w:r>
      <w:proofErr w:type="gramEnd"/>
      <w:r w:rsidRPr="00F2520C">
        <w:rPr>
          <w:rFonts w:ascii="Times New Roman" w:eastAsia="Times New Roman" w:hAnsi="Times New Roman" w:cs="Times New Roman"/>
          <w:b/>
          <w:sz w:val="28"/>
          <w:szCs w:val="28"/>
        </w:rPr>
        <w:t xml:space="preserve"> Quân nhân khi quan hệ với người nước ngoài</w:t>
      </w:r>
    </w:p>
    <w:p w:rsidR="00F2520C" w:rsidRDefault="00F2520C" w:rsidP="00974548">
      <w:pPr>
        <w:shd w:val="clear" w:color="auto" w:fill="FFFFFF"/>
        <w:spacing w:after="0" w:line="312" w:lineRule="atLeast"/>
        <w:ind w:firstLine="426"/>
        <w:jc w:val="both"/>
        <w:rPr>
          <w:rFonts w:ascii="Times New Roman" w:eastAsia="Times New Roman" w:hAnsi="Times New Roman" w:cs="Times New Roman"/>
          <w:sz w:val="28"/>
          <w:szCs w:val="28"/>
        </w:rPr>
      </w:pPr>
      <w:r w:rsidRPr="00F2520C">
        <w:rPr>
          <w:rFonts w:ascii="Times New Roman" w:eastAsia="Times New Roman" w:hAnsi="Times New Roman" w:cs="Times New Roman"/>
          <w:sz w:val="28"/>
          <w:szCs w:val="28"/>
        </w:rPr>
        <w:t>Khi quan hệ với người nước ngoài dù ở trong hay ngoài nước, quân nhân phải chấp hành nghiêm qui chế ngoại giao, các qui định của quân đội và qui định của Nhà nước; phải tôn trọng phong tục và tập quán của nước đó, không làm điều gì hại đến danh dự của quốc thể, của quân đội và tình đoàn kết quốc tế; phải giữ gìn đạo đức phẩm chất tốt đẹp của một quân nhân trong quân đội.</w:t>
      </w:r>
    </w:p>
    <w:p w:rsidR="00A617FF" w:rsidRDefault="00A617FF" w:rsidP="00974548">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Quan hệ với người nước ngoài phải thể hiện</w:t>
      </w:r>
      <w:r w:rsidR="00F026A4">
        <w:rPr>
          <w:rFonts w:ascii="Times New Roman" w:eastAsia="Times New Roman" w:hAnsi="Times New Roman" w:cs="Times New Roman"/>
          <w:sz w:val="28"/>
          <w:szCs w:val="28"/>
        </w:rPr>
        <w:t xml:space="preserve"> mình là người quân nhân cách mạng, không có lời nói, việc làm ảnh hưởng tới quốc </w:t>
      </w:r>
      <w:proofErr w:type="gramStart"/>
      <w:r w:rsidR="00F026A4">
        <w:rPr>
          <w:rFonts w:ascii="Times New Roman" w:eastAsia="Times New Roman" w:hAnsi="Times New Roman" w:cs="Times New Roman"/>
          <w:sz w:val="28"/>
          <w:szCs w:val="28"/>
        </w:rPr>
        <w:t>thể  nước</w:t>
      </w:r>
      <w:proofErr w:type="gramEnd"/>
      <w:r w:rsidR="00F026A4">
        <w:rPr>
          <w:rFonts w:ascii="Times New Roman" w:eastAsia="Times New Roman" w:hAnsi="Times New Roman" w:cs="Times New Roman"/>
          <w:sz w:val="28"/>
          <w:szCs w:val="28"/>
        </w:rPr>
        <w:t xml:space="preserve"> CHXHCNVN đồng thời không xúc phạm nước bạn.</w:t>
      </w:r>
    </w:p>
    <w:p w:rsidR="00F026A4" w:rsidRPr="00F026A4" w:rsidRDefault="00F026A4" w:rsidP="00974548">
      <w:pPr>
        <w:shd w:val="clear" w:color="auto" w:fill="FFFFFF"/>
        <w:spacing w:after="0" w:line="312" w:lineRule="atLeast"/>
        <w:ind w:firstLine="426"/>
        <w:jc w:val="both"/>
        <w:rPr>
          <w:rFonts w:ascii="Times New Roman" w:eastAsia="Times New Roman" w:hAnsi="Times New Roman" w:cs="Times New Roman"/>
          <w:b/>
          <w:i/>
          <w:sz w:val="28"/>
          <w:szCs w:val="28"/>
        </w:rPr>
      </w:pPr>
      <w:r w:rsidRPr="00F026A4">
        <w:rPr>
          <w:rFonts w:ascii="Times New Roman" w:eastAsia="Times New Roman" w:hAnsi="Times New Roman" w:cs="Times New Roman"/>
          <w:b/>
          <w:i/>
          <w:sz w:val="28"/>
          <w:szCs w:val="28"/>
        </w:rPr>
        <w:t xml:space="preserve">* Kết luận bài: </w:t>
      </w:r>
    </w:p>
    <w:p w:rsidR="00F026A4" w:rsidRPr="00F2520C" w:rsidRDefault="00F026A4" w:rsidP="00974548">
      <w:pPr>
        <w:shd w:val="clear" w:color="auto" w:fill="FFFFFF"/>
        <w:spacing w:after="0" w:line="312" w:lineRule="atLeast"/>
        <w:ind w:firstLine="426"/>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Điều lệnh quản lý bộ đội quy định đầy đủ chức trách và các mối quan hệ quân nhân cho mọi đối tượng, từ người chiến sĩ đến người chỉ huy trên các cương vị khác nhau.</w:t>
      </w:r>
      <w:proofErr w:type="gram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Nó có tính nguyên tắc xuyên suốt quá trình hoạt động của quân nhân.</w:t>
      </w:r>
      <w:proofErr w:type="gramEnd"/>
      <w:r>
        <w:rPr>
          <w:rFonts w:ascii="Times New Roman" w:eastAsia="Times New Roman" w:hAnsi="Times New Roman" w:cs="Times New Roman"/>
          <w:sz w:val="28"/>
          <w:szCs w:val="28"/>
        </w:rPr>
        <w:t xml:space="preserve"> Làm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chức trách và giải quyết tốt các mối quan hệ là cơ sở, điều kiện để xây dựng sự đoàn kết nội bộ, đoàn kết quân dân, góp phần hoàn thành tốt nhiệm vụ của đơn vị được giao.</w:t>
      </w:r>
    </w:p>
    <w:p w:rsidR="000505BD" w:rsidRPr="00725FCB" w:rsidRDefault="0089095D" w:rsidP="00A265B4">
      <w:pPr>
        <w:shd w:val="clear" w:color="auto" w:fill="FFFFFF"/>
        <w:spacing w:after="0" w:line="312" w:lineRule="atLeast"/>
        <w:ind w:firstLine="426"/>
        <w:jc w:val="both"/>
        <w:rPr>
          <w:rFonts w:ascii="Times New Roman" w:eastAsia="Times New Roman" w:hAnsi="Times New Roman" w:cs="Times New Roman"/>
          <w:b/>
          <w:sz w:val="28"/>
          <w:szCs w:val="28"/>
        </w:rPr>
      </w:pPr>
      <w:r w:rsidRPr="00725FCB">
        <w:rPr>
          <w:rFonts w:ascii="Times New Roman" w:eastAsia="Times New Roman" w:hAnsi="Times New Roman" w:cs="Times New Roman"/>
          <w:b/>
          <w:sz w:val="28"/>
          <w:szCs w:val="28"/>
        </w:rPr>
        <w:t>III. HƯỚNG DẪN THẢO LUẬN</w:t>
      </w:r>
    </w:p>
    <w:p w:rsidR="0089095D" w:rsidRPr="00725FCB" w:rsidRDefault="0089095D" w:rsidP="00A265B4">
      <w:pPr>
        <w:shd w:val="clear" w:color="auto" w:fill="FFFFFF"/>
        <w:spacing w:after="0" w:line="312" w:lineRule="atLeast"/>
        <w:ind w:firstLine="426"/>
        <w:jc w:val="both"/>
        <w:rPr>
          <w:rFonts w:ascii="Times New Roman" w:eastAsia="Times New Roman" w:hAnsi="Times New Roman" w:cs="Times New Roman"/>
          <w:b/>
          <w:sz w:val="28"/>
          <w:szCs w:val="28"/>
        </w:rPr>
      </w:pPr>
      <w:r w:rsidRPr="00725FCB">
        <w:rPr>
          <w:rFonts w:ascii="Times New Roman" w:eastAsia="Times New Roman" w:hAnsi="Times New Roman" w:cs="Times New Roman"/>
          <w:b/>
          <w:sz w:val="28"/>
          <w:szCs w:val="28"/>
        </w:rPr>
        <w:t>A. Mục đích, yêu cầu:</w:t>
      </w:r>
    </w:p>
    <w:p w:rsidR="0089095D" w:rsidRDefault="0089095D" w:rsidP="00A265B4">
      <w:pPr>
        <w:shd w:val="clear" w:color="auto" w:fill="FFFFFF"/>
        <w:spacing w:after="0" w:line="312" w:lineRule="atLeast"/>
        <w:ind w:firstLine="426"/>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Nhằm thảo luận nắm chắc, hiểu sâu nội dung bài học, biết vận dụng và thực hiện tốt</w:t>
      </w:r>
      <w:r w:rsidR="00725FCB">
        <w:rPr>
          <w:rFonts w:ascii="Times New Roman" w:eastAsia="Times New Roman" w:hAnsi="Times New Roman" w:cs="Times New Roman"/>
          <w:sz w:val="28"/>
          <w:szCs w:val="28"/>
        </w:rPr>
        <w:t xml:space="preserve"> trong quá trình học tập, công tác, làm nhiệm vụ.</w:t>
      </w:r>
      <w:proofErr w:type="gramEnd"/>
    </w:p>
    <w:p w:rsidR="00725FCB" w:rsidRDefault="00725FCB" w:rsidP="00A265B4">
      <w:pPr>
        <w:shd w:val="clear" w:color="auto" w:fill="FFFFFF"/>
        <w:spacing w:after="0" w:line="312" w:lineRule="atLeast"/>
        <w:ind w:firstLine="426"/>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Phát huy dân chủ, tập trung trí tuệ, thảo luận sôi nổi, hiệu quả, kịp thời đề xuất và giải quyết các vướng mắc trong quá trình thực hiện.</w:t>
      </w:r>
      <w:proofErr w:type="gramEnd"/>
    </w:p>
    <w:p w:rsidR="00725FCB" w:rsidRPr="009B405A" w:rsidRDefault="00725FCB" w:rsidP="00A265B4">
      <w:pPr>
        <w:shd w:val="clear" w:color="auto" w:fill="FFFFFF"/>
        <w:spacing w:after="0" w:line="312" w:lineRule="atLeast"/>
        <w:ind w:firstLine="426"/>
        <w:jc w:val="both"/>
        <w:rPr>
          <w:rFonts w:ascii="Times New Roman" w:eastAsia="Times New Roman" w:hAnsi="Times New Roman" w:cs="Times New Roman"/>
          <w:b/>
          <w:sz w:val="28"/>
          <w:szCs w:val="28"/>
        </w:rPr>
      </w:pPr>
      <w:r w:rsidRPr="009B405A">
        <w:rPr>
          <w:rFonts w:ascii="Times New Roman" w:eastAsia="Times New Roman" w:hAnsi="Times New Roman" w:cs="Times New Roman"/>
          <w:b/>
          <w:sz w:val="28"/>
          <w:szCs w:val="28"/>
        </w:rPr>
        <w:lastRenderedPageBreak/>
        <w:t>B. Nội dung:</w:t>
      </w:r>
    </w:p>
    <w:p w:rsidR="00725FCB" w:rsidRDefault="00725FCB" w:rsidP="00A265B4">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Đ/c cho biết có mấy chức trách quân nhân? Nêu chức trách 3</w:t>
      </w:r>
      <w:proofErr w:type="gramStart"/>
      <w:r>
        <w:rPr>
          <w:rFonts w:ascii="Times New Roman" w:eastAsia="Times New Roman" w:hAnsi="Times New Roman" w:cs="Times New Roman"/>
          <w:sz w:val="28"/>
          <w:szCs w:val="28"/>
        </w:rPr>
        <w:t>,4,7</w:t>
      </w:r>
      <w:proofErr w:type="gramEnd"/>
      <w:r>
        <w:rPr>
          <w:rFonts w:ascii="Times New Roman" w:eastAsia="Times New Roman" w:hAnsi="Times New Roman" w:cs="Times New Roman"/>
          <w:sz w:val="28"/>
          <w:szCs w:val="28"/>
        </w:rPr>
        <w:t>. Lấy dẫn chứng đơn vị để chứng minh?</w:t>
      </w:r>
    </w:p>
    <w:p w:rsidR="00725FCB" w:rsidRDefault="00725FCB" w:rsidP="00A265B4">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Đ/c hãy cho biết quân nhân có mấy mối quan hệ quân nhân? </w:t>
      </w:r>
      <w:proofErr w:type="gramStart"/>
      <w:r>
        <w:rPr>
          <w:rFonts w:ascii="Times New Roman" w:eastAsia="Times New Roman" w:hAnsi="Times New Roman" w:cs="Times New Roman"/>
          <w:sz w:val="28"/>
          <w:szCs w:val="28"/>
        </w:rPr>
        <w:t>Làm rõ mối quan hệ đồng chí, đồng đội?</w:t>
      </w:r>
      <w:proofErr w:type="gramEnd"/>
    </w:p>
    <w:p w:rsidR="00725FCB" w:rsidRDefault="00725FCB" w:rsidP="00A265B4">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Đ/c hãy cho biết quan hệ cấp trên, cấp dưới thuộc quyền và không thuộc quyền? </w:t>
      </w:r>
      <w:proofErr w:type="gramStart"/>
      <w:r>
        <w:rPr>
          <w:rFonts w:ascii="Times New Roman" w:eastAsia="Times New Roman" w:hAnsi="Times New Roman" w:cs="Times New Roman"/>
          <w:sz w:val="28"/>
          <w:szCs w:val="28"/>
        </w:rPr>
        <w:t>Lấy ví dụ minh họa?</w:t>
      </w:r>
      <w:proofErr w:type="gramEnd"/>
    </w:p>
    <w:p w:rsidR="00725FCB" w:rsidRPr="009B405A" w:rsidRDefault="00725FCB" w:rsidP="00A265B4">
      <w:pPr>
        <w:shd w:val="clear" w:color="auto" w:fill="FFFFFF"/>
        <w:spacing w:after="0" w:line="312" w:lineRule="atLeast"/>
        <w:ind w:firstLine="426"/>
        <w:jc w:val="both"/>
        <w:rPr>
          <w:rFonts w:ascii="Times New Roman" w:eastAsia="Times New Roman" w:hAnsi="Times New Roman" w:cs="Times New Roman"/>
          <w:b/>
          <w:sz w:val="28"/>
          <w:szCs w:val="28"/>
        </w:rPr>
      </w:pPr>
      <w:r w:rsidRPr="009B405A">
        <w:rPr>
          <w:rFonts w:ascii="Times New Roman" w:eastAsia="Times New Roman" w:hAnsi="Times New Roman" w:cs="Times New Roman"/>
          <w:b/>
          <w:sz w:val="28"/>
          <w:szCs w:val="28"/>
        </w:rPr>
        <w:t>C. Thời gian:</w:t>
      </w:r>
    </w:p>
    <w:p w:rsidR="00725FCB" w:rsidRDefault="00725FCB" w:rsidP="00A265B4">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Thời gian chuẩn bị: 10 phút</w:t>
      </w:r>
    </w:p>
    <w:p w:rsidR="00725FCB" w:rsidRDefault="00725FCB" w:rsidP="00A265B4">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Thời gian thảo luận: 35 phút</w:t>
      </w:r>
    </w:p>
    <w:p w:rsidR="00725FCB" w:rsidRPr="009B405A" w:rsidRDefault="00725FCB" w:rsidP="00A265B4">
      <w:pPr>
        <w:shd w:val="clear" w:color="auto" w:fill="FFFFFF"/>
        <w:spacing w:after="0" w:line="312" w:lineRule="atLeast"/>
        <w:ind w:firstLine="426"/>
        <w:jc w:val="both"/>
        <w:rPr>
          <w:rFonts w:ascii="Times New Roman" w:eastAsia="Times New Roman" w:hAnsi="Times New Roman" w:cs="Times New Roman"/>
          <w:b/>
          <w:sz w:val="28"/>
          <w:szCs w:val="28"/>
        </w:rPr>
      </w:pPr>
      <w:r w:rsidRPr="009B405A">
        <w:rPr>
          <w:rFonts w:ascii="Times New Roman" w:eastAsia="Times New Roman" w:hAnsi="Times New Roman" w:cs="Times New Roman"/>
          <w:b/>
          <w:sz w:val="28"/>
          <w:szCs w:val="28"/>
        </w:rPr>
        <w:t>D. Tổ chức:</w:t>
      </w:r>
    </w:p>
    <w:p w:rsidR="00725FCB" w:rsidRDefault="00725FCB" w:rsidP="00A265B4">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Thảo luận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đội hình trung đội do trung đội trưởng trực tiếp duy trì.</w:t>
      </w:r>
    </w:p>
    <w:p w:rsidR="00725FCB" w:rsidRPr="009B405A" w:rsidRDefault="00725FCB" w:rsidP="00A265B4">
      <w:pPr>
        <w:shd w:val="clear" w:color="auto" w:fill="FFFFFF"/>
        <w:spacing w:after="0" w:line="312" w:lineRule="atLeast"/>
        <w:ind w:firstLine="426"/>
        <w:jc w:val="both"/>
        <w:rPr>
          <w:rFonts w:ascii="Times New Roman" w:eastAsia="Times New Roman" w:hAnsi="Times New Roman" w:cs="Times New Roman"/>
          <w:b/>
          <w:sz w:val="28"/>
          <w:szCs w:val="28"/>
        </w:rPr>
      </w:pPr>
      <w:r w:rsidRPr="009B405A">
        <w:rPr>
          <w:rFonts w:ascii="Times New Roman" w:eastAsia="Times New Roman" w:hAnsi="Times New Roman" w:cs="Times New Roman"/>
          <w:b/>
          <w:sz w:val="28"/>
          <w:szCs w:val="28"/>
        </w:rPr>
        <w:t>E. Phương pháp:</w:t>
      </w:r>
    </w:p>
    <w:p w:rsidR="00725FCB" w:rsidRDefault="00725FCB" w:rsidP="00A265B4">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phân đội:</w:t>
      </w:r>
    </w:p>
    <w:p w:rsidR="00725FCB" w:rsidRDefault="00725FCB" w:rsidP="00A265B4">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Nhắc lại nội dung thảo luận và thời gian.</w:t>
      </w:r>
    </w:p>
    <w:p w:rsidR="00725FCB" w:rsidRDefault="00725FCB" w:rsidP="00A265B4">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Khêu gợi nội dung thảo luận.</w:t>
      </w:r>
    </w:p>
    <w:p w:rsidR="00725FCB" w:rsidRDefault="00725FCB" w:rsidP="00A265B4">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Dành thời gian khoảng 10 phút để người học tư duy chuẩn bị nội dung.</w:t>
      </w:r>
    </w:p>
    <w:p w:rsidR="0060613D" w:rsidRDefault="0060613D" w:rsidP="00A265B4">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Lấy ý kiến xung phong phát biểu và chỉ định.</w:t>
      </w:r>
    </w:p>
    <w:p w:rsidR="0060613D" w:rsidRDefault="0060613D" w:rsidP="00A265B4">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Tóm tắt ý kiến thảo luận từng nội dung và kết luận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nội dung của bài.</w:t>
      </w:r>
    </w:p>
    <w:p w:rsidR="0060613D" w:rsidRDefault="0060613D" w:rsidP="00A265B4">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Giáo viên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dõi quan sát chỉ đạo hướng dẫn</w:t>
      </w:r>
    </w:p>
    <w:p w:rsidR="0060613D" w:rsidRDefault="0060613D" w:rsidP="00A265B4">
      <w:pPr>
        <w:shd w:val="clear" w:color="auto" w:fill="FFFFFF"/>
        <w:spacing w:after="0" w:line="312" w:lineRule="atLeast"/>
        <w:ind w:firstLine="426"/>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Tập trung đại đội giải đáp các vướng mắc còn nảy sinh.</w:t>
      </w:r>
      <w:proofErr w:type="gramEnd"/>
    </w:p>
    <w:p w:rsidR="0060613D" w:rsidRPr="009B405A" w:rsidRDefault="0060613D" w:rsidP="00A265B4">
      <w:pPr>
        <w:shd w:val="clear" w:color="auto" w:fill="FFFFFF"/>
        <w:spacing w:after="0" w:line="312" w:lineRule="atLeast"/>
        <w:ind w:firstLine="426"/>
        <w:jc w:val="both"/>
        <w:rPr>
          <w:rFonts w:ascii="Times New Roman" w:eastAsia="Times New Roman" w:hAnsi="Times New Roman" w:cs="Times New Roman"/>
          <w:b/>
          <w:sz w:val="28"/>
          <w:szCs w:val="28"/>
        </w:rPr>
      </w:pPr>
      <w:r w:rsidRPr="009B405A">
        <w:rPr>
          <w:rFonts w:ascii="Times New Roman" w:eastAsia="Times New Roman" w:hAnsi="Times New Roman" w:cs="Times New Roman"/>
          <w:b/>
          <w:sz w:val="28"/>
          <w:szCs w:val="28"/>
        </w:rPr>
        <w:t>F.</w:t>
      </w:r>
      <w:r w:rsidRPr="009B405A">
        <w:rPr>
          <w:rFonts w:ascii="Times New Roman" w:eastAsia="Times New Roman" w:hAnsi="Times New Roman" w:cs="Times New Roman"/>
          <w:b/>
          <w:sz w:val="28"/>
          <w:szCs w:val="28"/>
        </w:rPr>
        <w:tab/>
      </w:r>
      <w:r w:rsidR="00CF44EE" w:rsidRPr="009B405A">
        <w:rPr>
          <w:rFonts w:ascii="Times New Roman" w:eastAsia="Times New Roman" w:hAnsi="Times New Roman" w:cs="Times New Roman"/>
          <w:b/>
          <w:sz w:val="28"/>
          <w:szCs w:val="28"/>
        </w:rPr>
        <w:t>Quy định vị trí thảo luận</w:t>
      </w:r>
    </w:p>
    <w:p w:rsidR="00CF44EE" w:rsidRDefault="00CF44EE" w:rsidP="00A265B4">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Trung đội 1: Tại hội trường.</w:t>
      </w:r>
    </w:p>
    <w:p w:rsidR="00CF44EE" w:rsidRDefault="00CF44EE" w:rsidP="00A265B4">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Trung đội 2: Phía trước đại đội.</w:t>
      </w:r>
    </w:p>
    <w:p w:rsidR="00CF44EE" w:rsidRPr="00A265B4" w:rsidRDefault="00CF44EE" w:rsidP="00A265B4">
      <w:pPr>
        <w:shd w:val="clear" w:color="auto" w:fill="FFFFFF"/>
        <w:spacing w:after="0" w:line="312" w:lineRule="atLeast"/>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Trung đội 3: Phía sau đại đội.</w:t>
      </w:r>
    </w:p>
    <w:p w:rsidR="00A265B4" w:rsidRPr="007F4EDC" w:rsidRDefault="00A265B4" w:rsidP="007F4EDC">
      <w:pPr>
        <w:shd w:val="clear" w:color="auto" w:fill="FFFFFF"/>
        <w:spacing w:after="0" w:line="240" w:lineRule="auto"/>
        <w:ind w:firstLine="426"/>
        <w:jc w:val="both"/>
        <w:rPr>
          <w:rFonts w:ascii="Times New Roman" w:eastAsia="Times New Roman" w:hAnsi="Times New Roman" w:cs="Times New Roman"/>
          <w:sz w:val="28"/>
          <w:szCs w:val="28"/>
        </w:rPr>
      </w:pPr>
    </w:p>
    <w:p w:rsidR="007F4EDC" w:rsidRPr="0084271D" w:rsidRDefault="007F4EDC" w:rsidP="00747FA2">
      <w:pPr>
        <w:spacing w:after="0" w:line="240" w:lineRule="auto"/>
        <w:ind w:firstLine="450"/>
        <w:jc w:val="both"/>
        <w:rPr>
          <w:rFonts w:ascii="Times New Roman" w:hAnsi="Times New Roman" w:cs="Times New Roman"/>
          <w:sz w:val="28"/>
          <w:szCs w:val="28"/>
        </w:rPr>
      </w:pPr>
    </w:p>
    <w:p w:rsidR="00747FA2" w:rsidRPr="003A6AE7" w:rsidRDefault="00747FA2" w:rsidP="00747FA2">
      <w:pPr>
        <w:spacing w:after="0" w:line="240" w:lineRule="auto"/>
        <w:ind w:firstLine="450"/>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9B405A">
      <w:pPr>
        <w:spacing w:after="0"/>
        <w:jc w:val="both"/>
        <w:rPr>
          <w:rFonts w:ascii="Times New Roman" w:hAnsi="Times New Roman" w:cs="Times New Roman"/>
          <w:sz w:val="28"/>
          <w:szCs w:val="28"/>
        </w:rPr>
      </w:pPr>
    </w:p>
    <w:p w:rsidR="009B405A" w:rsidRDefault="009B405A" w:rsidP="009B405A">
      <w:pPr>
        <w:spacing w:after="0"/>
        <w:jc w:val="both"/>
        <w:rPr>
          <w:rFonts w:ascii="Times New Roman" w:hAnsi="Times New Roman" w:cs="Times New Roman"/>
          <w:sz w:val="28"/>
          <w:szCs w:val="28"/>
        </w:rPr>
      </w:pPr>
    </w:p>
    <w:p w:rsidR="006827C5" w:rsidRDefault="00D777E3" w:rsidP="00D777E3">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7258E1" w:rsidRDefault="00D777E3" w:rsidP="009B405A">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 xml:space="preserve">I. </w:t>
      </w:r>
      <w:r w:rsidR="009B405A">
        <w:rPr>
          <w:rFonts w:ascii="Times New Roman" w:hAnsi="Times New Roman" w:cs="Times New Roman"/>
          <w:b/>
          <w:sz w:val="28"/>
          <w:szCs w:val="28"/>
        </w:rPr>
        <w:t>KIỂM TRA:</w:t>
      </w:r>
    </w:p>
    <w:p w:rsidR="009B405A" w:rsidRDefault="009B405A" w:rsidP="009B405A">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A. Mục đích – Yêu cầu:</w:t>
      </w:r>
    </w:p>
    <w:p w:rsidR="009B405A" w:rsidRDefault="009B405A" w:rsidP="009B405A">
      <w:pPr>
        <w:spacing w:after="0"/>
        <w:ind w:firstLine="426"/>
        <w:jc w:val="both"/>
        <w:rPr>
          <w:rFonts w:ascii="Times New Roman" w:hAnsi="Times New Roman" w:cs="Times New Roman"/>
          <w:sz w:val="28"/>
          <w:szCs w:val="28"/>
        </w:rPr>
      </w:pPr>
      <w:r>
        <w:rPr>
          <w:rFonts w:ascii="Times New Roman" w:hAnsi="Times New Roman" w:cs="Times New Roman"/>
          <w:b/>
          <w:sz w:val="28"/>
          <w:szCs w:val="28"/>
        </w:rPr>
        <w:t xml:space="preserve">1. Mục đích: </w:t>
      </w:r>
      <w:r>
        <w:rPr>
          <w:rFonts w:ascii="Times New Roman" w:hAnsi="Times New Roman" w:cs="Times New Roman"/>
          <w:sz w:val="28"/>
          <w:szCs w:val="28"/>
        </w:rPr>
        <w:t xml:space="preserve">Nhằm đánh giá trình độ tổ chức ôn luyện của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cán bộ, nhận thức của chiến sĩ trong Đại đội, làm cơ sở đánh giá chất lượng huấn luyện và tổ chức huấn luyện các nội dung tiếp theo.</w:t>
      </w:r>
    </w:p>
    <w:p w:rsidR="009B405A" w:rsidRPr="004E7B81" w:rsidRDefault="009B405A" w:rsidP="009B405A">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2. Yêu cầu:</w:t>
      </w:r>
    </w:p>
    <w:p w:rsidR="009B405A" w:rsidRDefault="009B405A" w:rsidP="009B405A">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Đánh giá chính xác, khách quan kết quả ôn luyện của chiến sĩ.</w:t>
      </w:r>
      <w:proofErr w:type="gramEnd"/>
    </w:p>
    <w:p w:rsidR="009B405A" w:rsidRDefault="009B405A" w:rsidP="009B405A">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Đánh giá đúng thực chất để phân loại chất lượng huấn luyện rút kinh nghiệm kịp thời.</w:t>
      </w:r>
      <w:proofErr w:type="gramEnd"/>
    </w:p>
    <w:p w:rsidR="009B405A" w:rsidRPr="004E7B81" w:rsidRDefault="009B405A" w:rsidP="009B405A">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B. Nội dung:</w:t>
      </w:r>
    </w:p>
    <w:p w:rsidR="009B405A" w:rsidRDefault="009B405A" w:rsidP="009B405A">
      <w:pPr>
        <w:spacing w:after="0"/>
        <w:ind w:firstLine="426"/>
        <w:jc w:val="both"/>
        <w:rPr>
          <w:rFonts w:ascii="Times New Roman" w:hAnsi="Times New Roman" w:cs="Times New Roman"/>
          <w:sz w:val="28"/>
          <w:szCs w:val="28"/>
        </w:rPr>
      </w:pPr>
      <w:r>
        <w:rPr>
          <w:rFonts w:ascii="Times New Roman" w:hAnsi="Times New Roman" w:cs="Times New Roman"/>
          <w:sz w:val="28"/>
          <w:szCs w:val="28"/>
        </w:rPr>
        <w:t>1. Chức trách quân nhân.</w:t>
      </w:r>
    </w:p>
    <w:p w:rsidR="009B405A" w:rsidRDefault="009B405A" w:rsidP="009B405A">
      <w:pPr>
        <w:spacing w:after="0"/>
        <w:ind w:firstLine="426"/>
        <w:jc w:val="both"/>
        <w:rPr>
          <w:rFonts w:ascii="Times New Roman" w:hAnsi="Times New Roman" w:cs="Times New Roman"/>
          <w:sz w:val="28"/>
          <w:szCs w:val="28"/>
        </w:rPr>
      </w:pPr>
      <w:r>
        <w:rPr>
          <w:rFonts w:ascii="Times New Roman" w:hAnsi="Times New Roman" w:cs="Times New Roman"/>
          <w:sz w:val="28"/>
          <w:szCs w:val="28"/>
        </w:rPr>
        <w:t>2. Chức trách chiến sĩ.</w:t>
      </w:r>
    </w:p>
    <w:p w:rsidR="009B405A" w:rsidRDefault="009B405A" w:rsidP="009B405A">
      <w:pPr>
        <w:spacing w:after="0"/>
        <w:ind w:firstLine="426"/>
        <w:jc w:val="both"/>
        <w:rPr>
          <w:rFonts w:ascii="Times New Roman" w:hAnsi="Times New Roman" w:cs="Times New Roman"/>
          <w:sz w:val="28"/>
          <w:szCs w:val="28"/>
        </w:rPr>
      </w:pPr>
      <w:r>
        <w:rPr>
          <w:rFonts w:ascii="Times New Roman" w:hAnsi="Times New Roman" w:cs="Times New Roman"/>
          <w:sz w:val="28"/>
          <w:szCs w:val="28"/>
        </w:rPr>
        <w:t>3. Mối quan hệ quân nhân.</w:t>
      </w:r>
    </w:p>
    <w:p w:rsidR="009B405A" w:rsidRDefault="009B405A" w:rsidP="009B405A">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C. Thời gian:</w:t>
      </w:r>
      <w:r>
        <w:rPr>
          <w:rFonts w:ascii="Times New Roman" w:hAnsi="Times New Roman" w:cs="Times New Roman"/>
          <w:sz w:val="28"/>
          <w:szCs w:val="28"/>
        </w:rPr>
        <w:t xml:space="preserve"> 10 phút</w:t>
      </w:r>
    </w:p>
    <w:p w:rsidR="009B405A" w:rsidRPr="004E7B81" w:rsidRDefault="009B405A" w:rsidP="009B405A">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 xml:space="preserve">D. Tổ chức </w:t>
      </w:r>
      <w:proofErr w:type="gramStart"/>
      <w:r w:rsidRPr="004E7B81">
        <w:rPr>
          <w:rFonts w:ascii="Times New Roman" w:hAnsi="Times New Roman" w:cs="Times New Roman"/>
          <w:b/>
          <w:sz w:val="28"/>
          <w:szCs w:val="28"/>
        </w:rPr>
        <w:t>-  Phương</w:t>
      </w:r>
      <w:proofErr w:type="gramEnd"/>
      <w:r w:rsidRPr="004E7B81">
        <w:rPr>
          <w:rFonts w:ascii="Times New Roman" w:hAnsi="Times New Roman" w:cs="Times New Roman"/>
          <w:b/>
          <w:sz w:val="28"/>
          <w:szCs w:val="28"/>
        </w:rPr>
        <w:t xml:space="preserve"> pháp:</w:t>
      </w:r>
    </w:p>
    <w:p w:rsidR="009B405A" w:rsidRDefault="009B405A" w:rsidP="009B405A">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1. Tổ chức:</w:t>
      </w:r>
      <w:r>
        <w:rPr>
          <w:rFonts w:ascii="Times New Roman" w:hAnsi="Times New Roman" w:cs="Times New Roman"/>
          <w:sz w:val="28"/>
          <w:szCs w:val="28"/>
        </w:rPr>
        <w:t xml:space="preserve"> Lấy cá nhân trong đội hình đại đội để kiểm tra.</w:t>
      </w:r>
    </w:p>
    <w:p w:rsidR="009B405A" w:rsidRDefault="009B405A" w:rsidP="009B405A">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2. Phương pháp:</w:t>
      </w:r>
      <w:r>
        <w:rPr>
          <w:rFonts w:ascii="Times New Roman" w:hAnsi="Times New Roman" w:cs="Times New Roman"/>
          <w:sz w:val="28"/>
          <w:szCs w:val="28"/>
        </w:rPr>
        <w:t xml:space="preserve"> Cán bộ kiểm tra nêu câu hỏi, kiểm tra đại diện chỉ định bất kỳ chiến sĩ trong các trung đội trả lời vấn đáp</w:t>
      </w:r>
      <w:r w:rsidR="00F211CD">
        <w:rPr>
          <w:rFonts w:ascii="Times New Roman" w:hAnsi="Times New Roman" w:cs="Times New Roman"/>
          <w:sz w:val="28"/>
          <w:szCs w:val="28"/>
        </w:rPr>
        <w:t>. Chiến sĩ được chỉ định trả lời lên trước đội hình đơn vị để trả lời.</w:t>
      </w:r>
    </w:p>
    <w:p w:rsidR="00F211CD" w:rsidRDefault="00F211CD" w:rsidP="009B405A">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Đ. Thành phần:</w:t>
      </w:r>
      <w:r>
        <w:rPr>
          <w:rFonts w:ascii="Times New Roman" w:hAnsi="Times New Roman" w:cs="Times New Roman"/>
          <w:sz w:val="28"/>
          <w:szCs w:val="28"/>
        </w:rPr>
        <w:t xml:space="preserve"> Chiến sĩ trong đại đội đã được huấn luyện.</w:t>
      </w:r>
    </w:p>
    <w:p w:rsidR="00F211CD" w:rsidRDefault="00F211CD" w:rsidP="009B405A">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E. Địa điểm:</w:t>
      </w:r>
      <w:r>
        <w:rPr>
          <w:rFonts w:ascii="Times New Roman" w:hAnsi="Times New Roman" w:cs="Times New Roman"/>
          <w:sz w:val="28"/>
          <w:szCs w:val="28"/>
        </w:rPr>
        <w:t xml:space="preserve"> Sân đại đội</w:t>
      </w:r>
    </w:p>
    <w:p w:rsidR="00F211CD" w:rsidRDefault="00F211CD" w:rsidP="009B405A">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F. Bảo đảm:</w:t>
      </w: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 tài liệu ĐLQLBĐ năm 2011</w:t>
      </w:r>
    </w:p>
    <w:p w:rsidR="00F211CD" w:rsidRDefault="00F211CD" w:rsidP="009B405A">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II. KẾT THÚC HUẤN LUYỆN:</w:t>
      </w:r>
      <w:r>
        <w:rPr>
          <w:rFonts w:ascii="Times New Roman" w:hAnsi="Times New Roman" w:cs="Times New Roman"/>
          <w:sz w:val="28"/>
          <w:szCs w:val="28"/>
        </w:rPr>
        <w:t xml:space="preserve"> 05 phút</w:t>
      </w:r>
    </w:p>
    <w:p w:rsidR="00F211CD" w:rsidRPr="004E7B81" w:rsidRDefault="00F211CD" w:rsidP="009B405A">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1. Nhận xét:</w:t>
      </w:r>
    </w:p>
    <w:p w:rsidR="00F211CD" w:rsidRDefault="00F211CD" w:rsidP="009B405A">
      <w:pPr>
        <w:spacing w:after="0"/>
        <w:ind w:firstLine="426"/>
        <w:jc w:val="both"/>
        <w:rPr>
          <w:rFonts w:ascii="Times New Roman" w:hAnsi="Times New Roman" w:cs="Times New Roman"/>
          <w:sz w:val="28"/>
          <w:szCs w:val="28"/>
        </w:rPr>
      </w:pPr>
      <w:r>
        <w:rPr>
          <w:rFonts w:ascii="Times New Roman" w:hAnsi="Times New Roman" w:cs="Times New Roman"/>
          <w:sz w:val="28"/>
          <w:szCs w:val="28"/>
        </w:rPr>
        <w:t>- Mạnh, yếu trong quá trình học tập, những điểm chú ý.</w:t>
      </w:r>
    </w:p>
    <w:p w:rsidR="00F211CD" w:rsidRDefault="00F211CD" w:rsidP="009B405A">
      <w:pPr>
        <w:spacing w:after="0"/>
        <w:ind w:firstLine="426"/>
        <w:jc w:val="both"/>
        <w:rPr>
          <w:rFonts w:ascii="Times New Roman" w:hAnsi="Times New Roman" w:cs="Times New Roman"/>
          <w:sz w:val="28"/>
          <w:szCs w:val="28"/>
        </w:rPr>
      </w:pPr>
      <w:r>
        <w:rPr>
          <w:rFonts w:ascii="Times New Roman" w:hAnsi="Times New Roman" w:cs="Times New Roman"/>
          <w:sz w:val="28"/>
          <w:szCs w:val="28"/>
        </w:rPr>
        <w:t>- Thông báo điểm kiểm tra.</w:t>
      </w:r>
    </w:p>
    <w:p w:rsidR="00F211CD" w:rsidRDefault="00F211CD" w:rsidP="009B405A">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2.</w:t>
      </w:r>
      <w:r>
        <w:rPr>
          <w:rFonts w:ascii="Times New Roman" w:hAnsi="Times New Roman" w:cs="Times New Roman"/>
          <w:sz w:val="28"/>
          <w:szCs w:val="28"/>
        </w:rPr>
        <w:t xml:space="preserve"> Phổ biến nhiệm vụ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kiểm tra lại lớp học</w:t>
      </w:r>
    </w:p>
    <w:p w:rsidR="00F211CD" w:rsidRPr="009B405A" w:rsidRDefault="00F211CD" w:rsidP="009B405A">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3.</w:t>
      </w:r>
      <w:r>
        <w:rPr>
          <w:rFonts w:ascii="Times New Roman" w:hAnsi="Times New Roman" w:cs="Times New Roman"/>
          <w:sz w:val="28"/>
          <w:szCs w:val="28"/>
        </w:rPr>
        <w:t xml:space="preserve"> Ghi sổ nhật ký huấn luyện, báo cáo cấp trên (nếu có) cho đơn vị chuyển nội dung.</w:t>
      </w:r>
    </w:p>
    <w:p w:rsidR="003212CC" w:rsidRDefault="003212CC" w:rsidP="000836E6">
      <w:pPr>
        <w:spacing w:after="0"/>
        <w:ind w:firstLine="426"/>
        <w:jc w:val="both"/>
        <w:rPr>
          <w:rFonts w:ascii="Times New Roman" w:hAnsi="Times New Roman" w:cs="Times New Roman"/>
          <w:sz w:val="28"/>
          <w:szCs w:val="28"/>
        </w:rPr>
      </w:pPr>
    </w:p>
    <w:p w:rsidR="004E6BAF" w:rsidRPr="000836E6" w:rsidRDefault="004E6BAF" w:rsidP="000836E6">
      <w:pPr>
        <w:spacing w:after="0"/>
        <w:ind w:firstLine="426"/>
        <w:jc w:val="both"/>
        <w:rPr>
          <w:rFonts w:ascii="Times New Roman" w:hAnsi="Times New Roman" w:cs="Times New Roman"/>
          <w:sz w:val="28"/>
          <w:szCs w:val="28"/>
        </w:rPr>
      </w:pPr>
    </w:p>
    <w:p w:rsidR="00B00876" w:rsidRDefault="00B00876" w:rsidP="00B00876"/>
    <w:p w:rsidR="00B00876" w:rsidRPr="00B00876" w:rsidRDefault="00B00876" w:rsidP="00B00876"/>
    <w:sectPr w:rsidR="00B00876" w:rsidRPr="00B00876"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vntimeh">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32ADC"/>
    <w:rsid w:val="000173A1"/>
    <w:rsid w:val="00027727"/>
    <w:rsid w:val="000505BD"/>
    <w:rsid w:val="000669E9"/>
    <w:rsid w:val="00082DB2"/>
    <w:rsid w:val="000836E6"/>
    <w:rsid w:val="000A2758"/>
    <w:rsid w:val="000C09A7"/>
    <w:rsid w:val="00113232"/>
    <w:rsid w:val="001212DF"/>
    <w:rsid w:val="001345E0"/>
    <w:rsid w:val="00143D0A"/>
    <w:rsid w:val="00146F71"/>
    <w:rsid w:val="001D06AE"/>
    <w:rsid w:val="0022713D"/>
    <w:rsid w:val="00284A84"/>
    <w:rsid w:val="002A217F"/>
    <w:rsid w:val="002D331B"/>
    <w:rsid w:val="002F1EF9"/>
    <w:rsid w:val="00305ABE"/>
    <w:rsid w:val="00310E3E"/>
    <w:rsid w:val="00313C6C"/>
    <w:rsid w:val="003210F7"/>
    <w:rsid w:val="003212CC"/>
    <w:rsid w:val="00336902"/>
    <w:rsid w:val="00374595"/>
    <w:rsid w:val="00383913"/>
    <w:rsid w:val="00390D0D"/>
    <w:rsid w:val="00392D6D"/>
    <w:rsid w:val="003A6AE7"/>
    <w:rsid w:val="003B01E5"/>
    <w:rsid w:val="003B1022"/>
    <w:rsid w:val="003B6C5C"/>
    <w:rsid w:val="0041534F"/>
    <w:rsid w:val="0041556C"/>
    <w:rsid w:val="00432C96"/>
    <w:rsid w:val="004657A8"/>
    <w:rsid w:val="00467A11"/>
    <w:rsid w:val="004B79CF"/>
    <w:rsid w:val="004E6BAF"/>
    <w:rsid w:val="004E7B81"/>
    <w:rsid w:val="00501178"/>
    <w:rsid w:val="00544223"/>
    <w:rsid w:val="0055239C"/>
    <w:rsid w:val="005668F9"/>
    <w:rsid w:val="005872C0"/>
    <w:rsid w:val="005A2B05"/>
    <w:rsid w:val="005C700C"/>
    <w:rsid w:val="0060613D"/>
    <w:rsid w:val="00607EDD"/>
    <w:rsid w:val="00613F16"/>
    <w:rsid w:val="00677BE8"/>
    <w:rsid w:val="0068054A"/>
    <w:rsid w:val="006827C5"/>
    <w:rsid w:val="006E4725"/>
    <w:rsid w:val="007258E1"/>
    <w:rsid w:val="00725FCB"/>
    <w:rsid w:val="00747FA2"/>
    <w:rsid w:val="0076294D"/>
    <w:rsid w:val="00765019"/>
    <w:rsid w:val="007F4EDC"/>
    <w:rsid w:val="008144A3"/>
    <w:rsid w:val="00836F47"/>
    <w:rsid w:val="0084271D"/>
    <w:rsid w:val="00874E19"/>
    <w:rsid w:val="0089095D"/>
    <w:rsid w:val="0089710F"/>
    <w:rsid w:val="00954F87"/>
    <w:rsid w:val="009607E8"/>
    <w:rsid w:val="00973169"/>
    <w:rsid w:val="00974548"/>
    <w:rsid w:val="009A0F59"/>
    <w:rsid w:val="009B405A"/>
    <w:rsid w:val="009C2624"/>
    <w:rsid w:val="009D4ECB"/>
    <w:rsid w:val="00A155D7"/>
    <w:rsid w:val="00A265B4"/>
    <w:rsid w:val="00A33496"/>
    <w:rsid w:val="00A43369"/>
    <w:rsid w:val="00A617FF"/>
    <w:rsid w:val="00A741EE"/>
    <w:rsid w:val="00A76AA9"/>
    <w:rsid w:val="00A87054"/>
    <w:rsid w:val="00A90646"/>
    <w:rsid w:val="00AA7BA6"/>
    <w:rsid w:val="00AC5D83"/>
    <w:rsid w:val="00B00876"/>
    <w:rsid w:val="00BF336B"/>
    <w:rsid w:val="00C333D2"/>
    <w:rsid w:val="00C45DDF"/>
    <w:rsid w:val="00C51EC4"/>
    <w:rsid w:val="00C729A5"/>
    <w:rsid w:val="00C93D4C"/>
    <w:rsid w:val="00CA30ED"/>
    <w:rsid w:val="00CB7D65"/>
    <w:rsid w:val="00CD04C2"/>
    <w:rsid w:val="00CD2109"/>
    <w:rsid w:val="00CD4377"/>
    <w:rsid w:val="00CF44EE"/>
    <w:rsid w:val="00CF5937"/>
    <w:rsid w:val="00D32ADC"/>
    <w:rsid w:val="00D34176"/>
    <w:rsid w:val="00D6423D"/>
    <w:rsid w:val="00D713D7"/>
    <w:rsid w:val="00D777E3"/>
    <w:rsid w:val="00D938C3"/>
    <w:rsid w:val="00DA7C0A"/>
    <w:rsid w:val="00E06094"/>
    <w:rsid w:val="00E216C1"/>
    <w:rsid w:val="00E4726E"/>
    <w:rsid w:val="00EA2703"/>
    <w:rsid w:val="00EE3437"/>
    <w:rsid w:val="00EF0AA4"/>
    <w:rsid w:val="00F026A4"/>
    <w:rsid w:val="00F211CD"/>
    <w:rsid w:val="00F2520C"/>
    <w:rsid w:val="00F540A9"/>
    <w:rsid w:val="00F60659"/>
    <w:rsid w:val="00F754F5"/>
    <w:rsid w:val="00F81859"/>
    <w:rsid w:val="00FB4699"/>
    <w:rsid w:val="00FE3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customStyle="1" w:styleId="apple-tab-span">
    <w:name w:val="apple-tab-span"/>
    <w:basedOn w:val="DefaultParagraphFont"/>
    <w:rsid w:val="00F2520C"/>
  </w:style>
</w:styles>
</file>

<file path=word/webSettings.xml><?xml version="1.0" encoding="utf-8"?>
<w:webSettings xmlns:r="http://schemas.openxmlformats.org/officeDocument/2006/relationships" xmlns:w="http://schemas.openxmlformats.org/wordprocessingml/2006/main">
  <w:divs>
    <w:div w:id="303000693">
      <w:bodyDiv w:val="1"/>
      <w:marLeft w:val="0"/>
      <w:marRight w:val="0"/>
      <w:marTop w:val="0"/>
      <w:marBottom w:val="0"/>
      <w:divBdr>
        <w:top w:val="none" w:sz="0" w:space="0" w:color="auto"/>
        <w:left w:val="none" w:sz="0" w:space="0" w:color="auto"/>
        <w:bottom w:val="none" w:sz="0" w:space="0" w:color="auto"/>
        <w:right w:val="none" w:sz="0" w:space="0" w:color="auto"/>
      </w:divBdr>
      <w:divsChild>
        <w:div w:id="1812400647">
          <w:marLeft w:val="0"/>
          <w:marRight w:val="0"/>
          <w:marTop w:val="120"/>
          <w:marBottom w:val="0"/>
          <w:divBdr>
            <w:top w:val="none" w:sz="0" w:space="0" w:color="auto"/>
            <w:left w:val="none" w:sz="0" w:space="0" w:color="auto"/>
            <w:bottom w:val="none" w:sz="0" w:space="0" w:color="auto"/>
            <w:right w:val="none" w:sz="0" w:space="0" w:color="auto"/>
          </w:divBdr>
        </w:div>
        <w:div w:id="1004625919">
          <w:marLeft w:val="0"/>
          <w:marRight w:val="0"/>
          <w:marTop w:val="120"/>
          <w:marBottom w:val="0"/>
          <w:divBdr>
            <w:top w:val="none" w:sz="0" w:space="0" w:color="auto"/>
            <w:left w:val="none" w:sz="0" w:space="0" w:color="auto"/>
            <w:bottom w:val="none" w:sz="0" w:space="0" w:color="auto"/>
            <w:right w:val="none" w:sz="0" w:space="0" w:color="auto"/>
          </w:divBdr>
        </w:div>
        <w:div w:id="1886288763">
          <w:marLeft w:val="0"/>
          <w:marRight w:val="0"/>
          <w:marTop w:val="120"/>
          <w:marBottom w:val="0"/>
          <w:divBdr>
            <w:top w:val="none" w:sz="0" w:space="0" w:color="auto"/>
            <w:left w:val="none" w:sz="0" w:space="0" w:color="auto"/>
            <w:bottom w:val="none" w:sz="0" w:space="0" w:color="auto"/>
            <w:right w:val="none" w:sz="0" w:space="0" w:color="auto"/>
          </w:divBdr>
        </w:div>
        <w:div w:id="1262954354">
          <w:marLeft w:val="0"/>
          <w:marRight w:val="0"/>
          <w:marTop w:val="120"/>
          <w:marBottom w:val="0"/>
          <w:divBdr>
            <w:top w:val="none" w:sz="0" w:space="0" w:color="auto"/>
            <w:left w:val="none" w:sz="0" w:space="0" w:color="auto"/>
            <w:bottom w:val="none" w:sz="0" w:space="0" w:color="auto"/>
            <w:right w:val="none" w:sz="0" w:space="0" w:color="auto"/>
          </w:divBdr>
        </w:div>
        <w:div w:id="1175192692">
          <w:marLeft w:val="0"/>
          <w:marRight w:val="0"/>
          <w:marTop w:val="120"/>
          <w:marBottom w:val="0"/>
          <w:divBdr>
            <w:top w:val="none" w:sz="0" w:space="0" w:color="auto"/>
            <w:left w:val="none" w:sz="0" w:space="0" w:color="auto"/>
            <w:bottom w:val="none" w:sz="0" w:space="0" w:color="auto"/>
            <w:right w:val="none" w:sz="0" w:space="0" w:color="auto"/>
          </w:divBdr>
        </w:div>
        <w:div w:id="1418746191">
          <w:marLeft w:val="0"/>
          <w:marRight w:val="0"/>
          <w:marTop w:val="120"/>
          <w:marBottom w:val="0"/>
          <w:divBdr>
            <w:top w:val="none" w:sz="0" w:space="0" w:color="auto"/>
            <w:left w:val="none" w:sz="0" w:space="0" w:color="auto"/>
            <w:bottom w:val="none" w:sz="0" w:space="0" w:color="auto"/>
            <w:right w:val="none" w:sz="0" w:space="0" w:color="auto"/>
          </w:divBdr>
        </w:div>
        <w:div w:id="1573273665">
          <w:marLeft w:val="0"/>
          <w:marRight w:val="0"/>
          <w:marTop w:val="120"/>
          <w:marBottom w:val="0"/>
          <w:divBdr>
            <w:top w:val="none" w:sz="0" w:space="0" w:color="auto"/>
            <w:left w:val="none" w:sz="0" w:space="0" w:color="auto"/>
            <w:bottom w:val="none" w:sz="0" w:space="0" w:color="auto"/>
            <w:right w:val="none" w:sz="0" w:space="0" w:color="auto"/>
          </w:divBdr>
        </w:div>
        <w:div w:id="445732893">
          <w:marLeft w:val="0"/>
          <w:marRight w:val="0"/>
          <w:marTop w:val="120"/>
          <w:marBottom w:val="0"/>
          <w:divBdr>
            <w:top w:val="none" w:sz="0" w:space="0" w:color="auto"/>
            <w:left w:val="none" w:sz="0" w:space="0" w:color="auto"/>
            <w:bottom w:val="none" w:sz="0" w:space="0" w:color="auto"/>
            <w:right w:val="none" w:sz="0" w:space="0" w:color="auto"/>
          </w:divBdr>
        </w:div>
        <w:div w:id="1606035370">
          <w:marLeft w:val="0"/>
          <w:marRight w:val="0"/>
          <w:marTop w:val="120"/>
          <w:marBottom w:val="0"/>
          <w:divBdr>
            <w:top w:val="none" w:sz="0" w:space="0" w:color="auto"/>
            <w:left w:val="none" w:sz="0" w:space="0" w:color="auto"/>
            <w:bottom w:val="none" w:sz="0" w:space="0" w:color="auto"/>
            <w:right w:val="none" w:sz="0" w:space="0" w:color="auto"/>
          </w:divBdr>
        </w:div>
        <w:div w:id="1049959605">
          <w:marLeft w:val="0"/>
          <w:marRight w:val="0"/>
          <w:marTop w:val="120"/>
          <w:marBottom w:val="0"/>
          <w:divBdr>
            <w:top w:val="none" w:sz="0" w:space="0" w:color="auto"/>
            <w:left w:val="none" w:sz="0" w:space="0" w:color="auto"/>
            <w:bottom w:val="none" w:sz="0" w:space="0" w:color="auto"/>
            <w:right w:val="none" w:sz="0" w:space="0" w:color="auto"/>
          </w:divBdr>
        </w:div>
        <w:div w:id="1513715631">
          <w:marLeft w:val="0"/>
          <w:marRight w:val="0"/>
          <w:marTop w:val="120"/>
          <w:marBottom w:val="0"/>
          <w:divBdr>
            <w:top w:val="none" w:sz="0" w:space="0" w:color="auto"/>
            <w:left w:val="none" w:sz="0" w:space="0" w:color="auto"/>
            <w:bottom w:val="none" w:sz="0" w:space="0" w:color="auto"/>
            <w:right w:val="none" w:sz="0" w:space="0" w:color="auto"/>
          </w:divBdr>
        </w:div>
        <w:div w:id="411701404">
          <w:marLeft w:val="0"/>
          <w:marRight w:val="0"/>
          <w:marTop w:val="120"/>
          <w:marBottom w:val="0"/>
          <w:divBdr>
            <w:top w:val="none" w:sz="0" w:space="0" w:color="auto"/>
            <w:left w:val="none" w:sz="0" w:space="0" w:color="auto"/>
            <w:bottom w:val="none" w:sz="0" w:space="0" w:color="auto"/>
            <w:right w:val="none" w:sz="0" w:space="0" w:color="auto"/>
          </w:divBdr>
        </w:div>
        <w:div w:id="995302538">
          <w:marLeft w:val="0"/>
          <w:marRight w:val="0"/>
          <w:marTop w:val="120"/>
          <w:marBottom w:val="0"/>
          <w:divBdr>
            <w:top w:val="none" w:sz="0" w:space="0" w:color="auto"/>
            <w:left w:val="none" w:sz="0" w:space="0" w:color="auto"/>
            <w:bottom w:val="none" w:sz="0" w:space="0" w:color="auto"/>
            <w:right w:val="none" w:sz="0" w:space="0" w:color="auto"/>
          </w:divBdr>
        </w:div>
        <w:div w:id="1915357656">
          <w:marLeft w:val="0"/>
          <w:marRight w:val="0"/>
          <w:marTop w:val="120"/>
          <w:marBottom w:val="0"/>
          <w:divBdr>
            <w:top w:val="none" w:sz="0" w:space="0" w:color="auto"/>
            <w:left w:val="none" w:sz="0" w:space="0" w:color="auto"/>
            <w:bottom w:val="none" w:sz="0" w:space="0" w:color="auto"/>
            <w:right w:val="none" w:sz="0" w:space="0" w:color="auto"/>
          </w:divBdr>
        </w:div>
        <w:div w:id="465665081">
          <w:marLeft w:val="0"/>
          <w:marRight w:val="0"/>
          <w:marTop w:val="120"/>
          <w:marBottom w:val="0"/>
          <w:divBdr>
            <w:top w:val="none" w:sz="0" w:space="0" w:color="auto"/>
            <w:left w:val="none" w:sz="0" w:space="0" w:color="auto"/>
            <w:bottom w:val="none" w:sz="0" w:space="0" w:color="auto"/>
            <w:right w:val="none" w:sz="0" w:space="0" w:color="auto"/>
          </w:divBdr>
        </w:div>
        <w:div w:id="1323120600">
          <w:marLeft w:val="0"/>
          <w:marRight w:val="0"/>
          <w:marTop w:val="120"/>
          <w:marBottom w:val="0"/>
          <w:divBdr>
            <w:top w:val="none" w:sz="0" w:space="0" w:color="auto"/>
            <w:left w:val="none" w:sz="0" w:space="0" w:color="auto"/>
            <w:bottom w:val="none" w:sz="0" w:space="0" w:color="auto"/>
            <w:right w:val="none" w:sz="0" w:space="0" w:color="auto"/>
          </w:divBdr>
        </w:div>
      </w:divsChild>
    </w:div>
    <w:div w:id="1006859115">
      <w:bodyDiv w:val="1"/>
      <w:marLeft w:val="0"/>
      <w:marRight w:val="0"/>
      <w:marTop w:val="0"/>
      <w:marBottom w:val="0"/>
      <w:divBdr>
        <w:top w:val="none" w:sz="0" w:space="0" w:color="auto"/>
        <w:left w:val="none" w:sz="0" w:space="0" w:color="auto"/>
        <w:bottom w:val="none" w:sz="0" w:space="0" w:color="auto"/>
        <w:right w:val="none" w:sz="0" w:space="0" w:color="auto"/>
      </w:divBdr>
      <w:divsChild>
        <w:div w:id="2015061183">
          <w:marLeft w:val="0"/>
          <w:marRight w:val="0"/>
          <w:marTop w:val="120"/>
          <w:marBottom w:val="0"/>
          <w:divBdr>
            <w:top w:val="none" w:sz="0" w:space="0" w:color="auto"/>
            <w:left w:val="none" w:sz="0" w:space="0" w:color="auto"/>
            <w:bottom w:val="none" w:sz="0" w:space="0" w:color="auto"/>
            <w:right w:val="none" w:sz="0" w:space="0" w:color="auto"/>
          </w:divBdr>
        </w:div>
        <w:div w:id="546989741">
          <w:marLeft w:val="0"/>
          <w:marRight w:val="0"/>
          <w:marTop w:val="120"/>
          <w:marBottom w:val="0"/>
          <w:divBdr>
            <w:top w:val="none" w:sz="0" w:space="0" w:color="auto"/>
            <w:left w:val="none" w:sz="0" w:space="0" w:color="auto"/>
            <w:bottom w:val="none" w:sz="0" w:space="0" w:color="auto"/>
            <w:right w:val="none" w:sz="0" w:space="0" w:color="auto"/>
          </w:divBdr>
        </w:div>
        <w:div w:id="637154305">
          <w:marLeft w:val="0"/>
          <w:marRight w:val="0"/>
          <w:marTop w:val="120"/>
          <w:marBottom w:val="0"/>
          <w:divBdr>
            <w:top w:val="none" w:sz="0" w:space="0" w:color="auto"/>
            <w:left w:val="none" w:sz="0" w:space="0" w:color="auto"/>
            <w:bottom w:val="none" w:sz="0" w:space="0" w:color="auto"/>
            <w:right w:val="none" w:sz="0" w:space="0" w:color="auto"/>
          </w:divBdr>
        </w:div>
        <w:div w:id="438258758">
          <w:marLeft w:val="0"/>
          <w:marRight w:val="0"/>
          <w:marTop w:val="120"/>
          <w:marBottom w:val="0"/>
          <w:divBdr>
            <w:top w:val="none" w:sz="0" w:space="0" w:color="auto"/>
            <w:left w:val="none" w:sz="0" w:space="0" w:color="auto"/>
            <w:bottom w:val="none" w:sz="0" w:space="0" w:color="auto"/>
            <w:right w:val="none" w:sz="0" w:space="0" w:color="auto"/>
          </w:divBdr>
        </w:div>
        <w:div w:id="1232689203">
          <w:marLeft w:val="0"/>
          <w:marRight w:val="0"/>
          <w:marTop w:val="120"/>
          <w:marBottom w:val="0"/>
          <w:divBdr>
            <w:top w:val="none" w:sz="0" w:space="0" w:color="auto"/>
            <w:left w:val="none" w:sz="0" w:space="0" w:color="auto"/>
            <w:bottom w:val="none" w:sz="0" w:space="0" w:color="auto"/>
            <w:right w:val="none" w:sz="0" w:space="0" w:color="auto"/>
          </w:divBdr>
        </w:div>
      </w:divsChild>
    </w:div>
    <w:div w:id="2010861988">
      <w:bodyDiv w:val="1"/>
      <w:marLeft w:val="0"/>
      <w:marRight w:val="0"/>
      <w:marTop w:val="0"/>
      <w:marBottom w:val="0"/>
      <w:divBdr>
        <w:top w:val="none" w:sz="0" w:space="0" w:color="auto"/>
        <w:left w:val="none" w:sz="0" w:space="0" w:color="auto"/>
        <w:bottom w:val="none" w:sz="0" w:space="0" w:color="auto"/>
        <w:right w:val="none" w:sz="0" w:space="0" w:color="auto"/>
      </w:divBdr>
      <w:divsChild>
        <w:div w:id="1116607079">
          <w:marLeft w:val="0"/>
          <w:marRight w:val="0"/>
          <w:marTop w:val="120"/>
          <w:marBottom w:val="0"/>
          <w:divBdr>
            <w:top w:val="none" w:sz="0" w:space="0" w:color="auto"/>
            <w:left w:val="none" w:sz="0" w:space="0" w:color="auto"/>
            <w:bottom w:val="none" w:sz="0" w:space="0" w:color="auto"/>
            <w:right w:val="none" w:sz="0" w:space="0" w:color="auto"/>
          </w:divBdr>
        </w:div>
        <w:div w:id="22289647">
          <w:marLeft w:val="0"/>
          <w:marRight w:val="0"/>
          <w:marTop w:val="120"/>
          <w:marBottom w:val="0"/>
          <w:divBdr>
            <w:top w:val="none" w:sz="0" w:space="0" w:color="auto"/>
            <w:left w:val="none" w:sz="0" w:space="0" w:color="auto"/>
            <w:bottom w:val="none" w:sz="0" w:space="0" w:color="auto"/>
            <w:right w:val="none" w:sz="0" w:space="0" w:color="auto"/>
          </w:divBdr>
        </w:div>
        <w:div w:id="58524493">
          <w:marLeft w:val="0"/>
          <w:marRight w:val="0"/>
          <w:marTop w:val="120"/>
          <w:marBottom w:val="0"/>
          <w:divBdr>
            <w:top w:val="none" w:sz="0" w:space="0" w:color="auto"/>
            <w:left w:val="none" w:sz="0" w:space="0" w:color="auto"/>
            <w:bottom w:val="none" w:sz="0" w:space="0" w:color="auto"/>
            <w:right w:val="none" w:sz="0" w:space="0" w:color="auto"/>
          </w:divBdr>
        </w:div>
        <w:div w:id="697970534">
          <w:marLeft w:val="0"/>
          <w:marRight w:val="0"/>
          <w:marTop w:val="120"/>
          <w:marBottom w:val="0"/>
          <w:divBdr>
            <w:top w:val="none" w:sz="0" w:space="0" w:color="auto"/>
            <w:left w:val="none" w:sz="0" w:space="0" w:color="auto"/>
            <w:bottom w:val="none" w:sz="0" w:space="0" w:color="auto"/>
            <w:right w:val="none" w:sz="0" w:space="0" w:color="auto"/>
          </w:divBdr>
        </w:div>
        <w:div w:id="1908999748">
          <w:marLeft w:val="0"/>
          <w:marRight w:val="0"/>
          <w:marTop w:val="120"/>
          <w:marBottom w:val="0"/>
          <w:divBdr>
            <w:top w:val="none" w:sz="0" w:space="0" w:color="auto"/>
            <w:left w:val="none" w:sz="0" w:space="0" w:color="auto"/>
            <w:bottom w:val="none" w:sz="0" w:space="0" w:color="auto"/>
            <w:right w:val="none" w:sz="0" w:space="0" w:color="auto"/>
          </w:divBdr>
        </w:div>
        <w:div w:id="1487816770">
          <w:marLeft w:val="0"/>
          <w:marRight w:val="0"/>
          <w:marTop w:val="120"/>
          <w:marBottom w:val="0"/>
          <w:divBdr>
            <w:top w:val="none" w:sz="0" w:space="0" w:color="auto"/>
            <w:left w:val="none" w:sz="0" w:space="0" w:color="auto"/>
            <w:bottom w:val="none" w:sz="0" w:space="0" w:color="auto"/>
            <w:right w:val="none" w:sz="0" w:space="0" w:color="auto"/>
          </w:divBdr>
        </w:div>
        <w:div w:id="870798819">
          <w:marLeft w:val="0"/>
          <w:marRight w:val="0"/>
          <w:marTop w:val="120"/>
          <w:marBottom w:val="0"/>
          <w:divBdr>
            <w:top w:val="none" w:sz="0" w:space="0" w:color="auto"/>
            <w:left w:val="none" w:sz="0" w:space="0" w:color="auto"/>
            <w:bottom w:val="none" w:sz="0" w:space="0" w:color="auto"/>
            <w:right w:val="none" w:sz="0" w:space="0" w:color="auto"/>
          </w:divBdr>
        </w:div>
        <w:div w:id="1992783401">
          <w:marLeft w:val="0"/>
          <w:marRight w:val="0"/>
          <w:marTop w:val="120"/>
          <w:marBottom w:val="0"/>
          <w:divBdr>
            <w:top w:val="none" w:sz="0" w:space="0" w:color="auto"/>
            <w:left w:val="none" w:sz="0" w:space="0" w:color="auto"/>
            <w:bottom w:val="none" w:sz="0" w:space="0" w:color="auto"/>
            <w:right w:val="none" w:sz="0" w:space="0" w:color="auto"/>
          </w:divBdr>
        </w:div>
        <w:div w:id="723021820">
          <w:marLeft w:val="0"/>
          <w:marRight w:val="0"/>
          <w:marTop w:val="120"/>
          <w:marBottom w:val="0"/>
          <w:divBdr>
            <w:top w:val="none" w:sz="0" w:space="0" w:color="auto"/>
            <w:left w:val="none" w:sz="0" w:space="0" w:color="auto"/>
            <w:bottom w:val="none" w:sz="0" w:space="0" w:color="auto"/>
            <w:right w:val="none" w:sz="0" w:space="0" w:color="auto"/>
          </w:divBdr>
        </w:div>
        <w:div w:id="895507122">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5CA6E-02B9-449A-97C9-85B7E737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16</cp:revision>
  <dcterms:created xsi:type="dcterms:W3CDTF">2016-02-27T06:33:00Z</dcterms:created>
  <dcterms:modified xsi:type="dcterms:W3CDTF">2016-02-27T08:17:00Z</dcterms:modified>
</cp:coreProperties>
</file>