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336902">
      <w:pPr>
        <w:spacing w:after="0" w:line="228"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336902">
      <w:pPr>
        <w:spacing w:after="0" w:line="228"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51E2B" w:rsidRDefault="009D4ECB" w:rsidP="00336902">
      <w:pPr>
        <w:spacing w:after="0" w:line="228" w:lineRule="auto"/>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w:t>
      </w:r>
    </w:p>
    <w:p w:rsidR="00F845F0" w:rsidRDefault="00F845F0"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Nhằm huấn luyện cho HSQ – CS nắm được các nội dung của ĐLQLBĐ về công tác canh phòng, hoạt động canh phòng và động tác canh phòng, làm cơ sở trong thực hiện nhiệm vụ tại đơn vị và ngoài đơn vị cũng như làm cơ sở để học các nội dung tiếp theo vận dụng vào quá trình học tập và công tác hàng ngày.</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3A6AE7" w:rsidRDefault="003A6AE7" w:rsidP="00F845F0">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845F0">
        <w:rPr>
          <w:rFonts w:ascii="Times New Roman" w:hAnsi="Times New Roman" w:cs="Times New Roman"/>
          <w:sz w:val="28"/>
          <w:szCs w:val="28"/>
        </w:rPr>
        <w:t>Nắm chắc nội dung bài.</w:t>
      </w:r>
    </w:p>
    <w:p w:rsidR="00F845F0" w:rsidRDefault="00F845F0" w:rsidP="00F845F0">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Thực hiện đúng quy định trong thực hiện nhiệm vụ.</w:t>
      </w:r>
    </w:p>
    <w:p w:rsidR="00F845F0" w:rsidRDefault="00F845F0" w:rsidP="00F845F0">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Vận dụng linh hoạt vào quá trình học tập, công tác.</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NỘI DUNG:</w:t>
      </w:r>
    </w:p>
    <w:p w:rsidR="003B00E1" w:rsidRDefault="00F845F0"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Quy định về công tác canh phòng, hoạt động canh phòng, động tác canh phòng.</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F845F0"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Lên lớp theo đội hình đại đội do đại đội trưởng lên lớp.</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Đối với người dạy: </w:t>
      </w:r>
      <w:r w:rsidR="00F845F0">
        <w:rPr>
          <w:rFonts w:ascii="Times New Roman" w:hAnsi="Times New Roman" w:cs="Times New Roman"/>
          <w:sz w:val="28"/>
          <w:szCs w:val="28"/>
        </w:rPr>
        <w:t>Giảng giải, phân tích kết hợp lấy ví dụ thực tế để chứng minh làm rõ nội dung</w:t>
      </w:r>
      <w:r>
        <w:rPr>
          <w:rFonts w:ascii="Times New Roman" w:hAnsi="Times New Roman" w:cs="Times New Roman"/>
          <w:sz w:val="28"/>
          <w:szCs w:val="28"/>
        </w:rPr>
        <w:t>.</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Đối với người học: </w:t>
      </w:r>
      <w:r w:rsidR="00CC5233">
        <w:rPr>
          <w:rFonts w:ascii="Times New Roman" w:hAnsi="Times New Roman" w:cs="Times New Roman"/>
          <w:sz w:val="28"/>
          <w:szCs w:val="28"/>
        </w:rPr>
        <w:t>Nghe phân tích và ghi chép những nội dung chính để nắm nội dung của bài</w:t>
      </w:r>
      <w:r>
        <w:rPr>
          <w:rFonts w:ascii="Times New Roman" w:hAnsi="Times New Roman" w:cs="Times New Roman"/>
          <w:sz w:val="28"/>
          <w:szCs w:val="28"/>
        </w:rPr>
        <w:t>.</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r w:rsidR="00CC5233">
        <w:rPr>
          <w:rFonts w:ascii="Times New Roman" w:hAnsi="Times New Roman" w:cs="Times New Roman"/>
          <w:b/>
          <w:sz w:val="28"/>
          <w:szCs w:val="28"/>
        </w:rPr>
        <w:t>: Sân đại đội</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3A6AE7" w:rsidRPr="00747FA2" w:rsidRDefault="003A6AE7"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1. Người dạy:</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Giáo án huấn luyện</w:t>
      </w:r>
    </w:p>
    <w:p w:rsidR="003A6AE7" w:rsidRDefault="003A6AE7" w:rsidP="00070FE5">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Tài liệu: + Điều lệnh quản lý bộ đội QĐND Việt Nam Nxb QĐND năm 2011.</w:t>
      </w:r>
    </w:p>
    <w:p w:rsidR="003A6AE7" w:rsidRPr="00747FA2" w:rsidRDefault="00336902"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2. Người học:</w:t>
      </w:r>
    </w:p>
    <w:p w:rsidR="00E42EB0" w:rsidRDefault="00336902" w:rsidP="00AC1F4F">
      <w:pPr>
        <w:spacing w:after="0"/>
        <w:ind w:firstLine="450"/>
        <w:jc w:val="both"/>
        <w:rPr>
          <w:rFonts w:ascii="Times New Roman" w:hAnsi="Times New Roman" w:cs="Times New Roman"/>
          <w:sz w:val="28"/>
          <w:szCs w:val="28"/>
        </w:rPr>
      </w:pPr>
      <w:r>
        <w:rPr>
          <w:rFonts w:ascii="Times New Roman" w:hAnsi="Times New Roman" w:cs="Times New Roman"/>
          <w:sz w:val="28"/>
          <w:szCs w:val="28"/>
        </w:rPr>
        <w:t>- Sách, bút và mang mặc đúng quy định.</w:t>
      </w:r>
    </w:p>
    <w:p w:rsidR="00CC5233" w:rsidRDefault="00CC5233" w:rsidP="00AC1F4F">
      <w:pPr>
        <w:spacing w:after="0"/>
        <w:ind w:firstLine="450"/>
        <w:jc w:val="both"/>
        <w:rPr>
          <w:rFonts w:ascii="Times New Roman" w:hAnsi="Times New Roman" w:cs="Times New Roman"/>
          <w:sz w:val="28"/>
          <w:szCs w:val="28"/>
        </w:rPr>
      </w:pPr>
      <w:r w:rsidRPr="00CC5233">
        <w:rPr>
          <w:rFonts w:ascii="Times New Roman" w:hAnsi="Times New Roman" w:cs="Times New Roman"/>
          <w:b/>
          <w:sz w:val="28"/>
          <w:szCs w:val="28"/>
        </w:rPr>
        <w:t>3. Sinh hoạt và cổ động thao trường:</w:t>
      </w:r>
      <w:r>
        <w:rPr>
          <w:rFonts w:ascii="Times New Roman" w:hAnsi="Times New Roman" w:cs="Times New Roman"/>
          <w:sz w:val="28"/>
          <w:szCs w:val="28"/>
        </w:rPr>
        <w:t xml:space="preserve"> Đàn, báo, trò chơi.</w:t>
      </w:r>
    </w:p>
    <w:p w:rsidR="00836C1B" w:rsidRDefault="00836C1B" w:rsidP="00F845F0">
      <w:pPr>
        <w:spacing w:after="0" w:line="240" w:lineRule="auto"/>
        <w:jc w:val="both"/>
        <w:rPr>
          <w:rFonts w:ascii="Times New Roman" w:hAnsi="Times New Roman" w:cs="Times New Roman"/>
          <w:sz w:val="28"/>
          <w:szCs w:val="28"/>
        </w:rPr>
      </w:pPr>
    </w:p>
    <w:p w:rsidR="00D11BB1" w:rsidRDefault="00D11BB1" w:rsidP="00F845F0">
      <w:pPr>
        <w:spacing w:after="0" w:line="240" w:lineRule="auto"/>
        <w:jc w:val="both"/>
        <w:rPr>
          <w:rFonts w:ascii="Times New Roman" w:hAnsi="Times New Roman" w:cs="Times New Roman"/>
          <w:sz w:val="28"/>
          <w:szCs w:val="28"/>
        </w:rPr>
      </w:pPr>
    </w:p>
    <w:p w:rsidR="00D11BB1" w:rsidRDefault="00D11BB1" w:rsidP="00F845F0">
      <w:pPr>
        <w:spacing w:after="0" w:line="240" w:lineRule="auto"/>
        <w:jc w:val="both"/>
        <w:rPr>
          <w:rFonts w:ascii="Times New Roman" w:hAnsi="Times New Roman" w:cs="Times New Roman"/>
          <w:sz w:val="28"/>
          <w:szCs w:val="28"/>
        </w:rPr>
      </w:pPr>
    </w:p>
    <w:p w:rsidR="00D11BB1" w:rsidRDefault="00D11BB1" w:rsidP="00F845F0">
      <w:pPr>
        <w:spacing w:after="0" w:line="240" w:lineRule="auto"/>
        <w:jc w:val="both"/>
        <w:rPr>
          <w:rFonts w:ascii="Times New Roman" w:hAnsi="Times New Roman" w:cs="Times New Roman"/>
          <w:sz w:val="28"/>
          <w:szCs w:val="28"/>
        </w:rPr>
      </w:pPr>
    </w:p>
    <w:p w:rsidR="00D11BB1" w:rsidRDefault="00D11BB1" w:rsidP="00F845F0">
      <w:pPr>
        <w:spacing w:after="0" w:line="240" w:lineRule="auto"/>
        <w:jc w:val="both"/>
        <w:rPr>
          <w:rFonts w:ascii="Times New Roman" w:hAnsi="Times New Roman" w:cs="Times New Roman"/>
          <w:sz w:val="28"/>
          <w:szCs w:val="28"/>
        </w:rPr>
      </w:pPr>
    </w:p>
    <w:p w:rsidR="00D11BB1" w:rsidRDefault="00D11BB1" w:rsidP="00F845F0">
      <w:pPr>
        <w:spacing w:after="0" w:line="240" w:lineRule="auto"/>
        <w:jc w:val="both"/>
        <w:rPr>
          <w:rFonts w:ascii="Times New Roman" w:hAnsi="Times New Roman" w:cs="Times New Roman"/>
          <w:sz w:val="28"/>
          <w:szCs w:val="28"/>
        </w:rPr>
      </w:pPr>
    </w:p>
    <w:p w:rsidR="00D11BB1" w:rsidRDefault="00D11BB1" w:rsidP="00F845F0">
      <w:pPr>
        <w:spacing w:after="0" w:line="240" w:lineRule="auto"/>
        <w:jc w:val="both"/>
        <w:rPr>
          <w:rFonts w:ascii="Times New Roman" w:hAnsi="Times New Roman" w:cs="Times New Roman"/>
          <w:sz w:val="28"/>
          <w:szCs w:val="28"/>
        </w:rPr>
      </w:pPr>
    </w:p>
    <w:p w:rsidR="00D11BB1" w:rsidRPr="00D11BB1" w:rsidRDefault="00D11BB1" w:rsidP="00D11BB1">
      <w:pPr>
        <w:spacing w:after="0" w:line="240" w:lineRule="auto"/>
        <w:jc w:val="center"/>
        <w:rPr>
          <w:rFonts w:ascii="Times New Roman" w:hAnsi="Times New Roman" w:cs="Times New Roman"/>
          <w:b/>
          <w:sz w:val="28"/>
          <w:szCs w:val="28"/>
        </w:rPr>
      </w:pPr>
      <w:r w:rsidRPr="00D11BB1">
        <w:rPr>
          <w:rFonts w:ascii="Times New Roman" w:hAnsi="Times New Roman" w:cs="Times New Roman"/>
          <w:b/>
          <w:sz w:val="28"/>
          <w:szCs w:val="28"/>
        </w:rPr>
        <w:lastRenderedPageBreak/>
        <w:t>Phần II: THỰC HÀNH HUẤN LUYỆN</w:t>
      </w:r>
    </w:p>
    <w:p w:rsidR="00D11BB1" w:rsidRDefault="00D11BB1" w:rsidP="00D11BB1">
      <w:pPr>
        <w:spacing w:after="0" w:line="240" w:lineRule="auto"/>
        <w:ind w:firstLine="426"/>
        <w:jc w:val="both"/>
        <w:rPr>
          <w:rFonts w:ascii="Times New Roman" w:hAnsi="Times New Roman" w:cs="Times New Roman"/>
          <w:b/>
          <w:sz w:val="28"/>
          <w:szCs w:val="28"/>
        </w:rPr>
      </w:pPr>
      <w:r w:rsidRPr="00D11BB1">
        <w:rPr>
          <w:rFonts w:ascii="Times New Roman" w:hAnsi="Times New Roman" w:cs="Times New Roman"/>
          <w:b/>
          <w:sz w:val="28"/>
          <w:szCs w:val="28"/>
        </w:rPr>
        <w:t>I. THỦ TỤC THAO TRƯỜNG</w:t>
      </w:r>
    </w:p>
    <w:p w:rsidR="00D11BB1" w:rsidRDefault="00D11BB1" w:rsidP="00D11B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chỉnh đốn hàng ngũ báo cáo cấp trên (nếu có).</w:t>
      </w:r>
    </w:p>
    <w:p w:rsidR="00D11BB1" w:rsidRDefault="00D11BB1" w:rsidP="00D11B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Quy định lớp học:</w:t>
      </w:r>
    </w:p>
    <w:p w:rsidR="00D11BB1" w:rsidRDefault="00D11BB1" w:rsidP="00D11B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Quy định chấp hành kỷ luật lớp học.</w:t>
      </w:r>
    </w:p>
    <w:p w:rsidR="00D11BB1" w:rsidRDefault="00D11BB1" w:rsidP="00D11B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Quy định bảo đảm vệ sinh, đi lại, nghỉ giải lao.</w:t>
      </w:r>
    </w:p>
    <w:p w:rsidR="00D11BB1" w:rsidRDefault="00D11BB1" w:rsidP="00D11B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Quy định khi có tình huống.</w:t>
      </w:r>
    </w:p>
    <w:p w:rsidR="00D11BB1" w:rsidRDefault="00D11BB1" w:rsidP="00D11B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3. Quy định ký tín hiệu luyện tập: Còi + khẩu lệnh trực tiếp.</w:t>
      </w:r>
    </w:p>
    <w:p w:rsidR="00D11BB1" w:rsidRDefault="00D11BB1" w:rsidP="00D11B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4. Kiểm tra bài cũ</w:t>
      </w:r>
    </w:p>
    <w:p w:rsidR="00D11BB1" w:rsidRPr="000669E9" w:rsidRDefault="00D11BB1" w:rsidP="00D11BB1">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II. THỰC HÀNH HUẤN LUYỆN</w:t>
      </w:r>
    </w:p>
    <w:p w:rsidR="00D11BB1" w:rsidRPr="000669E9" w:rsidRDefault="00D11BB1" w:rsidP="00D11BB1">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D11BB1" w:rsidRDefault="00D11BB1" w:rsidP="00D11BB1">
      <w:pPr>
        <w:spacing w:after="0" w:line="240" w:lineRule="auto"/>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D11BB1" w:rsidRDefault="00D11BB1" w:rsidP="00D11BB1">
      <w:pPr>
        <w:spacing w:after="0" w:line="240" w:lineRule="auto"/>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sidR="003E275C">
        <w:rPr>
          <w:rFonts w:ascii="Times New Roman" w:hAnsi="Times New Roman" w:cs="Times New Roman"/>
          <w:b/>
          <w:i/>
          <w:sz w:val="28"/>
          <w:szCs w:val="28"/>
        </w:rPr>
        <w:t>Quy định đóng quân canh phòng</w:t>
      </w:r>
    </w:p>
    <w:p w:rsidR="00D11BB1" w:rsidRDefault="00D11BB1" w:rsidP="00D11BB1">
      <w:pPr>
        <w:spacing w:after="0" w:line="240" w:lineRule="auto"/>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D11BB1" w:rsidRDefault="00D11BB1"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D11BB1" w:rsidRDefault="00D11BB1"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D11BB1" w:rsidRDefault="00D11BB1"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D11BB1" w:rsidRDefault="00D11BB1"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D11BB1" w:rsidRDefault="00D11BB1"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(như ý định huấn luyện)</w:t>
      </w:r>
    </w:p>
    <w:p w:rsidR="00D11BB1" w:rsidRDefault="00D11BB1" w:rsidP="00D11BB1">
      <w:pPr>
        <w:spacing w:after="0" w:line="240"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B. Nội dung huấn luyện</w:t>
      </w:r>
    </w:p>
    <w:p w:rsidR="00EE559C" w:rsidRDefault="00EE559C" w:rsidP="00D11BB1">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III. HUẤN LUYỆN NỘI DUNG:</w:t>
      </w:r>
    </w:p>
    <w:p w:rsidR="00EE559C" w:rsidRDefault="00EE559C"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Quy định về công tác canh phòng, hoạt động của đội canh phòng được quy định tại chương 5, mục 6, từ điều 117 đến điều 128 – ĐLQLBĐ năm 2011.</w:t>
      </w:r>
    </w:p>
    <w:p w:rsidR="00EE559C" w:rsidRDefault="00EE559C" w:rsidP="00D11BB1">
      <w:pPr>
        <w:spacing w:after="0" w:line="240" w:lineRule="auto"/>
        <w:ind w:firstLine="450"/>
        <w:jc w:val="both"/>
        <w:rPr>
          <w:rFonts w:ascii="Times New Roman" w:hAnsi="Times New Roman" w:cs="Times New Roman"/>
          <w:sz w:val="28"/>
          <w:szCs w:val="28"/>
        </w:rPr>
      </w:pPr>
      <w:r w:rsidRPr="00071088">
        <w:rPr>
          <w:rFonts w:ascii="Times New Roman" w:hAnsi="Times New Roman" w:cs="Times New Roman"/>
          <w:b/>
          <w:sz w:val="28"/>
          <w:szCs w:val="28"/>
        </w:rPr>
        <w:t>1. Điều 117:</w:t>
      </w:r>
      <w:r>
        <w:rPr>
          <w:rFonts w:ascii="Times New Roman" w:hAnsi="Times New Roman" w:cs="Times New Roman"/>
          <w:sz w:val="28"/>
          <w:szCs w:val="28"/>
        </w:rPr>
        <w:t xml:space="preserve"> Mục đích canh phòng</w:t>
      </w:r>
    </w:p>
    <w:p w:rsidR="00EE559C" w:rsidRDefault="00EE559C"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Canh phòng để bảo vệ an toàn các mục tiêu được giao, bảo vệ tính mạng, tài sản, duy trì kỷ luật, trật tự ra, vào những mục tiêu đó. Các đơn vị quân đội đóng quân trong doanh trại, đóng quân dã ngoại hay ở nhà dân, trong bất kỳ tình huống nào cũng phải tổ chức canh phòng. Canh phòng bao gồm: canh gác và tuần tra.</w:t>
      </w:r>
    </w:p>
    <w:p w:rsidR="00EE559C" w:rsidRDefault="00EE559C"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VD: Vọng 1 tại bếp e, vọng 2 tại kho súng c…</w:t>
      </w:r>
    </w:p>
    <w:p w:rsidR="00EE559C" w:rsidRDefault="00EE559C" w:rsidP="00D11BB1">
      <w:pPr>
        <w:spacing w:after="0" w:line="240" w:lineRule="auto"/>
        <w:ind w:firstLine="450"/>
        <w:jc w:val="both"/>
        <w:rPr>
          <w:rFonts w:ascii="Times New Roman" w:hAnsi="Times New Roman" w:cs="Times New Roman"/>
          <w:sz w:val="28"/>
          <w:szCs w:val="28"/>
        </w:rPr>
      </w:pPr>
      <w:r w:rsidRPr="00071088">
        <w:rPr>
          <w:rFonts w:ascii="Times New Roman" w:hAnsi="Times New Roman" w:cs="Times New Roman"/>
          <w:b/>
          <w:sz w:val="28"/>
          <w:szCs w:val="28"/>
        </w:rPr>
        <w:t>2. Điều 118:</w:t>
      </w:r>
      <w:r>
        <w:rPr>
          <w:rFonts w:ascii="Times New Roman" w:hAnsi="Times New Roman" w:cs="Times New Roman"/>
          <w:sz w:val="28"/>
          <w:szCs w:val="28"/>
        </w:rPr>
        <w:t xml:space="preserve"> Trách nhiệm người chỉ huy trực tiếp đội canh phòng.</w:t>
      </w:r>
    </w:p>
    <w:p w:rsidR="00EE559C" w:rsidRDefault="00EE559C"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Người chỉ huy đơn vị trực tiếp được phân công cử đội canh phòng có trách nhiệm bồi dưỡng nhiệm vụ, kiểm tra công tác chuẩn bị và phái đội đến nơi làm nhiệm vụ đúng thời gian quy định.</w:t>
      </w:r>
    </w:p>
    <w:p w:rsidR="00EE559C" w:rsidRDefault="00EE559C" w:rsidP="00D11BB1">
      <w:pPr>
        <w:spacing w:after="0" w:line="240" w:lineRule="auto"/>
        <w:ind w:firstLine="450"/>
        <w:jc w:val="both"/>
        <w:rPr>
          <w:rFonts w:ascii="Times New Roman" w:hAnsi="Times New Roman" w:cs="Times New Roman"/>
          <w:sz w:val="28"/>
          <w:szCs w:val="28"/>
        </w:rPr>
      </w:pPr>
      <w:r w:rsidRPr="00071088">
        <w:rPr>
          <w:rFonts w:ascii="Times New Roman" w:hAnsi="Times New Roman" w:cs="Times New Roman"/>
          <w:b/>
          <w:sz w:val="28"/>
          <w:szCs w:val="28"/>
        </w:rPr>
        <w:t>3. Điều 119:</w:t>
      </w:r>
      <w:r>
        <w:rPr>
          <w:rFonts w:ascii="Times New Roman" w:hAnsi="Times New Roman" w:cs="Times New Roman"/>
          <w:sz w:val="28"/>
          <w:szCs w:val="28"/>
        </w:rPr>
        <w:t xml:space="preserve"> Bảo đảm canh phòng</w:t>
      </w:r>
    </w:p>
    <w:p w:rsidR="00EE559C" w:rsidRDefault="00EE559C"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Người chỉ huy mục tiêu canh phòng</w:t>
      </w:r>
      <w:r w:rsidR="00C71339">
        <w:rPr>
          <w:rFonts w:ascii="Times New Roman" w:hAnsi="Times New Roman" w:cs="Times New Roman"/>
          <w:sz w:val="28"/>
          <w:szCs w:val="28"/>
        </w:rPr>
        <w:t xml:space="preserve"> cùng người chỉ huy phái ra đội canh phòng phải bảo đảm nhà ở, thiết bị vọng gác, phương tiện thông tin, ánh sáng và các phương tiện khác phục vụ cho công tác canh phòng, tuần tra, sinh hoạt của đội canh phòng. Đề ra nội quy và quy tắc ra, vào mục tiêu canh phòng.</w:t>
      </w:r>
    </w:p>
    <w:p w:rsidR="00C71339" w:rsidRDefault="00C71339" w:rsidP="00D11BB1">
      <w:pPr>
        <w:spacing w:after="0" w:line="240" w:lineRule="auto"/>
        <w:ind w:firstLine="450"/>
        <w:jc w:val="both"/>
        <w:rPr>
          <w:rFonts w:ascii="Times New Roman" w:hAnsi="Times New Roman" w:cs="Times New Roman"/>
          <w:sz w:val="28"/>
          <w:szCs w:val="28"/>
        </w:rPr>
      </w:pPr>
      <w:r w:rsidRPr="00071088">
        <w:rPr>
          <w:rFonts w:ascii="Times New Roman" w:hAnsi="Times New Roman" w:cs="Times New Roman"/>
          <w:b/>
          <w:sz w:val="28"/>
          <w:szCs w:val="28"/>
        </w:rPr>
        <w:t>4. Điều 120:</w:t>
      </w:r>
      <w:r>
        <w:rPr>
          <w:rFonts w:ascii="Times New Roman" w:hAnsi="Times New Roman" w:cs="Times New Roman"/>
          <w:sz w:val="28"/>
          <w:szCs w:val="28"/>
        </w:rPr>
        <w:t xml:space="preserve"> Canh phòng khi chuyển quân, vận chuyển hàng hóa.</w:t>
      </w:r>
    </w:p>
    <w:p w:rsidR="00C71339" w:rsidRDefault="00C71339"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Khi chuyển hàng, chuyển quân phải tổ chức canh phòng chu đáo ở nơi xuất phát, trên đường đi và nơi đến, bảo đảm an toàn cho hàng, cho người, vũ khí trang bị, phương tiện vận tải.</w:t>
      </w:r>
    </w:p>
    <w:p w:rsidR="00C71339" w:rsidRDefault="00C71339"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VD: Khi đi làm nhiệm vụ huấn luyện dã ngoại phải tổ chức canh phòng chặt chẽ ở các điểm dừng.</w:t>
      </w:r>
    </w:p>
    <w:p w:rsidR="00C71339" w:rsidRDefault="00C71339"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chuyển hàng bằng phương tiện vận tải quân sự, đơn vị vận tải phải tổ chức canh phòng. Khi sử dụng phương tiện vận tải mà bên chủ phương tiện không nhận ký gửi thì đơn vị chủ hàng phải tổ chức canh phòng. Khi vận chuyển quân, đơn vị được tổ chức vận chuyển phải tổ chức canh phòng.</w:t>
      </w:r>
    </w:p>
    <w:p w:rsidR="00C71339" w:rsidRDefault="00C71339" w:rsidP="00D11BB1">
      <w:pPr>
        <w:spacing w:after="0" w:line="240" w:lineRule="auto"/>
        <w:ind w:firstLine="450"/>
        <w:jc w:val="both"/>
        <w:rPr>
          <w:rFonts w:ascii="Times New Roman" w:hAnsi="Times New Roman" w:cs="Times New Roman"/>
          <w:sz w:val="28"/>
          <w:szCs w:val="28"/>
        </w:rPr>
      </w:pPr>
      <w:r w:rsidRPr="00071088">
        <w:rPr>
          <w:rFonts w:ascii="Times New Roman" w:hAnsi="Times New Roman" w:cs="Times New Roman"/>
          <w:b/>
          <w:sz w:val="28"/>
          <w:szCs w:val="28"/>
        </w:rPr>
        <w:t>5. Điều 121:</w:t>
      </w:r>
      <w:r>
        <w:rPr>
          <w:rFonts w:ascii="Times New Roman" w:hAnsi="Times New Roman" w:cs="Times New Roman"/>
          <w:sz w:val="28"/>
          <w:szCs w:val="28"/>
        </w:rPr>
        <w:t xml:space="preserve"> </w:t>
      </w:r>
      <w:r w:rsidR="006C591B">
        <w:rPr>
          <w:rFonts w:ascii="Times New Roman" w:hAnsi="Times New Roman" w:cs="Times New Roman"/>
          <w:sz w:val="28"/>
          <w:szCs w:val="28"/>
        </w:rPr>
        <w:t>Đội canh phòng</w:t>
      </w:r>
    </w:p>
    <w:p w:rsidR="006C591B" w:rsidRDefault="006C591B"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Để thực hiện nhiệm vụ canh phòng đơn vị cần phải tổ chức đội canh phòng. Đội canh phòng là phân đội vũ trng được chỉ định để đảm bảo an toàn nơi đóng quân và những nhiệm vụ được giao.</w:t>
      </w:r>
    </w:p>
    <w:p w:rsidR="006C591B" w:rsidRDefault="006C591B"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Đội canh phòng có thể do lực lượng chuyên nghiệp (cảnh vệ) hoặc do lực lượng không chuyên nghiệp của đơn vị thay phiên đảm nhiệm.</w:t>
      </w:r>
    </w:p>
    <w:p w:rsidR="006C591B" w:rsidRDefault="006C591B" w:rsidP="00D11BB1">
      <w:pPr>
        <w:spacing w:after="0" w:line="240" w:lineRule="auto"/>
        <w:ind w:firstLine="450"/>
        <w:jc w:val="both"/>
        <w:rPr>
          <w:rFonts w:ascii="Times New Roman" w:hAnsi="Times New Roman" w:cs="Times New Roman"/>
          <w:sz w:val="28"/>
          <w:szCs w:val="28"/>
        </w:rPr>
      </w:pPr>
      <w:r w:rsidRPr="00071088">
        <w:rPr>
          <w:rFonts w:ascii="Times New Roman" w:hAnsi="Times New Roman" w:cs="Times New Roman"/>
          <w:b/>
          <w:sz w:val="28"/>
          <w:szCs w:val="28"/>
        </w:rPr>
        <w:t>6. Điều 122:</w:t>
      </w:r>
      <w:r>
        <w:rPr>
          <w:rFonts w:ascii="Times New Roman" w:hAnsi="Times New Roman" w:cs="Times New Roman"/>
          <w:sz w:val="28"/>
          <w:szCs w:val="28"/>
        </w:rPr>
        <w:t xml:space="preserve"> Quản lý đội canh phòng.</w:t>
      </w:r>
    </w:p>
    <w:p w:rsidR="006C591B" w:rsidRDefault="006C591B"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Đội canh phòng thuộc quyền người chỉ huy và chịu sự kiểm tra, đôn đốc của trực ban tác chiến hoặc trục ban nội vụ của đơn vị phái ra đội canh phòng. Thời gian thực quyền từ khi nhận nhiệm vụ đến khi thay nhiệm vụ xong, chỉ có người chỉ huy phái ra đội canh phòng mới được quyền ra lệnh rút đội canh phòng.</w:t>
      </w:r>
    </w:p>
    <w:p w:rsidR="006C591B" w:rsidRDefault="006C591B"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bảo vệ mục tiêu thường xuyên, đội canh phòng làm nhiệm vụ theo bảng phân công. Khi bảo vệ mục tiêu lâm thời, thực hiện nhiệm vụ theo mệnh lệnh của người chỉ huy phái ra đội canh phòng đó.</w:t>
      </w:r>
    </w:p>
    <w:p w:rsidR="006C591B" w:rsidRDefault="006C591B" w:rsidP="00D11BB1">
      <w:pPr>
        <w:spacing w:after="0" w:line="240" w:lineRule="auto"/>
        <w:ind w:firstLine="450"/>
        <w:jc w:val="both"/>
        <w:rPr>
          <w:rFonts w:ascii="Times New Roman" w:hAnsi="Times New Roman" w:cs="Times New Roman"/>
          <w:sz w:val="28"/>
          <w:szCs w:val="28"/>
        </w:rPr>
      </w:pPr>
      <w:r w:rsidRPr="00071088">
        <w:rPr>
          <w:rFonts w:ascii="Times New Roman" w:hAnsi="Times New Roman" w:cs="Times New Roman"/>
          <w:b/>
          <w:sz w:val="28"/>
          <w:szCs w:val="28"/>
        </w:rPr>
        <w:t>7. Điều 123:</w:t>
      </w:r>
      <w:r>
        <w:rPr>
          <w:rFonts w:ascii="Times New Roman" w:hAnsi="Times New Roman" w:cs="Times New Roman"/>
          <w:sz w:val="28"/>
          <w:szCs w:val="28"/>
        </w:rPr>
        <w:t xml:space="preserve"> Thành phần đội canh phòng.</w:t>
      </w:r>
    </w:p>
    <w:p w:rsidR="006C591B" w:rsidRDefault="006C591B"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Thành phần đội canh phòng gồm có:</w:t>
      </w:r>
    </w:p>
    <w:p w:rsidR="006C591B" w:rsidRDefault="006C591B"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Đội trưởng khi cần có thêm phó đội trưởng.</w:t>
      </w:r>
    </w:p>
    <w:p w:rsidR="006C591B" w:rsidRDefault="006C591B"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đốc gác.</w:t>
      </w:r>
    </w:p>
    <w:p w:rsidR="006C591B" w:rsidRDefault="006C591B"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gác.</w:t>
      </w:r>
    </w:p>
    <w:p w:rsidR="006C591B" w:rsidRDefault="006C591B"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(tổ) tuần tra.</w:t>
      </w:r>
    </w:p>
    <w:p w:rsidR="002A4302" w:rsidRDefault="006C591B"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Đội trưởng là sĩ quan, có thể là HSQ. Khi bảo vệ mục tiêu đặc biệt quan trọng hoặc khi đội canh phòng đảm nhiệm 4 vọng gác trở lên phải cử sĩ quan làm đội trưởng, phó đội trưởng</w:t>
      </w:r>
      <w:r w:rsidR="002A4302">
        <w:rPr>
          <w:rFonts w:ascii="Times New Roman" w:hAnsi="Times New Roman" w:cs="Times New Roman"/>
          <w:sz w:val="28"/>
          <w:szCs w:val="28"/>
        </w:rPr>
        <w:t xml:space="preserve"> là sĩ quan hoặc HSQ.</w:t>
      </w:r>
    </w:p>
    <w:p w:rsidR="002A4302" w:rsidRDefault="002A4302"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Người đốc gác là HSQ hoặc binh nhất đã được huấn luyện đầy đủ.</w:t>
      </w:r>
    </w:p>
    <w:p w:rsidR="00FB13FD" w:rsidRDefault="002A4302"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Không được sử dụng quân nhân chưa hoàn thành chương trình huấn luyện chiến sĩ mới, quân nhân vi phạm kỷ luật nhưng chưa được kết luận hoặc đang bị xử phạt làm nhiệm vụ canh phòng.</w:t>
      </w:r>
    </w:p>
    <w:p w:rsidR="00FB13FD" w:rsidRDefault="00FB13FD" w:rsidP="00D11BB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Đối với quân nhân vi phạm kỷ luật trong khi làm nhiệm vụ canh phòng tuần tra thì sự xử phạt sau khi thay phiên đổi gác. Nếu vi phạm nghiêm trọng phải cử người thay thế ngay.</w:t>
      </w:r>
    </w:p>
    <w:p w:rsidR="00FB13FD" w:rsidRDefault="0094742C" w:rsidP="00FB13FD">
      <w:pPr>
        <w:spacing w:after="0" w:line="240" w:lineRule="auto"/>
        <w:ind w:firstLine="450"/>
        <w:jc w:val="both"/>
        <w:rPr>
          <w:rFonts w:ascii="Times New Roman" w:hAnsi="Times New Roman" w:cs="Times New Roman"/>
          <w:sz w:val="28"/>
          <w:szCs w:val="28"/>
        </w:rPr>
      </w:pPr>
      <w:r w:rsidRPr="00071088">
        <w:rPr>
          <w:rFonts w:ascii="Times New Roman" w:hAnsi="Times New Roman" w:cs="Times New Roman"/>
          <w:b/>
          <w:sz w:val="28"/>
          <w:szCs w:val="28"/>
        </w:rPr>
        <w:t xml:space="preserve">8. </w:t>
      </w:r>
      <w:r w:rsidR="00FB13FD" w:rsidRPr="00071088">
        <w:rPr>
          <w:rFonts w:ascii="Times New Roman" w:hAnsi="Times New Roman" w:cs="Times New Roman"/>
          <w:b/>
          <w:sz w:val="28"/>
          <w:szCs w:val="28"/>
        </w:rPr>
        <w:t>Điều 124:</w:t>
      </w:r>
      <w:r w:rsidR="00FB13FD">
        <w:rPr>
          <w:rFonts w:ascii="Times New Roman" w:hAnsi="Times New Roman" w:cs="Times New Roman"/>
          <w:sz w:val="28"/>
          <w:szCs w:val="28"/>
        </w:rPr>
        <w:t xml:space="preserve"> Người gác.</w:t>
      </w:r>
    </w:p>
    <w:p w:rsidR="00FB13FD" w:rsidRDefault="00FB13FD"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Người gác là người đang làm nhiệm vụ SSCĐ để bảo vệ mục tiêu được giao, không ai được xâm phạm đến thân thể vị trí của người gác.</w:t>
      </w:r>
    </w:p>
    <w:p w:rsidR="0094742C" w:rsidRDefault="00FB13FD"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gác ở vị trí gác, có thể đi lại xung quanh khu vực vọng gác, tư thế phải nghiêm túc đúng động tác gác, nếu trang bị súng tiểu liên AK thì ở tư thế mang súng hoặc chuẩn bị bắn, nếu trang bị súng trường thì ở tư thế</w:t>
      </w:r>
      <w:r w:rsidR="0094742C">
        <w:rPr>
          <w:rFonts w:ascii="Times New Roman" w:hAnsi="Times New Roman" w:cs="Times New Roman"/>
          <w:sz w:val="28"/>
          <w:szCs w:val="28"/>
        </w:rPr>
        <w:t xml:space="preserve"> nghiêm, nghỉ khi di chuyển thì xách súng hoặc cầm ngang súng.</w:t>
      </w:r>
    </w:p>
    <w:p w:rsidR="0094742C" w:rsidRDefault="0094742C"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gác phải luôn tỉnh táo, tập trung tư tưởng, không ngủ gật, hút thuốc, đọc báo, hát, nói chuyện, cười đùa, ăn uống, cấm bỏ gác hoặc nhận bất cứ vật gì của người khác.</w:t>
      </w:r>
    </w:p>
    <w:p w:rsidR="006C591B" w:rsidRDefault="0094742C" w:rsidP="00FB13FD">
      <w:pPr>
        <w:spacing w:after="0" w:line="240" w:lineRule="auto"/>
        <w:ind w:firstLine="450"/>
        <w:jc w:val="both"/>
        <w:rPr>
          <w:rFonts w:ascii="Times New Roman" w:hAnsi="Times New Roman" w:cs="Times New Roman"/>
          <w:sz w:val="28"/>
          <w:szCs w:val="28"/>
        </w:rPr>
      </w:pPr>
      <w:r w:rsidRPr="00071088">
        <w:rPr>
          <w:rFonts w:ascii="Times New Roman" w:hAnsi="Times New Roman" w:cs="Times New Roman"/>
          <w:b/>
          <w:sz w:val="28"/>
          <w:szCs w:val="28"/>
        </w:rPr>
        <w:t>9.</w:t>
      </w:r>
      <w:r w:rsidR="006C591B" w:rsidRPr="00071088">
        <w:rPr>
          <w:rFonts w:ascii="Times New Roman" w:hAnsi="Times New Roman" w:cs="Times New Roman"/>
          <w:b/>
          <w:sz w:val="28"/>
          <w:szCs w:val="28"/>
        </w:rPr>
        <w:t xml:space="preserve"> </w:t>
      </w:r>
      <w:r w:rsidRPr="00071088">
        <w:rPr>
          <w:rFonts w:ascii="Times New Roman" w:hAnsi="Times New Roman" w:cs="Times New Roman"/>
          <w:b/>
          <w:sz w:val="28"/>
          <w:szCs w:val="28"/>
        </w:rPr>
        <w:t>Điều 125:</w:t>
      </w:r>
      <w:r>
        <w:rPr>
          <w:rFonts w:ascii="Times New Roman" w:hAnsi="Times New Roman" w:cs="Times New Roman"/>
          <w:sz w:val="28"/>
          <w:szCs w:val="28"/>
        </w:rPr>
        <w:t xml:space="preserve"> Trang bị của đội canh phòng</w:t>
      </w:r>
    </w:p>
    <w:p w:rsidR="00071088" w:rsidRDefault="0007108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Đội canh phòng được trang bị súng tiểu liên AK, súng trường, súng ngắn, khi cần thiết được trang bị thêm các loại vũ khí bộ binh khác.</w:t>
      </w:r>
    </w:p>
    <w:p w:rsidR="00071088" w:rsidRDefault="0007108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chỉ huy phái ra đội canh phòng quy định lượng đạn cho đội canh phòng gồm: Đạn dự trữ và đạn theo súng.</w:t>
      </w:r>
    </w:p>
    <w:p w:rsidR="00071088" w:rsidRDefault="0007108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Đội trưởng phải trực tiếp kiểm tra và lập biên bản tiêu thụ đạn trong ngày.</w:t>
      </w:r>
    </w:p>
    <w:p w:rsidR="00071088" w:rsidRDefault="00071088" w:rsidP="00FB13FD">
      <w:pPr>
        <w:spacing w:after="0" w:line="240" w:lineRule="auto"/>
        <w:ind w:firstLine="450"/>
        <w:jc w:val="both"/>
        <w:rPr>
          <w:rFonts w:ascii="Times New Roman" w:hAnsi="Times New Roman" w:cs="Times New Roman"/>
          <w:sz w:val="28"/>
          <w:szCs w:val="28"/>
        </w:rPr>
      </w:pPr>
      <w:r w:rsidRPr="00C27FEA">
        <w:rPr>
          <w:rFonts w:ascii="Times New Roman" w:hAnsi="Times New Roman" w:cs="Times New Roman"/>
          <w:b/>
          <w:sz w:val="28"/>
          <w:szCs w:val="28"/>
        </w:rPr>
        <w:t>10. Điều 126:</w:t>
      </w:r>
      <w:r>
        <w:rPr>
          <w:rFonts w:ascii="Times New Roman" w:hAnsi="Times New Roman" w:cs="Times New Roman"/>
          <w:sz w:val="28"/>
          <w:szCs w:val="28"/>
        </w:rPr>
        <w:t xml:space="preserve"> Nguyên tắc sử dụng vũ khí</w:t>
      </w:r>
    </w:p>
    <w:p w:rsidR="00071088" w:rsidRDefault="0007108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đang làm nhiệm vụ canh phòng chỉ được sử dụng vũ khí trong các trường hợp sau:</w:t>
      </w:r>
    </w:p>
    <w:p w:rsidR="00071088" w:rsidRDefault="0007108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Tính mạng của mình và người xung quanh bị uy hiếp nghiêm trọng.</w:t>
      </w:r>
    </w:p>
    <w:p w:rsidR="00071088" w:rsidRDefault="0007108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Mục tiêu canh phòng bị tấn công.</w:t>
      </w:r>
    </w:p>
    <w:p w:rsidR="00071088" w:rsidRDefault="0007108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Kẻ phạm pháp chạy trốn sau khi đã cảnh cáo vẫn kháng cự hoặc không đứng lại.</w:t>
      </w:r>
    </w:p>
    <w:p w:rsidR="00071088" w:rsidRDefault="0007108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Quân nhân làm nhiệm vụ canh phòng phải tỉnh táo thận trọng, bình tĩnh khi sử dụng vũ khí. Chú ý những trường hợp người câm, điếc, điên, say rượu</w:t>
      </w:r>
      <w:r w:rsidR="00E50377">
        <w:rPr>
          <w:rFonts w:ascii="Times New Roman" w:hAnsi="Times New Roman" w:cs="Times New Roman"/>
          <w:sz w:val="28"/>
          <w:szCs w:val="28"/>
        </w:rPr>
        <w:t xml:space="preserve"> hoặc người chưa có hiện tượng gây nguy hại đến tính mạng hoặc mục tiêu canh phòng.</w:t>
      </w:r>
    </w:p>
    <w:p w:rsidR="00E50377" w:rsidRDefault="006357C4" w:rsidP="00FB13FD">
      <w:pPr>
        <w:spacing w:after="0" w:line="240" w:lineRule="auto"/>
        <w:ind w:firstLine="450"/>
        <w:jc w:val="both"/>
        <w:rPr>
          <w:rFonts w:ascii="Times New Roman" w:hAnsi="Times New Roman" w:cs="Times New Roman"/>
          <w:sz w:val="28"/>
          <w:szCs w:val="28"/>
        </w:rPr>
      </w:pPr>
      <w:r w:rsidRPr="00C27FEA">
        <w:rPr>
          <w:rFonts w:ascii="Times New Roman" w:hAnsi="Times New Roman" w:cs="Times New Roman"/>
          <w:b/>
          <w:sz w:val="28"/>
          <w:szCs w:val="28"/>
        </w:rPr>
        <w:t>11. Điều 127:</w:t>
      </w:r>
      <w:r>
        <w:rPr>
          <w:rFonts w:ascii="Times New Roman" w:hAnsi="Times New Roman" w:cs="Times New Roman"/>
          <w:sz w:val="28"/>
          <w:szCs w:val="28"/>
        </w:rPr>
        <w:t xml:space="preserve"> Kiểm tra đội canh phòng.</w:t>
      </w:r>
    </w:p>
    <w:p w:rsidR="006357C4" w:rsidRDefault="006357C4"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Chỉ huy, trục ban cấp trên và của đơn vị phái ra đội canh phòng hoặc những người ủy quyền của những người đó mới có quyền kiểm tra đội canh phòng.</w:t>
      </w:r>
    </w:p>
    <w:p w:rsidR="006357C4" w:rsidRDefault="006357C4"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Người kiểm tra được quyền trực tiếp hoặc qua đội trưởng ra lệnh báo động và ra tình huống để đội canh phòng xử trí (trừ người đang gác và tuần tra).</w:t>
      </w:r>
    </w:p>
    <w:p w:rsidR="006357C4" w:rsidRDefault="006357C4" w:rsidP="00FB13FD">
      <w:pPr>
        <w:spacing w:after="0" w:line="240" w:lineRule="auto"/>
        <w:ind w:firstLine="450"/>
        <w:jc w:val="both"/>
        <w:rPr>
          <w:rFonts w:ascii="Times New Roman" w:hAnsi="Times New Roman" w:cs="Times New Roman"/>
          <w:sz w:val="28"/>
          <w:szCs w:val="28"/>
        </w:rPr>
      </w:pPr>
      <w:r w:rsidRPr="00C27FEA">
        <w:rPr>
          <w:rFonts w:ascii="Times New Roman" w:hAnsi="Times New Roman" w:cs="Times New Roman"/>
          <w:b/>
          <w:sz w:val="28"/>
          <w:szCs w:val="28"/>
        </w:rPr>
        <w:t>12. Điều 128:</w:t>
      </w:r>
      <w:r>
        <w:rPr>
          <w:rFonts w:ascii="Times New Roman" w:hAnsi="Times New Roman" w:cs="Times New Roman"/>
          <w:sz w:val="28"/>
          <w:szCs w:val="28"/>
        </w:rPr>
        <w:t xml:space="preserve"> Kiểm tra đội canh phòng</w:t>
      </w:r>
    </w:p>
    <w:p w:rsidR="00140D08" w:rsidRDefault="00140D0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những người có thẩm quyền đến kiểm tra đội canh phòng, mục tiêu canh phòng, thì đội trưởng và trực ban đơn vị phái ra đội canh phòng phải đi cùng để nhận những nhận xét của người kiểm tra. Người kiểm tra không trực tiếp nhận xét người đang làm nhiệm vụ gác mà nhận xét qua đội trưởng.</w:t>
      </w:r>
    </w:p>
    <w:p w:rsidR="00140D08" w:rsidRDefault="00140D0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canh phòng:</w:t>
      </w:r>
    </w:p>
    <w:p w:rsidR="00140D08" w:rsidRDefault="00140D0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mang súng tiểu liên AK để canh phòng.</w:t>
      </w:r>
    </w:p>
    <w:p w:rsidR="00140D08" w:rsidRDefault="00140D0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mang dùi cui để canh gác.</w:t>
      </w:r>
    </w:p>
    <w:p w:rsidR="00140D08" w:rsidRDefault="00140D08" w:rsidP="00FB13F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(Giáo viên giới thiệu qua động tác mẫu)</w:t>
      </w:r>
    </w:p>
    <w:p w:rsidR="00BE1A9C" w:rsidRDefault="00BE1A9C" w:rsidP="00FB13FD">
      <w:pPr>
        <w:spacing w:after="0" w:line="240" w:lineRule="auto"/>
        <w:ind w:firstLine="450"/>
        <w:jc w:val="both"/>
        <w:rPr>
          <w:rFonts w:ascii="Times New Roman" w:hAnsi="Times New Roman" w:cs="Times New Roman"/>
          <w:b/>
          <w:sz w:val="28"/>
          <w:szCs w:val="28"/>
        </w:rPr>
      </w:pPr>
    </w:p>
    <w:p w:rsidR="00BE1A9C" w:rsidRDefault="00BE1A9C" w:rsidP="00FB13FD">
      <w:pPr>
        <w:spacing w:after="0" w:line="240" w:lineRule="auto"/>
        <w:ind w:firstLine="450"/>
        <w:jc w:val="both"/>
        <w:rPr>
          <w:rFonts w:ascii="Times New Roman" w:hAnsi="Times New Roman" w:cs="Times New Roman"/>
          <w:b/>
          <w:sz w:val="28"/>
          <w:szCs w:val="28"/>
        </w:rPr>
      </w:pPr>
    </w:p>
    <w:p w:rsidR="00140D08" w:rsidRDefault="00140D08" w:rsidP="00FB13FD">
      <w:pPr>
        <w:spacing w:after="0" w:line="240" w:lineRule="auto"/>
        <w:ind w:firstLine="450"/>
        <w:jc w:val="both"/>
        <w:rPr>
          <w:rFonts w:ascii="Times New Roman" w:hAnsi="Times New Roman" w:cs="Times New Roman"/>
          <w:b/>
          <w:sz w:val="28"/>
          <w:szCs w:val="28"/>
        </w:rPr>
      </w:pPr>
      <w:r w:rsidRPr="00C27FEA">
        <w:rPr>
          <w:rFonts w:ascii="Times New Roman" w:hAnsi="Times New Roman" w:cs="Times New Roman"/>
          <w:b/>
          <w:sz w:val="28"/>
          <w:szCs w:val="28"/>
        </w:rPr>
        <w:lastRenderedPageBreak/>
        <w:t>III. HƯỚNG DẪN THẢO LUẬN</w:t>
      </w:r>
    </w:p>
    <w:p w:rsidR="00BE1A9C" w:rsidRPr="004935D0" w:rsidRDefault="00BE1A9C" w:rsidP="00BE1A9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A</w:t>
      </w:r>
      <w:r w:rsidRPr="004935D0">
        <w:rPr>
          <w:rFonts w:ascii="Times New Roman" w:hAnsi="Times New Roman" w:cs="Times New Roman"/>
          <w:b/>
          <w:sz w:val="28"/>
          <w:szCs w:val="28"/>
        </w:rPr>
        <w:t>. Mục đích, yêu cầu:</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Nhằm thảo luận nắm chắc, hiểu sâu nội dung bài học, biết vận dụng và thực hiện tốt trong quá trình học tập, công tác, làm nhiệm vụ.</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Phát huy dân chủ, tập trung trí tuệ, thảo luận sôi nổi, hiệu quả, kịp thời đề xuất và giải quyết các vướng mắc trong quá trình thực hiện.</w:t>
      </w:r>
    </w:p>
    <w:p w:rsidR="00BE1A9C" w:rsidRPr="004935D0" w:rsidRDefault="00BE1A9C" w:rsidP="00BE1A9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B</w:t>
      </w:r>
      <w:r w:rsidRPr="004935D0">
        <w:rPr>
          <w:rFonts w:ascii="Times New Roman" w:hAnsi="Times New Roman" w:cs="Times New Roman"/>
          <w:b/>
          <w:sz w:val="28"/>
          <w:szCs w:val="28"/>
        </w:rPr>
        <w:t>. Nội dung</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Đ/c cho biết Mục đích của công tác canh phòng? Lấy dẫn chứng đơn vị để chứng minh?</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Đ/c hãy cho biết Chức trách nhiệm vụ người gác?</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Đ/c hãy cho biết Trạng bị của đội canh phòng, thành phần đội canh phòng?</w:t>
      </w:r>
    </w:p>
    <w:p w:rsidR="00BE1A9C" w:rsidRPr="004935D0" w:rsidRDefault="00BE1A9C" w:rsidP="00BE1A9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C</w:t>
      </w:r>
      <w:r w:rsidRPr="004935D0">
        <w:rPr>
          <w:rFonts w:ascii="Times New Roman" w:hAnsi="Times New Roman" w:cs="Times New Roman"/>
          <w:b/>
          <w:sz w:val="28"/>
          <w:szCs w:val="28"/>
        </w:rPr>
        <w:t>. Thời gian</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chuẩn bị:</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thảo luận:</w:t>
      </w:r>
    </w:p>
    <w:p w:rsidR="00BE1A9C" w:rsidRPr="004935D0" w:rsidRDefault="00BE1A9C" w:rsidP="00BE1A9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D</w:t>
      </w:r>
      <w:r w:rsidRPr="004935D0">
        <w:rPr>
          <w:rFonts w:ascii="Times New Roman" w:hAnsi="Times New Roman" w:cs="Times New Roman"/>
          <w:b/>
          <w:sz w:val="28"/>
          <w:szCs w:val="28"/>
        </w:rPr>
        <w:t>. Tổ chức</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Thảo luận theo đội hình trung đội do trung đội trưởng trực tiếp duy trì.</w:t>
      </w:r>
    </w:p>
    <w:p w:rsidR="00BE1A9C" w:rsidRPr="004935D0" w:rsidRDefault="00BE1A9C" w:rsidP="00BE1A9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E</w:t>
      </w:r>
      <w:r w:rsidRPr="004935D0">
        <w:rPr>
          <w:rFonts w:ascii="Times New Roman" w:hAnsi="Times New Roman" w:cs="Times New Roman"/>
          <w:b/>
          <w:sz w:val="28"/>
          <w:szCs w:val="28"/>
        </w:rPr>
        <w:t>. Phương pháp</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Nhắc lại nội dung ôn luyện và thời gian.</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Khêu gợi nội dung thảo luận.</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Dành thời gian khoảng 10 phút để người học tư duy chuẩn bị nội dung.</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Lấy ý kiến xung phong phát biểu và chỉ định.</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Tóm tắt ý kiến thảo luận từng nội dung và kết luận theo nội dung của bài.</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Giáo viên theo dõi quan sát chỉ đạo hướng dẫn.</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Tập trung đại đội giải đáp các vướng mắc còn nảy sinh.</w:t>
      </w:r>
    </w:p>
    <w:p w:rsidR="00BE1A9C" w:rsidRPr="004935D0" w:rsidRDefault="00BE1A9C" w:rsidP="00BE1A9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F</w:t>
      </w:r>
      <w:r w:rsidRPr="004935D0">
        <w:rPr>
          <w:rFonts w:ascii="Times New Roman" w:hAnsi="Times New Roman" w:cs="Times New Roman"/>
          <w:b/>
          <w:sz w:val="28"/>
          <w:szCs w:val="28"/>
        </w:rPr>
        <w:t>. Quy định vị trí thảo luận</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4:</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5:</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Trung đội 6:</w:t>
      </w:r>
    </w:p>
    <w:p w:rsidR="00BE1A9C" w:rsidRDefault="00BE1A9C" w:rsidP="00BE1A9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Hỏa lực</w:t>
      </w:r>
    </w:p>
    <w:p w:rsidR="00BE1A9C" w:rsidRPr="00C27FEA" w:rsidRDefault="00BE1A9C" w:rsidP="00FB13FD">
      <w:pPr>
        <w:spacing w:after="0" w:line="240" w:lineRule="auto"/>
        <w:ind w:firstLine="450"/>
        <w:jc w:val="both"/>
        <w:rPr>
          <w:rFonts w:ascii="Times New Roman" w:hAnsi="Times New Roman" w:cs="Times New Roman"/>
          <w:b/>
          <w:sz w:val="28"/>
          <w:szCs w:val="28"/>
        </w:rPr>
      </w:pPr>
    </w:p>
    <w:p w:rsidR="00D11BB1" w:rsidRPr="00D11BB1" w:rsidRDefault="00D11BB1" w:rsidP="00F845F0">
      <w:pPr>
        <w:spacing w:after="0" w:line="240" w:lineRule="auto"/>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AD4EAF" w:rsidRDefault="00AD4EAF" w:rsidP="008E53F1">
      <w:pPr>
        <w:spacing w:after="0" w:line="240" w:lineRule="auto"/>
        <w:jc w:val="both"/>
        <w:rPr>
          <w:rFonts w:ascii="Times New Roman" w:hAnsi="Times New Roman" w:cs="Times New Roman"/>
          <w:sz w:val="28"/>
          <w:szCs w:val="28"/>
        </w:rPr>
      </w:pPr>
    </w:p>
    <w:p w:rsidR="008E53F1" w:rsidRDefault="008E53F1" w:rsidP="008E53F1">
      <w:pPr>
        <w:spacing w:after="0" w:line="240" w:lineRule="auto"/>
        <w:jc w:val="both"/>
        <w:rPr>
          <w:rFonts w:ascii="Times New Roman" w:hAnsi="Times New Roman" w:cs="Times New Roman"/>
          <w:sz w:val="28"/>
          <w:szCs w:val="28"/>
        </w:rPr>
      </w:pPr>
    </w:p>
    <w:p w:rsidR="00AD4EAF" w:rsidRDefault="00AD4EAF" w:rsidP="00AD4EAF">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AD4EAF" w:rsidRDefault="008E53F1"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w:t>
      </w:r>
      <w:r w:rsidR="00AD4EAF">
        <w:rPr>
          <w:rFonts w:ascii="Times New Roman" w:hAnsi="Times New Roman" w:cs="Times New Roman"/>
          <w:b/>
          <w:sz w:val="28"/>
          <w:szCs w:val="28"/>
        </w:rPr>
        <w:t xml:space="preserve">. </w:t>
      </w:r>
      <w:r>
        <w:rPr>
          <w:rFonts w:ascii="Times New Roman" w:hAnsi="Times New Roman" w:cs="Times New Roman"/>
          <w:b/>
          <w:sz w:val="28"/>
          <w:szCs w:val="28"/>
        </w:rPr>
        <w:t>MỤC ĐÍCH, YÊU CẦU</w:t>
      </w:r>
    </w:p>
    <w:p w:rsidR="008E53F1"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b/>
          <w:sz w:val="28"/>
          <w:szCs w:val="28"/>
        </w:rPr>
        <w:t xml:space="preserve">1. Mục đích: </w:t>
      </w:r>
      <w:r>
        <w:rPr>
          <w:rFonts w:ascii="Times New Roman" w:hAnsi="Times New Roman" w:cs="Times New Roman"/>
          <w:sz w:val="28"/>
          <w:szCs w:val="28"/>
        </w:rPr>
        <w:t>Nhằm đánh giá trình độ tổ chức ôn luyện</w:t>
      </w:r>
      <w:r w:rsidR="008E53F1">
        <w:rPr>
          <w:rFonts w:ascii="Times New Roman" w:hAnsi="Times New Roman" w:cs="Times New Roman"/>
          <w:sz w:val="28"/>
          <w:szCs w:val="28"/>
        </w:rPr>
        <w:t>, nắm nội dung bài của HSQ-CS trong đại đội. L</w:t>
      </w:r>
      <w:r>
        <w:rPr>
          <w:rFonts w:ascii="Times New Roman" w:hAnsi="Times New Roman" w:cs="Times New Roman"/>
          <w:sz w:val="28"/>
          <w:szCs w:val="28"/>
        </w:rPr>
        <w:t>àm cơ sở đánh giá</w:t>
      </w:r>
      <w:r w:rsidR="008E53F1">
        <w:rPr>
          <w:rFonts w:ascii="Times New Roman" w:hAnsi="Times New Roman" w:cs="Times New Roman"/>
          <w:sz w:val="28"/>
          <w:szCs w:val="28"/>
        </w:rPr>
        <w:t>, rút kinh nghiệm trong ôn luyện, huấn luyện các nội dung sau.</w:t>
      </w:r>
      <w:r>
        <w:rPr>
          <w:rFonts w:ascii="Times New Roman" w:hAnsi="Times New Roman" w:cs="Times New Roman"/>
          <w:sz w:val="28"/>
          <w:szCs w:val="28"/>
        </w:rPr>
        <w:t xml:space="preserve"> </w:t>
      </w:r>
    </w:p>
    <w:p w:rsidR="00AD4EAF" w:rsidRPr="004E7B81" w:rsidRDefault="00AD4EAF" w:rsidP="00AD4EAF">
      <w:pPr>
        <w:spacing w:after="0"/>
        <w:ind w:firstLine="426"/>
        <w:jc w:val="both"/>
        <w:rPr>
          <w:rFonts w:ascii="Times New Roman" w:hAnsi="Times New Roman" w:cs="Times New Roman"/>
          <w:b/>
          <w:sz w:val="28"/>
          <w:szCs w:val="28"/>
        </w:rPr>
      </w:pPr>
      <w:r w:rsidRPr="004E7B81">
        <w:rPr>
          <w:rFonts w:ascii="Times New Roman" w:hAnsi="Times New Roman" w:cs="Times New Roman"/>
          <w:b/>
          <w:sz w:val="28"/>
          <w:szCs w:val="28"/>
        </w:rPr>
        <w:t>2. Yêu cầu:</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8E53F1">
        <w:rPr>
          <w:rFonts w:ascii="Times New Roman" w:hAnsi="Times New Roman" w:cs="Times New Roman"/>
          <w:sz w:val="28"/>
          <w:szCs w:val="28"/>
        </w:rPr>
        <w:t>Chấp hành nghiêm kỷ luật kiểm tra.</w:t>
      </w:r>
    </w:p>
    <w:p w:rsidR="008E53F1"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r w:rsidR="008E53F1">
        <w:rPr>
          <w:rFonts w:ascii="Times New Roman" w:hAnsi="Times New Roman" w:cs="Times New Roman"/>
          <w:sz w:val="28"/>
          <w:szCs w:val="28"/>
        </w:rPr>
        <w:t xml:space="preserve"> Trả lời đúng, đủ nội dung câu hỏi.</w:t>
      </w:r>
    </w:p>
    <w:p w:rsidR="008E53F1" w:rsidRDefault="008E53F1"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Phát huy tinh thần tự giác, tích cực.</w:t>
      </w:r>
    </w:p>
    <w:p w:rsidR="00AD4EAF" w:rsidRDefault="008E53F1"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8E53F1" w:rsidRPr="008E53F1" w:rsidRDefault="008E53F1"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Quy định về công tác canh phòng, hoạt động canh phòng, động tác canh phòng.</w:t>
      </w:r>
    </w:p>
    <w:p w:rsidR="00AD4EAF" w:rsidRDefault="008E53F1" w:rsidP="00AD4EAF">
      <w:pPr>
        <w:spacing w:after="0"/>
        <w:ind w:firstLine="426"/>
        <w:jc w:val="both"/>
        <w:rPr>
          <w:rFonts w:ascii="Times New Roman" w:hAnsi="Times New Roman" w:cs="Times New Roman"/>
          <w:sz w:val="28"/>
          <w:szCs w:val="28"/>
        </w:rPr>
      </w:pPr>
      <w:r>
        <w:rPr>
          <w:rFonts w:ascii="Times New Roman" w:hAnsi="Times New Roman" w:cs="Times New Roman"/>
          <w:b/>
          <w:sz w:val="28"/>
          <w:szCs w:val="28"/>
        </w:rPr>
        <w:t>III. THỜI GIAN</w:t>
      </w:r>
      <w:r w:rsidR="00AD4EAF" w:rsidRPr="004E7B81">
        <w:rPr>
          <w:rFonts w:ascii="Times New Roman" w:hAnsi="Times New Roman" w:cs="Times New Roman"/>
          <w:b/>
          <w:sz w:val="28"/>
          <w:szCs w:val="28"/>
        </w:rPr>
        <w:t>:</w:t>
      </w:r>
      <w:r w:rsidR="00AD4EAF">
        <w:rPr>
          <w:rFonts w:ascii="Times New Roman" w:hAnsi="Times New Roman" w:cs="Times New Roman"/>
          <w:sz w:val="28"/>
          <w:szCs w:val="28"/>
        </w:rPr>
        <w:t xml:space="preserve"> </w:t>
      </w:r>
      <w:r>
        <w:rPr>
          <w:rFonts w:ascii="Times New Roman" w:hAnsi="Times New Roman" w:cs="Times New Roman"/>
          <w:b/>
          <w:sz w:val="28"/>
          <w:szCs w:val="28"/>
        </w:rPr>
        <w:t>10</w:t>
      </w:r>
      <w:r w:rsidR="00AD4EAF" w:rsidRPr="00651E8B">
        <w:rPr>
          <w:rFonts w:ascii="Times New Roman" w:hAnsi="Times New Roman" w:cs="Times New Roman"/>
          <w:b/>
          <w:sz w:val="28"/>
          <w:szCs w:val="28"/>
        </w:rPr>
        <w:t xml:space="preserve"> phút</w:t>
      </w:r>
    </w:p>
    <w:p w:rsidR="00AD4EAF" w:rsidRPr="004E7B81" w:rsidRDefault="008E53F1"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w:t>
      </w:r>
      <w:r w:rsidR="00DE1228">
        <w:rPr>
          <w:rFonts w:ascii="Times New Roman" w:hAnsi="Times New Roman" w:cs="Times New Roman"/>
          <w:sz w:val="28"/>
          <w:szCs w:val="28"/>
        </w:rPr>
        <w:t>Kiểm tra theo đội hình đại đội do đại đội trưởng kiểm tra.</w:t>
      </w:r>
    </w:p>
    <w:p w:rsidR="00DE1228"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w:t>
      </w:r>
    </w:p>
    <w:p w:rsidR="00AD4EAF" w:rsidRDefault="00DE1228"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Đại đội trưởng nêu câu hỏi, cho đơn vị nghiên cứu 5 phút sau đó gọi bộ đội lên trả lời theo câu hỏi.</w:t>
      </w:r>
    </w:p>
    <w:p w:rsidR="00DE1228" w:rsidRDefault="00DE1228"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Đại đội trưởng theo dõi, nhận xét, đánh giá cho điểm.</w:t>
      </w:r>
    </w:p>
    <w:p w:rsidR="00AD4EAF" w:rsidRDefault="00DE1228" w:rsidP="00AD4EAF">
      <w:pPr>
        <w:spacing w:after="0"/>
        <w:ind w:firstLine="426"/>
        <w:jc w:val="both"/>
        <w:rPr>
          <w:rFonts w:ascii="Times New Roman" w:hAnsi="Times New Roman" w:cs="Times New Roman"/>
          <w:sz w:val="28"/>
          <w:szCs w:val="28"/>
        </w:rPr>
      </w:pPr>
      <w:r>
        <w:rPr>
          <w:rFonts w:ascii="Times New Roman" w:hAnsi="Times New Roman" w:cs="Times New Roman"/>
          <w:b/>
          <w:sz w:val="28"/>
          <w:szCs w:val="28"/>
        </w:rPr>
        <w:t>V. THÀNH PHẦN VÀ ĐỐI TƯỢNG</w:t>
      </w:r>
      <w:r w:rsidR="00AD4EAF" w:rsidRPr="004E7B81">
        <w:rPr>
          <w:rFonts w:ascii="Times New Roman" w:hAnsi="Times New Roman" w:cs="Times New Roman"/>
          <w:b/>
          <w:sz w:val="28"/>
          <w:szCs w:val="28"/>
        </w:rPr>
        <w:t>:</w:t>
      </w:r>
      <w:r w:rsidR="00AD4EAF">
        <w:rPr>
          <w:rFonts w:ascii="Times New Roman" w:hAnsi="Times New Roman" w:cs="Times New Roman"/>
          <w:sz w:val="28"/>
          <w:szCs w:val="28"/>
        </w:rPr>
        <w:t xml:space="preserve"> </w:t>
      </w:r>
      <w:r>
        <w:rPr>
          <w:rFonts w:ascii="Times New Roman" w:hAnsi="Times New Roman" w:cs="Times New Roman"/>
          <w:sz w:val="28"/>
          <w:szCs w:val="28"/>
        </w:rPr>
        <w:t>HSQ-CS toàn đại đội</w:t>
      </w:r>
    </w:p>
    <w:p w:rsidR="00AD4EAF" w:rsidRDefault="00DE1228" w:rsidP="00EF62D0">
      <w:pPr>
        <w:spacing w:after="0"/>
        <w:ind w:firstLine="426"/>
        <w:jc w:val="both"/>
        <w:rPr>
          <w:rFonts w:ascii="Times New Roman" w:hAnsi="Times New Roman" w:cs="Times New Roman"/>
          <w:sz w:val="28"/>
          <w:szCs w:val="28"/>
        </w:rPr>
      </w:pPr>
      <w:r>
        <w:rPr>
          <w:rFonts w:ascii="Times New Roman" w:hAnsi="Times New Roman" w:cs="Times New Roman"/>
          <w:b/>
          <w:sz w:val="28"/>
          <w:szCs w:val="28"/>
        </w:rPr>
        <w:t>VI. ĐỊA ĐIỂM:</w:t>
      </w:r>
      <w:r w:rsidR="00AD4EAF">
        <w:rPr>
          <w:rFonts w:ascii="Times New Roman" w:hAnsi="Times New Roman" w:cs="Times New Roman"/>
          <w:sz w:val="28"/>
          <w:szCs w:val="28"/>
        </w:rPr>
        <w:t xml:space="preserve"> Sân đại đội</w:t>
      </w:r>
    </w:p>
    <w:p w:rsidR="00AD4EAF" w:rsidRDefault="00DE1228"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VII. BẢO ĐẢM:</w:t>
      </w:r>
    </w:p>
    <w:p w:rsidR="00DE1228" w:rsidRPr="00DE1228" w:rsidRDefault="00DE1228"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Giáo án, tài liệu, câu hỏi.</w:t>
      </w:r>
    </w:p>
    <w:p w:rsidR="00AD4EAF" w:rsidRDefault="00AD4EAF" w:rsidP="00AC1F4F">
      <w:pPr>
        <w:spacing w:after="0"/>
        <w:ind w:firstLine="450"/>
        <w:jc w:val="both"/>
        <w:rPr>
          <w:rFonts w:ascii="Times New Roman" w:hAnsi="Times New Roman" w:cs="Times New Roman"/>
          <w:sz w:val="28"/>
          <w:szCs w:val="28"/>
        </w:rPr>
      </w:pPr>
    </w:p>
    <w:p w:rsidR="00E42EB0" w:rsidRDefault="00E42EB0" w:rsidP="009B405A">
      <w:pPr>
        <w:spacing w:after="0"/>
        <w:ind w:firstLine="426"/>
        <w:jc w:val="both"/>
        <w:rPr>
          <w:rFonts w:ascii="Times New Roman" w:hAnsi="Times New Roman" w:cs="Times New Roman"/>
          <w:sz w:val="28"/>
          <w:szCs w:val="28"/>
        </w:rPr>
      </w:pPr>
    </w:p>
    <w:p w:rsidR="00E42EB0" w:rsidRPr="009B405A" w:rsidRDefault="00E42EB0" w:rsidP="009B405A">
      <w:pPr>
        <w:spacing w:after="0"/>
        <w:ind w:firstLine="426"/>
        <w:jc w:val="both"/>
        <w:rPr>
          <w:rFonts w:ascii="Times New Roman" w:hAnsi="Times New Roman" w:cs="Times New Roman"/>
          <w:sz w:val="28"/>
          <w:szCs w:val="28"/>
        </w:rPr>
      </w:pPr>
    </w:p>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9BF"/>
    <w:multiLevelType w:val="multilevel"/>
    <w:tmpl w:val="CD6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54A55"/>
    <w:multiLevelType w:val="multilevel"/>
    <w:tmpl w:val="C3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32ADC"/>
    <w:rsid w:val="000173A1"/>
    <w:rsid w:val="00027727"/>
    <w:rsid w:val="000505BD"/>
    <w:rsid w:val="000669E9"/>
    <w:rsid w:val="00070FE5"/>
    <w:rsid w:val="00071088"/>
    <w:rsid w:val="00082DB2"/>
    <w:rsid w:val="000836E6"/>
    <w:rsid w:val="00090786"/>
    <w:rsid w:val="000A2758"/>
    <w:rsid w:val="000C09A7"/>
    <w:rsid w:val="000F1398"/>
    <w:rsid w:val="000F1529"/>
    <w:rsid w:val="00101F1B"/>
    <w:rsid w:val="00113232"/>
    <w:rsid w:val="001212DF"/>
    <w:rsid w:val="001345E0"/>
    <w:rsid w:val="00135E4E"/>
    <w:rsid w:val="00140D08"/>
    <w:rsid w:val="00143D0A"/>
    <w:rsid w:val="00146F71"/>
    <w:rsid w:val="001D06AE"/>
    <w:rsid w:val="001E2B4D"/>
    <w:rsid w:val="001E3557"/>
    <w:rsid w:val="00207769"/>
    <w:rsid w:val="0022713D"/>
    <w:rsid w:val="00233EFC"/>
    <w:rsid w:val="00284A84"/>
    <w:rsid w:val="002A217F"/>
    <w:rsid w:val="002A4302"/>
    <w:rsid w:val="002B408F"/>
    <w:rsid w:val="002D331B"/>
    <w:rsid w:val="002E4A5E"/>
    <w:rsid w:val="002F1EF9"/>
    <w:rsid w:val="00305ABE"/>
    <w:rsid w:val="00310E3E"/>
    <w:rsid w:val="00313C6C"/>
    <w:rsid w:val="003210F7"/>
    <w:rsid w:val="003212CC"/>
    <w:rsid w:val="00327B68"/>
    <w:rsid w:val="00331745"/>
    <w:rsid w:val="00336902"/>
    <w:rsid w:val="00374595"/>
    <w:rsid w:val="00383913"/>
    <w:rsid w:val="00390D0D"/>
    <w:rsid w:val="00392D6D"/>
    <w:rsid w:val="003A6AE7"/>
    <w:rsid w:val="003B00E1"/>
    <w:rsid w:val="003B01E5"/>
    <w:rsid w:val="003B1022"/>
    <w:rsid w:val="003B6C5C"/>
    <w:rsid w:val="003B7F21"/>
    <w:rsid w:val="003E275C"/>
    <w:rsid w:val="0041534F"/>
    <w:rsid w:val="0041556C"/>
    <w:rsid w:val="00432C96"/>
    <w:rsid w:val="004657A8"/>
    <w:rsid w:val="00467A11"/>
    <w:rsid w:val="004935D0"/>
    <w:rsid w:val="004B17EB"/>
    <w:rsid w:val="004B79CF"/>
    <w:rsid w:val="004E6BAF"/>
    <w:rsid w:val="004E7B81"/>
    <w:rsid w:val="00501178"/>
    <w:rsid w:val="00544223"/>
    <w:rsid w:val="0055239C"/>
    <w:rsid w:val="005668F9"/>
    <w:rsid w:val="005867F4"/>
    <w:rsid w:val="005872C0"/>
    <w:rsid w:val="005A2B05"/>
    <w:rsid w:val="005B2BA5"/>
    <w:rsid w:val="005C1A0B"/>
    <w:rsid w:val="005C700C"/>
    <w:rsid w:val="0060613D"/>
    <w:rsid w:val="00606F5C"/>
    <w:rsid w:val="00607EDD"/>
    <w:rsid w:val="00613F16"/>
    <w:rsid w:val="006357C4"/>
    <w:rsid w:val="006370E8"/>
    <w:rsid w:val="00651E2B"/>
    <w:rsid w:val="00651E8B"/>
    <w:rsid w:val="00677BE8"/>
    <w:rsid w:val="0068054A"/>
    <w:rsid w:val="006827C5"/>
    <w:rsid w:val="006C591B"/>
    <w:rsid w:val="006E4725"/>
    <w:rsid w:val="006F5FCF"/>
    <w:rsid w:val="007258E1"/>
    <w:rsid w:val="00725FCB"/>
    <w:rsid w:val="00747FA2"/>
    <w:rsid w:val="0076294D"/>
    <w:rsid w:val="00765019"/>
    <w:rsid w:val="0079530C"/>
    <w:rsid w:val="007974F6"/>
    <w:rsid w:val="007F4EDC"/>
    <w:rsid w:val="008144A3"/>
    <w:rsid w:val="00836C1B"/>
    <w:rsid w:val="00836F47"/>
    <w:rsid w:val="0084271D"/>
    <w:rsid w:val="00873716"/>
    <w:rsid w:val="0087462B"/>
    <w:rsid w:val="00874E19"/>
    <w:rsid w:val="0089095D"/>
    <w:rsid w:val="0089710F"/>
    <w:rsid w:val="008A38F6"/>
    <w:rsid w:val="008C795C"/>
    <w:rsid w:val="008E53F1"/>
    <w:rsid w:val="0094742C"/>
    <w:rsid w:val="00954F87"/>
    <w:rsid w:val="009607E8"/>
    <w:rsid w:val="00973169"/>
    <w:rsid w:val="00974548"/>
    <w:rsid w:val="009A0F59"/>
    <w:rsid w:val="009B405A"/>
    <w:rsid w:val="009C2624"/>
    <w:rsid w:val="009D4ECB"/>
    <w:rsid w:val="009E1990"/>
    <w:rsid w:val="009E19E9"/>
    <w:rsid w:val="00A155D7"/>
    <w:rsid w:val="00A265B4"/>
    <w:rsid w:val="00A33496"/>
    <w:rsid w:val="00A43369"/>
    <w:rsid w:val="00A617FF"/>
    <w:rsid w:val="00A741EE"/>
    <w:rsid w:val="00A76AA9"/>
    <w:rsid w:val="00A87054"/>
    <w:rsid w:val="00A90646"/>
    <w:rsid w:val="00A91F86"/>
    <w:rsid w:val="00AA7BA6"/>
    <w:rsid w:val="00AC1F4F"/>
    <w:rsid w:val="00AC5D83"/>
    <w:rsid w:val="00AD4EAF"/>
    <w:rsid w:val="00B00876"/>
    <w:rsid w:val="00B33D6F"/>
    <w:rsid w:val="00B342BE"/>
    <w:rsid w:val="00B40694"/>
    <w:rsid w:val="00BE1A9C"/>
    <w:rsid w:val="00BF336B"/>
    <w:rsid w:val="00C145EF"/>
    <w:rsid w:val="00C173D5"/>
    <w:rsid w:val="00C27FEA"/>
    <w:rsid w:val="00C333D2"/>
    <w:rsid w:val="00C45DDF"/>
    <w:rsid w:val="00C51EC4"/>
    <w:rsid w:val="00C71339"/>
    <w:rsid w:val="00C729A5"/>
    <w:rsid w:val="00C843E3"/>
    <w:rsid w:val="00C93D4C"/>
    <w:rsid w:val="00CA30ED"/>
    <w:rsid w:val="00CB7D65"/>
    <w:rsid w:val="00CC5233"/>
    <w:rsid w:val="00CD04C2"/>
    <w:rsid w:val="00CD2109"/>
    <w:rsid w:val="00CD378C"/>
    <w:rsid w:val="00CD4377"/>
    <w:rsid w:val="00CF44EE"/>
    <w:rsid w:val="00CF5937"/>
    <w:rsid w:val="00D11BB1"/>
    <w:rsid w:val="00D32ADC"/>
    <w:rsid w:val="00D34176"/>
    <w:rsid w:val="00D45190"/>
    <w:rsid w:val="00D6423D"/>
    <w:rsid w:val="00D713D7"/>
    <w:rsid w:val="00D777E3"/>
    <w:rsid w:val="00D938C3"/>
    <w:rsid w:val="00DA7C0A"/>
    <w:rsid w:val="00DE1228"/>
    <w:rsid w:val="00E06094"/>
    <w:rsid w:val="00E216C1"/>
    <w:rsid w:val="00E42EB0"/>
    <w:rsid w:val="00E4726E"/>
    <w:rsid w:val="00E502F5"/>
    <w:rsid w:val="00E50377"/>
    <w:rsid w:val="00E711B7"/>
    <w:rsid w:val="00EA2703"/>
    <w:rsid w:val="00EA6D5C"/>
    <w:rsid w:val="00EE3437"/>
    <w:rsid w:val="00EE559C"/>
    <w:rsid w:val="00EF0AA4"/>
    <w:rsid w:val="00EF62D0"/>
    <w:rsid w:val="00F026A4"/>
    <w:rsid w:val="00F211CD"/>
    <w:rsid w:val="00F2520C"/>
    <w:rsid w:val="00F37879"/>
    <w:rsid w:val="00F540A9"/>
    <w:rsid w:val="00F60659"/>
    <w:rsid w:val="00F613BA"/>
    <w:rsid w:val="00F754F5"/>
    <w:rsid w:val="00F809A7"/>
    <w:rsid w:val="00F81859"/>
    <w:rsid w:val="00F845F0"/>
    <w:rsid w:val="00FB13FD"/>
    <w:rsid w:val="00FB4699"/>
    <w:rsid w:val="00FE3DE5"/>
    <w:rsid w:val="00FF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 w:type="character" w:customStyle="1" w:styleId="apple-converted-space">
    <w:name w:val="apple-converted-space"/>
    <w:basedOn w:val="DefaultParagraphFont"/>
    <w:rsid w:val="009E19E9"/>
  </w:style>
  <w:style w:type="character" w:styleId="Hyperlink">
    <w:name w:val="Hyperlink"/>
    <w:basedOn w:val="DefaultParagraphFont"/>
    <w:uiPriority w:val="99"/>
    <w:semiHidden/>
    <w:unhideWhenUsed/>
    <w:rsid w:val="009E19E9"/>
    <w:rPr>
      <w:color w:val="0000FF"/>
      <w:u w:val="single"/>
    </w:r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39106">
      <w:bodyDiv w:val="1"/>
      <w:marLeft w:val="0"/>
      <w:marRight w:val="0"/>
      <w:marTop w:val="0"/>
      <w:marBottom w:val="0"/>
      <w:divBdr>
        <w:top w:val="none" w:sz="0" w:space="0" w:color="auto"/>
        <w:left w:val="none" w:sz="0" w:space="0" w:color="auto"/>
        <w:bottom w:val="none" w:sz="0" w:space="0" w:color="auto"/>
        <w:right w:val="none" w:sz="0" w:space="0" w:color="auto"/>
      </w:divBdr>
    </w:div>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791509924">
      <w:bodyDiv w:val="1"/>
      <w:marLeft w:val="0"/>
      <w:marRight w:val="0"/>
      <w:marTop w:val="0"/>
      <w:marBottom w:val="0"/>
      <w:divBdr>
        <w:top w:val="none" w:sz="0" w:space="0" w:color="auto"/>
        <w:left w:val="none" w:sz="0" w:space="0" w:color="auto"/>
        <w:bottom w:val="none" w:sz="0" w:space="0" w:color="auto"/>
        <w:right w:val="none" w:sz="0" w:space="0" w:color="auto"/>
      </w:divBdr>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1370952697">
      <w:bodyDiv w:val="1"/>
      <w:marLeft w:val="0"/>
      <w:marRight w:val="0"/>
      <w:marTop w:val="0"/>
      <w:marBottom w:val="0"/>
      <w:divBdr>
        <w:top w:val="none" w:sz="0" w:space="0" w:color="auto"/>
        <w:left w:val="none" w:sz="0" w:space="0" w:color="auto"/>
        <w:bottom w:val="none" w:sz="0" w:space="0" w:color="auto"/>
        <w:right w:val="none" w:sz="0" w:space="0" w:color="auto"/>
      </w:divBdr>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50092-42C8-4757-9C55-FD1973D3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16</cp:revision>
  <dcterms:created xsi:type="dcterms:W3CDTF">2016-03-02T02:44:00Z</dcterms:created>
  <dcterms:modified xsi:type="dcterms:W3CDTF">2016-03-02T04:11:00Z</dcterms:modified>
</cp:coreProperties>
</file>