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761F8C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Đeo súng, xuống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761F8C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Đeo súng, xuống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40" w:rsidRDefault="00BF6440" w:rsidP="00B33217">
      <w:r>
        <w:separator/>
      </w:r>
    </w:p>
  </w:endnote>
  <w:endnote w:type="continuationSeparator" w:id="0">
    <w:p w:rsidR="00BF6440" w:rsidRDefault="00BF6440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40" w:rsidRDefault="00BF6440" w:rsidP="00B33217">
      <w:r>
        <w:separator/>
      </w:r>
    </w:p>
  </w:footnote>
  <w:footnote w:type="continuationSeparator" w:id="0">
    <w:p w:rsidR="00BF6440" w:rsidRDefault="00BF6440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61F8C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BF6440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8A38-8721-425B-A505-E81A996A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2022-01-14T02:20:00Z</dcterms:modified>
</cp:coreProperties>
</file>