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40DED" w14:textId="6529D293" w:rsidR="007950DF" w:rsidRDefault="007950DF" w:rsidP="007950DF">
      <w:pPr>
        <w:jc w:val="center"/>
        <w:rPr>
          <w:b/>
          <w:bCs/>
          <w:color w:val="EE0000"/>
          <w:sz w:val="56"/>
          <w:szCs w:val="56"/>
          <w:u w:val="single"/>
          <w:lang w:val="en-US"/>
        </w:rPr>
      </w:pPr>
      <w:r w:rsidRPr="007950DF">
        <w:rPr>
          <w:b/>
          <w:bCs/>
          <w:color w:val="EE0000"/>
          <w:sz w:val="56"/>
          <w:szCs w:val="56"/>
          <w:u w:val="single"/>
          <w:lang w:val="en-US"/>
        </w:rPr>
        <w:t>Lab 1 Computer Networks</w:t>
      </w:r>
    </w:p>
    <w:p w14:paraId="47C657BE" w14:textId="77777777" w:rsidR="007950DF" w:rsidRDefault="007950DF" w:rsidP="007950DF">
      <w:pPr>
        <w:rPr>
          <w:color w:val="000000" w:themeColor="text1"/>
          <w:sz w:val="36"/>
          <w:szCs w:val="36"/>
        </w:rPr>
      </w:pPr>
      <w:r w:rsidRPr="007950DF">
        <w:rPr>
          <w:color w:val="5B9BD5" w:themeColor="accent5"/>
          <w:sz w:val="36"/>
          <w:szCs w:val="36"/>
        </w:rPr>
        <w:t xml:space="preserve">1. Which delay components remain approximately constant as traffic intensity increases? </w:t>
      </w:r>
    </w:p>
    <w:p w14:paraId="3D941FC9" w14:textId="5511290E" w:rsidR="007950DF" w:rsidRDefault="007950DF" w:rsidP="007950DF">
      <w:pPr>
        <w:rPr>
          <w:color w:val="000000" w:themeColor="text1"/>
          <w:sz w:val="36"/>
          <w:szCs w:val="36"/>
        </w:rPr>
      </w:pPr>
      <w:r>
        <w:rPr>
          <w:color w:val="000000" w:themeColor="text1"/>
          <w:sz w:val="36"/>
          <w:szCs w:val="36"/>
        </w:rPr>
        <w:t xml:space="preserve">Ans1. </w:t>
      </w:r>
      <w:r w:rsidRPr="007950DF">
        <w:rPr>
          <w:color w:val="000000" w:themeColor="text1"/>
          <w:sz w:val="36"/>
          <w:szCs w:val="36"/>
        </w:rPr>
        <w:t>Transmission, propagation, and processing delay. They only depend on packet size, link speed, and fixed router processing — none of that changes when you send packets faster. Only the queueing delay moves.</w:t>
      </w:r>
    </w:p>
    <w:p w14:paraId="4ABFD209" w14:textId="508C9DF2" w:rsidR="007950DF" w:rsidRPr="007950DF" w:rsidRDefault="007950DF" w:rsidP="007950DF">
      <w:pPr>
        <w:rPr>
          <w:color w:val="5B9BD5" w:themeColor="accent5"/>
          <w:sz w:val="36"/>
          <w:szCs w:val="36"/>
        </w:rPr>
      </w:pPr>
      <w:r w:rsidRPr="007950DF">
        <w:rPr>
          <w:color w:val="5B9BD5" w:themeColor="accent5"/>
          <w:sz w:val="36"/>
          <w:szCs w:val="36"/>
        </w:rPr>
        <w:t xml:space="preserve">2. Why does the queueing delay increase rapidly as the traffic intensity approaches ρ = 1? </w:t>
      </w:r>
    </w:p>
    <w:p w14:paraId="4EEC0BC7" w14:textId="4C8A67E7" w:rsidR="007950DF" w:rsidRDefault="007950DF" w:rsidP="007950DF">
      <w:pPr>
        <w:rPr>
          <w:color w:val="000000" w:themeColor="text1"/>
          <w:sz w:val="36"/>
          <w:szCs w:val="36"/>
        </w:rPr>
      </w:pPr>
      <w:r>
        <w:rPr>
          <w:color w:val="000000" w:themeColor="text1"/>
          <w:sz w:val="36"/>
          <w:szCs w:val="36"/>
        </w:rPr>
        <w:t xml:space="preserve">Ans2. </w:t>
      </w:r>
      <w:r w:rsidRPr="007950DF">
        <w:rPr>
          <w:color w:val="000000" w:themeColor="text1"/>
          <w:sz w:val="36"/>
          <w:szCs w:val="36"/>
        </w:rPr>
        <w:t>Because the router is running out of spare capacity. As ρ gets close to 1, the router is almost as busy as it can be, so there's barely any idle time to absorb new arrivals. Even a small burst forces packets to wait a lot longer, which is why delay shoots up instead of rising smoothly.</w:t>
      </w:r>
    </w:p>
    <w:p w14:paraId="099F13C2" w14:textId="52ACEC24" w:rsidR="007950DF" w:rsidRPr="007950DF" w:rsidRDefault="007950DF" w:rsidP="007950DF">
      <w:pPr>
        <w:rPr>
          <w:color w:val="5B9BD5" w:themeColor="accent5"/>
          <w:sz w:val="36"/>
          <w:szCs w:val="36"/>
        </w:rPr>
      </w:pPr>
      <w:r w:rsidRPr="007950DF">
        <w:rPr>
          <w:color w:val="5B9BD5" w:themeColor="accent5"/>
          <w:sz w:val="36"/>
          <w:szCs w:val="36"/>
        </w:rPr>
        <w:t xml:space="preserve">3. What happens when ρ &gt; 1? Explain its effect on packet delay and packet loss. </w:t>
      </w:r>
    </w:p>
    <w:p w14:paraId="7DBEF491" w14:textId="77777777" w:rsidR="007950DF" w:rsidRDefault="007950DF" w:rsidP="007950DF">
      <w:pPr>
        <w:rPr>
          <w:color w:val="000000" w:themeColor="text1"/>
          <w:sz w:val="36"/>
          <w:szCs w:val="36"/>
        </w:rPr>
      </w:pPr>
      <w:r>
        <w:rPr>
          <w:color w:val="000000" w:themeColor="text1"/>
          <w:sz w:val="36"/>
          <w:szCs w:val="36"/>
        </w:rPr>
        <w:t xml:space="preserve">Ans3. </w:t>
      </w:r>
      <w:r w:rsidRPr="007950DF">
        <w:rPr>
          <w:color w:val="000000" w:themeColor="text1"/>
          <w:sz w:val="36"/>
          <w:szCs w:val="36"/>
        </w:rPr>
        <w:t>The router can't keep up. Packets arrive faster than they can be sent out, so the queue fills up and stays full. Once that happens, new packets just get dropped instead of delayed — so packet loss climbs a lot, while delay for the packets that do get through levels off (they're already waiting close to the max the buffer allows).</w:t>
      </w:r>
    </w:p>
    <w:p w14:paraId="2132ADBF" w14:textId="27F054EC" w:rsidR="007950DF" w:rsidRPr="007950DF" w:rsidRDefault="007950DF" w:rsidP="007950DF">
      <w:pPr>
        <w:rPr>
          <w:color w:val="5B9BD5" w:themeColor="accent5"/>
          <w:sz w:val="36"/>
          <w:szCs w:val="36"/>
        </w:rPr>
      </w:pPr>
      <w:r w:rsidRPr="007950DF">
        <w:rPr>
          <w:color w:val="5B9BD5" w:themeColor="accent5"/>
          <w:sz w:val="36"/>
          <w:szCs w:val="36"/>
        </w:rPr>
        <w:t>4. How does router queue capacity influence: Average packet delay? Packet-drop probability?</w:t>
      </w:r>
    </w:p>
    <w:p w14:paraId="3288089A" w14:textId="77777777" w:rsidR="007950DF" w:rsidRDefault="007950DF" w:rsidP="007950DF">
      <w:pPr>
        <w:rPr>
          <w:color w:val="000000" w:themeColor="text1"/>
          <w:sz w:val="36"/>
          <w:szCs w:val="36"/>
        </w:rPr>
      </w:pPr>
      <w:r>
        <w:rPr>
          <w:color w:val="000000" w:themeColor="text1"/>
          <w:sz w:val="36"/>
          <w:szCs w:val="36"/>
        </w:rPr>
        <w:lastRenderedPageBreak/>
        <w:t xml:space="preserve">Ans4. </w:t>
      </w:r>
      <w:r w:rsidRPr="007950DF">
        <w:rPr>
          <w:color w:val="000000" w:themeColor="text1"/>
          <w:sz w:val="36"/>
          <w:szCs w:val="36"/>
        </w:rPr>
        <w:t>Bigger queue: fewer drops (more room to wait), but higher average delay (packets sit longer before being sent).</w:t>
      </w:r>
    </w:p>
    <w:p w14:paraId="5EBBF805" w14:textId="00D6264D" w:rsidR="007950DF" w:rsidRDefault="007950DF" w:rsidP="007950DF">
      <w:pPr>
        <w:rPr>
          <w:color w:val="000000" w:themeColor="text1"/>
          <w:sz w:val="36"/>
          <w:szCs w:val="36"/>
        </w:rPr>
      </w:pPr>
      <w:r w:rsidRPr="007950DF">
        <w:rPr>
          <w:color w:val="000000" w:themeColor="text1"/>
          <w:sz w:val="36"/>
          <w:szCs w:val="36"/>
        </w:rPr>
        <w:t>Smaller queue: more drops (less room), but lower average delay for the ones that make it through.</w:t>
      </w:r>
    </w:p>
    <w:p w14:paraId="667A439B" w14:textId="77777777" w:rsidR="007950DF" w:rsidRPr="007950DF" w:rsidRDefault="007950DF" w:rsidP="007950DF">
      <w:pPr>
        <w:rPr>
          <w:b/>
          <w:bCs/>
          <w:color w:val="5B9BD5" w:themeColor="accent5"/>
          <w:sz w:val="48"/>
          <w:szCs w:val="48"/>
          <w:u w:val="single"/>
        </w:rPr>
      </w:pPr>
    </w:p>
    <w:p w14:paraId="7B807E40" w14:textId="77777777" w:rsidR="007950DF" w:rsidRPr="007950DF" w:rsidRDefault="007950DF" w:rsidP="007950DF">
      <w:pPr>
        <w:rPr>
          <w:b/>
          <w:bCs/>
          <w:color w:val="5B9BD5" w:themeColor="accent5"/>
          <w:sz w:val="48"/>
          <w:szCs w:val="48"/>
          <w:u w:val="single"/>
        </w:rPr>
      </w:pPr>
      <w:r w:rsidRPr="007950DF">
        <w:rPr>
          <w:b/>
          <w:bCs/>
          <w:color w:val="5B9BD5" w:themeColor="accent5"/>
          <w:sz w:val="48"/>
          <w:szCs w:val="48"/>
          <w:u w:val="single"/>
        </w:rPr>
        <w:t>Conclusion</w:t>
      </w:r>
    </w:p>
    <w:p w14:paraId="653FF69E" w14:textId="0B786181" w:rsidR="007950DF" w:rsidRPr="007950DF" w:rsidRDefault="007950DF" w:rsidP="007950DF">
      <w:pPr>
        <w:rPr>
          <w:color w:val="000000" w:themeColor="text1"/>
          <w:sz w:val="36"/>
          <w:szCs w:val="36"/>
        </w:rPr>
      </w:pPr>
      <w:r w:rsidRPr="007950DF">
        <w:rPr>
          <w:color w:val="000000" w:themeColor="text1"/>
          <w:sz w:val="36"/>
          <w:szCs w:val="36"/>
        </w:rPr>
        <w:t xml:space="preserve">The results match standard queueing theory expectations for a single-server system approaching saturation: near-zero delay and loss at low traffic intensity, a sharp rise in delay as ρ nears 1, and a shift from delay to outright packet loss once ρ exceeds 1. Queue capacity is the main design lever available to </w:t>
      </w:r>
      <w:proofErr w:type="spellStart"/>
      <w:r w:rsidRPr="007950DF">
        <w:rPr>
          <w:color w:val="000000" w:themeColor="text1"/>
          <w:sz w:val="36"/>
          <w:szCs w:val="36"/>
        </w:rPr>
        <w:t>trade off</w:t>
      </w:r>
      <w:proofErr w:type="spellEnd"/>
      <w:r w:rsidRPr="007950DF">
        <w:rPr>
          <w:color w:val="000000" w:themeColor="text1"/>
          <w:sz w:val="36"/>
          <w:szCs w:val="36"/>
        </w:rPr>
        <w:t xml:space="preserve"> between these two failure modes.</w:t>
      </w:r>
    </w:p>
    <w:sectPr w:rsidR="007950DF" w:rsidRPr="007950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0DF"/>
    <w:rsid w:val="003B47AF"/>
    <w:rsid w:val="007950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77DA9"/>
  <w15:chartTrackingRefBased/>
  <w15:docId w15:val="{EEE00464-39C5-4585-9B5D-567C0C218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0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50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50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50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50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50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0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0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0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0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50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50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50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50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5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0DF"/>
    <w:rPr>
      <w:rFonts w:eastAsiaTheme="majorEastAsia" w:cstheme="majorBidi"/>
      <w:color w:val="272727" w:themeColor="text1" w:themeTint="D8"/>
    </w:rPr>
  </w:style>
  <w:style w:type="paragraph" w:styleId="Title">
    <w:name w:val="Title"/>
    <w:basedOn w:val="Normal"/>
    <w:next w:val="Normal"/>
    <w:link w:val="TitleChar"/>
    <w:uiPriority w:val="10"/>
    <w:qFormat/>
    <w:rsid w:val="007950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0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0DF"/>
    <w:pPr>
      <w:spacing w:before="160"/>
      <w:jc w:val="center"/>
    </w:pPr>
    <w:rPr>
      <w:i/>
      <w:iCs/>
      <w:color w:val="404040" w:themeColor="text1" w:themeTint="BF"/>
    </w:rPr>
  </w:style>
  <w:style w:type="character" w:customStyle="1" w:styleId="QuoteChar">
    <w:name w:val="Quote Char"/>
    <w:basedOn w:val="DefaultParagraphFont"/>
    <w:link w:val="Quote"/>
    <w:uiPriority w:val="29"/>
    <w:rsid w:val="007950DF"/>
    <w:rPr>
      <w:i/>
      <w:iCs/>
      <w:color w:val="404040" w:themeColor="text1" w:themeTint="BF"/>
    </w:rPr>
  </w:style>
  <w:style w:type="paragraph" w:styleId="ListParagraph">
    <w:name w:val="List Paragraph"/>
    <w:basedOn w:val="Normal"/>
    <w:uiPriority w:val="34"/>
    <w:qFormat/>
    <w:rsid w:val="007950DF"/>
    <w:pPr>
      <w:ind w:left="720"/>
      <w:contextualSpacing/>
    </w:pPr>
  </w:style>
  <w:style w:type="character" w:styleId="IntenseEmphasis">
    <w:name w:val="Intense Emphasis"/>
    <w:basedOn w:val="DefaultParagraphFont"/>
    <w:uiPriority w:val="21"/>
    <w:qFormat/>
    <w:rsid w:val="007950DF"/>
    <w:rPr>
      <w:i/>
      <w:iCs/>
      <w:color w:val="2F5496" w:themeColor="accent1" w:themeShade="BF"/>
    </w:rPr>
  </w:style>
  <w:style w:type="paragraph" w:styleId="IntenseQuote">
    <w:name w:val="Intense Quote"/>
    <w:basedOn w:val="Normal"/>
    <w:next w:val="Normal"/>
    <w:link w:val="IntenseQuoteChar"/>
    <w:uiPriority w:val="30"/>
    <w:qFormat/>
    <w:rsid w:val="007950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50DF"/>
    <w:rPr>
      <w:i/>
      <w:iCs/>
      <w:color w:val="2F5496" w:themeColor="accent1" w:themeShade="BF"/>
    </w:rPr>
  </w:style>
  <w:style w:type="character" w:styleId="IntenseReference">
    <w:name w:val="Intense Reference"/>
    <w:basedOn w:val="DefaultParagraphFont"/>
    <w:uiPriority w:val="32"/>
    <w:qFormat/>
    <w:rsid w:val="007950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269</Words>
  <Characters>1535</Characters>
  <Application>Microsoft Office Word</Application>
  <DocSecurity>0</DocSecurity>
  <Lines>12</Lines>
  <Paragraphs>3</Paragraphs>
  <ScaleCrop>false</ScaleCrop>
  <Company/>
  <LinksUpToDate>false</LinksUpToDate>
  <CharactersWithSpaces>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Kanishka K</dc:creator>
  <cp:keywords/>
  <dc:description/>
  <cp:lastModifiedBy>Kanishka K</cp:lastModifiedBy>
  <cp:revision>1</cp:revision>
  <dcterms:created xsi:type="dcterms:W3CDTF">2026-08-14T10:07:00Z</dcterms:created>
  <dcterms:modified xsi:type="dcterms:W3CDTF">2026-08-14T10:11:00Z</dcterms:modified>
</cp:coreProperties>
</file>