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7B" w:rsidRPr="009616B3" w:rsidRDefault="009616B3">
      <w:r w:rsidRPr="009616B3">
        <w:t>Les variables publiques sur les classes sont conseillées par soucis de simplification lorsqu’elles sont des variables de configuration dont les modifications ne déclenchent pas d’action.</w:t>
      </w:r>
    </w:p>
    <w:p w:rsidR="009616B3" w:rsidRDefault="009616B3">
      <w:r>
        <w:t>Risques :</w:t>
      </w:r>
    </w:p>
    <w:p w:rsidR="009616B3" w:rsidRDefault="009616B3">
      <w:r>
        <w:t xml:space="preserve">-Dépassement de </w:t>
      </w:r>
      <w:proofErr w:type="spellStart"/>
      <w:r>
        <w:t>stack</w:t>
      </w:r>
      <w:proofErr w:type="spellEnd"/>
      <w:r>
        <w:t> </w:t>
      </w:r>
      <w:proofErr w:type="gramStart"/>
      <w:r>
        <w:t>: ??</w:t>
      </w:r>
      <w:proofErr w:type="gramEnd"/>
    </w:p>
    <w:p w:rsidR="00911CA7" w:rsidRDefault="00911CA7"/>
    <w:p w:rsidR="00911CA7" w:rsidRDefault="00911CA7">
      <w:r>
        <w:t>Quand un composant a besoin d’un composant du layer d’en dessous, il utilise le « </w:t>
      </w:r>
      <w:proofErr w:type="spellStart"/>
      <w:r>
        <w:t>Layer.h</w:t>
      </w:r>
      <w:proofErr w:type="spellEnd"/>
      <w:r>
        <w:t> » associé.</w:t>
      </w:r>
      <w:r w:rsidR="00AD0F51">
        <w:t xml:space="preserve"> Les composants d’un </w:t>
      </w:r>
      <w:proofErr w:type="spellStart"/>
      <w:r w:rsidR="00AD0F51">
        <w:t>level</w:t>
      </w:r>
      <w:proofErr w:type="spellEnd"/>
      <w:r w:rsidR="00AD0F51">
        <w:t xml:space="preserve"> ne doivent pas inclure le « </w:t>
      </w:r>
      <w:proofErr w:type="spellStart"/>
      <w:r w:rsidR="00AD0F51">
        <w:t>Layer.h</w:t>
      </w:r>
      <w:proofErr w:type="spellEnd"/>
      <w:r w:rsidR="00AD0F51">
        <w:t xml:space="preserve"> » de leur </w:t>
      </w:r>
      <w:proofErr w:type="spellStart"/>
      <w:r w:rsidR="00AD0F51">
        <w:t>level</w:t>
      </w:r>
      <w:proofErr w:type="spellEnd"/>
      <w:r w:rsidR="00AD0F51">
        <w:t>.</w:t>
      </w:r>
    </w:p>
    <w:p w:rsidR="00E803A0" w:rsidRDefault="00E803A0"/>
    <w:p w:rsidR="00E803A0" w:rsidRDefault="00E803A0">
      <w:pPr>
        <w:rPr>
          <w:lang w:val="en-US"/>
        </w:rPr>
      </w:pPr>
      <w:r w:rsidRPr="00E803A0">
        <w:rPr>
          <w:lang w:val="en-US"/>
        </w:rPr>
        <w:t xml:space="preserve">Setup gather all global </w:t>
      </w:r>
      <w:proofErr w:type="spellStart"/>
      <w:r w:rsidRPr="00E803A0">
        <w:rPr>
          <w:lang w:val="en-US"/>
        </w:rPr>
        <w:t>vars</w:t>
      </w:r>
      <w:proofErr w:type="spellEnd"/>
      <w:r w:rsidRPr="00E803A0">
        <w:rPr>
          <w:lang w:val="en-US"/>
        </w:rPr>
        <w:t xml:space="preserve"> s</w:t>
      </w:r>
      <w:r>
        <w:rPr>
          <w:lang w:val="en-US"/>
        </w:rPr>
        <w:t xml:space="preserve">o that thread safety problems are easier to catch (as they are always related to a global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</w:t>
      </w:r>
    </w:p>
    <w:p w:rsidR="00246C3E" w:rsidRDefault="001D6DB4">
      <w:pPr>
        <w:rPr>
          <w:lang w:val="en-US"/>
        </w:rPr>
      </w:pPr>
      <w:r>
        <w:rPr>
          <w:lang w:val="en-US"/>
        </w:rPr>
        <w:t xml:space="preserve">Always pass via </w:t>
      </w:r>
      <w:proofErr w:type="spellStart"/>
      <w:r>
        <w:rPr>
          <w:lang w:val="en-US"/>
        </w:rPr>
        <w:t>ArdOs</w:t>
      </w:r>
      <w:proofErr w:type="spellEnd"/>
      <w:r>
        <w:rPr>
          <w:lang w:val="en-US"/>
        </w:rPr>
        <w:t xml:space="preserve"> to create OS objects so that statistic are possible</w:t>
      </w:r>
    </w:p>
    <w:p w:rsidR="00246C3E" w:rsidRDefault="00246C3E">
      <w:pPr>
        <w:rPr>
          <w:lang w:val="en-US"/>
        </w:rPr>
      </w:pPr>
      <w:r>
        <w:rPr>
          <w:lang w:val="en-US"/>
        </w:rPr>
        <w:t>Dynamic memory allocation (new/</w:t>
      </w:r>
      <w:proofErr w:type="spellStart"/>
      <w:r>
        <w:rPr>
          <w:lang w:val="en-US"/>
        </w:rPr>
        <w:t>malloc</w:t>
      </w:r>
      <w:proofErr w:type="spellEnd"/>
      <w:r>
        <w:rPr>
          <w:lang w:val="en-US"/>
        </w:rPr>
        <w:t xml:space="preserve">/free/delete) are forbidden at runtime to </w:t>
      </w:r>
      <w:proofErr w:type="gramStart"/>
      <w:r>
        <w:rPr>
          <w:lang w:val="en-US"/>
        </w:rPr>
        <w:t>prevent :</w:t>
      </w:r>
      <w:proofErr w:type="gramEnd"/>
    </w:p>
    <w:p w:rsidR="00246C3E" w:rsidRDefault="00246C3E" w:rsidP="00246C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thread safety  in memory allocation (usually not thread safe in light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)</w:t>
      </w:r>
    </w:p>
    <w:p w:rsidR="00246C3E" w:rsidRDefault="00246C3E" w:rsidP="00246C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fragmentation </w:t>
      </w:r>
    </w:p>
    <w:p w:rsidR="00246C3E" w:rsidRDefault="00246C3E" w:rsidP="00246C3E">
      <w:pPr>
        <w:rPr>
          <w:lang w:val="en-US"/>
        </w:rPr>
      </w:pPr>
      <w:r>
        <w:rPr>
          <w:lang w:val="en-US"/>
        </w:rPr>
        <w:t>New are allowed at setup but discouraged (prefer a static assembly). Delete and free are not required as the CPU is always reset after use.</w:t>
      </w:r>
    </w:p>
    <w:p w:rsidR="00942D30" w:rsidRDefault="00D32F37" w:rsidP="00D32F37">
      <w:pPr>
        <w:pStyle w:val="Titre1"/>
        <w:rPr>
          <w:lang w:val="en-US"/>
        </w:rPr>
      </w:pPr>
      <w:r>
        <w:rPr>
          <w:lang w:val="en-US"/>
        </w:rPr>
        <w:t>Tooling</w:t>
      </w:r>
    </w:p>
    <w:p w:rsidR="00D32F37" w:rsidRDefault="00D32F37" w:rsidP="00D32F37">
      <w:pPr>
        <w:rPr>
          <w:lang w:val="en-US"/>
        </w:rPr>
      </w:pPr>
    </w:p>
    <w:p w:rsidR="00D32F37" w:rsidRDefault="00D32F37" w:rsidP="00D32F37">
      <w:pPr>
        <w:pStyle w:val="Titre2"/>
        <w:rPr>
          <w:lang w:val="en-US"/>
        </w:rPr>
      </w:pPr>
      <w:r>
        <w:rPr>
          <w:lang w:val="en-US"/>
        </w:rPr>
        <w:t>Atmel</w:t>
      </w:r>
    </w:p>
    <w:p w:rsidR="00D32F37" w:rsidRDefault="00D32F37" w:rsidP="00D32F37">
      <w:pPr>
        <w:rPr>
          <w:lang w:val="en-US"/>
        </w:rPr>
      </w:pPr>
      <w:r>
        <w:rPr>
          <w:lang w:val="en-US"/>
        </w:rPr>
        <w:t>In order to add modules when a project is created with ASF, you need to go to “ASF-&gt;ASF Wizard”.</w:t>
      </w:r>
    </w:p>
    <w:p w:rsidR="00D32F37" w:rsidRDefault="00D32F37" w:rsidP="00D32F37">
      <w:pPr>
        <w:rPr>
          <w:lang w:val="en-US"/>
        </w:rPr>
      </w:pPr>
      <w:r>
        <w:rPr>
          <w:lang w:val="en-US"/>
        </w:rPr>
        <w:t>In case it’s needed, the CPU reference is ATSAM3X8E.</w:t>
      </w:r>
    </w:p>
    <w:p w:rsidR="0070665E" w:rsidRDefault="0070665E" w:rsidP="00D32F37">
      <w:pPr>
        <w:rPr>
          <w:lang w:val="en-US"/>
        </w:rPr>
      </w:pPr>
      <w:r>
        <w:rPr>
          <w:lang w:val="en-US"/>
        </w:rPr>
        <w:t>Here is a simple main file to blink the amber led “L” (orange</w:t>
      </w:r>
      <w:proofErr w:type="gramStart"/>
      <w:r>
        <w:rPr>
          <w:lang w:val="en-US"/>
        </w:rPr>
        <w:t>) :</w:t>
      </w:r>
      <w:proofErr w:type="gramEnd"/>
    </w:p>
    <w:p w:rsidR="0070665E" w:rsidRPr="0070665E" w:rsidRDefault="0070665E" w:rsidP="0070665E">
      <w:pPr>
        <w:pStyle w:val="Sansinterligne"/>
      </w:pPr>
      <w:r w:rsidRPr="0070665E">
        <w:t>#include &lt;</w:t>
      </w:r>
      <w:proofErr w:type="spellStart"/>
      <w:r w:rsidRPr="0070665E">
        <w:t>asf.h</w:t>
      </w:r>
      <w:proofErr w:type="spellEnd"/>
      <w:r w:rsidRPr="0070665E">
        <w:t>&gt;</w:t>
      </w:r>
    </w:p>
    <w:p w:rsidR="0070665E" w:rsidRPr="0070665E" w:rsidRDefault="0070665E" w:rsidP="0070665E">
      <w:pPr>
        <w:pStyle w:val="Sansinterligne"/>
      </w:pPr>
    </w:p>
    <w:p w:rsidR="0070665E" w:rsidRPr="0070665E" w:rsidRDefault="0070665E" w:rsidP="0070665E">
      <w:pPr>
        <w:pStyle w:val="Sansinterligne"/>
      </w:pPr>
      <w:proofErr w:type="spellStart"/>
      <w:proofErr w:type="gramStart"/>
      <w:r w:rsidRPr="0070665E">
        <w:t>int</w:t>
      </w:r>
      <w:proofErr w:type="spellEnd"/>
      <w:proofErr w:type="gramEnd"/>
      <w:r w:rsidRPr="0070665E">
        <w:t xml:space="preserve"> main (void)</w:t>
      </w:r>
    </w:p>
    <w:p w:rsidR="0070665E" w:rsidRPr="0070665E" w:rsidRDefault="0070665E" w:rsidP="0070665E">
      <w:pPr>
        <w:pStyle w:val="Sansinterligne"/>
      </w:pPr>
      <w:r w:rsidRPr="0070665E">
        <w:t>{</w:t>
      </w:r>
    </w:p>
    <w:p w:rsidR="0070665E" w:rsidRPr="0070665E" w:rsidRDefault="0070665E" w:rsidP="0070665E">
      <w:pPr>
        <w:pStyle w:val="Sansinterligne"/>
      </w:pPr>
      <w:r w:rsidRPr="0070665E">
        <w:tab/>
      </w:r>
      <w:proofErr w:type="spellStart"/>
      <w:r w:rsidRPr="0070665E">
        <w:t>sysclk_</w:t>
      </w:r>
      <w:proofErr w:type="gramStart"/>
      <w:r w:rsidRPr="0070665E">
        <w:t>init</w:t>
      </w:r>
      <w:proofErr w:type="spellEnd"/>
      <w:r w:rsidRPr="0070665E">
        <w:t>(</w:t>
      </w:r>
      <w:proofErr w:type="gramEnd"/>
      <w:r w:rsidRPr="0070665E">
        <w:t>);</w:t>
      </w:r>
      <w:r w:rsidRPr="0070665E">
        <w:tab/>
      </w:r>
    </w:p>
    <w:p w:rsidR="0070665E" w:rsidRPr="0070665E" w:rsidRDefault="0070665E" w:rsidP="0070665E">
      <w:pPr>
        <w:pStyle w:val="Sansinterligne"/>
      </w:pPr>
      <w:r w:rsidRPr="0070665E">
        <w:tab/>
      </w:r>
      <w:proofErr w:type="spellStart"/>
      <w:r w:rsidRPr="0070665E">
        <w:t>board_</w:t>
      </w:r>
      <w:proofErr w:type="gramStart"/>
      <w:r w:rsidRPr="0070665E">
        <w:t>init</w:t>
      </w:r>
      <w:proofErr w:type="spellEnd"/>
      <w:r w:rsidRPr="0070665E">
        <w:t>(</w:t>
      </w:r>
      <w:proofErr w:type="gramEnd"/>
      <w:r w:rsidRPr="0070665E">
        <w:t>);</w:t>
      </w:r>
    </w:p>
    <w:p w:rsidR="0070665E" w:rsidRPr="0070665E" w:rsidRDefault="0070665E" w:rsidP="0070665E">
      <w:pPr>
        <w:pStyle w:val="Sansinterligne"/>
      </w:pPr>
      <w:r w:rsidRPr="0070665E">
        <w:tab/>
      </w:r>
    </w:p>
    <w:p w:rsidR="0070665E" w:rsidRPr="0070665E" w:rsidRDefault="0070665E" w:rsidP="0070665E">
      <w:pPr>
        <w:pStyle w:val="Sansinterligne"/>
      </w:pPr>
      <w:r w:rsidRPr="0070665E">
        <w:tab/>
      </w:r>
      <w:proofErr w:type="spellStart"/>
      <w:r w:rsidRPr="0070665E">
        <w:t>gpio_configure_</w:t>
      </w:r>
      <w:proofErr w:type="gramStart"/>
      <w:r w:rsidRPr="0070665E">
        <w:t>pin</w:t>
      </w:r>
      <w:proofErr w:type="spellEnd"/>
      <w:r w:rsidRPr="0070665E">
        <w:t>(</w:t>
      </w:r>
      <w:proofErr w:type="gramEnd"/>
      <w:r w:rsidRPr="0070665E">
        <w:t>LED0_GPIO, LED0_FLAGS);</w:t>
      </w:r>
    </w:p>
    <w:p w:rsidR="0070665E" w:rsidRPr="0070665E" w:rsidRDefault="0070665E" w:rsidP="0070665E">
      <w:pPr>
        <w:pStyle w:val="Sansinterligne"/>
      </w:pPr>
      <w:r w:rsidRPr="0070665E">
        <w:tab/>
      </w:r>
      <w:proofErr w:type="spellStart"/>
      <w:r w:rsidRPr="0070665E">
        <w:t>gpio_set_pin_</w:t>
      </w:r>
      <w:proofErr w:type="gramStart"/>
      <w:r w:rsidRPr="0070665E">
        <w:t>low</w:t>
      </w:r>
      <w:proofErr w:type="spellEnd"/>
      <w:r w:rsidRPr="0070665E">
        <w:t>(</w:t>
      </w:r>
      <w:proofErr w:type="gramEnd"/>
      <w:r w:rsidRPr="0070665E">
        <w:t>LED0_GPIO);</w:t>
      </w:r>
    </w:p>
    <w:p w:rsidR="0070665E" w:rsidRPr="0070665E" w:rsidRDefault="0070665E" w:rsidP="0070665E">
      <w:pPr>
        <w:pStyle w:val="Sansinterligne"/>
      </w:pPr>
    </w:p>
    <w:p w:rsidR="0070665E" w:rsidRPr="0070665E" w:rsidRDefault="0070665E" w:rsidP="0070665E">
      <w:pPr>
        <w:pStyle w:val="Sansinterligne"/>
      </w:pPr>
      <w:r w:rsidRPr="0070665E">
        <w:tab/>
      </w:r>
      <w:proofErr w:type="gramStart"/>
      <w:r w:rsidRPr="0070665E">
        <w:t>while(</w:t>
      </w:r>
      <w:proofErr w:type="gramEnd"/>
      <w:r w:rsidRPr="0070665E">
        <w:t>1)</w:t>
      </w:r>
    </w:p>
    <w:p w:rsidR="0070665E" w:rsidRPr="0070665E" w:rsidRDefault="0070665E" w:rsidP="0070665E">
      <w:pPr>
        <w:pStyle w:val="Sansinterligne"/>
      </w:pPr>
      <w:r w:rsidRPr="0070665E">
        <w:tab/>
        <w:t>{</w:t>
      </w:r>
    </w:p>
    <w:p w:rsidR="0070665E" w:rsidRPr="0070665E" w:rsidRDefault="0070665E" w:rsidP="0070665E">
      <w:pPr>
        <w:pStyle w:val="Sansinterligne"/>
      </w:pPr>
      <w:r w:rsidRPr="0070665E">
        <w:tab/>
      </w:r>
      <w:r w:rsidRPr="0070665E">
        <w:tab/>
      </w:r>
      <w:proofErr w:type="spellStart"/>
      <w:r w:rsidRPr="0070665E">
        <w:t>gpio_toggle_</w:t>
      </w:r>
      <w:proofErr w:type="gramStart"/>
      <w:r w:rsidRPr="0070665E">
        <w:t>pin</w:t>
      </w:r>
      <w:proofErr w:type="spellEnd"/>
      <w:r w:rsidRPr="0070665E">
        <w:t>(</w:t>
      </w:r>
      <w:proofErr w:type="gramEnd"/>
      <w:r w:rsidRPr="0070665E">
        <w:t>LED0_GPIO);</w:t>
      </w:r>
    </w:p>
    <w:p w:rsidR="0070665E" w:rsidRPr="0070665E" w:rsidRDefault="0070665E" w:rsidP="0070665E">
      <w:pPr>
        <w:pStyle w:val="Sansinterligne"/>
      </w:pPr>
      <w:r w:rsidRPr="0070665E">
        <w:tab/>
      </w:r>
      <w:r w:rsidRPr="0070665E">
        <w:tab/>
      </w:r>
      <w:proofErr w:type="spellStart"/>
      <w:r w:rsidRPr="0070665E">
        <w:t>delay_</w:t>
      </w:r>
      <w:proofErr w:type="gramStart"/>
      <w:r w:rsidRPr="0070665E">
        <w:t>ms</w:t>
      </w:r>
      <w:proofErr w:type="spellEnd"/>
      <w:r w:rsidRPr="0070665E">
        <w:t>(</w:t>
      </w:r>
      <w:proofErr w:type="gramEnd"/>
      <w:r w:rsidRPr="0070665E">
        <w:t>500);</w:t>
      </w:r>
    </w:p>
    <w:p w:rsidR="0070665E" w:rsidRPr="0070665E" w:rsidRDefault="0070665E" w:rsidP="0070665E">
      <w:pPr>
        <w:pStyle w:val="Sansinterligne"/>
      </w:pPr>
      <w:r w:rsidRPr="0070665E">
        <w:tab/>
        <w:t>}</w:t>
      </w:r>
    </w:p>
    <w:p w:rsidR="0070665E" w:rsidRDefault="0070665E" w:rsidP="0070665E">
      <w:pPr>
        <w:pStyle w:val="Sansinterligne"/>
      </w:pPr>
      <w:r w:rsidRPr="0070665E">
        <w:t>}</w:t>
      </w:r>
    </w:p>
    <w:p w:rsidR="00D32F37" w:rsidRPr="00D32F37" w:rsidRDefault="00D32F37" w:rsidP="00D32F37">
      <w:pPr>
        <w:rPr>
          <w:lang w:val="en-US"/>
        </w:rPr>
      </w:pPr>
      <w:bookmarkStart w:id="0" w:name="_GoBack"/>
      <w:bookmarkEnd w:id="0"/>
    </w:p>
    <w:p w:rsidR="00D32F37" w:rsidRDefault="00D32F37" w:rsidP="00D32F3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 Atmel 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 without JTAG</w:t>
      </w:r>
    </w:p>
    <w:p w:rsidR="00D32F37" w:rsidRDefault="00D32F37" w:rsidP="00D32F37">
      <w:pPr>
        <w:rPr>
          <w:lang w:val="en-US"/>
        </w:rPr>
      </w:pPr>
    </w:p>
    <w:p w:rsidR="00D32F37" w:rsidRDefault="00D32F37" w:rsidP="00D32F37">
      <w:pPr>
        <w:rPr>
          <w:lang w:val="en-US"/>
        </w:rPr>
      </w:pPr>
      <w:r>
        <w:rPr>
          <w:lang w:val="en-US"/>
        </w:rPr>
        <w:t xml:space="preserve">In order to program the Arduino due from Atmel </w:t>
      </w:r>
      <w:proofErr w:type="spellStart"/>
      <w:r>
        <w:rPr>
          <w:lang w:val="en-US"/>
        </w:rPr>
        <w:t>witout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JTAG ,</w:t>
      </w:r>
      <w:proofErr w:type="gramEnd"/>
      <w:r>
        <w:rPr>
          <w:lang w:val="en-US"/>
        </w:rPr>
        <w:t xml:space="preserve"> we use “</w:t>
      </w:r>
      <w:proofErr w:type="spellStart"/>
      <w:r>
        <w:rPr>
          <w:lang w:val="en-US"/>
        </w:rPr>
        <w:t>bossac</w:t>
      </w:r>
      <w:proofErr w:type="spellEnd"/>
      <w:r>
        <w:rPr>
          <w:lang w:val="en-US"/>
        </w:rPr>
        <w:t>”. In “Tools-&gt;External tools…</w:t>
      </w:r>
      <w:proofErr w:type="gramStart"/>
      <w:r>
        <w:rPr>
          <w:lang w:val="en-US"/>
        </w:rPr>
        <w:t>” :</w:t>
      </w:r>
      <w:proofErr w:type="gramEnd"/>
    </w:p>
    <w:p w:rsidR="00D32F37" w:rsidRDefault="00D32F37" w:rsidP="00D32F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2DD799" wp14:editId="7D98EF56">
            <wp:extent cx="3396337" cy="3381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211" cy="33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37" w:rsidRDefault="00D32F37" w:rsidP="00D32F37">
      <w:pPr>
        <w:rPr>
          <w:lang w:val="en-US"/>
        </w:rPr>
      </w:pPr>
      <w:r>
        <w:rPr>
          <w:lang w:val="en-US"/>
        </w:rPr>
        <w:t xml:space="preserve">Add the following “bossac.bat” file in your </w:t>
      </w:r>
      <w:proofErr w:type="gramStart"/>
      <w:r>
        <w:rPr>
          <w:lang w:val="en-US"/>
        </w:rPr>
        <w:t>project :</w:t>
      </w:r>
      <w:proofErr w:type="gramEnd"/>
    </w:p>
    <w:p w:rsidR="00D32F37" w:rsidRPr="00D32F37" w:rsidRDefault="00D32F37" w:rsidP="00D32F37">
      <w:pPr>
        <w:pStyle w:val="Sansinterligne"/>
      </w:pPr>
      <w:r w:rsidRPr="00D32F37">
        <w:t>@mode com3:1200</w:t>
      </w:r>
      <w:proofErr w:type="gramStart"/>
      <w:r w:rsidRPr="00D32F37">
        <w:t>,n,8,1</w:t>
      </w:r>
      <w:proofErr w:type="gramEnd"/>
    </w:p>
    <w:p w:rsidR="00D32F37" w:rsidRPr="00D32F37" w:rsidRDefault="00D32F37" w:rsidP="00D32F37">
      <w:pPr>
        <w:pStyle w:val="Sansinterligne"/>
      </w:pPr>
      <w:r w:rsidRPr="00D32F37">
        <w:t>@</w:t>
      </w:r>
      <w:r w:rsidRPr="00D32F37">
        <w:t>sleep 1</w:t>
      </w:r>
    </w:p>
    <w:p w:rsidR="00D32F37" w:rsidRPr="00D32F37" w:rsidRDefault="00D32F37" w:rsidP="00D32F37">
      <w:pPr>
        <w:pStyle w:val="Sansinterligne"/>
      </w:pPr>
      <w:r w:rsidRPr="00D32F37">
        <w:t>@C:\Users\</w:t>
      </w:r>
      <w:r w:rsidRPr="00D32F37">
        <w:t>wix\AppData\</w:t>
      </w:r>
      <w:r w:rsidRPr="00D32F37">
        <w:t>Local</w:t>
      </w:r>
      <w:r w:rsidRPr="00D32F37">
        <w:t>\Arduino15\packages\arduino\tools\bossac\1.6.1-arduino/bossac.exe -</w:t>
      </w:r>
      <w:proofErr w:type="spellStart"/>
      <w:r w:rsidRPr="00D32F37">
        <w:t>i</w:t>
      </w:r>
      <w:proofErr w:type="spellEnd"/>
      <w:r w:rsidRPr="00D32F37">
        <w:t xml:space="preserve"> -U </w:t>
      </w:r>
      <w:proofErr w:type="gramStart"/>
      <w:r w:rsidRPr="00D32F37">
        <w:t>false  --</w:t>
      </w:r>
      <w:proofErr w:type="gramEnd"/>
      <w:r w:rsidRPr="00D32F37">
        <w:t>port=%1 -e -w -b %2 -R</w:t>
      </w:r>
    </w:p>
    <w:p w:rsidR="00D32F37" w:rsidRDefault="00D32F37" w:rsidP="00D32F37">
      <w:pPr>
        <w:rPr>
          <w:lang w:val="en-US"/>
        </w:rPr>
      </w:pPr>
    </w:p>
    <w:p w:rsidR="00D32F37" w:rsidRDefault="00D32F37" w:rsidP="00D32F3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normally we should be able to call </w:t>
      </w:r>
      <w:proofErr w:type="spellStart"/>
      <w:r>
        <w:rPr>
          <w:lang w:val="en-US"/>
        </w:rPr>
        <w:t>bossac</w:t>
      </w:r>
      <w:proofErr w:type="spellEnd"/>
      <w:r>
        <w:rPr>
          <w:lang w:val="en-US"/>
        </w:rPr>
        <w:t xml:space="preserve"> directly from the dev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, but for a strange reason, the serial reconfiguration is used to provoke an hard-reset on the board which is necessary.</w:t>
      </w:r>
    </w:p>
    <w:p w:rsidR="00F62122" w:rsidRPr="00D32F37" w:rsidRDefault="00F62122" w:rsidP="00D32F37">
      <w:pPr>
        <w:rPr>
          <w:lang w:val="en-US"/>
        </w:rPr>
      </w:pPr>
      <w:r>
        <w:rPr>
          <w:lang w:val="en-US"/>
        </w:rPr>
        <w:t xml:space="preserve">Note2: If you can configure Atmel for this, you can also configure an Eclipse. The difference is that Atmel provide facilities to compile as the dev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is integrated.</w:t>
      </w:r>
    </w:p>
    <w:p w:rsidR="00D32F37" w:rsidRPr="00D32F37" w:rsidRDefault="00D32F37" w:rsidP="00D32F37">
      <w:pPr>
        <w:rPr>
          <w:lang w:val="en-US"/>
        </w:rPr>
      </w:pPr>
    </w:p>
    <w:p w:rsidR="00942D30" w:rsidRDefault="00942D30" w:rsidP="00246C3E">
      <w:pPr>
        <w:rPr>
          <w:lang w:val="en-US"/>
        </w:rPr>
      </w:pPr>
      <w:r>
        <w:rPr>
          <w:lang w:val="en-US"/>
        </w:rPr>
        <w:t xml:space="preserve">JTAG </w:t>
      </w:r>
      <w:proofErr w:type="gramStart"/>
      <w:r>
        <w:rPr>
          <w:lang w:val="en-US"/>
        </w:rPr>
        <w:t>Wiring :</w:t>
      </w:r>
      <w:proofErr w:type="gramEnd"/>
    </w:p>
    <w:p w:rsidR="00942D30" w:rsidRPr="00246C3E" w:rsidRDefault="00942D30" w:rsidP="00246C3E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834824"/>
            <wp:effectExtent l="0" t="0" r="0" b="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D30" w:rsidRPr="0024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10 BT">
    <w:panose1 w:val="020705090305050204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7E0B"/>
    <w:multiLevelType w:val="hybridMultilevel"/>
    <w:tmpl w:val="24985FB4"/>
    <w:lvl w:ilvl="0" w:tplc="803E4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B3"/>
    <w:rsid w:val="001D6DB4"/>
    <w:rsid w:val="00246C3E"/>
    <w:rsid w:val="00445E7B"/>
    <w:rsid w:val="0070665E"/>
    <w:rsid w:val="00911CA7"/>
    <w:rsid w:val="00942D30"/>
    <w:rsid w:val="009616B3"/>
    <w:rsid w:val="00AD0F51"/>
    <w:rsid w:val="00D32F37"/>
    <w:rsid w:val="00E803A0"/>
    <w:rsid w:val="00F6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A6B1-9925-4F16-96A4-2BA8F4F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C3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32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2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D32F37"/>
    <w:pPr>
      <w:shd w:val="clear" w:color="auto" w:fill="BDD6EE" w:themeFill="accent1" w:themeFillTint="66"/>
      <w:spacing w:after="0" w:line="240" w:lineRule="auto"/>
    </w:pPr>
    <w:rPr>
      <w:rFonts w:ascii="Courier10 BT" w:hAnsi="Courier10 B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</dc:creator>
  <cp:keywords/>
  <dc:description/>
  <cp:lastModifiedBy>wix</cp:lastModifiedBy>
  <cp:revision>10</cp:revision>
  <dcterms:created xsi:type="dcterms:W3CDTF">2016-10-18T23:28:00Z</dcterms:created>
  <dcterms:modified xsi:type="dcterms:W3CDTF">2016-11-23T21:09:00Z</dcterms:modified>
</cp:coreProperties>
</file>