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Setiap plot memiliki judul dan legend. Berikan bentuk garis dan warna yang berbeda untuk setiap soalnya. 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Cambria Math" w:hAnsi="Cambria Math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Sebuah persamaan garis </w:t>
      </w:r>
      <w:r>
        <w:rPr>
          <w:rFonts w:ascii="Cambria Math" w:hAnsi="Cambria Math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y = 2x</w:t>
      </w: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, gambarkan grafik hasil dari persamaan tersebut untuk </w:t>
      </w:r>
      <w:r>
        <w:rPr>
          <w:rFonts w:ascii="Cambria Math" w:hAnsi="Cambria Math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x = 1 sampai 100  </w:t>
      </w:r>
    </w:p>
    <w:p>
      <w:pPr>
        <w:pStyle w:val="4"/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drawing>
          <wp:inline distT="0" distB="0" distL="114300" distR="114300">
            <wp:extent cx="5725160" cy="206375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2. Sebuah persamaan garis </w:t>
      </w:r>
      <w:r>
        <w:rPr>
          <w:rFonts w:ascii="Cambria Math" w:hAnsi="Cambria Math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y = 2x</w:t>
      </w:r>
      <w:r>
        <w:rPr>
          <w:rFonts w:ascii="Cambria Math" w:hAnsi="Cambria Math" w:eastAsia="Times New Roman" w:cs="Times New Roman"/>
          <w:color w:val="000000"/>
          <w:kern w:val="0"/>
          <w:sz w:val="21"/>
          <w:szCs w:val="21"/>
          <w:vertAlign w:val="superscript"/>
          <w:lang w:val="en-US" w:eastAsia="zh-CN"/>
          <w14:ligatures w14:val="none"/>
        </w:rPr>
        <w:t>2</w:t>
      </w:r>
      <w:r>
        <w:rPr>
          <w:rFonts w:ascii="Cambria Math" w:hAnsi="Cambria Math" w:eastAsia="Times New Roman" w:cs="Times New Roman"/>
          <w:color w:val="000000"/>
          <w:kern w:val="0"/>
          <w:sz w:val="15"/>
          <w:szCs w:val="15"/>
          <w:lang w:eastAsia="zh-CN"/>
          <w14:ligatures w14:val="none"/>
        </w:rPr>
        <w:t xml:space="preserve"> </w:t>
      </w:r>
      <w:r>
        <w:rPr>
          <w:rFonts w:ascii="Cambria Math" w:hAnsi="Cambria Math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+ 5x + 3</w:t>
      </w: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, gambarkan grafik hasil dari persamaan tersebut untuk </w:t>
      </w:r>
      <w:r>
        <w:rPr>
          <w:rFonts w:ascii="Cambria Math" w:hAnsi="Cambria Math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x =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ambria Math" w:hAnsi="Cambria Math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1sampai 150 </w:t>
      </w: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menggunakan m-file!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drawing>
          <wp:inline distT="0" distB="0" distL="114300" distR="114300">
            <wp:extent cx="5728335" cy="207137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3. Sebuah sinyal memiliki fungsi </w:t>
      </w:r>
      <w:r>
        <w:rPr>
          <w:rFonts w:ascii="Cambria Math" w:hAnsi="Cambria Math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f(t) = sin t</w:t>
      </w: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, gambarkan grafik hasil dari fungsi tersebut untuk </w:t>
      </w:r>
      <w:r>
        <w:rPr>
          <w:rFonts w:ascii="Cambria Math" w:hAnsi="Cambria Math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t=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Cambria Math" w:hAnsi="Cambria Math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1 sampai 10 </w:t>
      </w: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menggunakan m-file!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drawing>
          <wp:inline distT="0" distB="0" distL="114300" distR="114300">
            <wp:extent cx="5730875" cy="2052320"/>
            <wp:effectExtent l="0" t="0" r="146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Sinyal memiliki fungsi f</w:t>
      </w:r>
      <w:r>
        <w:rPr>
          <w:rFonts w:ascii="Cambria Math" w:hAnsi="Cambria Math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1(t) = sin t </w:t>
      </w: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dan </w:t>
      </w:r>
      <w:r>
        <w:rPr>
          <w:rFonts w:ascii="Cambria Math" w:hAnsi="Cambria Math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f2(t) = sin 2t</w:t>
      </w: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, gambarkan grafik hasil dari fungsi tersebut untuk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  <w:t xml:space="preserve"> t</w:t>
      </w:r>
      <w:r>
        <w:rPr>
          <w:rFonts w:ascii="Cambria Math" w:hAnsi="Cambria Math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 = 1 sampai 100 </w:t>
      </w: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menggunakan m-file dalam satu figure! </w:t>
      </w:r>
    </w:p>
    <w:p>
      <w:pPr>
        <w:numPr>
          <w:numId w:val="0"/>
        </w:num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drawing>
          <wp:inline distT="0" distB="0" distL="114300" distR="114300">
            <wp:extent cx="5730875" cy="2143760"/>
            <wp:effectExtent l="0" t="0" r="146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5. Terdapat 4 sinyal </w:t>
      </w:r>
      <w:r>
        <w:rPr>
          <w:rFonts w:ascii="Cambria Math" w:hAnsi="Cambria Math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>f1(t) = sin 5t + 3t, f2 (t) = sin 3t + 8, f3(t) = cos 5t &amp; f4(t) = sin 3t + 8</w:t>
      </w: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.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  <w:t xml:space="preserve">Gambarkan grafik dari fungsi tersebut dalam satu figure namun dalam plot yang berbeda dalam m-file.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  <w:r>
        <w:drawing>
          <wp:inline distT="0" distB="0" distL="114300" distR="114300">
            <wp:extent cx="5730875" cy="2136140"/>
            <wp:effectExtent l="0" t="0" r="1460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1"/>
          <w:szCs w:val="21"/>
          <w:lang w:eastAsia="zh-C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6. Data pengunjung obyek wisata diperlihatkan pada tabel di bawah: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Gambarkan dalam bentuk diagram batang menggunakan perintah matlab dalam m-file,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jumlah pengunjung perhari dapat kita rubah!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  <w:drawing>
          <wp:inline distT="0" distB="0" distL="0" distR="0">
            <wp:extent cx="4160520" cy="2491740"/>
            <wp:effectExtent l="0" t="0" r="0" b="3810"/>
            <wp:docPr id="1403327520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27520" name="Picture 1" descr="A table with numbers and lett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drawing>
          <wp:inline distT="0" distB="0" distL="114300" distR="114300">
            <wp:extent cx="5724525" cy="2032635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7. Data pengunjung obyek wisata diperlihatkan pada tabel di bawah no 6. Gambarkan dalam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bentuk diagram lingkaran menggunakan perintah m-file, jumlah pengunjung perhari dapat </w:t>
      </w:r>
    </w:p>
    <w:p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kita rubah!</w:t>
      </w:r>
    </w:p>
    <w:p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zh-CN"/>
          <w14:ligatures w14:val="none"/>
        </w:rPr>
      </w:pPr>
      <w:r>
        <w:drawing>
          <wp:inline distT="0" distB="0" distL="114300" distR="114300">
            <wp:extent cx="5721350" cy="203581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0F09D5"/>
    <w:multiLevelType w:val="singleLevel"/>
    <w:tmpl w:val="F70F09D5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365507CB"/>
    <w:multiLevelType w:val="multilevel"/>
    <w:tmpl w:val="365507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C2"/>
    <w:rsid w:val="00097F1E"/>
    <w:rsid w:val="002C0974"/>
    <w:rsid w:val="00736737"/>
    <w:rsid w:val="007565C2"/>
    <w:rsid w:val="00801A27"/>
    <w:rsid w:val="00963162"/>
    <w:rsid w:val="00BA16A3"/>
    <w:rsid w:val="00CB78DE"/>
    <w:rsid w:val="00F21B24"/>
    <w:rsid w:val="519F2558"/>
    <w:rsid w:val="562B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1052</Characters>
  <Lines>8</Lines>
  <Paragraphs>2</Paragraphs>
  <TotalTime>79</TotalTime>
  <ScaleCrop>false</ScaleCrop>
  <LinksUpToDate>false</LinksUpToDate>
  <CharactersWithSpaces>1234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2023-12-27T13:41:00Z</dcterms:created>
  <dc:creator>Mohamad Kosim</dc:creator>
  <cp:lastModifiedBy>qociem</cp:lastModifiedBy>
  <dcterms:modified xsi:type="dcterms:W3CDTF">2024-01-06T23:59:01Z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EB58E3E1C690497C9F0C9B529BFC8A99_12</vt:lpwstr>
  </property>
</Properties>
</file>