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3" w:type="dxa"/>
        <w:tblLayout w:type="fixed"/>
        <w:tblCellMar>
          <w:left w:w="128" w:type="dxa"/>
        </w:tblCellMar>
        <w:tblLook w:val="04A0" w:firstRow="1" w:lastRow="0" w:firstColumn="1" w:lastColumn="0" w:noHBand="0" w:noVBand="1"/>
      </w:tblPr>
      <w:tblGrid>
        <w:gridCol w:w="3005"/>
        <w:gridCol w:w="2837"/>
        <w:gridCol w:w="3341"/>
      </w:tblGrid>
      <w:tr w:rsidR="00D93C69" w14:paraId="0E19E999" w14:textId="77777777">
        <w:trPr>
          <w:trHeight w:val="1261"/>
        </w:trPr>
        <w:tc>
          <w:tcPr>
            <w:tcW w:w="3005" w:type="dxa"/>
            <w:vMerge w:val="restart"/>
          </w:tcPr>
          <w:p w14:paraId="52E0221A" w14:textId="77777777" w:rsidR="00D93C69" w:rsidRDefault="005A651C">
            <w:pPr>
              <w:spacing w:after="0" w:line="240" w:lineRule="auto"/>
            </w:pPr>
            <w:r>
              <w:rPr>
                <w:noProof/>
              </w:rPr>
              <w:drawing>
                <wp:inline distT="0" distB="0" distL="114300" distR="114300" wp14:anchorId="14254E7B" wp14:editId="76408CFD">
                  <wp:extent cx="1405890" cy="1765935"/>
                  <wp:effectExtent l="0" t="0" r="3810" b="1905"/>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pic:cNvPicPr>
                        </pic:nvPicPr>
                        <pic:blipFill>
                          <a:blip r:embed="rId6"/>
                          <a:stretch>
                            <a:fillRect/>
                          </a:stretch>
                        </pic:blipFill>
                        <pic:spPr>
                          <a:xfrm>
                            <a:off x="0" y="0"/>
                            <a:ext cx="1405890" cy="1765935"/>
                          </a:xfrm>
                          <a:prstGeom prst="rect">
                            <a:avLst/>
                          </a:prstGeom>
                          <a:noFill/>
                          <a:ln w="9525">
                            <a:noFill/>
                          </a:ln>
                        </pic:spPr>
                      </pic:pic>
                    </a:graphicData>
                  </a:graphic>
                </wp:inline>
              </w:drawing>
            </w:r>
          </w:p>
        </w:tc>
        <w:tc>
          <w:tcPr>
            <w:tcW w:w="6178" w:type="dxa"/>
            <w:gridSpan w:val="2"/>
          </w:tcPr>
          <w:p w14:paraId="7B892B6A" w14:textId="77777777" w:rsidR="00D93C69" w:rsidRDefault="005A651C">
            <w:pPr>
              <w:spacing w:after="0" w:line="240" w:lineRule="auto"/>
              <w:jc w:val="right"/>
              <w:rPr>
                <w:rFonts w:ascii="Lucida Sans" w:hAnsi="Lucida Sans"/>
                <w:b/>
                <w:sz w:val="52"/>
                <w:szCs w:val="52"/>
              </w:rPr>
            </w:pPr>
            <w:r>
              <w:rPr>
                <w:rFonts w:ascii="Lucida Sans" w:hAnsi="Lucida Sans"/>
                <w:b/>
                <w:sz w:val="52"/>
                <w:szCs w:val="52"/>
              </w:rPr>
              <w:t xml:space="preserve">Maxim </w:t>
            </w:r>
            <w:proofErr w:type="spellStart"/>
            <w:r>
              <w:rPr>
                <w:rFonts w:ascii="Lucida Sans" w:hAnsi="Lucida Sans"/>
                <w:b/>
                <w:sz w:val="52"/>
                <w:szCs w:val="52"/>
              </w:rPr>
              <w:t>Suponya</w:t>
            </w:r>
            <w:proofErr w:type="spellEnd"/>
          </w:p>
          <w:p w14:paraId="585377E5" w14:textId="77777777" w:rsidR="00D93C69" w:rsidRDefault="00D93C69">
            <w:pPr>
              <w:spacing w:after="0" w:line="240" w:lineRule="auto"/>
              <w:rPr>
                <w:b/>
                <w:sz w:val="16"/>
                <w:szCs w:val="16"/>
              </w:rPr>
            </w:pPr>
          </w:p>
          <w:p w14:paraId="152B65BC" w14:textId="6B699831" w:rsidR="00D93C69" w:rsidRDefault="009669D2">
            <w:pPr>
              <w:wordWrap w:val="0"/>
              <w:spacing w:after="0" w:line="240" w:lineRule="auto"/>
              <w:jc w:val="right"/>
              <w:rPr>
                <w:rFonts w:ascii="Lucida Console" w:eastAsia="Lucida Console" w:hAnsi="Lucida Console" w:cs="Lucida Console"/>
                <w:b/>
                <w:bCs/>
                <w:sz w:val="28"/>
                <w:szCs w:val="28"/>
              </w:rPr>
            </w:pPr>
            <w:r>
              <w:rPr>
                <w:rFonts w:ascii="Lucida Console" w:eastAsia="Lucida Console" w:hAnsi="Lucida Console" w:cs="Lucida Console"/>
                <w:b/>
                <w:bCs/>
                <w:sz w:val="28"/>
                <w:szCs w:val="28"/>
              </w:rPr>
              <w:t>Software Engineer</w:t>
            </w:r>
          </w:p>
          <w:p w14:paraId="3CEA9319" w14:textId="77777777" w:rsidR="00D93C69" w:rsidRDefault="00D93C69">
            <w:pPr>
              <w:spacing w:after="0" w:line="240" w:lineRule="auto"/>
              <w:jc w:val="right"/>
              <w:rPr>
                <w:rFonts w:ascii="Lucida Console" w:eastAsia="Lucida Console" w:hAnsi="Lucida Console" w:cs="Lucida Console"/>
                <w:b/>
                <w:bCs/>
                <w:sz w:val="28"/>
                <w:szCs w:val="28"/>
              </w:rPr>
            </w:pPr>
          </w:p>
        </w:tc>
      </w:tr>
      <w:tr w:rsidR="00D93C69" w14:paraId="75CB7E68" w14:textId="77777777">
        <w:trPr>
          <w:trHeight w:val="306"/>
        </w:trPr>
        <w:tc>
          <w:tcPr>
            <w:tcW w:w="3005" w:type="dxa"/>
            <w:vMerge/>
          </w:tcPr>
          <w:p w14:paraId="132338F3" w14:textId="77777777" w:rsidR="00D93C69" w:rsidRDefault="00D93C69">
            <w:pPr>
              <w:spacing w:after="0" w:line="240" w:lineRule="auto"/>
            </w:pPr>
          </w:p>
        </w:tc>
        <w:tc>
          <w:tcPr>
            <w:tcW w:w="2837" w:type="dxa"/>
          </w:tcPr>
          <w:p w14:paraId="494C75C1"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Visa Status:</w:t>
            </w:r>
          </w:p>
        </w:tc>
        <w:tc>
          <w:tcPr>
            <w:tcW w:w="3341" w:type="dxa"/>
          </w:tcPr>
          <w:p w14:paraId="154E3ECA"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Australian Citizen</w:t>
            </w:r>
          </w:p>
        </w:tc>
      </w:tr>
      <w:tr w:rsidR="00D93C69" w14:paraId="6D3C583E" w14:textId="77777777">
        <w:trPr>
          <w:trHeight w:val="306"/>
        </w:trPr>
        <w:tc>
          <w:tcPr>
            <w:tcW w:w="3005" w:type="dxa"/>
            <w:vMerge/>
          </w:tcPr>
          <w:p w14:paraId="1ABD505F" w14:textId="77777777" w:rsidR="00D93C69" w:rsidRDefault="00D93C69">
            <w:pPr>
              <w:spacing w:after="0" w:line="240" w:lineRule="auto"/>
              <w:jc w:val="both"/>
            </w:pPr>
          </w:p>
        </w:tc>
        <w:tc>
          <w:tcPr>
            <w:tcW w:w="2837" w:type="dxa"/>
          </w:tcPr>
          <w:p w14:paraId="6BC11843"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Email:</w:t>
            </w:r>
          </w:p>
        </w:tc>
        <w:tc>
          <w:tcPr>
            <w:tcW w:w="3341" w:type="dxa"/>
          </w:tcPr>
          <w:p w14:paraId="69CCB4AE"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maxim.suponya@gmail.com</w:t>
            </w:r>
          </w:p>
        </w:tc>
      </w:tr>
      <w:tr w:rsidR="00D93C69" w14:paraId="4C2C4C84" w14:textId="77777777">
        <w:trPr>
          <w:trHeight w:val="306"/>
        </w:trPr>
        <w:tc>
          <w:tcPr>
            <w:tcW w:w="3005" w:type="dxa"/>
            <w:vMerge/>
          </w:tcPr>
          <w:p w14:paraId="3F1224FB" w14:textId="77777777" w:rsidR="00D93C69" w:rsidRDefault="00D93C69">
            <w:pPr>
              <w:spacing w:after="0" w:line="240" w:lineRule="auto"/>
              <w:jc w:val="both"/>
            </w:pPr>
          </w:p>
        </w:tc>
        <w:tc>
          <w:tcPr>
            <w:tcW w:w="2837" w:type="dxa"/>
          </w:tcPr>
          <w:p w14:paraId="36217EBC"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Mobile:</w:t>
            </w:r>
          </w:p>
        </w:tc>
        <w:tc>
          <w:tcPr>
            <w:tcW w:w="3341" w:type="dxa"/>
          </w:tcPr>
          <w:p w14:paraId="3E07CC10"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+61401566995</w:t>
            </w:r>
          </w:p>
        </w:tc>
      </w:tr>
      <w:tr w:rsidR="00D93C69" w14:paraId="5EE16280" w14:textId="77777777">
        <w:trPr>
          <w:trHeight w:val="306"/>
        </w:trPr>
        <w:tc>
          <w:tcPr>
            <w:tcW w:w="3005" w:type="dxa"/>
            <w:vMerge/>
          </w:tcPr>
          <w:p w14:paraId="5A804176" w14:textId="77777777" w:rsidR="00D93C69" w:rsidRDefault="00D93C69">
            <w:pPr>
              <w:spacing w:after="0" w:line="240" w:lineRule="auto"/>
              <w:jc w:val="both"/>
            </w:pPr>
          </w:p>
        </w:tc>
        <w:tc>
          <w:tcPr>
            <w:tcW w:w="2837" w:type="dxa"/>
          </w:tcPr>
          <w:p w14:paraId="055C4016"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Location:</w:t>
            </w:r>
          </w:p>
        </w:tc>
        <w:tc>
          <w:tcPr>
            <w:tcW w:w="3341" w:type="dxa"/>
          </w:tcPr>
          <w:p w14:paraId="3F1334E7" w14:textId="77777777" w:rsidR="00D93C69" w:rsidRDefault="005A651C">
            <w:pPr>
              <w:wordWrap w:val="0"/>
              <w:spacing w:after="0" w:line="240" w:lineRule="auto"/>
              <w:jc w:val="right"/>
              <w:rPr>
                <w:rFonts w:ascii="Lucida Sans Unicode" w:hAnsi="Lucida Sans Unicode" w:cs="Lucida Sans Unicode"/>
                <w:b/>
                <w:bCs/>
              </w:rPr>
            </w:pPr>
            <w:r>
              <w:rPr>
                <w:rFonts w:ascii="Lucida Sans Unicode" w:hAnsi="Lucida Sans Unicode" w:cs="Lucida Sans Unicode"/>
                <w:b/>
                <w:bCs/>
              </w:rPr>
              <w:t>Sydney</w:t>
            </w:r>
          </w:p>
        </w:tc>
      </w:tr>
    </w:tbl>
    <w:p w14:paraId="078CA783" w14:textId="77777777" w:rsidR="00D93C69" w:rsidRDefault="00D93C69">
      <w:pPr>
        <w:rPr>
          <w:rFonts w:ascii="Lucida Sans" w:eastAsia="Lucida Sans" w:hAnsi="Lucida Sans" w:cs="Lucida Sans"/>
          <w:b/>
          <w:bCs/>
        </w:rPr>
      </w:pPr>
    </w:p>
    <w:p w14:paraId="3A030C5B" w14:textId="77777777" w:rsidR="00D93C69" w:rsidRDefault="005A651C">
      <w:pPr>
        <w:rPr>
          <w:rFonts w:ascii="Tahoma" w:eastAsia="Lucida Sans" w:hAnsi="Tahoma" w:cs="Tahoma"/>
          <w:b/>
          <w:bCs/>
        </w:rPr>
      </w:pPr>
      <w:r>
        <w:rPr>
          <w:rFonts w:ascii="Tahoma" w:eastAsia="Lucida Sans" w:hAnsi="Tahoma" w:cs="Tahoma"/>
          <w:b/>
          <w:bCs/>
        </w:rPr>
        <w:t>OBJECTIVE</w:t>
      </w:r>
    </w:p>
    <w:p w14:paraId="21FDC8A4" w14:textId="0C58B31A" w:rsidR="00D93C69" w:rsidRDefault="005A651C">
      <w:pPr>
        <w:jc w:val="both"/>
        <w:rPr>
          <w:rFonts w:ascii="Tahoma" w:eastAsia="Lucida Sans" w:hAnsi="Tahoma" w:cs="Tahoma"/>
          <w:sz w:val="20"/>
          <w:szCs w:val="20"/>
        </w:rPr>
      </w:pPr>
      <w:r>
        <w:rPr>
          <w:rFonts w:ascii="Tahoma" w:eastAsia="Lucida Sans" w:hAnsi="Tahoma" w:cs="Tahoma"/>
          <w:sz w:val="20"/>
          <w:szCs w:val="20"/>
        </w:rPr>
        <w:t xml:space="preserve">I am looking to join a dynamic and motivated team of like-minded professionals as a </w:t>
      </w:r>
      <w:r w:rsidR="009669D2">
        <w:rPr>
          <w:rFonts w:ascii="Tahoma" w:eastAsia="Lucida Sans" w:hAnsi="Tahoma" w:cs="Tahoma"/>
          <w:sz w:val="20"/>
          <w:szCs w:val="20"/>
        </w:rPr>
        <w:t>software engineer</w:t>
      </w:r>
      <w:r>
        <w:rPr>
          <w:rFonts w:ascii="Tahoma" w:eastAsia="Lucida Sans" w:hAnsi="Tahoma" w:cs="Tahoma"/>
          <w:sz w:val="20"/>
          <w:szCs w:val="20"/>
        </w:rPr>
        <w: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14:paraId="2006FD4B" w14:textId="77777777" w:rsidR="00D93C69" w:rsidRDefault="00D93C69">
      <w:pPr>
        <w:jc w:val="both"/>
        <w:rPr>
          <w:rFonts w:ascii="Tahoma" w:eastAsia="Lucida Sans" w:hAnsi="Tahoma" w:cs="Tahoma"/>
          <w:b/>
          <w:bCs/>
        </w:rPr>
      </w:pPr>
    </w:p>
    <w:p w14:paraId="472FE530" w14:textId="77777777" w:rsidR="00D93C69" w:rsidRDefault="005A651C">
      <w:pPr>
        <w:jc w:val="both"/>
        <w:rPr>
          <w:rFonts w:ascii="Tahoma" w:hAnsi="Tahoma" w:cs="Tahoma"/>
          <w:b/>
          <w:bCs/>
        </w:rPr>
      </w:pPr>
      <w:r>
        <w:rPr>
          <w:rFonts w:ascii="Tahoma" w:eastAsia="Lucida Sans" w:hAnsi="Tahoma" w:cs="Tahoma"/>
          <w:b/>
          <w:bCs/>
        </w:rPr>
        <w:t>EDUCATION AND CERTIFICATION</w:t>
      </w:r>
    </w:p>
    <w:p w14:paraId="13782C18"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Togliatti State University, 1995 - 2000, Bachelor, Mechanical Engineering and Computer Science</w:t>
      </w:r>
    </w:p>
    <w:p w14:paraId="04405D67"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AWS Certified Solutions Architect - Associate</w:t>
      </w:r>
    </w:p>
    <w:p w14:paraId="344BF33D"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Sun Certified Java Developer</w:t>
      </w:r>
    </w:p>
    <w:p w14:paraId="60BF3530" w14:textId="77777777" w:rsidR="00D93C69" w:rsidRDefault="00D93C69">
      <w:pPr>
        <w:jc w:val="both"/>
        <w:rPr>
          <w:rFonts w:ascii="Lucida Sans" w:eastAsia="Lucida Sans" w:hAnsi="Lucida Sans" w:cs="Lucida Sans"/>
        </w:rPr>
      </w:pPr>
    </w:p>
    <w:p w14:paraId="22685DF6" w14:textId="77777777" w:rsidR="00D93C69" w:rsidRDefault="005A651C">
      <w:pPr>
        <w:jc w:val="both"/>
        <w:rPr>
          <w:rFonts w:ascii="Tahoma" w:eastAsia="Lucida Sans" w:hAnsi="Tahoma" w:cs="Tahoma"/>
          <w:b/>
          <w:bCs/>
        </w:rPr>
      </w:pPr>
      <w:r>
        <w:rPr>
          <w:rFonts w:ascii="Tahoma" w:eastAsia="Lucida Sans" w:hAnsi="Tahoma" w:cs="Tahoma"/>
          <w:b/>
          <w:bCs/>
        </w:rPr>
        <w:t>TECHNICAL SKILLS</w:t>
      </w:r>
    </w:p>
    <w:p w14:paraId="18E972F2" w14:textId="77777777" w:rsidR="00D93C69" w:rsidRDefault="005A651C">
      <w:pPr>
        <w:numPr>
          <w:ilvl w:val="0"/>
          <w:numId w:val="1"/>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 xml:space="preserve">AWS </w:t>
      </w:r>
      <w:r>
        <w:rPr>
          <w:rFonts w:ascii="Tahoma" w:hAnsi="Tahoma" w:cs="Tahoma"/>
          <w:b/>
          <w:bCs/>
          <w:color w:val="auto"/>
          <w:sz w:val="20"/>
          <w:szCs w:val="20"/>
          <w:lang w:val="en-US"/>
        </w:rPr>
        <w:t>Cloud</w:t>
      </w:r>
    </w:p>
    <w:p w14:paraId="4EEB79D1" w14:textId="715D28BE" w:rsidR="00D93C69" w:rsidRDefault="005A651C">
      <w:pPr>
        <w:numPr>
          <w:ilvl w:val="1"/>
          <w:numId w:val="2"/>
        </w:numPr>
        <w:tabs>
          <w:tab w:val="clear" w:pos="840"/>
          <w:tab w:val="left" w:pos="420"/>
        </w:tabs>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 xml:space="preserve">Able to design secure, high-performing, resilient and efficient </w:t>
      </w:r>
      <w:r w:rsidR="00336037">
        <w:rPr>
          <w:rFonts w:ascii="Tahoma" w:hAnsi="Tahoma" w:cs="Tahoma"/>
          <w:color w:val="auto"/>
          <w:sz w:val="20"/>
          <w:szCs w:val="20"/>
        </w:rPr>
        <w:t>cloud-based</w:t>
      </w:r>
      <w:r>
        <w:rPr>
          <w:rFonts w:ascii="Tahoma" w:hAnsi="Tahoma" w:cs="Tahoma"/>
          <w:color w:val="auto"/>
          <w:sz w:val="20"/>
          <w:szCs w:val="20"/>
        </w:rPr>
        <w:t xml:space="preserve"> solutions in accordance with AWS Well-Architected framework</w:t>
      </w:r>
    </w:p>
    <w:p w14:paraId="3AAD20D7" w14:textId="374162BC" w:rsidR="00D93C69" w:rsidRDefault="005A651C">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rPr>
        <w:t xml:space="preserve">VPC, IAM, ALB, ASG, EC2, Lambda, API Gateway, Cognito, </w:t>
      </w:r>
      <w:proofErr w:type="spellStart"/>
      <w:r w:rsidR="00336037">
        <w:rPr>
          <w:rFonts w:ascii="Tahoma" w:hAnsi="Tahoma" w:cs="Tahoma"/>
          <w:color w:val="auto"/>
          <w:sz w:val="20"/>
          <w:szCs w:val="20"/>
        </w:rPr>
        <w:t>Appsync</w:t>
      </w:r>
      <w:proofErr w:type="spellEnd"/>
      <w:r w:rsidR="00336037">
        <w:rPr>
          <w:rFonts w:ascii="Tahoma" w:hAnsi="Tahoma" w:cs="Tahoma"/>
          <w:color w:val="auto"/>
          <w:sz w:val="20"/>
          <w:szCs w:val="20"/>
        </w:rPr>
        <w:t xml:space="preserve">, </w:t>
      </w:r>
      <w:r>
        <w:rPr>
          <w:rFonts w:ascii="Tahoma" w:hAnsi="Tahoma" w:cs="Tahoma"/>
          <w:color w:val="auto"/>
          <w:sz w:val="20"/>
          <w:szCs w:val="20"/>
        </w:rPr>
        <w:t xml:space="preserve">Elasticsearch, </w:t>
      </w:r>
      <w:r w:rsidR="00336037">
        <w:rPr>
          <w:rFonts w:ascii="Tahoma" w:hAnsi="Tahoma" w:cs="Tahoma"/>
          <w:color w:val="auto"/>
          <w:sz w:val="20"/>
          <w:szCs w:val="20"/>
        </w:rPr>
        <w:t xml:space="preserve">Kinesis, </w:t>
      </w:r>
      <w:r>
        <w:rPr>
          <w:rFonts w:ascii="Tahoma" w:hAnsi="Tahoma" w:cs="Tahoma"/>
          <w:color w:val="auto"/>
          <w:sz w:val="20"/>
          <w:szCs w:val="20"/>
        </w:rPr>
        <w:t xml:space="preserve">ECS, S3, SNS, SQS, Route 53, </w:t>
      </w:r>
      <w:proofErr w:type="spellStart"/>
      <w:r>
        <w:rPr>
          <w:rFonts w:ascii="Tahoma" w:hAnsi="Tahoma" w:cs="Tahoma"/>
          <w:color w:val="auto"/>
          <w:sz w:val="20"/>
          <w:szCs w:val="20"/>
        </w:rPr>
        <w:t>Cloudfront</w:t>
      </w:r>
      <w:proofErr w:type="spellEnd"/>
      <w:r>
        <w:rPr>
          <w:rFonts w:ascii="Tahoma" w:hAnsi="Tahoma" w:cs="Tahoma"/>
          <w:color w:val="auto"/>
          <w:sz w:val="20"/>
          <w:szCs w:val="20"/>
        </w:rPr>
        <w:t xml:space="preserve">, </w:t>
      </w:r>
      <w:proofErr w:type="spellStart"/>
      <w:r>
        <w:rPr>
          <w:rFonts w:ascii="Tahoma" w:hAnsi="Tahoma" w:cs="Tahoma"/>
          <w:color w:val="auto"/>
          <w:sz w:val="20"/>
          <w:szCs w:val="20"/>
        </w:rPr>
        <w:t>Cloudwatch</w:t>
      </w:r>
      <w:proofErr w:type="spellEnd"/>
    </w:p>
    <w:p w14:paraId="1ED1B0BF" w14:textId="77777777" w:rsidR="00D93C69" w:rsidRDefault="00D93C69">
      <w:pPr>
        <w:tabs>
          <w:tab w:val="left" w:pos="420"/>
        </w:tabs>
        <w:autoSpaceDE w:val="0"/>
        <w:autoSpaceDN w:val="0"/>
        <w:adjustRightInd w:val="0"/>
        <w:spacing w:after="0" w:line="240" w:lineRule="auto"/>
        <w:ind w:left="420"/>
        <w:rPr>
          <w:rFonts w:ascii="Tahoma" w:eastAsia="Lucida Sans" w:hAnsi="Tahoma" w:cs="Tahoma"/>
          <w:b/>
          <w:bCs/>
          <w:sz w:val="20"/>
          <w:szCs w:val="20"/>
        </w:rPr>
      </w:pPr>
    </w:p>
    <w:p w14:paraId="6D7664A7" w14:textId="77777777" w:rsidR="00D93C69" w:rsidRDefault="005A651C">
      <w:pPr>
        <w:numPr>
          <w:ilvl w:val="0"/>
          <w:numId w:val="3"/>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Dev</w:t>
      </w:r>
      <w:r>
        <w:rPr>
          <w:rFonts w:ascii="Tahoma" w:hAnsi="Tahoma" w:cs="Tahoma"/>
          <w:b/>
          <w:bCs/>
          <w:color w:val="auto"/>
          <w:sz w:val="20"/>
          <w:szCs w:val="20"/>
        </w:rPr>
        <w:t>O</w:t>
      </w:r>
      <w:proofErr w:type="spellStart"/>
      <w:r>
        <w:rPr>
          <w:rFonts w:ascii="Tahoma" w:hAnsi="Tahoma" w:cs="Tahoma"/>
          <w:b/>
          <w:bCs/>
          <w:color w:val="auto"/>
          <w:sz w:val="20"/>
          <w:szCs w:val="20"/>
          <w:lang w:val="en-US"/>
        </w:rPr>
        <w:t>ps</w:t>
      </w:r>
      <w:proofErr w:type="spellEnd"/>
    </w:p>
    <w:p w14:paraId="72004FA1" w14:textId="77777777" w:rsidR="00D93C69" w:rsidRDefault="005A651C">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lang w:val="en-US"/>
        </w:rPr>
        <w:t xml:space="preserve">Able to </w:t>
      </w:r>
      <w:r>
        <w:rPr>
          <w:rFonts w:ascii="Tahoma" w:hAnsi="Tahoma" w:cs="Tahoma"/>
          <w:color w:val="auto"/>
          <w:sz w:val="20"/>
          <w:szCs w:val="20"/>
        </w:rPr>
        <w:t>setup complete SDLC automation from 0 to production</w:t>
      </w:r>
    </w:p>
    <w:p w14:paraId="10FBC229" w14:textId="389D46C3" w:rsidR="00D93C69" w:rsidRDefault="00336037">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rPr>
        <w:t xml:space="preserve">Serverless, </w:t>
      </w:r>
      <w:r w:rsidR="005A651C">
        <w:rPr>
          <w:rFonts w:ascii="Tahoma" w:hAnsi="Tahoma" w:cs="Tahoma"/>
          <w:color w:val="auto"/>
          <w:sz w:val="20"/>
          <w:szCs w:val="20"/>
        </w:rPr>
        <w:t xml:space="preserve">Terraform, </w:t>
      </w:r>
      <w:r w:rsidR="005A651C">
        <w:rPr>
          <w:rFonts w:ascii="Tahoma" w:hAnsi="Tahoma" w:cs="Tahoma"/>
          <w:color w:val="auto"/>
          <w:sz w:val="20"/>
          <w:szCs w:val="20"/>
          <w:lang w:val="en-US"/>
        </w:rPr>
        <w:t xml:space="preserve">Jenkins, </w:t>
      </w:r>
      <w:r w:rsidR="005A651C">
        <w:rPr>
          <w:rFonts w:ascii="Tahoma" w:hAnsi="Tahoma" w:cs="Tahoma"/>
          <w:color w:val="auto"/>
          <w:sz w:val="20"/>
          <w:szCs w:val="20"/>
        </w:rPr>
        <w:t>Docker, Git/GitHub, Postman, SoapUI, Jira, Confluence</w:t>
      </w:r>
    </w:p>
    <w:p w14:paraId="25545D50" w14:textId="77777777" w:rsidR="00D93C69" w:rsidRDefault="00D93C69">
      <w:pPr>
        <w:tabs>
          <w:tab w:val="left" w:pos="420"/>
        </w:tabs>
        <w:autoSpaceDE w:val="0"/>
        <w:autoSpaceDN w:val="0"/>
        <w:adjustRightInd w:val="0"/>
        <w:spacing w:after="0" w:line="240" w:lineRule="auto"/>
        <w:ind w:left="420"/>
        <w:rPr>
          <w:rFonts w:ascii="Tahoma" w:eastAsia="Lucida Sans" w:hAnsi="Tahoma" w:cs="Tahoma"/>
          <w:b/>
          <w:bCs/>
          <w:sz w:val="20"/>
          <w:szCs w:val="20"/>
        </w:rPr>
      </w:pPr>
    </w:p>
    <w:p w14:paraId="308C854E" w14:textId="77777777" w:rsidR="00D93C69" w:rsidRDefault="005A651C">
      <w:pPr>
        <w:numPr>
          <w:ilvl w:val="0"/>
          <w:numId w:val="4"/>
        </w:numPr>
        <w:tabs>
          <w:tab w:val="clear" w:pos="420"/>
        </w:tabs>
        <w:autoSpaceDE w:val="0"/>
        <w:autoSpaceDN w:val="0"/>
        <w:adjustRightInd w:val="0"/>
        <w:spacing w:after="0" w:line="240" w:lineRule="auto"/>
        <w:rPr>
          <w:rFonts w:ascii="Tahoma" w:hAnsi="Tahoma" w:cs="Tahoma"/>
          <w:b/>
          <w:bCs/>
          <w:color w:val="auto"/>
          <w:sz w:val="20"/>
          <w:szCs w:val="20"/>
        </w:rPr>
      </w:pPr>
      <w:r>
        <w:rPr>
          <w:rFonts w:ascii="Tahoma" w:hAnsi="Tahoma" w:cs="Tahoma"/>
          <w:b/>
          <w:bCs/>
          <w:color w:val="auto"/>
          <w:sz w:val="20"/>
          <w:szCs w:val="20"/>
          <w:lang w:val="en-US"/>
        </w:rPr>
        <w:t>Java</w:t>
      </w:r>
      <w:r>
        <w:rPr>
          <w:rFonts w:ascii="Tahoma" w:hAnsi="Tahoma" w:cs="Tahoma"/>
          <w:b/>
          <w:bCs/>
          <w:color w:val="auto"/>
          <w:sz w:val="20"/>
          <w:szCs w:val="20"/>
        </w:rPr>
        <w:t xml:space="preserve"> </w:t>
      </w:r>
    </w:p>
    <w:p w14:paraId="19E2C081"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15+ years past full stack dev background</w:t>
      </w:r>
    </w:p>
    <w:p w14:paraId="2AFFCD10"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lang w:val="en-US"/>
        </w:rPr>
        <w:t>Spring</w:t>
      </w:r>
      <w:r>
        <w:rPr>
          <w:rFonts w:ascii="Tahoma" w:hAnsi="Tahoma" w:cs="Tahoma"/>
          <w:color w:val="auto"/>
          <w:sz w:val="20"/>
          <w:szCs w:val="20"/>
        </w:rPr>
        <w:t xml:space="preserve">/spring-boot, Hibernate, JDBC, JMS, Tomcat, SOAP, REST, XML/XSLT </w:t>
      </w:r>
      <w:proofErr w:type="gramStart"/>
      <w:r>
        <w:rPr>
          <w:rFonts w:ascii="Tahoma" w:hAnsi="Tahoma" w:cs="Tahoma"/>
          <w:color w:val="auto"/>
          <w:sz w:val="20"/>
          <w:szCs w:val="20"/>
        </w:rPr>
        <w:t>etc..</w:t>
      </w:r>
      <w:proofErr w:type="gramEnd"/>
    </w:p>
    <w:p w14:paraId="326A9B22"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Java based microservices, Java stack microservice architecture</w:t>
      </w:r>
    </w:p>
    <w:p w14:paraId="3ECE234B" w14:textId="77777777" w:rsidR="00D93C69" w:rsidRDefault="00D93C69">
      <w:pPr>
        <w:autoSpaceDE w:val="0"/>
        <w:autoSpaceDN w:val="0"/>
        <w:adjustRightInd w:val="0"/>
        <w:spacing w:after="0" w:line="240" w:lineRule="auto"/>
        <w:ind w:left="420"/>
        <w:rPr>
          <w:rFonts w:ascii="Tahoma" w:hAnsi="Tahoma" w:cs="Tahoma"/>
          <w:color w:val="auto"/>
          <w:sz w:val="20"/>
          <w:szCs w:val="20"/>
        </w:rPr>
      </w:pPr>
    </w:p>
    <w:p w14:paraId="052CDA14" w14:textId="77777777" w:rsidR="00D93C69" w:rsidRDefault="005A651C">
      <w:pPr>
        <w:numPr>
          <w:ilvl w:val="0"/>
          <w:numId w:val="5"/>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JavaScript</w:t>
      </w:r>
    </w:p>
    <w:p w14:paraId="24B6DEF9" w14:textId="54AAB4D4"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Node</w:t>
      </w:r>
      <w:r w:rsidR="00336037">
        <w:rPr>
          <w:rFonts w:ascii="Tahoma" w:hAnsi="Tahoma" w:cs="Tahoma"/>
          <w:color w:val="auto"/>
          <w:sz w:val="20"/>
          <w:szCs w:val="20"/>
        </w:rPr>
        <w:t>JS</w:t>
      </w:r>
      <w:r>
        <w:rPr>
          <w:rFonts w:ascii="Tahoma" w:hAnsi="Tahoma" w:cs="Tahoma"/>
          <w:color w:val="auto"/>
          <w:sz w:val="20"/>
          <w:szCs w:val="20"/>
        </w:rPr>
        <w:t>/Lambda</w:t>
      </w:r>
    </w:p>
    <w:p w14:paraId="1694C8A8" w14:textId="4D9D4D9D" w:rsidR="00D93C69" w:rsidRDefault="00D93C69" w:rsidP="00336037">
      <w:pPr>
        <w:autoSpaceDE w:val="0"/>
        <w:autoSpaceDN w:val="0"/>
        <w:adjustRightInd w:val="0"/>
        <w:spacing w:after="0" w:line="240" w:lineRule="auto"/>
        <w:rPr>
          <w:rFonts w:ascii="Tahoma" w:hAnsi="Tahoma" w:cs="Tahoma"/>
          <w:color w:val="auto"/>
          <w:sz w:val="20"/>
          <w:szCs w:val="20"/>
        </w:rPr>
      </w:pPr>
    </w:p>
    <w:p w14:paraId="6381123A" w14:textId="1D781253" w:rsidR="00336037" w:rsidRDefault="00336037" w:rsidP="00336037">
      <w:pPr>
        <w:numPr>
          <w:ilvl w:val="0"/>
          <w:numId w:val="5"/>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Go</w:t>
      </w:r>
    </w:p>
    <w:p w14:paraId="69A51AD4" w14:textId="668D2715" w:rsidR="00336037" w:rsidRDefault="00336037" w:rsidP="00336037">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CLI tools</w:t>
      </w:r>
    </w:p>
    <w:p w14:paraId="5773AA2D" w14:textId="77777777" w:rsidR="00336037" w:rsidRDefault="00336037" w:rsidP="00336037">
      <w:pPr>
        <w:autoSpaceDE w:val="0"/>
        <w:autoSpaceDN w:val="0"/>
        <w:adjustRightInd w:val="0"/>
        <w:spacing w:after="0" w:line="240" w:lineRule="auto"/>
        <w:rPr>
          <w:rFonts w:ascii="Tahoma" w:hAnsi="Tahoma" w:cs="Tahoma"/>
          <w:color w:val="auto"/>
          <w:sz w:val="20"/>
          <w:szCs w:val="20"/>
        </w:rPr>
      </w:pPr>
    </w:p>
    <w:p w14:paraId="64E29278" w14:textId="04D9D2AE" w:rsidR="00D93C69" w:rsidRDefault="009669D2">
      <w:pPr>
        <w:numPr>
          <w:ilvl w:val="0"/>
          <w:numId w:val="6"/>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Web</w:t>
      </w:r>
    </w:p>
    <w:p w14:paraId="631A03B2" w14:textId="06FE5D94"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 xml:space="preserve">React, Angular, </w:t>
      </w:r>
      <w:proofErr w:type="spellStart"/>
      <w:r>
        <w:rPr>
          <w:rFonts w:ascii="Tahoma" w:hAnsi="Tahoma" w:cs="Tahoma"/>
          <w:color w:val="auto"/>
          <w:sz w:val="20"/>
          <w:szCs w:val="20"/>
        </w:rPr>
        <w:t>JQuery</w:t>
      </w:r>
      <w:proofErr w:type="spellEnd"/>
      <w:r>
        <w:rPr>
          <w:rFonts w:ascii="Tahoma" w:hAnsi="Tahoma" w:cs="Tahoma"/>
          <w:color w:val="auto"/>
          <w:sz w:val="20"/>
          <w:szCs w:val="20"/>
        </w:rPr>
        <w:t>, HTML5, CSS3, SASS, Bootstrap, Foundation</w:t>
      </w:r>
    </w:p>
    <w:p w14:paraId="6758AA9D" w14:textId="4F963D8C" w:rsidR="00336037" w:rsidRDefault="00336037" w:rsidP="00336037">
      <w:pPr>
        <w:tabs>
          <w:tab w:val="left" w:pos="420"/>
          <w:tab w:val="left" w:pos="840"/>
        </w:tabs>
        <w:autoSpaceDE w:val="0"/>
        <w:autoSpaceDN w:val="0"/>
        <w:adjustRightInd w:val="0"/>
        <w:spacing w:after="0" w:line="240" w:lineRule="auto"/>
        <w:rPr>
          <w:rFonts w:ascii="Tahoma" w:hAnsi="Tahoma" w:cs="Tahoma"/>
          <w:color w:val="auto"/>
          <w:sz w:val="20"/>
          <w:szCs w:val="20"/>
        </w:rPr>
      </w:pPr>
    </w:p>
    <w:p w14:paraId="69808FD3" w14:textId="5CB9FEE6" w:rsidR="00336037" w:rsidRDefault="00336037" w:rsidP="00336037">
      <w:pPr>
        <w:numPr>
          <w:ilvl w:val="0"/>
          <w:numId w:val="6"/>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Mobile</w:t>
      </w:r>
    </w:p>
    <w:p w14:paraId="041A722A" w14:textId="3707A676" w:rsidR="00336037" w:rsidRDefault="00336037" w:rsidP="00336037">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Flutter, Dart</w:t>
      </w:r>
    </w:p>
    <w:p w14:paraId="51C40F02" w14:textId="77777777" w:rsidR="00336037" w:rsidRDefault="00336037" w:rsidP="00336037">
      <w:pPr>
        <w:tabs>
          <w:tab w:val="left" w:pos="420"/>
          <w:tab w:val="left" w:pos="840"/>
        </w:tabs>
        <w:autoSpaceDE w:val="0"/>
        <w:autoSpaceDN w:val="0"/>
        <w:adjustRightInd w:val="0"/>
        <w:spacing w:after="0" w:line="240" w:lineRule="auto"/>
        <w:rPr>
          <w:rFonts w:ascii="Tahoma" w:hAnsi="Tahoma" w:cs="Tahoma"/>
          <w:color w:val="auto"/>
          <w:sz w:val="20"/>
          <w:szCs w:val="20"/>
        </w:rPr>
      </w:pPr>
    </w:p>
    <w:p w14:paraId="780CB866" w14:textId="02CBF2A8" w:rsidR="00D93C69" w:rsidRDefault="005A651C">
      <w:pPr>
        <w:autoSpaceDE w:val="0"/>
        <w:autoSpaceDN w:val="0"/>
        <w:adjustRightInd w:val="0"/>
        <w:spacing w:after="0" w:line="240" w:lineRule="auto"/>
        <w:rPr>
          <w:rFonts w:ascii="Tahoma" w:hAnsi="Tahoma" w:cs="Tahoma"/>
          <w:b/>
          <w:bCs/>
          <w:color w:val="auto"/>
          <w:lang w:val="en-US"/>
        </w:rPr>
      </w:pPr>
      <w:r>
        <w:rPr>
          <w:rFonts w:ascii="Tahoma" w:hAnsi="Tahoma" w:cs="Tahoma"/>
          <w:b/>
          <w:bCs/>
          <w:color w:val="auto"/>
          <w:sz w:val="24"/>
          <w:szCs w:val="20"/>
          <w:lang w:val="en-US"/>
        </w:rPr>
        <w:br w:type="page"/>
      </w:r>
      <w:r w:rsidR="009669D2">
        <w:rPr>
          <w:rFonts w:ascii="Tahoma" w:hAnsi="Tahoma" w:cs="Tahoma"/>
          <w:b/>
          <w:bCs/>
          <w:color w:val="auto"/>
          <w:lang w:val="en-US"/>
        </w:rPr>
        <w:lastRenderedPageBreak/>
        <w:t>SOFT SKILLS</w:t>
      </w:r>
    </w:p>
    <w:p w14:paraId="1B0B211C" w14:textId="77777777" w:rsidR="00D93C69" w:rsidRDefault="00D93C69">
      <w:pPr>
        <w:autoSpaceDE w:val="0"/>
        <w:autoSpaceDN w:val="0"/>
        <w:adjustRightInd w:val="0"/>
        <w:spacing w:after="0" w:line="240" w:lineRule="auto"/>
        <w:rPr>
          <w:rFonts w:ascii="Tahoma" w:hAnsi="Tahoma" w:cs="Tahoma"/>
          <w:b/>
          <w:bCs/>
          <w:color w:val="auto"/>
          <w:sz w:val="20"/>
          <w:szCs w:val="20"/>
          <w:lang w:val="en-US"/>
        </w:rPr>
      </w:pPr>
    </w:p>
    <w:p w14:paraId="1501F2FC"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Equally comfortable communicating with junior staff, peers, customers or top execs professionally, eloquently and to the point</w:t>
      </w:r>
    </w:p>
    <w:p w14:paraId="06D36FCA"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Able to convey complex and highly technical concepts in simple and generic terms to non-technical stakeholders</w:t>
      </w:r>
    </w:p>
    <w:p w14:paraId="78743B5F"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coordinating and mentoring teams of developers both on and off-shore</w:t>
      </w:r>
    </w:p>
    <w:p w14:paraId="1E16A50C"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running scrum meetings</w:t>
      </w:r>
    </w:p>
    <w:p w14:paraId="65C688CF"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in splitting complex problems into simple tasks</w:t>
      </w:r>
    </w:p>
    <w:p w14:paraId="0C7B6A09"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in project planning and time/cost estimation</w:t>
      </w:r>
    </w:p>
    <w:p w14:paraId="759F7FE8"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hiring and interviewing developers</w:t>
      </w:r>
    </w:p>
    <w:p w14:paraId="02FAE0AB"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Generally social, polite, humorous and pleasant to deal with</w:t>
      </w:r>
    </w:p>
    <w:p w14:paraId="6D89BD7C" w14:textId="77777777" w:rsidR="00D93C69" w:rsidRDefault="00D93C69">
      <w:pPr>
        <w:rPr>
          <w:rFonts w:ascii="Tahoma" w:eastAsia="Lucida Sans" w:hAnsi="Tahoma" w:cs="Tahoma"/>
          <w:b/>
          <w:bCs/>
          <w:sz w:val="20"/>
          <w:szCs w:val="20"/>
        </w:rPr>
      </w:pPr>
    </w:p>
    <w:p w14:paraId="5837352F" w14:textId="77777777" w:rsidR="00D93C69" w:rsidRDefault="00D93C69">
      <w:pPr>
        <w:rPr>
          <w:rFonts w:ascii="Tahoma" w:eastAsia="Lucida Sans" w:hAnsi="Tahoma" w:cs="Tahoma"/>
          <w:b/>
          <w:bCs/>
          <w:sz w:val="20"/>
          <w:szCs w:val="20"/>
        </w:rPr>
      </w:pPr>
    </w:p>
    <w:p w14:paraId="590035A6" w14:textId="23666C4A" w:rsidR="00D93C69" w:rsidRDefault="005A651C">
      <w:pPr>
        <w:jc w:val="both"/>
        <w:rPr>
          <w:rFonts w:ascii="Tahoma" w:eastAsia="Lucida Sans" w:hAnsi="Tahoma" w:cs="Tahoma"/>
          <w:b/>
          <w:bCs/>
        </w:rPr>
      </w:pPr>
      <w:r>
        <w:rPr>
          <w:rFonts w:ascii="Tahoma" w:eastAsia="Lucida Sans" w:hAnsi="Tahoma" w:cs="Tahoma"/>
          <w:b/>
          <w:bCs/>
        </w:rPr>
        <w:t>EMPLOYMENT HISTORY</w:t>
      </w:r>
    </w:p>
    <w:p w14:paraId="2B55235B" w14:textId="7C3A370B" w:rsidR="002C4CEA" w:rsidRDefault="002C4CEA">
      <w:pPr>
        <w:jc w:val="both"/>
        <w:rPr>
          <w:rFonts w:ascii="Tahoma" w:eastAsia="Lucida Sans" w:hAnsi="Tahoma" w:cs="Tahoma"/>
          <w:b/>
          <w:bCs/>
        </w:rPr>
      </w:pPr>
    </w:p>
    <w:p w14:paraId="0CDD8CF9" w14:textId="23355A83" w:rsidR="002C4CEA" w:rsidRDefault="002C4CEA" w:rsidP="002C4CEA">
      <w:pPr>
        <w:jc w:val="both"/>
        <w:rPr>
          <w:rFonts w:ascii="Tahoma" w:hAnsi="Tahoma" w:cs="Tahoma"/>
          <w:sz w:val="20"/>
          <w:szCs w:val="20"/>
        </w:rPr>
      </w:pPr>
      <w:r>
        <w:rPr>
          <w:rFonts w:ascii="Tahoma" w:hAnsi="Tahoma" w:cs="Tahoma"/>
          <w:b/>
          <w:bCs/>
          <w:sz w:val="20"/>
          <w:szCs w:val="20"/>
        </w:rPr>
        <w:t xml:space="preserve">March 2019 – </w:t>
      </w:r>
      <w:r w:rsidR="009669D2">
        <w:rPr>
          <w:rFonts w:ascii="Tahoma" w:hAnsi="Tahoma" w:cs="Tahoma"/>
          <w:b/>
          <w:bCs/>
          <w:sz w:val="20"/>
          <w:szCs w:val="20"/>
        </w:rPr>
        <w:t>December 2019</w:t>
      </w:r>
    </w:p>
    <w:p w14:paraId="2A75E302" w14:textId="582CEA22" w:rsidR="002C4CEA" w:rsidRDefault="002C4CEA" w:rsidP="002C4CEA">
      <w:pPr>
        <w:jc w:val="both"/>
        <w:rPr>
          <w:rFonts w:ascii="Tahoma" w:hAnsi="Tahoma" w:cs="Tahoma"/>
          <w:b/>
          <w:bCs/>
          <w:sz w:val="20"/>
          <w:szCs w:val="20"/>
        </w:rPr>
      </w:pPr>
      <w:r>
        <w:rPr>
          <w:rFonts w:ascii="Tahoma" w:hAnsi="Tahoma" w:cs="Tahoma"/>
          <w:b/>
          <w:bCs/>
          <w:sz w:val="20"/>
          <w:szCs w:val="20"/>
        </w:rPr>
        <w:t>Solutions Architect at Optus, Sydney (contract)</w:t>
      </w:r>
    </w:p>
    <w:p w14:paraId="07928033" w14:textId="26C41FC0" w:rsidR="002C4CEA" w:rsidRDefault="00A34B32" w:rsidP="002C4CEA">
      <w:pPr>
        <w:jc w:val="both"/>
        <w:rPr>
          <w:rFonts w:ascii="Tahoma" w:hAnsi="Tahoma" w:cs="Tahoma"/>
          <w:sz w:val="20"/>
          <w:szCs w:val="20"/>
        </w:rPr>
      </w:pPr>
      <w:r>
        <w:rPr>
          <w:rFonts w:ascii="Tahoma" w:hAnsi="Tahoma" w:cs="Tahoma"/>
          <w:sz w:val="20"/>
          <w:szCs w:val="20"/>
        </w:rPr>
        <w:t>As a key part of the broader strategy of in</w:t>
      </w:r>
      <w:r w:rsidR="009669D2">
        <w:rPr>
          <w:rFonts w:ascii="Tahoma" w:hAnsi="Tahoma" w:cs="Tahoma"/>
          <w:sz w:val="20"/>
          <w:szCs w:val="20"/>
        </w:rPr>
        <w:t>-</w:t>
      </w:r>
      <w:r>
        <w:rPr>
          <w:rFonts w:ascii="Tahoma" w:hAnsi="Tahoma" w:cs="Tahoma"/>
          <w:sz w:val="20"/>
          <w:szCs w:val="20"/>
        </w:rPr>
        <w:t xml:space="preserve">sourcing and migration to the cloud Optus Sport had a requirement to migrate off a </w:t>
      </w:r>
      <w:r w:rsidR="002E6589">
        <w:rPr>
          <w:rFonts w:ascii="Tahoma" w:hAnsi="Tahoma" w:cs="Tahoma"/>
          <w:sz w:val="20"/>
          <w:szCs w:val="20"/>
        </w:rPr>
        <w:t>third-party</w:t>
      </w:r>
      <w:r>
        <w:rPr>
          <w:rFonts w:ascii="Tahoma" w:hAnsi="Tahoma" w:cs="Tahoma"/>
          <w:sz w:val="20"/>
          <w:szCs w:val="20"/>
        </w:rPr>
        <w:t xml:space="preserve"> CMS service to own CMS platform built using AWS serverless services specifically for Optus Sport platform. My </w:t>
      </w:r>
      <w:r w:rsidR="003F594D">
        <w:rPr>
          <w:rFonts w:ascii="Tahoma" w:hAnsi="Tahoma" w:cs="Tahoma"/>
          <w:sz w:val="20"/>
          <w:szCs w:val="20"/>
        </w:rPr>
        <w:t xml:space="preserve">role </w:t>
      </w:r>
      <w:r w:rsidR="009669D2">
        <w:rPr>
          <w:rFonts w:ascii="Tahoma" w:hAnsi="Tahoma" w:cs="Tahoma"/>
          <w:sz w:val="20"/>
          <w:szCs w:val="20"/>
        </w:rPr>
        <w:t>was to</w:t>
      </w:r>
      <w:r>
        <w:rPr>
          <w:rFonts w:ascii="Tahoma" w:hAnsi="Tahoma" w:cs="Tahoma"/>
          <w:sz w:val="20"/>
          <w:szCs w:val="20"/>
        </w:rPr>
        <w:t xml:space="preserve"> design and implement </w:t>
      </w:r>
      <w:r w:rsidR="002E6589">
        <w:rPr>
          <w:rFonts w:ascii="Tahoma" w:hAnsi="Tahoma" w:cs="Tahoma"/>
          <w:sz w:val="20"/>
          <w:szCs w:val="20"/>
        </w:rPr>
        <w:t xml:space="preserve">a </w:t>
      </w:r>
      <w:r>
        <w:rPr>
          <w:rFonts w:ascii="Tahoma" w:hAnsi="Tahoma" w:cs="Tahoma"/>
          <w:sz w:val="20"/>
          <w:szCs w:val="20"/>
        </w:rPr>
        <w:t>migration</w:t>
      </w:r>
      <w:r w:rsidR="002E6589">
        <w:rPr>
          <w:rFonts w:ascii="Tahoma" w:hAnsi="Tahoma" w:cs="Tahoma"/>
          <w:sz w:val="20"/>
          <w:szCs w:val="20"/>
        </w:rPr>
        <w:t xml:space="preserve"> solution, integrate multiple parts of the platform with the new CMS</w:t>
      </w:r>
      <w:r w:rsidR="009669D2">
        <w:rPr>
          <w:rFonts w:ascii="Tahoma" w:hAnsi="Tahoma" w:cs="Tahoma"/>
          <w:sz w:val="20"/>
          <w:szCs w:val="20"/>
        </w:rPr>
        <w:t>, overlook development of the new CMS.</w:t>
      </w:r>
    </w:p>
    <w:p w14:paraId="1A4CC80C" w14:textId="77777777" w:rsidR="002C4CEA" w:rsidRDefault="002C4CEA" w:rsidP="002C4CEA">
      <w:pPr>
        <w:jc w:val="both"/>
        <w:rPr>
          <w:rFonts w:ascii="Tahoma" w:hAnsi="Tahoma" w:cs="Tahoma"/>
          <w:b/>
          <w:sz w:val="20"/>
          <w:szCs w:val="20"/>
        </w:rPr>
      </w:pPr>
      <w:r>
        <w:rPr>
          <w:rFonts w:ascii="Tahoma" w:hAnsi="Tahoma" w:cs="Tahoma"/>
          <w:b/>
          <w:sz w:val="20"/>
          <w:szCs w:val="20"/>
        </w:rPr>
        <w:t>Responsibilities:</w:t>
      </w:r>
    </w:p>
    <w:p w14:paraId="0EA32B96" w14:textId="48E320B6" w:rsidR="002C4CEA" w:rsidRDefault="002E6589" w:rsidP="002C4CEA">
      <w:pPr>
        <w:numPr>
          <w:ilvl w:val="0"/>
          <w:numId w:val="8"/>
        </w:numPr>
        <w:jc w:val="both"/>
        <w:rPr>
          <w:rFonts w:ascii="Tahoma" w:hAnsi="Tahoma" w:cs="Tahoma"/>
          <w:sz w:val="20"/>
          <w:szCs w:val="20"/>
        </w:rPr>
      </w:pPr>
      <w:r>
        <w:rPr>
          <w:rFonts w:ascii="Tahoma" w:hAnsi="Tahoma" w:cs="Tahoma"/>
          <w:sz w:val="20"/>
          <w:szCs w:val="20"/>
        </w:rPr>
        <w:t>Vendor management</w:t>
      </w:r>
    </w:p>
    <w:p w14:paraId="24CBC7F3" w14:textId="16B7BCCF" w:rsidR="002C4CEA" w:rsidRDefault="002E6589" w:rsidP="002C4CEA">
      <w:pPr>
        <w:numPr>
          <w:ilvl w:val="0"/>
          <w:numId w:val="8"/>
        </w:numPr>
        <w:jc w:val="both"/>
        <w:rPr>
          <w:rFonts w:ascii="Tahoma" w:hAnsi="Tahoma" w:cs="Tahoma"/>
          <w:sz w:val="20"/>
          <w:szCs w:val="20"/>
        </w:rPr>
      </w:pPr>
      <w:r>
        <w:rPr>
          <w:rFonts w:ascii="Tahoma" w:hAnsi="Tahoma" w:cs="Tahoma"/>
          <w:sz w:val="20"/>
          <w:szCs w:val="20"/>
        </w:rPr>
        <w:t>Solution design</w:t>
      </w:r>
    </w:p>
    <w:p w14:paraId="38C2806E" w14:textId="52E43465" w:rsidR="002C4CEA" w:rsidRDefault="00B041EF" w:rsidP="002C4CEA">
      <w:pPr>
        <w:numPr>
          <w:ilvl w:val="0"/>
          <w:numId w:val="8"/>
        </w:numPr>
        <w:jc w:val="both"/>
        <w:rPr>
          <w:rFonts w:ascii="Tahoma" w:hAnsi="Tahoma" w:cs="Tahoma"/>
          <w:sz w:val="20"/>
          <w:szCs w:val="20"/>
        </w:rPr>
      </w:pPr>
      <w:r>
        <w:rPr>
          <w:rFonts w:ascii="Tahoma" w:hAnsi="Tahoma" w:cs="Tahoma"/>
          <w:sz w:val="20"/>
          <w:szCs w:val="20"/>
        </w:rPr>
        <w:t>Implementation</w:t>
      </w:r>
      <w:r w:rsidR="002E6589">
        <w:rPr>
          <w:rFonts w:ascii="Tahoma" w:hAnsi="Tahoma" w:cs="Tahoma"/>
          <w:sz w:val="20"/>
          <w:szCs w:val="20"/>
        </w:rPr>
        <w:t xml:space="preserve"> of the solution</w:t>
      </w:r>
      <w:r w:rsidR="009669D2">
        <w:rPr>
          <w:rFonts w:ascii="Tahoma" w:hAnsi="Tahoma" w:cs="Tahoma"/>
          <w:sz w:val="20"/>
          <w:szCs w:val="20"/>
        </w:rPr>
        <w:t xml:space="preserve"> (Serverless, NodeJS)</w:t>
      </w:r>
    </w:p>
    <w:p w14:paraId="2456DECC" w14:textId="5D14D518" w:rsidR="002E6589" w:rsidRDefault="002E6589" w:rsidP="002C4CEA">
      <w:pPr>
        <w:numPr>
          <w:ilvl w:val="0"/>
          <w:numId w:val="8"/>
        </w:numPr>
        <w:jc w:val="both"/>
        <w:rPr>
          <w:rFonts w:ascii="Tahoma" w:hAnsi="Tahoma" w:cs="Tahoma"/>
          <w:sz w:val="20"/>
          <w:szCs w:val="20"/>
        </w:rPr>
      </w:pPr>
      <w:r>
        <w:rPr>
          <w:rFonts w:ascii="Tahoma" w:hAnsi="Tahoma" w:cs="Tahoma"/>
          <w:sz w:val="20"/>
          <w:szCs w:val="20"/>
        </w:rPr>
        <w:t>Testing and issue tracking</w:t>
      </w:r>
    </w:p>
    <w:p w14:paraId="51CE440D" w14:textId="77777777" w:rsidR="002C4CEA" w:rsidRDefault="002C4CEA" w:rsidP="002C4CEA">
      <w:pPr>
        <w:jc w:val="both"/>
        <w:rPr>
          <w:rFonts w:ascii="Tahoma" w:hAnsi="Tahoma" w:cs="Tahoma"/>
          <w:b/>
          <w:sz w:val="20"/>
          <w:szCs w:val="20"/>
        </w:rPr>
      </w:pPr>
      <w:r>
        <w:rPr>
          <w:rFonts w:ascii="Tahoma" w:hAnsi="Tahoma" w:cs="Tahoma"/>
          <w:b/>
          <w:sz w:val="20"/>
          <w:szCs w:val="20"/>
        </w:rPr>
        <w:t>Achievements:</w:t>
      </w:r>
    </w:p>
    <w:p w14:paraId="711587AD" w14:textId="1DC96995" w:rsidR="002C4CEA" w:rsidRDefault="002E6589" w:rsidP="002C4CEA">
      <w:pPr>
        <w:numPr>
          <w:ilvl w:val="0"/>
          <w:numId w:val="8"/>
        </w:numPr>
        <w:jc w:val="both"/>
        <w:rPr>
          <w:rFonts w:ascii="Tahoma" w:hAnsi="Tahoma" w:cs="Tahoma"/>
          <w:sz w:val="20"/>
          <w:szCs w:val="20"/>
        </w:rPr>
      </w:pPr>
      <w:r>
        <w:rPr>
          <w:rFonts w:ascii="Tahoma" w:hAnsi="Tahoma" w:cs="Tahoma"/>
          <w:sz w:val="20"/>
          <w:szCs w:val="20"/>
        </w:rPr>
        <w:t>New CMS was built, tested and released to prod</w:t>
      </w:r>
    </w:p>
    <w:p w14:paraId="0982D453" w14:textId="4C816716" w:rsidR="002E6589" w:rsidRDefault="002E6589" w:rsidP="002C4CEA">
      <w:pPr>
        <w:numPr>
          <w:ilvl w:val="0"/>
          <w:numId w:val="8"/>
        </w:numPr>
        <w:jc w:val="both"/>
        <w:rPr>
          <w:rFonts w:ascii="Tahoma" w:hAnsi="Tahoma" w:cs="Tahoma"/>
          <w:sz w:val="20"/>
          <w:szCs w:val="20"/>
        </w:rPr>
      </w:pPr>
      <w:r>
        <w:rPr>
          <w:rFonts w:ascii="Tahoma" w:hAnsi="Tahoma" w:cs="Tahoma"/>
          <w:sz w:val="20"/>
          <w:szCs w:val="20"/>
        </w:rPr>
        <w:t>Seamless migration solution was designed and implemented</w:t>
      </w:r>
    </w:p>
    <w:p w14:paraId="273219A0" w14:textId="77777777" w:rsidR="002C4CEA" w:rsidRDefault="002C4CEA" w:rsidP="002C4CEA">
      <w:pPr>
        <w:ind w:left="2268" w:hanging="2268"/>
        <w:jc w:val="both"/>
        <w:rPr>
          <w:rFonts w:ascii="Tahoma" w:hAnsi="Tahoma" w:cs="Tahoma"/>
          <w:sz w:val="20"/>
          <w:szCs w:val="20"/>
        </w:rPr>
      </w:pPr>
      <w:r>
        <w:rPr>
          <w:rFonts w:ascii="Tahoma" w:hAnsi="Tahoma" w:cs="Tahoma"/>
          <w:b/>
          <w:sz w:val="20"/>
          <w:szCs w:val="20"/>
        </w:rPr>
        <w:t>Technical Environment:</w:t>
      </w:r>
      <w:r>
        <w:rPr>
          <w:rFonts w:ascii="Tahoma" w:hAnsi="Tahoma" w:cs="Tahoma"/>
          <w:sz w:val="20"/>
          <w:szCs w:val="20"/>
        </w:rPr>
        <w:t xml:space="preserve"> </w:t>
      </w:r>
    </w:p>
    <w:p w14:paraId="7848D48C" w14:textId="03E8118F" w:rsidR="002E6589" w:rsidRPr="002E6589" w:rsidRDefault="002C4CEA" w:rsidP="002E6589">
      <w:pPr>
        <w:numPr>
          <w:ilvl w:val="0"/>
          <w:numId w:val="8"/>
        </w:numPr>
        <w:jc w:val="both"/>
        <w:rPr>
          <w:rFonts w:ascii="Tahoma" w:hAnsi="Tahoma" w:cs="Tahoma"/>
          <w:sz w:val="20"/>
          <w:szCs w:val="20"/>
        </w:rPr>
      </w:pPr>
      <w:r>
        <w:rPr>
          <w:rFonts w:ascii="Tahoma" w:hAnsi="Tahoma" w:cs="Tahoma"/>
          <w:sz w:val="20"/>
          <w:szCs w:val="20"/>
        </w:rPr>
        <w:t>AWS</w:t>
      </w:r>
      <w:r w:rsidR="002E6589">
        <w:rPr>
          <w:rFonts w:ascii="Tahoma" w:hAnsi="Tahoma" w:cs="Tahoma"/>
          <w:sz w:val="20"/>
          <w:szCs w:val="20"/>
        </w:rPr>
        <w:t xml:space="preserve">, </w:t>
      </w:r>
      <w:proofErr w:type="spellStart"/>
      <w:r w:rsidR="002E6589">
        <w:rPr>
          <w:rFonts w:ascii="Tahoma" w:hAnsi="Tahoma" w:cs="Tahoma"/>
          <w:sz w:val="20"/>
          <w:szCs w:val="20"/>
        </w:rPr>
        <w:t>Appsync</w:t>
      </w:r>
      <w:proofErr w:type="spellEnd"/>
      <w:r w:rsidR="002E6589">
        <w:rPr>
          <w:rFonts w:ascii="Tahoma" w:hAnsi="Tahoma" w:cs="Tahoma"/>
          <w:sz w:val="20"/>
          <w:szCs w:val="20"/>
        </w:rPr>
        <w:t xml:space="preserve"> (</w:t>
      </w:r>
      <w:proofErr w:type="spellStart"/>
      <w:r w:rsidR="002E6589">
        <w:rPr>
          <w:rFonts w:ascii="Tahoma" w:hAnsi="Tahoma" w:cs="Tahoma"/>
          <w:sz w:val="20"/>
          <w:szCs w:val="20"/>
        </w:rPr>
        <w:t>graphql</w:t>
      </w:r>
      <w:proofErr w:type="spellEnd"/>
      <w:r w:rsidR="002E6589">
        <w:rPr>
          <w:rFonts w:ascii="Tahoma" w:hAnsi="Tahoma" w:cs="Tahoma"/>
          <w:sz w:val="20"/>
          <w:szCs w:val="20"/>
        </w:rPr>
        <w:t xml:space="preserve">), Lambda (NodeJS), DynamoDB, S3, </w:t>
      </w:r>
      <w:proofErr w:type="spellStart"/>
      <w:r w:rsidR="002E6589">
        <w:rPr>
          <w:rFonts w:ascii="Tahoma" w:hAnsi="Tahoma" w:cs="Tahoma"/>
          <w:sz w:val="20"/>
          <w:szCs w:val="20"/>
        </w:rPr>
        <w:t>Cloudfront</w:t>
      </w:r>
      <w:proofErr w:type="spellEnd"/>
      <w:r w:rsidR="002E6589">
        <w:rPr>
          <w:rFonts w:ascii="Tahoma" w:hAnsi="Tahoma" w:cs="Tahoma"/>
          <w:sz w:val="20"/>
          <w:szCs w:val="20"/>
        </w:rPr>
        <w:t>, Route53</w:t>
      </w:r>
    </w:p>
    <w:p w14:paraId="57928A34" w14:textId="350C888A" w:rsidR="002C4CEA" w:rsidRDefault="002E6589" w:rsidP="002C4CEA">
      <w:pPr>
        <w:numPr>
          <w:ilvl w:val="0"/>
          <w:numId w:val="8"/>
        </w:numPr>
        <w:jc w:val="both"/>
      </w:pPr>
      <w:r>
        <w:rPr>
          <w:rFonts w:ascii="Tahoma" w:hAnsi="Tahoma" w:cs="Tahoma"/>
          <w:sz w:val="20"/>
          <w:szCs w:val="20"/>
        </w:rPr>
        <w:t>Serverless</w:t>
      </w:r>
      <w:r w:rsidR="002C4CEA">
        <w:rPr>
          <w:rFonts w:ascii="Tahoma" w:hAnsi="Tahoma" w:cs="Tahoma"/>
          <w:sz w:val="20"/>
          <w:szCs w:val="20"/>
        </w:rPr>
        <w:t xml:space="preserve">, GitHub, </w:t>
      </w:r>
      <w:proofErr w:type="spellStart"/>
      <w:r>
        <w:rPr>
          <w:rFonts w:ascii="Tahoma" w:hAnsi="Tahoma" w:cs="Tahoma"/>
          <w:sz w:val="20"/>
          <w:szCs w:val="20"/>
        </w:rPr>
        <w:t>CircleCI</w:t>
      </w:r>
      <w:proofErr w:type="spellEnd"/>
      <w:r w:rsidR="002C4CEA">
        <w:rPr>
          <w:rFonts w:ascii="Tahoma" w:hAnsi="Tahoma" w:cs="Tahoma"/>
          <w:sz w:val="20"/>
          <w:szCs w:val="20"/>
        </w:rPr>
        <w:t>, Jira, Confluence</w:t>
      </w:r>
      <w:r>
        <w:rPr>
          <w:rFonts w:ascii="Tahoma" w:hAnsi="Tahoma" w:cs="Tahoma"/>
          <w:sz w:val="20"/>
          <w:szCs w:val="20"/>
        </w:rPr>
        <w:t xml:space="preserve">, </w:t>
      </w:r>
      <w:proofErr w:type="spellStart"/>
      <w:r>
        <w:rPr>
          <w:rFonts w:ascii="Tahoma" w:hAnsi="Tahoma" w:cs="Tahoma"/>
          <w:sz w:val="20"/>
          <w:szCs w:val="20"/>
        </w:rPr>
        <w:t>Zeplin</w:t>
      </w:r>
      <w:proofErr w:type="spellEnd"/>
    </w:p>
    <w:p w14:paraId="54F3179C" w14:textId="77777777" w:rsidR="002C4CEA" w:rsidRDefault="002C4CEA">
      <w:pPr>
        <w:jc w:val="both"/>
        <w:rPr>
          <w:rFonts w:ascii="Tahoma" w:eastAsia="Lucida Sans" w:hAnsi="Tahoma" w:cs="Tahoma"/>
          <w:b/>
          <w:bCs/>
        </w:rPr>
      </w:pPr>
    </w:p>
    <w:p w14:paraId="7816F885" w14:textId="77777777" w:rsidR="00D93C69" w:rsidRDefault="005A651C">
      <w:pPr>
        <w:jc w:val="both"/>
        <w:rPr>
          <w:rFonts w:ascii="Tahoma" w:hAnsi="Tahoma" w:cs="Tahoma"/>
          <w:sz w:val="20"/>
          <w:szCs w:val="20"/>
        </w:rPr>
      </w:pPr>
      <w:r>
        <w:rPr>
          <w:rFonts w:ascii="Tahoma" w:hAnsi="Tahoma" w:cs="Tahoma"/>
          <w:b/>
          <w:bCs/>
          <w:sz w:val="20"/>
          <w:szCs w:val="20"/>
        </w:rPr>
        <w:t>January 2018 – January 2019</w:t>
      </w:r>
    </w:p>
    <w:p w14:paraId="2448F0A4" w14:textId="77777777" w:rsidR="00D93C69" w:rsidRDefault="005A651C">
      <w:pPr>
        <w:jc w:val="both"/>
        <w:rPr>
          <w:rFonts w:ascii="Tahoma" w:hAnsi="Tahoma" w:cs="Tahoma"/>
          <w:b/>
          <w:bCs/>
          <w:sz w:val="20"/>
          <w:szCs w:val="20"/>
        </w:rPr>
      </w:pPr>
      <w:r>
        <w:rPr>
          <w:rFonts w:ascii="Tahoma" w:hAnsi="Tahoma" w:cs="Tahoma"/>
          <w:b/>
          <w:bCs/>
          <w:sz w:val="20"/>
          <w:szCs w:val="20"/>
        </w:rPr>
        <w:t>Solutions Architect at DXC Technology, Sydney (contract)</w:t>
      </w:r>
    </w:p>
    <w:p w14:paraId="1D4493D4" w14:textId="4F4450D1" w:rsidR="00D93C69" w:rsidRDefault="005A651C">
      <w:pPr>
        <w:jc w:val="both"/>
        <w:rPr>
          <w:rFonts w:ascii="Tahoma" w:hAnsi="Tahoma" w:cs="Tahoma"/>
          <w:sz w:val="20"/>
          <w:szCs w:val="20"/>
        </w:rPr>
      </w:pPr>
      <w:r>
        <w:rPr>
          <w:rFonts w:ascii="Tahoma" w:hAnsi="Tahoma" w:cs="Tahoma"/>
          <w:sz w:val="20"/>
          <w:szCs w:val="20"/>
        </w:rPr>
        <w:t>The project’s objective was to integrate a client’s SOAP/XML based policy management system with in-house RESTful API based policy management service via asynchronous two-way SOAP API. I was invited as a solution architect to draft a solution design, implement a working proof-of-concept and overlook implementation all the way to production release.</w:t>
      </w:r>
    </w:p>
    <w:p w14:paraId="6AE7F418" w14:textId="77777777" w:rsidR="00D93C69" w:rsidRDefault="005A651C">
      <w:pPr>
        <w:jc w:val="both"/>
        <w:rPr>
          <w:rFonts w:ascii="Tahoma" w:hAnsi="Tahoma" w:cs="Tahoma"/>
          <w:b/>
          <w:sz w:val="20"/>
          <w:szCs w:val="20"/>
        </w:rPr>
      </w:pPr>
      <w:r>
        <w:rPr>
          <w:rFonts w:ascii="Tahoma" w:hAnsi="Tahoma" w:cs="Tahoma"/>
          <w:b/>
          <w:sz w:val="20"/>
          <w:szCs w:val="20"/>
        </w:rPr>
        <w:t>Responsibilities:</w:t>
      </w:r>
    </w:p>
    <w:p w14:paraId="5F8C32E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Analyse business and functional requirements</w:t>
      </w:r>
    </w:p>
    <w:p w14:paraId="2088CCD0" w14:textId="77777777" w:rsidR="00D93C69" w:rsidRDefault="005A651C">
      <w:pPr>
        <w:numPr>
          <w:ilvl w:val="0"/>
          <w:numId w:val="8"/>
        </w:numPr>
        <w:jc w:val="both"/>
        <w:rPr>
          <w:rFonts w:ascii="Tahoma" w:hAnsi="Tahoma" w:cs="Tahoma"/>
          <w:sz w:val="20"/>
          <w:szCs w:val="20"/>
        </w:rPr>
      </w:pPr>
      <w:r>
        <w:rPr>
          <w:rFonts w:ascii="Tahoma" w:hAnsi="Tahoma" w:cs="Tahoma"/>
          <w:sz w:val="20"/>
          <w:szCs w:val="20"/>
        </w:rPr>
        <w:t>Document a solution, discuss and agree on it with senior solution architects</w:t>
      </w:r>
    </w:p>
    <w:p w14:paraId="3B2610B1" w14:textId="75F4B457" w:rsidR="00D93C69" w:rsidRDefault="005A651C">
      <w:pPr>
        <w:numPr>
          <w:ilvl w:val="0"/>
          <w:numId w:val="8"/>
        </w:numPr>
        <w:jc w:val="both"/>
        <w:rPr>
          <w:rFonts w:ascii="Tahoma" w:hAnsi="Tahoma" w:cs="Tahoma"/>
          <w:sz w:val="20"/>
          <w:szCs w:val="20"/>
        </w:rPr>
      </w:pPr>
      <w:r>
        <w:rPr>
          <w:rFonts w:ascii="Tahoma" w:hAnsi="Tahoma" w:cs="Tahoma"/>
          <w:sz w:val="20"/>
          <w:szCs w:val="20"/>
        </w:rPr>
        <w:t>Implement and deploy a working proof-of-concept</w:t>
      </w:r>
      <w:r w:rsidR="008820FA">
        <w:rPr>
          <w:rFonts w:ascii="Tahoma" w:hAnsi="Tahoma" w:cs="Tahoma"/>
          <w:sz w:val="20"/>
          <w:szCs w:val="20"/>
        </w:rPr>
        <w:t xml:space="preserve"> (Java, Node)</w:t>
      </w:r>
    </w:p>
    <w:p w14:paraId="3E5B3AEE" w14:textId="13A8D83E" w:rsidR="00D93C69" w:rsidRDefault="005A651C">
      <w:pPr>
        <w:numPr>
          <w:ilvl w:val="0"/>
          <w:numId w:val="8"/>
        </w:numPr>
        <w:jc w:val="both"/>
        <w:rPr>
          <w:rFonts w:ascii="Tahoma" w:hAnsi="Tahoma" w:cs="Tahoma"/>
          <w:sz w:val="20"/>
          <w:szCs w:val="20"/>
        </w:rPr>
      </w:pPr>
      <w:r>
        <w:rPr>
          <w:rFonts w:ascii="Tahoma" w:hAnsi="Tahoma" w:cs="Tahoma"/>
          <w:sz w:val="20"/>
          <w:szCs w:val="20"/>
        </w:rPr>
        <w:lastRenderedPageBreak/>
        <w:t>Setup and maintain automated code build</w:t>
      </w:r>
      <w:r w:rsidR="008820FA">
        <w:rPr>
          <w:rFonts w:ascii="Tahoma" w:hAnsi="Tahoma" w:cs="Tahoma"/>
          <w:sz w:val="20"/>
          <w:szCs w:val="20"/>
        </w:rPr>
        <w:t>ing</w:t>
      </w:r>
      <w:r>
        <w:rPr>
          <w:rFonts w:ascii="Tahoma" w:hAnsi="Tahoma" w:cs="Tahoma"/>
          <w:sz w:val="20"/>
          <w:szCs w:val="20"/>
        </w:rPr>
        <w:t xml:space="preserve">, </w:t>
      </w:r>
      <w:r w:rsidR="008820FA">
        <w:rPr>
          <w:rFonts w:ascii="Tahoma" w:hAnsi="Tahoma" w:cs="Tahoma"/>
          <w:sz w:val="20"/>
          <w:szCs w:val="20"/>
        </w:rPr>
        <w:t>deploying and unit testing</w:t>
      </w:r>
    </w:p>
    <w:p w14:paraId="4CF09420" w14:textId="77777777" w:rsidR="00D93C69" w:rsidRDefault="005A651C">
      <w:pPr>
        <w:numPr>
          <w:ilvl w:val="0"/>
          <w:numId w:val="8"/>
        </w:numPr>
        <w:jc w:val="both"/>
        <w:rPr>
          <w:rFonts w:ascii="Tahoma" w:hAnsi="Tahoma" w:cs="Tahoma"/>
          <w:sz w:val="20"/>
          <w:szCs w:val="20"/>
        </w:rPr>
      </w:pPr>
      <w:r>
        <w:rPr>
          <w:rFonts w:ascii="Tahoma" w:hAnsi="Tahoma" w:cs="Tahoma"/>
          <w:sz w:val="20"/>
          <w:szCs w:val="20"/>
        </w:rPr>
        <w:t>Arrange implementation into a pipeline of small tasks</w:t>
      </w:r>
    </w:p>
    <w:p w14:paraId="446F7D65" w14:textId="77777777" w:rsidR="00D93C69" w:rsidRDefault="005A651C">
      <w:pPr>
        <w:numPr>
          <w:ilvl w:val="0"/>
          <w:numId w:val="8"/>
        </w:numPr>
        <w:jc w:val="both"/>
        <w:rPr>
          <w:rFonts w:ascii="Tahoma" w:hAnsi="Tahoma" w:cs="Tahoma"/>
          <w:sz w:val="20"/>
          <w:szCs w:val="20"/>
        </w:rPr>
      </w:pPr>
      <w:r>
        <w:rPr>
          <w:rFonts w:ascii="Tahoma" w:hAnsi="Tahoma" w:cs="Tahoma"/>
          <w:sz w:val="20"/>
          <w:szCs w:val="20"/>
        </w:rPr>
        <w:t>Guide and mentor off-shore developers implementing the tasks</w:t>
      </w:r>
    </w:p>
    <w:p w14:paraId="042A698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Facilitate integration testing, debugging and bug fixing</w:t>
      </w:r>
    </w:p>
    <w:p w14:paraId="6A1E3D39" w14:textId="77777777" w:rsidR="00D93C69" w:rsidRDefault="005A651C">
      <w:pPr>
        <w:numPr>
          <w:ilvl w:val="0"/>
          <w:numId w:val="8"/>
        </w:numPr>
        <w:jc w:val="both"/>
        <w:rPr>
          <w:rFonts w:ascii="Tahoma" w:hAnsi="Tahoma" w:cs="Tahoma"/>
          <w:sz w:val="20"/>
          <w:szCs w:val="20"/>
        </w:rPr>
      </w:pPr>
      <w:bookmarkStart w:id="0" w:name="_Hlk536105777"/>
      <w:r>
        <w:rPr>
          <w:rFonts w:ascii="Tahoma" w:hAnsi="Tahoma" w:cs="Tahoma"/>
          <w:sz w:val="20"/>
          <w:szCs w:val="20"/>
        </w:rPr>
        <w:t>Co-ordinate SIT and UAT testing</w:t>
      </w:r>
    </w:p>
    <w:p w14:paraId="251F98DD" w14:textId="77777777" w:rsidR="00D93C69" w:rsidRDefault="005A651C">
      <w:pPr>
        <w:jc w:val="both"/>
        <w:rPr>
          <w:rFonts w:ascii="Tahoma" w:hAnsi="Tahoma" w:cs="Tahoma"/>
          <w:b/>
          <w:sz w:val="20"/>
          <w:szCs w:val="20"/>
        </w:rPr>
      </w:pPr>
      <w:bookmarkStart w:id="1" w:name="_Hlk536106065"/>
      <w:bookmarkEnd w:id="0"/>
      <w:r>
        <w:rPr>
          <w:rFonts w:ascii="Tahoma" w:hAnsi="Tahoma" w:cs="Tahoma"/>
          <w:b/>
          <w:sz w:val="20"/>
          <w:szCs w:val="20"/>
        </w:rPr>
        <w:t>Achievements:</w:t>
      </w:r>
    </w:p>
    <w:p w14:paraId="4838120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Solution was designed, implemented and released to prod as per requirements</w:t>
      </w:r>
    </w:p>
    <w:p w14:paraId="2A17814A" w14:textId="5555969F" w:rsidR="00D93C69" w:rsidRDefault="005A651C">
      <w:pPr>
        <w:numPr>
          <w:ilvl w:val="0"/>
          <w:numId w:val="8"/>
        </w:numPr>
        <w:jc w:val="both"/>
        <w:rPr>
          <w:rFonts w:ascii="Tahoma" w:hAnsi="Tahoma" w:cs="Tahoma"/>
          <w:sz w:val="20"/>
          <w:szCs w:val="20"/>
        </w:rPr>
      </w:pPr>
      <w:r>
        <w:rPr>
          <w:rFonts w:ascii="Tahoma" w:hAnsi="Tahoma" w:cs="Tahoma"/>
          <w:sz w:val="20"/>
          <w:szCs w:val="20"/>
        </w:rPr>
        <w:t xml:space="preserve">I have developed additional admin and analytics </w:t>
      </w:r>
      <w:r w:rsidR="008820FA">
        <w:rPr>
          <w:rFonts w:ascii="Tahoma" w:hAnsi="Tahoma" w:cs="Tahoma"/>
          <w:sz w:val="20"/>
          <w:szCs w:val="20"/>
        </w:rPr>
        <w:t>web console</w:t>
      </w:r>
      <w:r>
        <w:rPr>
          <w:rFonts w:ascii="Tahoma" w:hAnsi="Tahoma" w:cs="Tahoma"/>
          <w:sz w:val="20"/>
          <w:szCs w:val="20"/>
        </w:rPr>
        <w:t xml:space="preserve"> to help proactively identify, investigate and resolve issues</w:t>
      </w:r>
    </w:p>
    <w:bookmarkEnd w:id="1"/>
    <w:p w14:paraId="62C7ADF3" w14:textId="77777777" w:rsidR="00D93C69" w:rsidRDefault="005A651C">
      <w:pPr>
        <w:ind w:left="2268" w:hanging="2268"/>
        <w:jc w:val="both"/>
        <w:rPr>
          <w:rFonts w:ascii="Tahoma" w:hAnsi="Tahoma" w:cs="Tahoma"/>
          <w:sz w:val="20"/>
          <w:szCs w:val="20"/>
        </w:rPr>
      </w:pPr>
      <w:r>
        <w:rPr>
          <w:rFonts w:ascii="Tahoma" w:hAnsi="Tahoma" w:cs="Tahoma"/>
          <w:b/>
          <w:sz w:val="20"/>
          <w:szCs w:val="20"/>
        </w:rPr>
        <w:t>Technical Environment:</w:t>
      </w:r>
      <w:r>
        <w:rPr>
          <w:rFonts w:ascii="Tahoma" w:hAnsi="Tahoma" w:cs="Tahoma"/>
          <w:sz w:val="20"/>
          <w:szCs w:val="20"/>
        </w:rPr>
        <w:t xml:space="preserve"> </w:t>
      </w:r>
      <w:bookmarkStart w:id="2" w:name="_GoBack"/>
      <w:bookmarkEnd w:id="2"/>
    </w:p>
    <w:p w14:paraId="21693AB7" w14:textId="77777777" w:rsidR="00D93C69" w:rsidRDefault="005A651C">
      <w:pPr>
        <w:numPr>
          <w:ilvl w:val="0"/>
          <w:numId w:val="8"/>
        </w:numPr>
        <w:jc w:val="both"/>
        <w:rPr>
          <w:rFonts w:ascii="Tahoma" w:hAnsi="Tahoma" w:cs="Tahoma"/>
          <w:sz w:val="20"/>
          <w:szCs w:val="20"/>
        </w:rPr>
      </w:pPr>
      <w:r>
        <w:rPr>
          <w:rFonts w:ascii="Tahoma" w:hAnsi="Tahoma" w:cs="Tahoma"/>
          <w:sz w:val="20"/>
          <w:szCs w:val="20"/>
        </w:rPr>
        <w:t xml:space="preserve">AWS, VPC, API Gateway, ALB, ECS - Java, Lambda - Node, S3, SNS, EC2, ActiveMQ, Elasticsearch, React, Cognito, Route 53, </w:t>
      </w:r>
      <w:proofErr w:type="spellStart"/>
      <w:r>
        <w:rPr>
          <w:rFonts w:ascii="Tahoma" w:hAnsi="Tahoma" w:cs="Tahoma"/>
          <w:sz w:val="20"/>
          <w:szCs w:val="20"/>
        </w:rPr>
        <w:t>Cloudfront</w:t>
      </w:r>
      <w:proofErr w:type="spellEnd"/>
    </w:p>
    <w:p w14:paraId="21E2F23E" w14:textId="20E2B4D6" w:rsidR="00D93C69" w:rsidRDefault="005A651C" w:rsidP="00EE5FB5">
      <w:pPr>
        <w:numPr>
          <w:ilvl w:val="0"/>
          <w:numId w:val="8"/>
        </w:numPr>
        <w:jc w:val="both"/>
      </w:pPr>
      <w:r>
        <w:rPr>
          <w:rFonts w:ascii="Tahoma" w:hAnsi="Tahoma" w:cs="Tahoma"/>
          <w:sz w:val="20"/>
          <w:szCs w:val="20"/>
        </w:rPr>
        <w:t>Terraform, GitHub, Jenkins, Jira, Confluence</w:t>
      </w:r>
    </w:p>
    <w:p w14:paraId="0F53030E" w14:textId="77777777" w:rsidR="00EE5FB5" w:rsidRDefault="00EE5FB5">
      <w:pPr>
        <w:jc w:val="both"/>
        <w:rPr>
          <w:b/>
          <w:bCs/>
        </w:rPr>
      </w:pPr>
    </w:p>
    <w:p w14:paraId="1A73FD48" w14:textId="07F9A59C" w:rsidR="00D93C69" w:rsidRDefault="005A651C">
      <w:pPr>
        <w:jc w:val="both"/>
        <w:rPr>
          <w:b/>
          <w:bCs/>
        </w:rPr>
      </w:pPr>
      <w:r>
        <w:rPr>
          <w:b/>
          <w:bCs/>
        </w:rPr>
        <w:t>October 2015 – January 2018</w:t>
      </w:r>
    </w:p>
    <w:p w14:paraId="6EC874F1" w14:textId="77777777" w:rsidR="00D93C69" w:rsidRDefault="005A651C">
      <w:pPr>
        <w:jc w:val="both"/>
        <w:rPr>
          <w:b/>
          <w:bCs/>
        </w:rPr>
      </w:pPr>
      <w:r>
        <w:rPr>
          <w:b/>
          <w:bCs/>
        </w:rPr>
        <w:t>Applications Architect at DXC Technology, Sydney (contract)</w:t>
      </w:r>
    </w:p>
    <w:p w14:paraId="1B3B2DD3" w14:textId="77777777" w:rsidR="00D93C69" w:rsidRDefault="005A651C">
      <w:pPr>
        <w:jc w:val="both"/>
      </w:pPr>
      <w:r>
        <w:t xml:space="preserve">QBE Insurance was expanding its bancassurance and direct business across </w:t>
      </w:r>
      <w:proofErr w:type="gramStart"/>
      <w:r>
        <w:t>APAC</w:t>
      </w:r>
      <w:proofErr w:type="gramEnd"/>
      <w:r>
        <w:t xml:space="preserve"> yet they were lacking capacity implementing what they had in the project pipeline. I was invited to help QBE designing and implementing a home and travel bancassurance channel in liaison with a large Hong Kong based bank. After completion of the first project I was tasked to design and drive implementation of a vehicle data management service and a corresponding UI for QBE’s direct motor insurance offering across emerging markets in Asia. Both applications required to be multilingual, support white </w:t>
      </w:r>
      <w:proofErr w:type="spellStart"/>
      <w:r>
        <w:t>labeling</w:t>
      </w:r>
      <w:proofErr w:type="spellEnd"/>
      <w:r>
        <w:t>, have fast loading times, responsive interface and support the multitude of browsers and mobile devices.</w:t>
      </w:r>
    </w:p>
    <w:p w14:paraId="4859BD43" w14:textId="77777777" w:rsidR="00D93C69" w:rsidRDefault="005A651C">
      <w:pPr>
        <w:jc w:val="both"/>
        <w:rPr>
          <w:b/>
        </w:rPr>
      </w:pPr>
      <w:r>
        <w:rPr>
          <w:b/>
        </w:rPr>
        <w:t>Responsibilities:</w:t>
      </w:r>
    </w:p>
    <w:p w14:paraId="35BE835D" w14:textId="77777777" w:rsidR="00D93C69" w:rsidRDefault="005A651C">
      <w:pPr>
        <w:numPr>
          <w:ilvl w:val="0"/>
          <w:numId w:val="9"/>
        </w:numPr>
        <w:jc w:val="both"/>
      </w:pPr>
      <w:r>
        <w:t xml:space="preserve">Work with an external UI/UX agency in delivering UI prototypes that would both appeal to the consumer yet be easy for QBE to modify and maintain in the long run </w:t>
      </w:r>
    </w:p>
    <w:p w14:paraId="68C26053" w14:textId="77777777" w:rsidR="00D93C69" w:rsidRDefault="005A651C">
      <w:pPr>
        <w:numPr>
          <w:ilvl w:val="0"/>
          <w:numId w:val="9"/>
        </w:numPr>
        <w:jc w:val="both"/>
      </w:pPr>
      <w:r>
        <w:t>Choose technology, frameworks and libraries, layout internal application structure, define patterns, write build scripts</w:t>
      </w:r>
    </w:p>
    <w:p w14:paraId="03F62C51" w14:textId="77777777" w:rsidR="00D93C69" w:rsidRDefault="005A651C">
      <w:pPr>
        <w:numPr>
          <w:ilvl w:val="0"/>
          <w:numId w:val="9"/>
        </w:numPr>
        <w:jc w:val="both"/>
      </w:pPr>
      <w:r>
        <w:t>Lead development and testing</w:t>
      </w:r>
    </w:p>
    <w:p w14:paraId="160EE2F0" w14:textId="77777777" w:rsidR="00D93C69" w:rsidRDefault="005A651C">
      <w:pPr>
        <w:numPr>
          <w:ilvl w:val="0"/>
          <w:numId w:val="9"/>
        </w:numPr>
        <w:jc w:val="both"/>
      </w:pPr>
      <w:r>
        <w:t>Coordinate infrastructure provisioning and deployment across environments</w:t>
      </w:r>
    </w:p>
    <w:p w14:paraId="5424DDEA" w14:textId="77777777" w:rsidR="00D93C69" w:rsidRDefault="005A651C">
      <w:pPr>
        <w:numPr>
          <w:ilvl w:val="0"/>
          <w:numId w:val="9"/>
        </w:numPr>
        <w:jc w:val="both"/>
      </w:pPr>
      <w:r>
        <w:t>Coordinate integration, testing and production release</w:t>
      </w:r>
    </w:p>
    <w:p w14:paraId="256233D9" w14:textId="77777777" w:rsidR="00D93C69" w:rsidRDefault="005A651C">
      <w:pPr>
        <w:jc w:val="both"/>
        <w:rPr>
          <w:b/>
        </w:rPr>
      </w:pPr>
      <w:r>
        <w:rPr>
          <w:b/>
        </w:rPr>
        <w:t>Achievements:</w:t>
      </w:r>
    </w:p>
    <w:p w14:paraId="436BDD81" w14:textId="77777777" w:rsidR="00D93C69" w:rsidRDefault="005A651C">
      <w:pPr>
        <w:numPr>
          <w:ilvl w:val="0"/>
          <w:numId w:val="8"/>
        </w:numPr>
        <w:jc w:val="both"/>
      </w:pPr>
      <w:r>
        <w:t>Both applications were delivered as per requirements</w:t>
      </w:r>
    </w:p>
    <w:p w14:paraId="1C1D7741" w14:textId="77777777" w:rsidR="00D93C69" w:rsidRDefault="005A651C">
      <w:pPr>
        <w:numPr>
          <w:ilvl w:val="0"/>
          <w:numId w:val="8"/>
        </w:numPr>
        <w:jc w:val="both"/>
      </w:pPr>
      <w:r>
        <w:t>A number of tools and aids developed for these projects were re-used for multiple other projects reducing costs and delivery times</w:t>
      </w:r>
    </w:p>
    <w:p w14:paraId="3174C6D7" w14:textId="77777777" w:rsidR="00D93C69" w:rsidRDefault="005A651C">
      <w:pPr>
        <w:numPr>
          <w:ilvl w:val="0"/>
          <w:numId w:val="8"/>
        </w:numPr>
        <w:jc w:val="both"/>
      </w:pPr>
      <w:r>
        <w:t>The projects pioneered microservices architecture which was later adopted for other projects</w:t>
      </w:r>
    </w:p>
    <w:p w14:paraId="67FCF1DB" w14:textId="77777777" w:rsidR="00D93C69" w:rsidRDefault="005A651C">
      <w:pPr>
        <w:jc w:val="both"/>
      </w:pPr>
      <w:r>
        <w:rPr>
          <w:b/>
        </w:rPr>
        <w:t>Technical Environment:</w:t>
      </w:r>
      <w:r>
        <w:t xml:space="preserve"> </w:t>
      </w:r>
    </w:p>
    <w:p w14:paraId="6DD750E6" w14:textId="77777777" w:rsidR="00D93C69" w:rsidRDefault="005A651C">
      <w:pPr>
        <w:numPr>
          <w:ilvl w:val="0"/>
          <w:numId w:val="8"/>
        </w:numPr>
        <w:jc w:val="both"/>
      </w:pPr>
      <w:r>
        <w:t>Java, Spring, Spring-boot, Hibernate, REST, JWT, JMS, WebSphere MQ, IBM DB2, Oracle OCI, VP/MS, Maven, Subversion</w:t>
      </w:r>
    </w:p>
    <w:p w14:paraId="7847686F" w14:textId="77777777" w:rsidR="00D93C69" w:rsidRDefault="005A651C">
      <w:pPr>
        <w:numPr>
          <w:ilvl w:val="0"/>
          <w:numId w:val="8"/>
        </w:numPr>
        <w:jc w:val="both"/>
      </w:pPr>
      <w:r>
        <w:lastRenderedPageBreak/>
        <w:t>Angular, SASS, NPM</w:t>
      </w:r>
    </w:p>
    <w:p w14:paraId="667E6548" w14:textId="77777777" w:rsidR="00D93C69" w:rsidRDefault="00D93C69">
      <w:pPr>
        <w:jc w:val="both"/>
        <w:rPr>
          <w:b/>
          <w:bCs/>
        </w:rPr>
      </w:pPr>
    </w:p>
    <w:p w14:paraId="1A0057D8" w14:textId="77777777" w:rsidR="00D93C69" w:rsidRDefault="005A651C">
      <w:pPr>
        <w:jc w:val="both"/>
        <w:rPr>
          <w:b/>
          <w:bCs/>
        </w:rPr>
      </w:pPr>
      <w:r>
        <w:rPr>
          <w:b/>
          <w:bCs/>
        </w:rPr>
        <w:t>August 2013 – October 2015</w:t>
      </w:r>
    </w:p>
    <w:p w14:paraId="1A36C766" w14:textId="77777777" w:rsidR="00D93C69" w:rsidRDefault="005A651C">
      <w:pPr>
        <w:jc w:val="both"/>
        <w:rPr>
          <w:b/>
          <w:bCs/>
        </w:rPr>
      </w:pPr>
      <w:r>
        <w:rPr>
          <w:b/>
          <w:bCs/>
        </w:rPr>
        <w:t>Senior Consultant at CSC, Sydney (contract)</w:t>
      </w:r>
    </w:p>
    <w:p w14:paraId="428C43EF" w14:textId="77777777" w:rsidR="00D93C69" w:rsidRDefault="005A651C">
      <w:pPr>
        <w:jc w:val="both"/>
      </w:pPr>
      <w:r>
        <w:t xml:space="preserve">In an attempt to reduce costs and allow for rapid rump-up and rump-down of the project delivery capacity QBE insurance restructured their IT operations to remove in-house development and outsource it to external vendors. Having had worked at QBE for a number of years I was offered a contract role at CSC to help transfer knowledge to the new off-shore team in the Philippines on site at QBE as a consultant. </w:t>
      </w:r>
    </w:p>
    <w:p w14:paraId="1A17044A" w14:textId="77777777" w:rsidR="00D93C69" w:rsidRDefault="005A651C">
      <w:pPr>
        <w:jc w:val="both"/>
        <w:rPr>
          <w:b/>
        </w:rPr>
      </w:pPr>
      <w:r>
        <w:rPr>
          <w:b/>
        </w:rPr>
        <w:t>Responsibilities</w:t>
      </w:r>
    </w:p>
    <w:p w14:paraId="000C43E8" w14:textId="77777777" w:rsidR="00D93C69" w:rsidRDefault="005A651C">
      <w:pPr>
        <w:numPr>
          <w:ilvl w:val="0"/>
          <w:numId w:val="10"/>
        </w:numPr>
        <w:jc w:val="both"/>
      </w:pPr>
      <w:r>
        <w:t>Provide training to the newly hired off-shore team of developers</w:t>
      </w:r>
    </w:p>
    <w:p w14:paraId="7195D785" w14:textId="77777777" w:rsidR="00D93C69" w:rsidRDefault="005A651C">
      <w:pPr>
        <w:numPr>
          <w:ilvl w:val="0"/>
          <w:numId w:val="10"/>
        </w:numPr>
        <w:jc w:val="both"/>
      </w:pPr>
      <w:r>
        <w:t>Assist business and technical stakeholders during transition to outsource model</w:t>
      </w:r>
    </w:p>
    <w:p w14:paraId="1C7A0B05" w14:textId="77777777" w:rsidR="00D93C69" w:rsidRDefault="005A651C">
      <w:pPr>
        <w:numPr>
          <w:ilvl w:val="0"/>
          <w:numId w:val="10"/>
        </w:numPr>
        <w:jc w:val="both"/>
      </w:pPr>
      <w:r>
        <w:t>Provide tech design for a new B2B platform for QBE Asia</w:t>
      </w:r>
    </w:p>
    <w:p w14:paraId="1105901E" w14:textId="77777777" w:rsidR="00D93C69" w:rsidRDefault="005A651C">
      <w:pPr>
        <w:numPr>
          <w:ilvl w:val="0"/>
          <w:numId w:val="10"/>
        </w:numPr>
        <w:jc w:val="both"/>
        <w:rPr>
          <w:lang w:val="en-US"/>
        </w:rPr>
      </w:pPr>
      <w:r>
        <w:t>Lead delivery of new functionality for the QBE Asia’s insurance broker platform</w:t>
      </w:r>
    </w:p>
    <w:p w14:paraId="1D768573" w14:textId="77777777" w:rsidR="00D93C69" w:rsidRDefault="00D93C69">
      <w:pPr>
        <w:ind w:left="360"/>
        <w:jc w:val="both"/>
        <w:rPr>
          <w:lang w:val="en-US"/>
        </w:rPr>
      </w:pPr>
    </w:p>
    <w:p w14:paraId="66EA493E" w14:textId="77777777" w:rsidR="00D93C69" w:rsidRDefault="005A651C">
      <w:pPr>
        <w:jc w:val="both"/>
        <w:rPr>
          <w:b/>
        </w:rPr>
      </w:pPr>
      <w:r>
        <w:rPr>
          <w:b/>
        </w:rPr>
        <w:t>Achievements</w:t>
      </w:r>
    </w:p>
    <w:p w14:paraId="4508BFC4" w14:textId="77777777" w:rsidR="00D93C69" w:rsidRDefault="005A651C">
      <w:pPr>
        <w:numPr>
          <w:ilvl w:val="0"/>
          <w:numId w:val="8"/>
        </w:numPr>
        <w:jc w:val="both"/>
      </w:pPr>
      <w:r>
        <w:t>The off-shore team eventually became productive and efficient enough</w:t>
      </w:r>
    </w:p>
    <w:p w14:paraId="7BB19FC9" w14:textId="77777777" w:rsidR="00D93C69" w:rsidRDefault="005A651C">
      <w:pPr>
        <w:numPr>
          <w:ilvl w:val="0"/>
          <w:numId w:val="8"/>
        </w:numPr>
        <w:jc w:val="both"/>
        <w:rPr>
          <w:lang w:val="en-US"/>
        </w:rPr>
      </w:pPr>
      <w:r>
        <w:t>Multiple small to medium projects were delivered</w:t>
      </w:r>
    </w:p>
    <w:p w14:paraId="684BDD33" w14:textId="77777777" w:rsidR="00D93C69" w:rsidRDefault="005A651C">
      <w:pPr>
        <w:numPr>
          <w:ilvl w:val="0"/>
          <w:numId w:val="8"/>
        </w:numPr>
        <w:jc w:val="both"/>
        <w:rPr>
          <w:lang w:val="en-US"/>
        </w:rPr>
      </w:pPr>
      <w:r>
        <w:t>Amount of business written via the platform doubled</w:t>
      </w:r>
    </w:p>
    <w:p w14:paraId="4171DF0B" w14:textId="77777777" w:rsidR="00D93C69" w:rsidRDefault="00D93C69">
      <w:pPr>
        <w:jc w:val="both"/>
      </w:pPr>
    </w:p>
    <w:p w14:paraId="488689F4" w14:textId="77777777" w:rsidR="00D93C69" w:rsidRDefault="005A651C">
      <w:pPr>
        <w:ind w:left="2268" w:hanging="2268"/>
        <w:jc w:val="both"/>
        <w:rPr>
          <w:b/>
        </w:rPr>
      </w:pPr>
      <w:r>
        <w:rPr>
          <w:b/>
        </w:rPr>
        <w:t>Technical Environment:</w:t>
      </w:r>
    </w:p>
    <w:p w14:paraId="6C673120" w14:textId="77777777" w:rsidR="00D93C69" w:rsidRDefault="005A651C">
      <w:pPr>
        <w:numPr>
          <w:ilvl w:val="0"/>
          <w:numId w:val="8"/>
        </w:numPr>
        <w:jc w:val="both"/>
        <w:rPr>
          <w:lang w:val="en-US"/>
        </w:rPr>
      </w:pPr>
      <w:r>
        <w:t>Java, Spring, Hibernate, JMS, DB2, JSP, Maven, Tomcat, Subversion</w:t>
      </w:r>
    </w:p>
    <w:p w14:paraId="4DD49082" w14:textId="77777777" w:rsidR="00D93C69" w:rsidRDefault="005A651C">
      <w:pPr>
        <w:numPr>
          <w:ilvl w:val="0"/>
          <w:numId w:val="8"/>
        </w:numPr>
        <w:jc w:val="both"/>
        <w:rPr>
          <w:b/>
        </w:rPr>
      </w:pPr>
      <w:proofErr w:type="spellStart"/>
      <w:r>
        <w:t>JQuery</w:t>
      </w:r>
      <w:proofErr w:type="spellEnd"/>
      <w:r>
        <w:t>, HTML, CSS, Bootstrap</w:t>
      </w:r>
    </w:p>
    <w:p w14:paraId="6EB8BD0A" w14:textId="77777777" w:rsidR="00D93C69" w:rsidRDefault="00D93C69">
      <w:pPr>
        <w:jc w:val="both"/>
      </w:pPr>
    </w:p>
    <w:p w14:paraId="40392577" w14:textId="77777777" w:rsidR="00D93C69" w:rsidRDefault="005A651C">
      <w:pPr>
        <w:jc w:val="both"/>
        <w:rPr>
          <w:b/>
          <w:bCs/>
        </w:rPr>
      </w:pPr>
      <w:r>
        <w:rPr>
          <w:b/>
          <w:bCs/>
        </w:rPr>
        <w:t>January 2008 – August 2013</w:t>
      </w:r>
    </w:p>
    <w:p w14:paraId="6B5F1162" w14:textId="77777777" w:rsidR="00D93C69" w:rsidRDefault="005A651C">
      <w:pPr>
        <w:jc w:val="both"/>
        <w:rPr>
          <w:b/>
          <w:bCs/>
        </w:rPr>
      </w:pPr>
      <w:r>
        <w:rPr>
          <w:b/>
          <w:bCs/>
        </w:rPr>
        <w:t>Senior Java Developer at QBE, Sydney</w:t>
      </w:r>
    </w:p>
    <w:p w14:paraId="392ABD8F" w14:textId="77777777" w:rsidR="00D93C69" w:rsidRDefault="005A651C">
      <w:pPr>
        <w:jc w:val="both"/>
      </w:pPr>
      <w:r>
        <w:t xml:space="preserve">Worked on multiple full stack projects around QBE’s broker insurance platform using Java, Apache Struts, Spring, Hibernate, JavaScript, </w:t>
      </w:r>
      <w:proofErr w:type="spellStart"/>
      <w:r>
        <w:t>JQuery</w:t>
      </w:r>
      <w:proofErr w:type="spellEnd"/>
      <w:r>
        <w:t xml:space="preserve">, IBM DB2, IBM WebSphere, IBM WebSphere MQ. Implemented a comprehensive reporting and analytics system using </w:t>
      </w:r>
      <w:proofErr w:type="spellStart"/>
      <w:r>
        <w:t>JasperReports</w:t>
      </w:r>
      <w:proofErr w:type="spellEnd"/>
      <w:r>
        <w:t xml:space="preserve">, SQL, Apache </w:t>
      </w:r>
      <w:proofErr w:type="spellStart"/>
      <w:r>
        <w:t>pdfbox</w:t>
      </w:r>
      <w:proofErr w:type="spellEnd"/>
      <w:r>
        <w:t xml:space="preserve">. Migrated all QBE development from CVS to Subversion. Initiated and promoted gradual migration of the code base from monolith towards microservice based architecture. </w:t>
      </w:r>
    </w:p>
    <w:p w14:paraId="37B6F296" w14:textId="3440410C" w:rsidR="00D93C69" w:rsidRDefault="00D93C69">
      <w:pPr>
        <w:jc w:val="both"/>
      </w:pPr>
    </w:p>
    <w:p w14:paraId="200C31E4" w14:textId="0EE2CB14" w:rsidR="00EE5FB5" w:rsidRDefault="00EE5FB5">
      <w:pPr>
        <w:jc w:val="both"/>
      </w:pPr>
    </w:p>
    <w:p w14:paraId="2D956A2D" w14:textId="77777777" w:rsidR="00EE5FB5" w:rsidRDefault="00EE5FB5">
      <w:pPr>
        <w:jc w:val="both"/>
      </w:pPr>
    </w:p>
    <w:p w14:paraId="008543F4" w14:textId="77777777" w:rsidR="00D93C69" w:rsidRDefault="005A651C">
      <w:pPr>
        <w:jc w:val="both"/>
        <w:rPr>
          <w:b/>
          <w:bCs/>
        </w:rPr>
      </w:pPr>
      <w:r>
        <w:rPr>
          <w:b/>
          <w:bCs/>
        </w:rPr>
        <w:t>February 2007 – January 2008</w:t>
      </w:r>
    </w:p>
    <w:p w14:paraId="138CAADB" w14:textId="77777777" w:rsidR="00D93C69" w:rsidRDefault="005A651C">
      <w:pPr>
        <w:jc w:val="both"/>
        <w:rPr>
          <w:b/>
          <w:bCs/>
        </w:rPr>
      </w:pPr>
      <w:r>
        <w:rPr>
          <w:b/>
          <w:bCs/>
        </w:rPr>
        <w:t>Senior Java Developer at AXE Group, Sydney</w:t>
      </w:r>
    </w:p>
    <w:p w14:paraId="1683446A" w14:textId="77777777" w:rsidR="00D93C69" w:rsidRDefault="005A651C">
      <w:r>
        <w:lastRenderedPageBreak/>
        <w:t xml:space="preserve">Implemented dynamic and configurable questionnaire framework for Macquarie Life Insurance using Java, Spring, Hibernate and </w:t>
      </w:r>
      <w:proofErr w:type="spellStart"/>
      <w:r>
        <w:t>JQuery</w:t>
      </w:r>
      <w:proofErr w:type="spellEnd"/>
      <w:r>
        <w:t xml:space="preserve">. </w:t>
      </w:r>
    </w:p>
    <w:p w14:paraId="44E465F8" w14:textId="77777777" w:rsidR="00D93C69" w:rsidRDefault="00D93C69"/>
    <w:p w14:paraId="0928B9EB" w14:textId="77777777" w:rsidR="00D93C69" w:rsidRDefault="005A651C">
      <w:pPr>
        <w:rPr>
          <w:b/>
          <w:bCs/>
        </w:rPr>
      </w:pPr>
      <w:r>
        <w:rPr>
          <w:b/>
          <w:bCs/>
        </w:rPr>
        <w:t>July 2005 – October 2006</w:t>
      </w:r>
    </w:p>
    <w:p w14:paraId="7A712DDB" w14:textId="77777777" w:rsidR="00D93C69" w:rsidRDefault="005A651C">
      <w:pPr>
        <w:jc w:val="both"/>
        <w:rPr>
          <w:b/>
          <w:bCs/>
        </w:rPr>
      </w:pPr>
      <w:r>
        <w:rPr>
          <w:b/>
          <w:bCs/>
        </w:rPr>
        <w:t>Senior Java Developer at NYSE, New York</w:t>
      </w:r>
    </w:p>
    <w:p w14:paraId="62F92151" w14:textId="0DF5F993" w:rsidR="00D93C69" w:rsidRDefault="005A651C">
      <w:pPr>
        <w:jc w:val="both"/>
      </w:pPr>
      <w:proofErr w:type="gramStart"/>
      <w:r>
        <w:t>Modernised trading floor information screen management system,</w:t>
      </w:r>
      <w:proofErr w:type="gramEnd"/>
      <w:r>
        <w:t xml:space="preserve"> migrated the system to run in a highly available cluster. </w:t>
      </w:r>
      <w:bookmarkStart w:id="3" w:name="__DdeLink__96_646528843"/>
      <w:r>
        <w:t>Implemented a</w:t>
      </w:r>
      <w:r w:rsidR="002C4CEA">
        <w:t>n</w:t>
      </w:r>
      <w:r>
        <w:t xml:space="preserve"> IBM WebSphere Portal based disaster recovery system. Implemented a security access, staff management and staff activity monitoring system.</w:t>
      </w:r>
      <w:bookmarkEnd w:id="3"/>
    </w:p>
    <w:p w14:paraId="0A801CE3" w14:textId="77777777" w:rsidR="00D93C69" w:rsidRDefault="00D93C69">
      <w:pPr>
        <w:jc w:val="both"/>
        <w:rPr>
          <w:b/>
          <w:bCs/>
        </w:rPr>
      </w:pPr>
    </w:p>
    <w:p w14:paraId="6FE0D8A0" w14:textId="77777777" w:rsidR="00D93C69" w:rsidRDefault="005A651C">
      <w:pPr>
        <w:jc w:val="both"/>
        <w:rPr>
          <w:b/>
          <w:bCs/>
        </w:rPr>
      </w:pPr>
      <w:r>
        <w:rPr>
          <w:b/>
          <w:bCs/>
        </w:rPr>
        <w:t>November 2003 – July 2005</w:t>
      </w:r>
    </w:p>
    <w:p w14:paraId="1FE359C1" w14:textId="77777777" w:rsidR="00D93C69" w:rsidRDefault="005A651C">
      <w:pPr>
        <w:jc w:val="both"/>
        <w:rPr>
          <w:b/>
          <w:bCs/>
        </w:rPr>
      </w:pPr>
      <w:r>
        <w:rPr>
          <w:b/>
          <w:bCs/>
        </w:rPr>
        <w:t>Java Developer at Gemini Systems, Saint Petersburg</w:t>
      </w:r>
    </w:p>
    <w:p w14:paraId="6FF6FCAE" w14:textId="16427101" w:rsidR="00D93C69" w:rsidRDefault="005A651C">
      <w:pPr>
        <w:jc w:val="both"/>
      </w:pPr>
      <w:r>
        <w:t>Implemented IBM WebSphere Portal based disaster recovery system for NYSE. Implemented a security access, staff management and staff activity monitoring system for NYSE.</w:t>
      </w:r>
    </w:p>
    <w:p w14:paraId="55733FD5" w14:textId="77777777" w:rsidR="00EE5FB5" w:rsidRDefault="00EE5FB5">
      <w:pPr>
        <w:jc w:val="both"/>
      </w:pPr>
    </w:p>
    <w:p w14:paraId="7148888F" w14:textId="061E5A1A" w:rsidR="00D93C69" w:rsidRDefault="005A651C">
      <w:pPr>
        <w:jc w:val="both"/>
        <w:rPr>
          <w:b/>
          <w:bCs/>
        </w:rPr>
      </w:pPr>
      <w:r>
        <w:rPr>
          <w:b/>
          <w:bCs/>
        </w:rPr>
        <w:t>Jun 2002 – November 2003</w:t>
      </w:r>
    </w:p>
    <w:p w14:paraId="06ABBEC7" w14:textId="77777777" w:rsidR="00D93C69" w:rsidRDefault="005A651C">
      <w:pPr>
        <w:jc w:val="both"/>
        <w:rPr>
          <w:b/>
          <w:bCs/>
        </w:rPr>
      </w:pPr>
      <w:r>
        <w:rPr>
          <w:b/>
          <w:bCs/>
        </w:rPr>
        <w:t>Java Developer at Jensen Technologies, Saint Petersburg</w:t>
      </w:r>
    </w:p>
    <w:p w14:paraId="05C29045" w14:textId="62FD1F2D" w:rsidR="00D93C69" w:rsidRDefault="005A651C">
      <w:pPr>
        <w:jc w:val="both"/>
      </w:pPr>
      <w:r>
        <w:t xml:space="preserve">Implemented parts of a software platform for trading bulk paper and </w:t>
      </w:r>
      <w:r w:rsidR="002C4CEA">
        <w:t>paper-based</w:t>
      </w:r>
      <w:r>
        <w:t xml:space="preserve"> products online.  </w:t>
      </w:r>
    </w:p>
    <w:sectPr w:rsidR="00D93C69">
      <w:pgSz w:w="11906" w:h="16838"/>
      <w:pgMar w:top="993" w:right="1440" w:bottom="426"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default"/>
    <w:sig w:usb0="E4002EFF" w:usb1="C000E47F" w:usb2="00000009" w:usb3="00000000" w:csb0="200001FF" w:csb1="00000000"/>
  </w:font>
  <w:font w:name="Lohit Devanagari">
    <w:altName w:val="Segoe Print"/>
    <w:panose1 w:val="020B0604020202020204"/>
    <w:charset w:val="00"/>
    <w:family w:val="auto"/>
    <w:pitch w:val="default"/>
    <w:sig w:usb0="00000000" w:usb1="00000000" w:usb2="00000000" w:usb3="00000000" w:csb0="00040001" w:csb1="00000000"/>
  </w:font>
  <w:font w:name="Liberation Sans">
    <w:altName w:val="Arial"/>
    <w:panose1 w:val="020B0604020202020204"/>
    <w:charset w:val="01"/>
    <w:family w:val="roman"/>
    <w:pitch w:val="default"/>
    <w:sig w:usb0="00000000" w:usb1="00000000" w:usb2="00000000" w:usb3="00000000" w:csb0="00040001" w:csb1="00000000"/>
  </w:font>
  <w:font w:name="Noto Sans CJK SC Regular">
    <w:altName w:val="Segoe Print"/>
    <w:panose1 w:val="020B0604020202020204"/>
    <w:charset w:val="00"/>
    <w:family w:val="auto"/>
    <w:pitch w:val="default"/>
    <w:sig w:usb0="00000000" w:usb1="00000000" w:usb2="00000000" w:usb3="00000000" w:csb0="00040001" w:csb1="00000000"/>
  </w:font>
  <w:font w:name="Lucida Console">
    <w:panose1 w:val="020B0609040504020204"/>
    <w:charset w:val="00"/>
    <w:family w:val="modern"/>
    <w:pitch w:val="fixed"/>
    <w:sig w:usb0="8000028F" w:usb1="00001800" w:usb2="00000000" w:usb3="00000000" w:csb0="0000001F" w:csb1="00000000"/>
  </w:font>
  <w:font w:name="Lucida Sans">
    <w:altName w:val="Lucida Sans Unicode"/>
    <w:panose1 w:val="020B0602030504020204"/>
    <w:charset w:val="4D"/>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5C8B0C"/>
    <w:multiLevelType w:val="multilevel"/>
    <w:tmpl w:val="855C8B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89775B65"/>
    <w:multiLevelType w:val="singleLevel"/>
    <w:tmpl w:val="89775B6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AD2B00A"/>
    <w:multiLevelType w:val="multilevel"/>
    <w:tmpl w:val="9AD2B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9FCA6EF6"/>
    <w:multiLevelType w:val="singleLevel"/>
    <w:tmpl w:val="9FCA6EF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A904733"/>
    <w:multiLevelType w:val="singleLevel"/>
    <w:tmpl w:val="EA90473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BA5B22B"/>
    <w:multiLevelType w:val="singleLevel"/>
    <w:tmpl w:val="EBA5B22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167B5BC"/>
    <w:multiLevelType w:val="singleLevel"/>
    <w:tmpl w:val="0167B5B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2907CDB"/>
    <w:multiLevelType w:val="multilevel"/>
    <w:tmpl w:val="32907C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7856177"/>
    <w:multiLevelType w:val="multilevel"/>
    <w:tmpl w:val="57856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A850772"/>
    <w:multiLevelType w:val="multilevel"/>
    <w:tmpl w:val="7A8507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5D70DC6-A39F-4BBC-AAA1-1495D7DE0277}"/>
    <w:docVar w:name="dgnword-eventsink" w:val="317604944"/>
  </w:docVars>
  <w:rsids>
    <w:rsidRoot w:val="3369AEE8"/>
    <w:rsid w:val="002C4CEA"/>
    <w:rsid w:val="002E6589"/>
    <w:rsid w:val="00336037"/>
    <w:rsid w:val="003F594D"/>
    <w:rsid w:val="005A651C"/>
    <w:rsid w:val="00657AB8"/>
    <w:rsid w:val="008820FA"/>
    <w:rsid w:val="009669D2"/>
    <w:rsid w:val="00A34B32"/>
    <w:rsid w:val="00AA72CB"/>
    <w:rsid w:val="00B041EF"/>
    <w:rsid w:val="00C46AFC"/>
    <w:rsid w:val="00C51F55"/>
    <w:rsid w:val="00D93C69"/>
    <w:rsid w:val="00DA1832"/>
    <w:rsid w:val="00EE5FB5"/>
    <w:rsid w:val="00EF51DC"/>
    <w:rsid w:val="00F5224C"/>
    <w:rsid w:val="06F26537"/>
    <w:rsid w:val="090D2D42"/>
    <w:rsid w:val="09EF38D3"/>
    <w:rsid w:val="0A150879"/>
    <w:rsid w:val="0D924D44"/>
    <w:rsid w:val="13192271"/>
    <w:rsid w:val="15632090"/>
    <w:rsid w:val="1760159C"/>
    <w:rsid w:val="1E183484"/>
    <w:rsid w:val="24331455"/>
    <w:rsid w:val="2A3B4C5B"/>
    <w:rsid w:val="2B8A72DD"/>
    <w:rsid w:val="2CDD1F17"/>
    <w:rsid w:val="30175357"/>
    <w:rsid w:val="3196176A"/>
    <w:rsid w:val="32206A77"/>
    <w:rsid w:val="3369AEE8"/>
    <w:rsid w:val="355F2160"/>
    <w:rsid w:val="364C7FB4"/>
    <w:rsid w:val="3DF83CB5"/>
    <w:rsid w:val="43CE6454"/>
    <w:rsid w:val="45EB726B"/>
    <w:rsid w:val="4FF646C7"/>
    <w:rsid w:val="50335ECF"/>
    <w:rsid w:val="55BC3CCE"/>
    <w:rsid w:val="602117E3"/>
    <w:rsid w:val="606B3458"/>
    <w:rsid w:val="65871282"/>
    <w:rsid w:val="6A1018DA"/>
    <w:rsid w:val="6C237B27"/>
    <w:rsid w:val="6E8F475E"/>
    <w:rsid w:val="7E51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727AB"/>
  <w15:docId w15:val="{0BC45B22-BC71-B94C-8CEA-0B2F46E5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szCs w:val="22"/>
    </w:rPr>
  </w:style>
  <w:style w:type="paragraph" w:styleId="Heading3">
    <w:name w:val="heading 3"/>
    <w:basedOn w:val="Normal"/>
    <w:next w:val="Normal"/>
    <w:link w:val="Heading3Char"/>
    <w:uiPriority w:val="9"/>
    <w:qFormat/>
    <w:pPr>
      <w:spacing w:beforeAutospacing="1"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qFormat/>
    <w:pPr>
      <w:spacing w:beforeAutospacing="1"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rPr>
      <w:rFonts w:cs="Lohit Devanagar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entitydescription">
    <w:name w:val="pv-entity__description"/>
    <w:basedOn w:val="Normal"/>
    <w:qFormat/>
    <w:pPr>
      <w:spacing w:beforeAutospacing="1"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Pr>
      <w:color w:val="00000A"/>
      <w:sz w:val="22"/>
      <w:szCs w:val="22"/>
    </w:rPr>
  </w:style>
  <w:style w:type="paragraph" w:customStyle="1" w:styleId="Index">
    <w:name w:val="Index"/>
    <w:basedOn w:val="Normal"/>
    <w:qFormat/>
    <w:pPr>
      <w:suppressLineNumbers/>
    </w:pPr>
    <w:rPr>
      <w:rFonts w:cs="Lohit Devanagari"/>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ListParagraph">
    <w:name w:val="List Paragraph"/>
    <w:basedOn w:val="Normal"/>
    <w:uiPriority w:val="34"/>
    <w:qFormat/>
    <w:pPr>
      <w:ind w:left="720"/>
      <w:contextualSpacing/>
    </w:pPr>
  </w:style>
  <w:style w:type="character" w:customStyle="1" w:styleId="ListLabel11">
    <w:name w:val="ListLabel 11"/>
    <w:qFormat/>
    <w:rPr>
      <w:rFonts w:cs="Courier New"/>
    </w:rPr>
  </w:style>
  <w:style w:type="character" w:customStyle="1" w:styleId="pv-entitysecondary-title">
    <w:name w:val="pv-entity__secondary-title"/>
    <w:basedOn w:val="DefaultParagraphFont"/>
    <w:qFormat/>
  </w:style>
  <w:style w:type="character" w:customStyle="1" w:styleId="ListLabel27">
    <w:name w:val="ListLabel 27"/>
    <w:qFormat/>
    <w:rPr>
      <w:rFonts w:cs="Symbol"/>
    </w:rPr>
  </w:style>
  <w:style w:type="character" w:customStyle="1" w:styleId="ListLabel15">
    <w:name w:val="ListLabel 15"/>
    <w:qFormat/>
    <w:rPr>
      <w:rFonts w:cs="Courier New"/>
    </w:rPr>
  </w:style>
  <w:style w:type="character" w:customStyle="1" w:styleId="ListLabel17">
    <w:name w:val="ListLabel 17"/>
    <w:qFormat/>
    <w:rPr>
      <w:rFonts w:ascii="Lucida Console" w:eastAsia="Calibri" w:hAnsi="Lucida Console"/>
      <w:sz w:val="16"/>
    </w:rPr>
  </w:style>
  <w:style w:type="character" w:customStyle="1" w:styleId="ListLabel24">
    <w:name w:val="ListLabel 24"/>
    <w:qFormat/>
    <w:rPr>
      <w:rFonts w:cs="Symbol"/>
    </w:rPr>
  </w:style>
  <w:style w:type="character" w:customStyle="1" w:styleId="ListLabel8">
    <w:name w:val="ListLabel 8"/>
    <w:qFormat/>
    <w:rPr>
      <w:rFonts w:cs="Courier New"/>
    </w:rPr>
  </w:style>
  <w:style w:type="character" w:customStyle="1" w:styleId="ListLabel6">
    <w:name w:val="ListLabel 6"/>
    <w:qFormat/>
    <w:rPr>
      <w:rFonts w:cs="Courier New"/>
    </w:rPr>
  </w:style>
  <w:style w:type="character" w:customStyle="1" w:styleId="ListLabel59">
    <w:name w:val="ListLabel 59"/>
    <w:qFormat/>
  </w:style>
  <w:style w:type="character" w:customStyle="1" w:styleId="ListLabel51">
    <w:name w:val="ListLabel 51"/>
    <w:qFormat/>
    <w:rPr>
      <w:rFonts w:cs="Courier New"/>
    </w:rPr>
  </w:style>
  <w:style w:type="character" w:customStyle="1" w:styleId="ListLabel14">
    <w:name w:val="ListLabel 14"/>
    <w:qFormat/>
    <w:rPr>
      <w:rFonts w:cs="Courier New"/>
    </w:rPr>
  </w:style>
  <w:style w:type="character" w:customStyle="1" w:styleId="ListLabel9">
    <w:name w:val="ListLabel 9"/>
    <w:qFormat/>
    <w:rPr>
      <w:rFonts w:eastAsia="Calibri" w:cs="Calibri"/>
    </w:rPr>
  </w:style>
  <w:style w:type="character" w:customStyle="1" w:styleId="ListLabel3">
    <w:name w:val="ListLabel 3"/>
    <w:qFormat/>
    <w:rPr>
      <w:rFonts w:cs="Courier New"/>
    </w:rPr>
  </w:style>
  <w:style w:type="character" w:customStyle="1" w:styleId="ListLabel42">
    <w:name w:val="ListLabel 42"/>
    <w:qFormat/>
    <w:rPr>
      <w:rFonts w:cs="Wingdings"/>
    </w:rPr>
  </w:style>
  <w:style w:type="character" w:customStyle="1" w:styleId="ListLabel50">
    <w:name w:val="ListLabel 50"/>
    <w:qFormat/>
    <w:rPr>
      <w:rFonts w:ascii="Lucida Console" w:hAnsi="Lucida Console" w:cs="Wingdings"/>
      <w:sz w:val="16"/>
    </w:rPr>
  </w:style>
  <w:style w:type="character" w:customStyle="1" w:styleId="ListLabel26">
    <w:name w:val="ListLabel 26"/>
    <w:qFormat/>
    <w:rPr>
      <w:rFonts w:cs="Wingdings"/>
    </w:rPr>
  </w:style>
  <w:style w:type="character" w:customStyle="1" w:styleId="ListLabel4">
    <w:name w:val="ListLabel 4"/>
    <w:qFormat/>
    <w:rPr>
      <w:rFonts w:cs="Courier New"/>
    </w:rPr>
  </w:style>
  <w:style w:type="character" w:customStyle="1" w:styleId="ListLabel16">
    <w:name w:val="ListLabel 16"/>
    <w:qFormat/>
    <w:rPr>
      <w:rFonts w:cs="Courier New"/>
    </w:rPr>
  </w:style>
  <w:style w:type="character" w:customStyle="1" w:styleId="ListLabel32">
    <w:name w:val="ListLabel 32"/>
    <w:qFormat/>
    <w:rPr>
      <w:rFonts w:cs="Wingdings"/>
    </w:rPr>
  </w:style>
  <w:style w:type="character" w:customStyle="1" w:styleId="ListLabel52">
    <w:name w:val="ListLabel 52"/>
    <w:qFormat/>
    <w:rPr>
      <w:rFonts w:cs="Wingdings"/>
    </w:rPr>
  </w:style>
  <w:style w:type="character" w:customStyle="1" w:styleId="ListLabel56">
    <w:name w:val="ListLabel 56"/>
    <w:qFormat/>
    <w:rPr>
      <w:rFonts w:cs="Symbol"/>
    </w:rPr>
  </w:style>
  <w:style w:type="character" w:customStyle="1" w:styleId="ListLabel40">
    <w:name w:val="ListLabel 40"/>
    <w:qFormat/>
    <w:rPr>
      <w:rFonts w:ascii="Lucida Console" w:hAnsi="Lucida Console" w:cs="Wingdings"/>
      <w:sz w:val="16"/>
    </w:rPr>
  </w:style>
  <w:style w:type="character" w:customStyle="1" w:styleId="visually-hidden">
    <w:name w:val="visually-hidden"/>
    <w:basedOn w:val="DefaultParagraphFont"/>
    <w:qFormat/>
  </w:style>
  <w:style w:type="character" w:customStyle="1" w:styleId="ListLabel36">
    <w:name w:val="ListLabel 36"/>
    <w:qFormat/>
    <w:rPr>
      <w:rFonts w:cs="Symbol"/>
    </w:rPr>
  </w:style>
  <w:style w:type="character" w:customStyle="1" w:styleId="pv-entitybullet-item">
    <w:name w:val="pv-entity__bullet-item"/>
    <w:basedOn w:val="DefaultParagraphFont"/>
    <w:qFormat/>
  </w:style>
  <w:style w:type="character" w:customStyle="1" w:styleId="ListLabel45">
    <w:name w:val="ListLabel 45"/>
    <w:qFormat/>
    <w:rPr>
      <w:rFonts w:cs="Wingdings"/>
    </w:rPr>
  </w:style>
  <w:style w:type="character" w:customStyle="1" w:styleId="ListLabel33">
    <w:name w:val="ListLabel 33"/>
    <w:qFormat/>
    <w:rPr>
      <w:rFonts w:cs="Symbol"/>
    </w:rPr>
  </w:style>
  <w:style w:type="character" w:customStyle="1" w:styleId="ListLabel43">
    <w:name w:val="ListLabel 43"/>
    <w:qFormat/>
    <w:rPr>
      <w:rFonts w:cs="Symbol"/>
    </w:rPr>
  </w:style>
  <w:style w:type="character" w:customStyle="1" w:styleId="ListLabel7">
    <w:name w:val="ListLabel 7"/>
    <w:qFormat/>
    <w:rPr>
      <w:rFonts w:cs="Courier New"/>
    </w:rPr>
  </w:style>
  <w:style w:type="character" w:customStyle="1" w:styleId="ListLabel25">
    <w:name w:val="ListLabel 25"/>
    <w:qFormat/>
    <w:rPr>
      <w:rFonts w:cs="Courier New"/>
    </w:rPr>
  </w:style>
  <w:style w:type="character" w:customStyle="1" w:styleId="ListLabel55">
    <w:name w:val="ListLabel 55"/>
    <w:qFormat/>
    <w:rPr>
      <w:rFonts w:cs="Wingdings"/>
    </w:rPr>
  </w:style>
  <w:style w:type="character" w:customStyle="1" w:styleId="ListLabel38">
    <w:name w:val="ListLabel 38"/>
    <w:qFormat/>
    <w:rPr>
      <w:rFonts w:cs="Wingdings"/>
    </w:rPr>
  </w:style>
  <w:style w:type="character" w:customStyle="1" w:styleId="ListLabel1">
    <w:name w:val="ListLabel 1"/>
    <w:qFormat/>
    <w:rPr>
      <w:rFonts w:eastAsia="Calibri" w:cs="Calibri"/>
    </w:rPr>
  </w:style>
  <w:style w:type="character" w:customStyle="1" w:styleId="ListLabel20">
    <w:name w:val="ListLabel 20"/>
    <w:qFormat/>
    <w:rPr>
      <w:rFonts w:cs="Courier New"/>
    </w:rPr>
  </w:style>
  <w:style w:type="character" w:customStyle="1" w:styleId="ListLabel12">
    <w:name w:val="ListLabel 12"/>
    <w:qFormat/>
    <w:rPr>
      <w:rFonts w:cs="Courier New"/>
    </w:rPr>
  </w:style>
  <w:style w:type="character" w:customStyle="1" w:styleId="ListLabel29">
    <w:name w:val="ListLabel 29"/>
    <w:qFormat/>
    <w:rPr>
      <w:rFonts w:cs="Wingdings"/>
    </w:rPr>
  </w:style>
  <w:style w:type="character" w:customStyle="1" w:styleId="ListLabel2">
    <w:name w:val="ListLabel 2"/>
    <w:qFormat/>
    <w:rPr>
      <w:rFonts w:cs="Courier New"/>
    </w:rPr>
  </w:style>
  <w:style w:type="character" w:customStyle="1" w:styleId="ListLabel48">
    <w:name w:val="ListLabel 48"/>
    <w:qFormat/>
    <w:rPr>
      <w:rFonts w:cs="Wingdings"/>
    </w:rPr>
  </w:style>
  <w:style w:type="character" w:customStyle="1" w:styleId="ListLabel5">
    <w:name w:val="ListLabel 5"/>
    <w:qFormat/>
    <w:rPr>
      <w:rFonts w:eastAsia="Calibri" w:cs="Calibri"/>
    </w:rPr>
  </w:style>
  <w:style w:type="character" w:customStyle="1" w:styleId="ListLabel41">
    <w:name w:val="ListLabel 41"/>
    <w:qFormat/>
    <w:rPr>
      <w:rFonts w:cs="Courier New"/>
    </w:rPr>
  </w:style>
  <w:style w:type="character" w:customStyle="1" w:styleId="ListLabel49">
    <w:name w:val="ListLabel 49"/>
    <w:qFormat/>
  </w:style>
  <w:style w:type="character" w:customStyle="1" w:styleId="ListLabel22">
    <w:name w:val="ListLabel 22"/>
    <w:qFormat/>
    <w:rPr>
      <w:rFonts w:cs="Courier New"/>
    </w:rPr>
  </w:style>
  <w:style w:type="character" w:customStyle="1" w:styleId="ListLabel35">
    <w:name w:val="ListLabel 35"/>
    <w:qFormat/>
    <w:rPr>
      <w:rFonts w:cs="Wingdings"/>
    </w:rPr>
  </w:style>
  <w:style w:type="character" w:customStyle="1" w:styleId="ListLabel54">
    <w:name w:val="ListLabel 54"/>
    <w:qFormat/>
    <w:rPr>
      <w:rFonts w:cs="Courier New"/>
    </w:rPr>
  </w:style>
  <w:style w:type="character" w:customStyle="1" w:styleId="Heading4Char">
    <w:name w:val="Heading 4 Char"/>
    <w:link w:val="Heading4"/>
    <w:uiPriority w:val="9"/>
    <w:qFormat/>
    <w:rPr>
      <w:rFonts w:ascii="Times New Roman" w:eastAsia="Times New Roman" w:hAnsi="Times New Roman" w:cs="Times New Roman"/>
      <w:b/>
      <w:bCs/>
      <w:sz w:val="24"/>
      <w:szCs w:val="24"/>
      <w:lang w:eastAsia="en-AU"/>
    </w:rPr>
  </w:style>
  <w:style w:type="character" w:customStyle="1" w:styleId="ListLabel44">
    <w:name w:val="ListLabel 44"/>
    <w:qFormat/>
    <w:rPr>
      <w:rFonts w:cs="Courier New"/>
    </w:rPr>
  </w:style>
  <w:style w:type="character" w:customStyle="1" w:styleId="Heading3Char">
    <w:name w:val="Heading 3 Char"/>
    <w:link w:val="Heading3"/>
    <w:uiPriority w:val="9"/>
    <w:qFormat/>
    <w:rPr>
      <w:rFonts w:ascii="Times New Roman" w:eastAsia="Times New Roman" w:hAnsi="Times New Roman" w:cs="Times New Roman"/>
      <w:b/>
      <w:bCs/>
      <w:sz w:val="27"/>
      <w:szCs w:val="27"/>
      <w:lang w:eastAsia="en-AU"/>
    </w:rPr>
  </w:style>
  <w:style w:type="character" w:customStyle="1" w:styleId="ListLabel34">
    <w:name w:val="ListLabel 34"/>
    <w:qFormat/>
    <w:rPr>
      <w:rFonts w:cs="Courier New"/>
    </w:rPr>
  </w:style>
  <w:style w:type="character" w:customStyle="1" w:styleId="ListLabel19">
    <w:name w:val="ListLabel 19"/>
    <w:qFormat/>
    <w:rPr>
      <w:rFonts w:cs="Courier New"/>
    </w:rPr>
  </w:style>
  <w:style w:type="character" w:customStyle="1" w:styleId="ListLabel57">
    <w:name w:val="ListLabel 57"/>
    <w:qFormat/>
    <w:rPr>
      <w:rFonts w:cs="Courier New"/>
    </w:rPr>
  </w:style>
  <w:style w:type="character" w:customStyle="1" w:styleId="ListLabel30">
    <w:name w:val="ListLabel 30"/>
    <w:qFormat/>
    <w:rPr>
      <w:rFonts w:ascii="Lucida Console" w:hAnsi="Lucida Console" w:cs="Wingdings"/>
      <w:sz w:val="16"/>
    </w:rPr>
  </w:style>
  <w:style w:type="character" w:customStyle="1" w:styleId="ListLabel47">
    <w:name w:val="ListLabel 47"/>
    <w:qFormat/>
    <w:rPr>
      <w:rFonts w:cs="Courier New"/>
    </w:rPr>
  </w:style>
  <w:style w:type="character" w:customStyle="1" w:styleId="ListLabel28">
    <w:name w:val="ListLabel 28"/>
    <w:qFormat/>
    <w:rPr>
      <w:rFonts w:cs="Courier New"/>
    </w:rPr>
  </w:style>
  <w:style w:type="character" w:customStyle="1" w:styleId="ListLabel21">
    <w:name w:val="ListLabel 21"/>
    <w:qFormat/>
    <w:rPr>
      <w:rFonts w:ascii="Lucida Console" w:hAnsi="Lucida Console" w:cs="Wingdings"/>
      <w:sz w:val="16"/>
    </w:rPr>
  </w:style>
  <w:style w:type="character" w:customStyle="1" w:styleId="ListLabel23">
    <w:name w:val="ListLabel 23"/>
    <w:qFormat/>
    <w:rPr>
      <w:rFonts w:cs="Wingdings"/>
    </w:rPr>
  </w:style>
  <w:style w:type="character" w:customStyle="1" w:styleId="ListLabel13">
    <w:name w:val="ListLabel 13"/>
    <w:qFormat/>
    <w:rPr>
      <w:rFonts w:eastAsia="Calibri" w:cs="Calibri"/>
    </w:rPr>
  </w:style>
  <w:style w:type="character" w:customStyle="1" w:styleId="ListLabel31">
    <w:name w:val="ListLabel 31"/>
    <w:qFormat/>
    <w:rPr>
      <w:rFonts w:cs="Courier New"/>
    </w:rPr>
  </w:style>
  <w:style w:type="character" w:customStyle="1" w:styleId="ListLabel53">
    <w:name w:val="ListLabel 53"/>
    <w:qFormat/>
    <w:rPr>
      <w:rFonts w:cs="Symbol"/>
    </w:rPr>
  </w:style>
  <w:style w:type="character" w:customStyle="1" w:styleId="ListLabel39">
    <w:name w:val="ListLabel 39"/>
    <w:qFormat/>
  </w:style>
  <w:style w:type="character" w:customStyle="1" w:styleId="ListLabel37">
    <w:name w:val="ListLabel 37"/>
    <w:qFormat/>
    <w:rPr>
      <w:rFonts w:cs="Courier New"/>
    </w:rPr>
  </w:style>
  <w:style w:type="character" w:customStyle="1" w:styleId="ListLabel18">
    <w:name w:val="ListLabel 18"/>
    <w:qFormat/>
    <w:rPr>
      <w:rFonts w:cs="Courier New"/>
    </w:rPr>
  </w:style>
  <w:style w:type="character" w:customStyle="1" w:styleId="ListLabel58">
    <w:name w:val="ListLabel 58"/>
    <w:qFormat/>
    <w:rPr>
      <w:rFonts w:cs="Wingdings"/>
    </w:rPr>
  </w:style>
  <w:style w:type="character" w:customStyle="1" w:styleId="ListLabel46">
    <w:name w:val="ListLabel 46"/>
    <w:qFormat/>
    <w:rPr>
      <w:rFonts w:cs="Symbol"/>
    </w:rPr>
  </w:style>
  <w:style w:type="character" w:customStyle="1" w:styleId="InternetLink">
    <w:name w:val="Internet Link"/>
    <w:uiPriority w:val="99"/>
    <w:unhideWhenUsed/>
    <w:rPr>
      <w:color w:val="0563C1"/>
      <w:u w:val="single"/>
    </w:rPr>
  </w:style>
  <w:style w:type="character" w:customStyle="1" w:styleId="ListLabel10">
    <w:name w:val="ListLabel 10"/>
    <w:qFormat/>
    <w:rPr>
      <w:rFonts w:cs="Courier New"/>
    </w:rPr>
  </w:style>
  <w:style w:type="character" w:customStyle="1" w:styleId="BalloonTextChar">
    <w:name w:val="Balloon Text Char"/>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Maxim Suponya</cp:lastModifiedBy>
  <cp:revision>4</cp:revision>
  <cp:lastPrinted>2018-02-04T05:47:00Z</cp:lastPrinted>
  <dcterms:created xsi:type="dcterms:W3CDTF">2019-11-29T10:04:00Z</dcterms:created>
  <dcterms:modified xsi:type="dcterms:W3CDTF">2019-11-29T10:11:00Z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1033-10.2.0.7625</vt:lpwstr>
  </property>
</Properties>
</file>