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ARCademy – Refined Build &amp; Integration Plan</w:t>
      </w:r>
    </w:p>
    <w:p>
      <w:pPr>
        <w:pStyle w:val="Heading1"/>
        <w:spacing w:after="120" w:before="240"/>
      </w:pPr>
      <w:r>
        <w:t xml:space="preserve">ARCademy - Phase-by-Phase Build Plan</w:t>
      </w:r>
    </w:p>
    <w:p>
      <w:pPr>
        <w:spacing w:after="120" w:before="120"/>
      </w:pPr>
      <w:r>
        <w:t xml:space="preserve">We will build the ARCademy platform using a multi-phase roll-out. The initial build will focus on creating a high-fidelity full-stack prototype where all backend APIs, database states, and Arc L1 blockchain operations (Circle Embedded Wallets, USDC payments, Escrow, and CCTP Bridging) are fully interactive and inspectable in real-time. Production integration scripts and schemas will also be scaffolded.</w:t>
      </w:r>
    </w:p>
    <w:p>
      <w:pPr>
        <w:pStyle w:val="Heading2"/>
        <w:spacing w:after="100" w:before="200"/>
      </w:pPr>
      <w:r>
        <w:t xml:space="preserve">Proposed Folder Structure</w:t>
      </w:r>
    </w:p>
    <w:p>
      <w:pPr>
        <w:spacing w:after="120" w:before="120"/>
      </w:pPr>
      <w:r>
        <w:t xml:space="preserve">```text</w:t>
      </w:r>
    </w:p>
    <w:p>
      <w:pPr>
        <w:spacing w:after="120" w:before="120"/>
      </w:pPr>
      <w:r>
        <w:t xml:space="preserve">/arc-project</w:t>
      </w:r>
    </w:p>
    <w:p>
      <w:pPr>
        <w:spacing w:after="120" w:before="120"/>
      </w:pPr>
      <w:r>
        <w:t xml:space="preserve">├── database/              # PostgreSQL schema &amp; RLS policies for Supabase</w:t>
      </w:r>
    </w:p>
    <w:p>
      <w:pPr>
        <w:spacing w:after="120" w:before="120"/>
      </w:pPr>
      <w:r>
        <w:t xml:space="preserve">│     └── schema.sql</w:t>
      </w:r>
    </w:p>
    <w:p>
      <w:pPr>
        <w:spacing w:after="120" w:before="120"/>
      </w:pPr>
      <w:r>
        <w:t xml:space="preserve">├── server/                # Express API backend scaffolding</w:t>
      </w:r>
    </w:p>
    <w:p>
      <w:pPr>
        <w:spacing w:after="120" w:before="120"/>
      </w:pPr>
      <w:r>
        <w:t xml:space="preserve">│     ├── package.json</w:t>
      </w:r>
    </w:p>
    <w:p>
      <w:pPr>
        <w:spacing w:after="120" w:before="120"/>
      </w:pPr>
      <w:r>
        <w:t xml:space="preserve">│     └── server.js        # Core Express routes with Circle SDK integration</w:t>
      </w:r>
    </w:p>
    <w:p>
      <w:pPr>
        <w:spacing w:after="120" w:before="120"/>
      </w:pPr>
      <w:r>
        <w:t xml:space="preserve">└── client/                # Vite React TypeScript frontend</w:t>
      </w:r>
    </w:p>
    <w:p>
      <w:pPr>
        <w:spacing w:after="120" w:before="120"/>
      </w:pPr>
      <w:r>
        <w:t xml:space="preserve">├── package.json</w:t>
      </w:r>
    </w:p>
    <w:p>
      <w:pPr>
        <w:spacing w:after="120" w:before="120"/>
      </w:pPr>
      <w:r>
        <w:t xml:space="preserve">├── index.html</w:t>
      </w:r>
    </w:p>
    <w:p>
      <w:pPr>
        <w:spacing w:after="120" w:before="120"/>
      </w:pPr>
      <w:r>
        <w:t xml:space="preserve">├── src/</w:t>
      </w:r>
    </w:p>
    <w:p>
      <w:pPr>
        <w:spacing w:after="120" w:before="120"/>
      </w:pPr>
      <w:r>
        <w:t xml:space="preserve">│     ├── index.css  # Responsive styling system</w:t>
      </w:r>
    </w:p>
    <w:p>
      <w:pPr>
        <w:spacing w:after="120" w:before="120"/>
      </w:pPr>
      <w:r>
        <w:t xml:space="preserve">│     ├── main.tsx</w:t>
      </w:r>
    </w:p>
    <w:p>
      <w:pPr>
        <w:spacing w:after="120" w:before="120"/>
      </w:pPr>
      <w:r>
        <w:t xml:space="preserve">│     ├── App.tsx    # App shell &amp; router simulation</w:t>
      </w:r>
    </w:p>
    <w:p>
      <w:pPr>
        <w:spacing w:after="120" w:before="120"/>
      </w:pPr>
      <w:r>
        <w:t xml:space="preserve">│     ├── components/# Reusable UI elements (cards, explorer, modal)</w:t>
      </w:r>
    </w:p>
    <w:p>
      <w:pPr>
        <w:spacing w:after="120" w:before="120"/>
      </w:pPr>
      <w:r>
        <w:t xml:space="preserve">│     ├── contexts/  # Mock database and blockchain state contexts</w:t>
      </w:r>
    </w:p>
    <w:p>
      <w:pPr>
        <w:spacing w:after="120" w:before="120"/>
      </w:pPr>
      <w:r>
        <w:t xml:space="preserve">│     └── views/     # Core views: Dashboard, Learn, Build, Admin, Portfolio</w:t>
      </w:r>
    </w:p>
    <w:p>
      <w:pPr>
        <w:spacing w:after="120" w:before="120"/>
      </w:pPr>
      <w:r>
        <w:t xml:space="preserve">└── public/</w:t>
      </w:r>
    </w:p>
    <w:p>
      <w:pPr>
        <w:spacing w:after="120" w:before="120"/>
      </w:pPr>
      <w:r>
        <w:t xml:space="preserve">```</w:t>
      </w:r>
    </w:p>
    <w:p>
      <w:pPr>
        <w:pStyle w:val="Heading2"/>
        <w:spacing w:after="100" w:before="200"/>
      </w:pPr>
      <w:r>
        <w:t xml:space="preserve">Build Phases</w:t>
      </w:r>
    </w:p>
    <w:p>
      <w:pPr>
        <w:pStyle w:val="Heading3"/>
        <w:spacing w:after="80" w:before="160"/>
      </w:pPr>
      <w:r>
        <w:t xml:space="preserve">Phase 1: Foundation &amp; Stack Setup</w:t>
      </w:r>
    </w:p>
    <w:p>
      <w:pPr>
        <w:spacing w:after="120" w:before="120"/>
      </w:pPr>
      <w:r>
        <w:t xml:space="preserve">Initialize directories, configure standard styling rules, and create the mock state engines.</w:t>
      </w:r>
    </w:p>
    <w:p>
      <w:pPr>
        <w:spacing w:after="60" w:before="60"/>
      </w:pPr>
      <w:r>
        <w:t xml:space="preserve">**Frontend Bootstrapping**: Initialize a clean Vite project inside `client/` using React and TypeScript.</w:t>
      </w:r>
    </w:p>
    <w:p>
      <w:pPr>
        <w:spacing w:after="60" w:before="60"/>
      </w:pPr>
      <w:r>
        <w:t xml:space="preserve">**Design System &amp; Styling**: Create `client/src/index.css` with a responsive design token system (dark mode, HSL colors, cards, glassmorphic menus, micro-animations, and typography).</w:t>
      </w:r>
    </w:p>
    <w:p>
      <w:pPr>
        <w:spacing w:after="60" w:before="60"/>
      </w:pPr>
      <w:r>
        <w:t xml:space="preserve">**Sandbox Core Engines**: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**Mock Database Engine**: A client-side state controller simulating Supabase Auth/DB (profiles, progress, submissions, rewards log) that updates dynamically.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**Mock Arc L1 Engine**: Simulates block mining, USDC transactions, wallet addresses, and smart contract state.</w:t>
      </w:r>
    </w:p>
    <w:p>
      <w:pPr>
        <w:pStyle w:val="Heading3"/>
        <w:spacing w:after="80" w:before="160"/>
      </w:pPr>
      <w:r>
        <w:t xml:space="preserve">Phase 2: Learning Center &amp; Quiz System</w:t>
      </w:r>
    </w:p>
    <w:p>
      <w:pPr>
        <w:spacing w:after="120" w:before="120"/>
      </w:pPr>
      <w:r>
        <w:t xml:space="preserve">Build the education interface and connect the quiz engine to micropayments.</w:t>
      </w:r>
    </w:p>
    <w:p>
      <w:pPr>
        <w:spacing w:after="60" w:before="60"/>
      </w:pPr>
      <w:r>
        <w:t xml:space="preserve">**Curriculum View**: Create a learning dashboard displaying the topic list (e.g., Intro to Arc, Gas Fees, Escrow Contracts).</w:t>
      </w:r>
    </w:p>
    <w:p>
      <w:pPr>
        <w:spacing w:after="60" w:before="60"/>
      </w:pPr>
      <w:r>
        <w:t xml:space="preserve">**Interactive Lessons**: Read-through content coupled with code snippets and diagrams.</w:t>
      </w:r>
    </w:p>
    <w:p>
      <w:pPr>
        <w:spacing w:after="60" w:before="60"/>
      </w:pPr>
      <w:r>
        <w:t xml:space="preserve">**Grading &amp; Progression**: A secure mock-Express validation route for quizzes. Correct answers unlock the next lesson.</w:t>
      </w:r>
    </w:p>
    <w:p>
      <w:pPr>
        <w:spacing w:after="60" w:before="60"/>
      </w:pPr>
      <w:r>
        <w:t xml:space="preserve">**On-Chain Micropayment ($0.05 USDC)**: Upon passing a quiz, simulate a transaction on the Arc L1 blockchain transferring USDC from the ARCademy Treasury to the student's Circle Embedded Wallet. Highlight native USDC gas utilization.</w:t>
      </w:r>
    </w:p>
    <w:p>
      <w:pPr>
        <w:pStyle w:val="Heading3"/>
        <w:spacing w:after="80" w:before="160"/>
      </w:pPr>
      <w:r>
        <w:t xml:space="preserve">Phase 3: Build Challenges &amp; Escrow Contract</w:t>
      </w:r>
    </w:p>
    <w:p>
      <w:pPr>
        <w:spacing w:after="120" w:before="120"/>
      </w:pPr>
      <w:r>
        <w:t xml:space="preserve">Implement the project portal, smart contract locking system, and verification loop.</w:t>
      </w:r>
    </w:p>
    <w:p>
      <w:pPr>
        <w:spacing w:after="60" w:before="60"/>
      </w:pPr>
      <w:r>
        <w:t xml:space="preserve">**Build Challenges Hub**: Add active challenges (e.g., *Send USDC*, *Build Escrow Contract*, *Payroll System*) showing requirements and reward sizes (e.g., $20.00 USDC).</w:t>
      </w:r>
    </w:p>
    <w:p>
      <w:pPr>
        <w:spacing w:after="60" w:before="60"/>
      </w:pPr>
      <w:r>
        <w:t xml:space="preserve">**Submission Console**: Allow students to submit GitHub links and wallet addresses.</w:t>
      </w:r>
    </w:p>
    <w:p>
      <w:pPr>
        <w:spacing w:after="60" w:before="60"/>
      </w:pPr>
      <w:r>
        <w:t xml:space="preserve">**Escrow Smart Contract Simulation**: When a challenge is created, simulate locking rewards in a contract state on the Arc ledger.</w:t>
      </w:r>
    </w:p>
    <w:p>
      <w:pPr>
        <w:spacing w:after="60" w:before="60"/>
      </w:pPr>
      <w:r>
        <w:t xml:space="preserve">**Admin Panel**: An administrator panel where you can review submitted repositories, view the locked escrow balances, and click "Approve" to call the contract and release USDC directly to the developer's wallet.</w:t>
      </w:r>
    </w:p>
    <w:p>
      <w:pPr>
        <w:pStyle w:val="Heading3"/>
        <w:spacing w:after="80" w:before="160"/>
      </w:pPr>
      <w:r>
        <w:t xml:space="preserve">Phase 4: Developer Portfolio &amp; CCTP Bridging</w:t>
      </w:r>
    </w:p>
    <w:p>
      <w:pPr>
        <w:spacing w:after="120" w:before="120"/>
      </w:pPr>
      <w:r>
        <w:t xml:space="preserve">Complete the reputation profiles and enable asset movement.</w:t>
      </w:r>
    </w:p>
    <w:p>
      <w:pPr>
        <w:spacing w:after="60" w:before="60"/>
      </w:pPr>
      <w:r>
        <w:t xml:space="preserve">**Public Portfolios**: Create public profiles detailing completed courses, earned badges, validated certificates, and cumulative USDC developer rewards.</w:t>
      </w:r>
    </w:p>
    <w:p>
      <w:pPr>
        <w:spacing w:after="60" w:before="60"/>
      </w:pPr>
      <w:r>
        <w:t xml:space="preserve">**Circle CCTP Bridge Widget**: Implement an interactive widget simulating the Cross-Chain Transfer Protocol (CCTP) to bridge USDC from the Arc wallet to Polygon, Arbitrum, or Base, featuring an animated bridging progress tracker.</w:t>
      </w:r>
    </w:p>
    <w:p>
      <w:pPr>
        <w:spacing w:after="60" w:before="60"/>
      </w:pPr>
      <w:r>
        <w:t xml:space="preserve">**System Console Sidepanel**: Develop an inspectable developer drawer detailing real-time state changes: database rows, Circle API request/responses, and the blockchain explorer.</w:t>
      </w:r>
    </w:p>
    <w:p>
      <w:pPr>
        <w:pStyle w:val="Heading3"/>
        <w:spacing w:after="80" w:before="160"/>
      </w:pPr>
      <w:r>
        <w:t xml:space="preserve">Phase 5: Production Hand-Off Scaffolds</w:t>
      </w:r>
    </w:p>
    <w:p>
      <w:pPr>
        <w:spacing w:after="120" w:before="120"/>
      </w:pPr>
      <w:r>
        <w:t xml:space="preserve">Deliver the SQL database schema and node backend blueprints.</w:t>
      </w:r>
    </w:p>
    <w:p>
      <w:pPr>
        <w:spacing w:after="60" w:before="60"/>
      </w:pPr>
      <w:r>
        <w:t xml:space="preserve">**Supabase Schema**: Write `database/schema.sql` detailing the tables (`profiles`, `user_progress`, `submissions`, `rewards_log`) with foreign key constraints.</w:t>
      </w:r>
    </w:p>
    <w:p>
      <w:pPr>
        <w:spacing w:after="60" w:before="60"/>
      </w:pPr>
      <w:r>
        <w:t xml:space="preserve">**Express Server API**: Write `server/server.js` detailing backend endpoints, JWT validations, and scaffolding real Circle Developer SDK integrations for wallet generation and USDC transactions.</w:t>
      </w:r>
    </w:p>
    <w:p>
      <w:pPr>
        <w:pStyle w:val="Heading2"/>
        <w:spacing w:after="100" w:before="200"/>
      </w:pPr>
      <w:r>
        <w:t xml:space="preserve">Verification Plan</w:t>
      </w:r>
    </w:p>
    <w:p>
      <w:pPr>
        <w:pStyle w:val="Heading3"/>
        <w:spacing w:after="80" w:before="160"/>
      </w:pPr>
      <w:r>
        <w:t xml:space="preserve">Automated Compilation Tests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Validate code compilation in client using `npm run build` to catch any linting or TypeScript compiler warnings.</w:t>
      </w:r>
    </w:p>
    <w:p>
      <w:pPr>
        <w:pStyle w:val="Heading3"/>
        <w:spacing w:after="80" w:before="160"/>
      </w:pPr>
      <w:r>
        <w:t xml:space="preserve">Manual Verification Flows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Run `npm run dev` inside `client/` and follow the developer success flow:</w:t>
      </w:r>
    </w:p>
    <w:p>
      <w:pPr>
        <w:spacing w:after="60" w:before="60"/>
      </w:pPr>
      <w:r>
        <w:t xml:space="preserve">Register an account $\rightarrow$ inspect simulated profile table in Supabase.</w:t>
      </w:r>
    </w:p>
    <w:p>
      <w:pPr>
        <w:spacing w:after="60" w:before="60"/>
      </w:pPr>
      <w:r>
        <w:t xml:space="preserve">Complete Lesson 1 &amp; Pass Quiz $\rightarrow$ verify Circle Wallet balance increases by $0.05 USDC and a new transaction is mined on the blockchain monitor.</w:t>
      </w:r>
    </w:p>
    <w:p>
      <w:pPr>
        <w:spacing w:after="60" w:before="60"/>
      </w:pPr>
      <w:r>
        <w:t xml:space="preserve">Unlock and submit Build Challenge 1 $\rightarrow$ verify project status changes to "Pending" and escrow locks reward.</w:t>
      </w:r>
    </w:p>
    <w:p>
      <w:pPr>
        <w:spacing w:after="60" w:before="60"/>
      </w:pPr>
      <w:r>
        <w:t xml:space="preserve">Access Admin Panel $\rightarrow$ approve submission $\rightarrow$ verify reward releases from escrow and student wallet updates.</w:t>
      </w:r>
    </w:p>
    <w:p>
      <w:pPr>
        <w:spacing w:after="60" w:before="60"/>
      </w:pPr>
      <w:r>
        <w:t xml:space="preserve">Use CCTP Bridge $\rightarrow$ verify transaction finishes and status transitions from "Initiated" to "Bridged".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2026-07-23T21:03:37.360Z</dcterms:created>
  <dcterms:modified xsi:type="dcterms:W3CDTF">2026-07-23T21:03:37.361Z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