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F9A1F" w14:textId="3C1668CF" w:rsidR="0025259F" w:rsidRPr="0025259F" w:rsidRDefault="0025259F">
      <w:pPr>
        <w:rPr>
          <w:sz w:val="32"/>
          <w:szCs w:val="32"/>
        </w:rPr>
      </w:pPr>
      <w:r w:rsidRPr="0025259F">
        <w:rPr>
          <w:sz w:val="32"/>
          <w:szCs w:val="32"/>
        </w:rPr>
        <w:t>CIS175 Java II Weekly Assessment Report for</w:t>
      </w:r>
      <w:r w:rsidR="005A23F7">
        <w:rPr>
          <w:sz w:val="32"/>
          <w:szCs w:val="32"/>
        </w:rPr>
        <w:t xml:space="preserve"> </w:t>
      </w:r>
      <w:r w:rsidR="0075693F">
        <w:rPr>
          <w:sz w:val="32"/>
          <w:szCs w:val="32"/>
        </w:rPr>
        <w:t>Mike Smith</w:t>
      </w:r>
    </w:p>
    <w:p w14:paraId="41689DFC" w14:textId="4C635946" w:rsidR="0025259F" w:rsidRPr="0025259F" w:rsidRDefault="00D93733">
      <w:pPr>
        <w:rPr>
          <w:sz w:val="32"/>
          <w:szCs w:val="32"/>
        </w:rPr>
      </w:pPr>
      <w:r>
        <w:rPr>
          <w:sz w:val="32"/>
          <w:szCs w:val="32"/>
        </w:rPr>
        <w:t>Week 2</w:t>
      </w:r>
    </w:p>
    <w:p w14:paraId="658196CD" w14:textId="77777777" w:rsidR="0025259F" w:rsidRDefault="0025259F"/>
    <w:tbl>
      <w:tblPr>
        <w:tblStyle w:val="TableGrid"/>
        <w:tblW w:w="0" w:type="auto"/>
        <w:tblLook w:val="04A0" w:firstRow="1" w:lastRow="0" w:firstColumn="1" w:lastColumn="0" w:noHBand="0" w:noVBand="1"/>
      </w:tblPr>
      <w:tblGrid>
        <w:gridCol w:w="3528"/>
        <w:gridCol w:w="5580"/>
      </w:tblGrid>
      <w:tr w:rsidR="0025259F" w14:paraId="354AA95C" w14:textId="77777777" w:rsidTr="005A23F7">
        <w:trPr>
          <w:trHeight w:val="1016"/>
        </w:trPr>
        <w:tc>
          <w:tcPr>
            <w:tcW w:w="3528" w:type="dxa"/>
          </w:tcPr>
          <w:p w14:paraId="3783108A" w14:textId="77777777" w:rsidR="0025259F" w:rsidRPr="0025259F" w:rsidRDefault="0025259F">
            <w:pPr>
              <w:rPr>
                <w:b/>
              </w:rPr>
            </w:pPr>
            <w:r w:rsidRPr="0025259F">
              <w:rPr>
                <w:b/>
              </w:rPr>
              <w:t>Learning Objectives:</w:t>
            </w:r>
          </w:p>
        </w:tc>
        <w:tc>
          <w:tcPr>
            <w:tcW w:w="5580" w:type="dxa"/>
          </w:tcPr>
          <w:p w14:paraId="3A1E3E59" w14:textId="68EEA50F" w:rsidR="0025259F" w:rsidRDefault="009B2968">
            <w:r>
              <w:t>Learn about build dependencies in Maven and understand how to utilize TDD with JUnit</w:t>
            </w:r>
          </w:p>
        </w:tc>
      </w:tr>
      <w:tr w:rsidR="005A6C17" w14:paraId="402D004A" w14:textId="77777777" w:rsidTr="005A6C17">
        <w:trPr>
          <w:trHeight w:val="368"/>
        </w:trPr>
        <w:tc>
          <w:tcPr>
            <w:tcW w:w="3528" w:type="dxa"/>
          </w:tcPr>
          <w:p w14:paraId="1529D517" w14:textId="197C60B3" w:rsidR="005A6C17" w:rsidRPr="0025259F" w:rsidRDefault="005A6C17">
            <w:pPr>
              <w:rPr>
                <w:b/>
              </w:rPr>
            </w:pPr>
            <w:r>
              <w:rPr>
                <w:b/>
              </w:rPr>
              <w:t>GitHub Repo:</w:t>
            </w:r>
          </w:p>
        </w:tc>
        <w:tc>
          <w:tcPr>
            <w:tcW w:w="5580" w:type="dxa"/>
          </w:tcPr>
          <w:p w14:paraId="00E083CD" w14:textId="79B35240" w:rsidR="005A6C17" w:rsidRDefault="009B2968" w:rsidP="005A6C17">
            <w:r>
              <w:t>Qork13/MavenProject</w:t>
            </w:r>
          </w:p>
        </w:tc>
      </w:tr>
      <w:tr w:rsidR="0025259F" w14:paraId="3FAEE099" w14:textId="77777777" w:rsidTr="005A23F7">
        <w:trPr>
          <w:trHeight w:val="1781"/>
        </w:trPr>
        <w:tc>
          <w:tcPr>
            <w:tcW w:w="3528" w:type="dxa"/>
          </w:tcPr>
          <w:p w14:paraId="0C4FFDC6" w14:textId="77777777" w:rsidR="0025259F" w:rsidRPr="0025259F" w:rsidRDefault="0025259F">
            <w:pPr>
              <w:rPr>
                <w:b/>
              </w:rPr>
            </w:pPr>
            <w:r w:rsidRPr="0025259F">
              <w:rPr>
                <w:b/>
              </w:rPr>
              <w:t>Learning Resources:</w:t>
            </w:r>
          </w:p>
          <w:p w14:paraId="73C7561D" w14:textId="77777777" w:rsidR="0025259F" w:rsidRDefault="0025259F">
            <w:r>
              <w:t>(List what resources you used throughout the week)</w:t>
            </w:r>
          </w:p>
        </w:tc>
        <w:tc>
          <w:tcPr>
            <w:tcW w:w="5580" w:type="dxa"/>
          </w:tcPr>
          <w:p w14:paraId="2D6FCF49" w14:textId="77777777" w:rsidR="0025259F" w:rsidRDefault="009B2968" w:rsidP="005A23F7">
            <w:pPr>
              <w:pStyle w:val="ListParagraph"/>
              <w:numPr>
                <w:ilvl w:val="0"/>
                <w:numId w:val="1"/>
              </w:numPr>
            </w:pPr>
            <w:r>
              <w:t>Google(Primarily Stack Overflow)</w:t>
            </w:r>
          </w:p>
          <w:p w14:paraId="69C3EB8D" w14:textId="77777777" w:rsidR="009B2968" w:rsidRDefault="009B2968" w:rsidP="005A23F7">
            <w:pPr>
              <w:pStyle w:val="ListParagraph"/>
              <w:numPr>
                <w:ilvl w:val="0"/>
                <w:numId w:val="1"/>
              </w:numPr>
            </w:pPr>
            <w:r>
              <w:t>Java Fundamentals book</w:t>
            </w:r>
          </w:p>
          <w:p w14:paraId="413F97C9" w14:textId="241F40BF" w:rsidR="009B2968" w:rsidRDefault="009B2968" w:rsidP="005A23F7">
            <w:pPr>
              <w:pStyle w:val="ListParagraph"/>
              <w:numPr>
                <w:ilvl w:val="0"/>
                <w:numId w:val="1"/>
              </w:numPr>
            </w:pPr>
            <w:r>
              <w:t>Week 2 lab documents</w:t>
            </w:r>
          </w:p>
        </w:tc>
      </w:tr>
      <w:tr w:rsidR="0025259F" w14:paraId="659BCE09" w14:textId="77777777" w:rsidTr="005A23F7">
        <w:trPr>
          <w:trHeight w:val="2249"/>
        </w:trPr>
        <w:tc>
          <w:tcPr>
            <w:tcW w:w="3528" w:type="dxa"/>
          </w:tcPr>
          <w:p w14:paraId="32EB1A9C" w14:textId="77777777" w:rsidR="0025259F" w:rsidRPr="0025259F" w:rsidRDefault="0025259F">
            <w:pPr>
              <w:rPr>
                <w:b/>
              </w:rPr>
            </w:pPr>
            <w:r w:rsidRPr="0025259F">
              <w:rPr>
                <w:b/>
              </w:rPr>
              <w:t>Evidence of Accomplishment:</w:t>
            </w:r>
          </w:p>
          <w:p w14:paraId="0068A206" w14:textId="77777777" w:rsidR="0025259F" w:rsidRDefault="0025259F">
            <w:r>
              <w:t>(How are you proving to the instructor that you used the learning resources and met the objectives?</w:t>
            </w:r>
            <w:r w:rsidR="005A23F7">
              <w:t xml:space="preserve">  For example, how does the project you are submitted demonstrate the learning objective?</w:t>
            </w:r>
            <w:r>
              <w:t>)</w:t>
            </w:r>
          </w:p>
        </w:tc>
        <w:tc>
          <w:tcPr>
            <w:tcW w:w="5580" w:type="dxa"/>
          </w:tcPr>
          <w:p w14:paraId="491C815E" w14:textId="13E8C157" w:rsidR="0025259F" w:rsidRDefault="009B2968">
            <w:r>
              <w:t xml:space="preserve">I created a Maven project with the JUnit 4.13 added as a dependency and then created a basic bank account project to create a bank account named account and 5 methods: Get balance, withdraw, deposit, is Rich, is negative. I then created a tests package and </w:t>
            </w:r>
            <w:r w:rsidR="005775B5">
              <w:t>created to JUnit tests to test the withdraw functionality and the deposit functionality. I then created a test suite and a test runner to execute all the tests.</w:t>
            </w:r>
          </w:p>
        </w:tc>
      </w:tr>
      <w:tr w:rsidR="0025259F" w14:paraId="70286258" w14:textId="77777777" w:rsidTr="005A23F7">
        <w:trPr>
          <w:trHeight w:val="1673"/>
        </w:trPr>
        <w:tc>
          <w:tcPr>
            <w:tcW w:w="3528" w:type="dxa"/>
          </w:tcPr>
          <w:p w14:paraId="253C2429" w14:textId="77777777" w:rsidR="0025259F" w:rsidRPr="0025259F" w:rsidRDefault="0025259F">
            <w:pPr>
              <w:rPr>
                <w:b/>
              </w:rPr>
            </w:pPr>
            <w:r w:rsidRPr="0025259F">
              <w:rPr>
                <w:b/>
              </w:rPr>
              <w:t>Criteria and Means of Validating Evidence:</w:t>
            </w:r>
          </w:p>
          <w:p w14:paraId="0F43FA29" w14:textId="77777777" w:rsidR="0025259F" w:rsidRDefault="0025259F">
            <w:r>
              <w:t>(What criteria should the instructor use to validate your evidence?)</w:t>
            </w:r>
          </w:p>
        </w:tc>
        <w:tc>
          <w:tcPr>
            <w:tcW w:w="5580" w:type="dxa"/>
          </w:tcPr>
          <w:p w14:paraId="3DE0B263" w14:textId="103FE45F" w:rsidR="0025259F" w:rsidRDefault="00C62248">
            <w:r>
              <w:t>I have included comments in both the BankAccount class and the JUnit tests to explain what each method does and what each unit test does.</w:t>
            </w:r>
            <w:r w:rsidR="0075693F">
              <w:t xml:space="preserve"> One should be able to change the test if need be and the tests should still run</w:t>
            </w:r>
          </w:p>
        </w:tc>
      </w:tr>
      <w:tr w:rsidR="005A23F7" w14:paraId="52F11E8A" w14:textId="77777777" w:rsidTr="005A23F7">
        <w:trPr>
          <w:trHeight w:val="2231"/>
        </w:trPr>
        <w:tc>
          <w:tcPr>
            <w:tcW w:w="3528" w:type="dxa"/>
          </w:tcPr>
          <w:p w14:paraId="5851B6C3" w14:textId="77777777" w:rsidR="005A23F7" w:rsidRDefault="005A23F7">
            <w:pPr>
              <w:rPr>
                <w:b/>
              </w:rPr>
            </w:pPr>
            <w:r>
              <w:rPr>
                <w:b/>
              </w:rPr>
              <w:t>Score Earned &amp; Justification</w:t>
            </w:r>
          </w:p>
          <w:p w14:paraId="51DD4D27" w14:textId="77777777" w:rsidR="005A23F7" w:rsidRPr="005A23F7" w:rsidRDefault="005A23F7">
            <w:r w:rsidRPr="005A23F7">
              <w:t>(What score out of 50 does this project deserve?  Why does the project deserve the score you’ve provided?)</w:t>
            </w:r>
          </w:p>
        </w:tc>
        <w:tc>
          <w:tcPr>
            <w:tcW w:w="5580"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45"/>
              <w:gridCol w:w="1252"/>
            </w:tblGrid>
            <w:tr w:rsidR="005A23F7" w14:paraId="6A382C0C" w14:textId="77777777" w:rsidTr="0075693F">
              <w:trPr>
                <w:trHeight w:val="917"/>
              </w:trPr>
              <w:tc>
                <w:tcPr>
                  <w:tcW w:w="1245" w:type="dxa"/>
                  <w:vAlign w:val="bottom"/>
                </w:tcPr>
                <w:p w14:paraId="31E5A3BD" w14:textId="0AA7D8DE" w:rsidR="005A23F7" w:rsidRPr="005A23F7" w:rsidRDefault="0075693F" w:rsidP="005A23F7">
                  <w:pPr>
                    <w:jc w:val="right"/>
                    <w:rPr>
                      <w:b/>
                      <w:sz w:val="40"/>
                      <w:szCs w:val="40"/>
                    </w:rPr>
                  </w:pPr>
                  <w:r>
                    <w:rPr>
                      <w:b/>
                      <w:sz w:val="40"/>
                      <w:szCs w:val="40"/>
                    </w:rPr>
                    <w:t>45</w:t>
                  </w:r>
                </w:p>
              </w:tc>
              <w:tc>
                <w:tcPr>
                  <w:tcW w:w="1252" w:type="dxa"/>
                  <w:vAlign w:val="bottom"/>
                </w:tcPr>
                <w:p w14:paraId="51C769F1" w14:textId="77777777" w:rsidR="005A23F7" w:rsidRPr="005A23F7" w:rsidRDefault="005A23F7" w:rsidP="005A23F7">
                  <w:pPr>
                    <w:rPr>
                      <w:b/>
                      <w:sz w:val="40"/>
                      <w:szCs w:val="40"/>
                    </w:rPr>
                  </w:pPr>
                  <w:r w:rsidRPr="005A23F7">
                    <w:rPr>
                      <w:b/>
                      <w:sz w:val="40"/>
                      <w:szCs w:val="40"/>
                    </w:rPr>
                    <w:t>/50</w:t>
                  </w:r>
                </w:p>
              </w:tc>
            </w:tr>
          </w:tbl>
          <w:p w14:paraId="07FEBEF9" w14:textId="045AE58B" w:rsidR="005A23F7" w:rsidRDefault="005A23F7">
            <w:r>
              <w:t>Justification:</w:t>
            </w:r>
            <w:r w:rsidR="0075693F">
              <w:t xml:space="preserve"> I met all of the criteria except for having multiple classes and setting them up. I ran out of time to do that. </w:t>
            </w:r>
          </w:p>
        </w:tc>
      </w:tr>
      <w:tr w:rsidR="0025259F" w14:paraId="0E43EE5F" w14:textId="77777777" w:rsidTr="005A23F7">
        <w:trPr>
          <w:trHeight w:val="2231"/>
        </w:trPr>
        <w:tc>
          <w:tcPr>
            <w:tcW w:w="3528" w:type="dxa"/>
          </w:tcPr>
          <w:p w14:paraId="072D63EF" w14:textId="77777777" w:rsidR="0025259F" w:rsidRPr="0025259F" w:rsidRDefault="0025259F">
            <w:pPr>
              <w:rPr>
                <w:b/>
              </w:rPr>
            </w:pPr>
            <w:r w:rsidRPr="0025259F">
              <w:rPr>
                <w:b/>
              </w:rPr>
              <w:t>Conclusion:</w:t>
            </w:r>
          </w:p>
          <w:p w14:paraId="735F8C75" w14:textId="77777777" w:rsidR="0025259F" w:rsidRDefault="0025259F">
            <w:r>
              <w:t>(Lessons learned/comments/was the learning objective met?)</w:t>
            </w:r>
          </w:p>
        </w:tc>
        <w:tc>
          <w:tcPr>
            <w:tcW w:w="5580" w:type="dxa"/>
          </w:tcPr>
          <w:p w14:paraId="339C4D08" w14:textId="346D2016" w:rsidR="0025259F" w:rsidRDefault="0075693F">
            <w:r>
              <w:t xml:space="preserve">Test Driven Development is an extremely useful tool to make sure you have code coverage in the code. Maven makes Java development easier because of the ease of getting different packages and putting dependencies in on the fly if needed. I feel I can successfully create or convert a java project to a Maven project and utilize TDD on a basic level. </w:t>
            </w:r>
          </w:p>
        </w:tc>
      </w:tr>
    </w:tbl>
    <w:p w14:paraId="5F1C6A68" w14:textId="77777777" w:rsidR="0025259F" w:rsidRDefault="0025259F"/>
    <w:sectPr w:rsidR="0025259F" w:rsidSect="005A2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1731E"/>
    <w:multiLevelType w:val="hybridMultilevel"/>
    <w:tmpl w:val="13AC2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59F"/>
    <w:rsid w:val="000D5188"/>
    <w:rsid w:val="0025259F"/>
    <w:rsid w:val="00462685"/>
    <w:rsid w:val="005775B5"/>
    <w:rsid w:val="005A23F7"/>
    <w:rsid w:val="005A6C17"/>
    <w:rsid w:val="0075693F"/>
    <w:rsid w:val="00866FB9"/>
    <w:rsid w:val="009B2968"/>
    <w:rsid w:val="00C62248"/>
    <w:rsid w:val="00D937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69D111"/>
  <w14:defaultImageDpi w14:val="300"/>
  <w15:docId w15:val="{7605D768-EADA-45E8-9477-03D6C377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2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2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 Kleindorfer</dc:creator>
  <cp:keywords/>
  <dc:description/>
  <cp:lastModifiedBy>Smith, Michael P</cp:lastModifiedBy>
  <cp:revision>6</cp:revision>
  <dcterms:created xsi:type="dcterms:W3CDTF">2018-01-17T17:36:00Z</dcterms:created>
  <dcterms:modified xsi:type="dcterms:W3CDTF">2020-09-08T22:04:00Z</dcterms:modified>
</cp:coreProperties>
</file>