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1FB5" w14:textId="7051207A" w:rsidR="003754E9" w:rsidRDefault="001A13F7">
      <w:r>
        <w:t>Post</w:t>
      </w:r>
      <w:r w:rsidR="00812FA0">
        <w:t xml:space="preserve"> Test Modul 6</w:t>
      </w:r>
    </w:p>
    <w:p w14:paraId="150449DE" w14:textId="37451C37" w:rsidR="00812FA0" w:rsidRDefault="00812FA0" w:rsidP="00812FA0">
      <w:pPr>
        <w:jc w:val="right"/>
      </w:pPr>
      <w:r>
        <w:t>Qornain Aji</w:t>
      </w:r>
    </w:p>
    <w:p w14:paraId="7158411F" w14:textId="69B4D829" w:rsidR="00812FA0" w:rsidRDefault="00812FA0" w:rsidP="00812FA0">
      <w:pPr>
        <w:jc w:val="right"/>
      </w:pPr>
      <w:r>
        <w:t>21/481767/TK/53170</w:t>
      </w:r>
    </w:p>
    <w:p w14:paraId="59D57D07" w14:textId="10C373B6" w:rsidR="00812FA0" w:rsidRDefault="00812FA0" w:rsidP="00812FA0">
      <w:r>
        <w:t>Bagian A</w:t>
      </w:r>
    </w:p>
    <w:p w14:paraId="353AD31A" w14:textId="4FD11D58" w:rsidR="00812FA0" w:rsidRDefault="00812FA0" w:rsidP="00812FA0">
      <w:pPr>
        <w:pStyle w:val="DaftarParagraf"/>
        <w:numPr>
          <w:ilvl w:val="0"/>
          <w:numId w:val="1"/>
        </w:numPr>
      </w:pPr>
      <w:r>
        <w:t>Array merupakan sebuah kumpulan nilai (elemen) dari tipe data yang tersimpan dalam urutan.</w:t>
      </w:r>
    </w:p>
    <w:p w14:paraId="245FA265" w14:textId="2FC4BF99" w:rsidR="00812FA0" w:rsidRDefault="00812FA0" w:rsidP="00812FA0">
      <w:pPr>
        <w:pStyle w:val="DaftarParagraf"/>
        <w:numPr>
          <w:ilvl w:val="0"/>
          <w:numId w:val="1"/>
        </w:numPr>
      </w:pPr>
      <w:r>
        <w:t xml:space="preserve">Keuntungan dari array adalah data dapat tersimpan secara urut dan sistematis, </w:t>
      </w:r>
      <w:r w:rsidR="00BA313C">
        <w:t>mudahnya iterasi untuk mencari elemen di tiap index-</w:t>
      </w:r>
      <w:proofErr w:type="spellStart"/>
      <w:r w:rsidR="00BA313C">
        <w:t>indexnya</w:t>
      </w:r>
      <w:proofErr w:type="spellEnd"/>
      <w:r w:rsidR="00BA313C">
        <w:t>, array dapat berdimensi banyak</w:t>
      </w:r>
      <w:r>
        <w:t>. Kerugiannya adalah</w:t>
      </w:r>
      <w:r w:rsidR="00BA313C">
        <w:t xml:space="preserve"> pada array statis tidak dapat merubah ukurannya setelah pendeklarasian.</w:t>
      </w:r>
    </w:p>
    <w:p w14:paraId="786027D2" w14:textId="49C9AEA2" w:rsidR="00BA313C" w:rsidRDefault="00BA313C" w:rsidP="00812FA0">
      <w:pPr>
        <w:pStyle w:val="DaftarParagraf"/>
        <w:numPr>
          <w:ilvl w:val="0"/>
          <w:numId w:val="1"/>
        </w:numPr>
      </w:pPr>
      <w:r>
        <w:t>Array statis dan array dinamis.</w:t>
      </w:r>
    </w:p>
    <w:p w14:paraId="593D466E" w14:textId="23C4B85F" w:rsidR="00BA313C" w:rsidRDefault="00BA313C" w:rsidP="00812FA0">
      <w:pPr>
        <w:pStyle w:val="DaftarParagraf"/>
        <w:numPr>
          <w:ilvl w:val="0"/>
          <w:numId w:val="1"/>
        </w:numPr>
      </w:pPr>
      <w:r>
        <w:t>Array statis dapat melalukan penyimpanan elemen pada memory dengan menye</w:t>
      </w:r>
      <w:r w:rsidR="00F703F4">
        <w:t xml:space="preserve">butkan dimensi dan ukuran dari array tersebut. Untuk array dinamis, kita dapat memanfaatkan data pointer dalam </w:t>
      </w:r>
      <w:proofErr w:type="spellStart"/>
      <w:r w:rsidR="00F703F4">
        <w:t>penerapannya</w:t>
      </w:r>
      <w:proofErr w:type="spellEnd"/>
      <w:r w:rsidR="00F703F4">
        <w:t xml:space="preserve"> dengan menyamakan variabel pointer dengan variabel array yang telah dibuat.</w:t>
      </w:r>
    </w:p>
    <w:p w14:paraId="4CE1EA3B" w14:textId="08FDF3E1" w:rsidR="00F703F4" w:rsidRDefault="00F703F4" w:rsidP="00812FA0">
      <w:pPr>
        <w:pStyle w:val="DaftarParagraf"/>
        <w:numPr>
          <w:ilvl w:val="0"/>
          <w:numId w:val="1"/>
        </w:numPr>
      </w:pPr>
      <w:r>
        <w:t>Array statis:</w:t>
      </w:r>
    </w:p>
    <w:p w14:paraId="271B4638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C61A716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math.h</w:t>
      </w:r>
      <w:proofErr w:type="spellEnd"/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2953E18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2005037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311202B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AFF94F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A031AE1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42AFE55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06BDF7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569ABB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1EDFF4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267E2B2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</w:p>
    <w:p w14:paraId="4670A992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\n\n\n\n\</w:t>
      </w:r>
      <w:proofErr w:type="spell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proofErr w:type="spell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, this is a calculator in C++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B2616E2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\n\n\n\n\</w:t>
      </w:r>
      <w:proofErr w:type="spell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What</w:t>
      </w:r>
      <w:proofErr w:type="spell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operator do you want to do? (+, -, *, /)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F48DBE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92A0EC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\n\n\n\n\</w:t>
      </w:r>
      <w:proofErr w:type="spell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How</w:t>
      </w:r>
      <w:proofErr w:type="spell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many values?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86CA67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70FBBE4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</w:p>
    <w:p w14:paraId="71A7F803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</w:t>
      </w:r>
    </w:p>
    <w:p w14:paraId="53E2714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1211AC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5E0DC1B3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</w:p>
    <w:p w14:paraId="50CCD5B4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\n\n\n\n\</w:t>
      </w:r>
      <w:proofErr w:type="spell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Put</w:t>
      </w:r>
      <w:proofErr w:type="spell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some value from the biggest value, </w:t>
      </w:r>
      <w:proofErr w:type="gramStart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than</w:t>
      </w:r>
      <w:proofErr w:type="gram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press ENTER. To finish it, type DONE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D2F46E3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</w:p>
    <w:p w14:paraId="79BF4CE6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3AF61CF9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   </w:t>
      </w:r>
    </w:p>
    <w:p w14:paraId="0EC25B65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   }  </w:t>
      </w:r>
    </w:p>
    <w:p w14:paraId="5138EA7D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</w:p>
    <w:p w14:paraId="0F888B1D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==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F703F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F703F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operasi penjumlahan</w:t>
      </w:r>
    </w:p>
    <w:p w14:paraId="044D98E0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{</w:t>
      </w:r>
    </w:p>
    <w:p w14:paraId="2FEE8BD6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gramStart"/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6D776F00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{</w:t>
      </w:r>
    </w:p>
    <w:p w14:paraId="19EA402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</w:p>
    <w:p w14:paraId="4AACA47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5C2F1458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}</w:t>
      </w:r>
    </w:p>
    <w:p w14:paraId="152C5202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this is your value!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052C8A1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2E7A147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  <w:proofErr w:type="gramStart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==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F703F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F703F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operasi pengurangan</w:t>
      </w:r>
    </w:p>
    <w:p w14:paraId="6B2303F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{</w:t>
      </w:r>
    </w:p>
    <w:p w14:paraId="395D3A5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gramStart"/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894A47A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{</w:t>
      </w:r>
    </w:p>
    <w:p w14:paraId="0976B9F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2AC9ADF9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1623F07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}</w:t>
      </w:r>
    </w:p>
    <w:p w14:paraId="7BCDCCBD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this is your value!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346CF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3460956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  <w:proofErr w:type="gramStart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==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F703F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F703F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operasi </w:t>
      </w:r>
      <w:proofErr w:type="spellStart"/>
      <w:r w:rsidRPr="00F703F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pengalian</w:t>
      </w:r>
      <w:proofErr w:type="spellEnd"/>
    </w:p>
    <w:p w14:paraId="60E129D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{</w:t>
      </w:r>
    </w:p>
    <w:p w14:paraId="39100CC8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</w:t>
      </w:r>
    </w:p>
    <w:p w14:paraId="37C7140C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B58DD75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B34CE2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gramStart"/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3D6C481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{       </w:t>
      </w:r>
    </w:p>
    <w:p w14:paraId="213D6421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4B37029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}</w:t>
      </w:r>
    </w:p>
    <w:p w14:paraId="186BCC21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This</w:t>
      </w:r>
      <w:proofErr w:type="spellEnd"/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your value!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A82BCF7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4984BAA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</w:t>
      </w:r>
      <w:proofErr w:type="gramStart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op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==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F703F4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F703F4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operasi pembagian</w:t>
      </w:r>
    </w:p>
    <w:p w14:paraId="619B7D04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{</w:t>
      </w:r>
    </w:p>
    <w:p w14:paraId="2517EE80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gramStart"/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var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2257B7E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{ </w:t>
      </w:r>
    </w:p>
    <w:p w14:paraId="12FF6632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End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6B004256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703F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03FDC399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      }</w:t>
      </w:r>
    </w:p>
    <w:p w14:paraId="39457CDB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F703F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this is your value!</w:t>
      </w:r>
      <w:r w:rsidRPr="00F703F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9D3A0D8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</w:t>
      </w:r>
      <w:proofErr w:type="spellStart"/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703F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6CE5CA8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} </w:t>
      </w:r>
    </w:p>
    <w:p w14:paraId="35C558D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br/>
      </w:r>
    </w:p>
    <w:p w14:paraId="6EEF338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703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999D8E7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E22FBBF" w14:textId="77777777" w:rsidR="00F703F4" w:rsidRPr="00F703F4" w:rsidRDefault="00F703F4" w:rsidP="00F703F4">
      <w:pPr>
        <w:pStyle w:val="DaftarParagraf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703F4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}</w:t>
      </w:r>
    </w:p>
    <w:p w14:paraId="6A9539D9" w14:textId="2650910D" w:rsidR="00F703F4" w:rsidRDefault="00F703F4" w:rsidP="00F703F4">
      <w:pPr>
        <w:pStyle w:val="DaftarParagraf"/>
      </w:pPr>
    </w:p>
    <w:p w14:paraId="7BD96B2C" w14:textId="3924174D" w:rsidR="00F703F4" w:rsidRDefault="00F703F4" w:rsidP="00F703F4">
      <w:pPr>
        <w:pStyle w:val="DaftarParagraf"/>
      </w:pPr>
      <w:r>
        <w:t>Array dinamis:</w:t>
      </w:r>
    </w:p>
    <w:p w14:paraId="42BD1B90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30E2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630E2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630E2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6BD73C83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3B3963FA" w14:textId="62E9083F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typedef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30E2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IntPtr</w:t>
      </w:r>
      <w:proofErr w:type="spellEnd"/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3BD475D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F677096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630E2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E56EE01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7F56917" w14:textId="3732751B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IntPtr</w:t>
      </w:r>
      <w:proofErr w:type="spellEnd"/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>b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630E2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</w:p>
    <w:p w14:paraId="707C5CD5" w14:textId="02C97854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BFC7D5"/>
          <w:sz w:val="21"/>
          <w:szCs w:val="21"/>
        </w:rPr>
        <w:t xml:space="preserve"> = {0,1,2,3,4,5,6,7,8,9}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E025747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B051004" w14:textId="28113532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>b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630E2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</w:p>
    <w:p w14:paraId="7C4433A1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30E2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F7DA0F2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1944EAF" w14:textId="00200406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>b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>b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630E2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619B898E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26F901B3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30E2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9C30632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09D181A9" w14:textId="50BAD8BE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30E2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index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630E2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30E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630E2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</w:p>
    <w:p w14:paraId="4567ED89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3F108300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630E2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30E2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30E2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77E75DB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30E2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30E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97C511D" w14:textId="77777777" w:rsidR="00630E25" w:rsidRPr="00630E25" w:rsidRDefault="00630E25" w:rsidP="00630E2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30E2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BE8C0FB" w14:textId="7BC51F30" w:rsidR="00630E25" w:rsidRDefault="00630E25" w:rsidP="00F703F4">
      <w:pPr>
        <w:pStyle w:val="DaftarParagraf"/>
      </w:pPr>
      <w:r>
        <w:t>*Program tersebut terinspirasi dari program yang saya buat sendiri</w:t>
      </w:r>
    </w:p>
    <w:p w14:paraId="3DDB8131" w14:textId="4DC90224" w:rsidR="00630E25" w:rsidRDefault="00630E25" w:rsidP="00630E25">
      <w:pPr>
        <w:pStyle w:val="DaftarParagraf"/>
        <w:ind w:left="0"/>
      </w:pPr>
      <w:r>
        <w:t>Bagian B.</w:t>
      </w:r>
    </w:p>
    <w:p w14:paraId="33640E7F" w14:textId="69A9D62B" w:rsidR="00630E25" w:rsidRDefault="00630E25" w:rsidP="00630E25">
      <w:pPr>
        <w:pStyle w:val="DaftarParagraf"/>
        <w:ind w:left="0"/>
      </w:pPr>
      <w:r>
        <w:t>Saat ada gempa dan/atau kebakaran di laboratorium, hal yang harus dilakukan adalah mencari jalur evakuasi serta titik kumpul. Hal tersebut adalah dasar keselamatan yang wajib diketahui oleh mahasiswa DTETI.</w:t>
      </w:r>
    </w:p>
    <w:sectPr w:rsidR="0063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F58F7"/>
    <w:multiLevelType w:val="hybridMultilevel"/>
    <w:tmpl w:val="E960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A0"/>
    <w:rsid w:val="001A13F7"/>
    <w:rsid w:val="003754E9"/>
    <w:rsid w:val="00630E25"/>
    <w:rsid w:val="00812FA0"/>
    <w:rsid w:val="00BA313C"/>
    <w:rsid w:val="00F7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61AC"/>
  <w15:chartTrackingRefBased/>
  <w15:docId w15:val="{65F9B446-4ABE-44DA-B0EF-7725301A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1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dcterms:created xsi:type="dcterms:W3CDTF">2022-04-26T01:09:00Z</dcterms:created>
  <dcterms:modified xsi:type="dcterms:W3CDTF">2022-04-26T05:05:00Z</dcterms:modified>
</cp:coreProperties>
</file>