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9016"/>
      </w:tblGrid>
      <w:tr w:rsidR="00671249" w14:paraId="04B9C45F" w14:textId="77777777" w:rsidTr="00F44461">
        <w:tc>
          <w:tcPr>
            <w:tcW w:w="9016" w:type="dxa"/>
          </w:tcPr>
          <w:p w14:paraId="75F16E9A" w14:textId="4A2CFE29" w:rsidR="00143ED6" w:rsidRDefault="00671249" w:rsidP="00143ED6">
            <w:pPr>
              <w:jc w:val="center"/>
              <w:rPr>
                <w:b/>
              </w:rPr>
            </w:pPr>
            <w:r w:rsidRPr="00671249">
              <w:rPr>
                <w:rFonts w:hint="eastAsia"/>
                <w:b/>
              </w:rPr>
              <w:t>1. 주제</w:t>
            </w:r>
          </w:p>
          <w:p w14:paraId="5448AF8E" w14:textId="2DCD1EEA" w:rsidR="00671249" w:rsidRDefault="00143ED6" w:rsidP="00143ED6">
            <w:pPr>
              <w:jc w:val="center"/>
              <w:rPr>
                <w:bCs/>
              </w:rPr>
            </w:pPr>
            <w:r w:rsidRPr="00143ED6">
              <w:rPr>
                <w:rFonts w:hint="eastAsia"/>
                <w:bCs/>
              </w:rPr>
              <w:t>IRIS; 실시간 객체 인식 및 음성 피드백 기반 시각 장애인 보조 시스템</w:t>
            </w:r>
          </w:p>
          <w:p w14:paraId="5EA3B097" w14:textId="4E14B08A" w:rsidR="00143ED6" w:rsidRPr="00C2395F" w:rsidRDefault="00C2395F" w:rsidP="00C2395F">
            <w:pPr>
              <w:jc w:val="center"/>
              <w:rPr>
                <w:rFonts w:hint="eastAsia"/>
                <w:b/>
                <w:bCs/>
              </w:rPr>
            </w:pPr>
            <w:r w:rsidRPr="00C2395F">
              <w:rPr>
                <w:rFonts w:hint="eastAsia"/>
                <w:b/>
                <w:bCs/>
              </w:rPr>
              <w:t>분반, 팀, 학번, 이름</w:t>
            </w:r>
          </w:p>
          <w:p w14:paraId="703A396B" w14:textId="71A5A8BB" w:rsidR="00671249" w:rsidRPr="005750E4" w:rsidRDefault="00B408F8" w:rsidP="005750E4">
            <w:pPr>
              <w:jc w:val="center"/>
              <w:rPr>
                <w:rFonts w:hint="eastAsia"/>
                <w:bCs/>
              </w:rPr>
            </w:pPr>
            <w:proofErr w:type="spellStart"/>
            <w:r w:rsidRPr="00143ED6">
              <w:rPr>
                <w:rFonts w:hint="eastAsia"/>
                <w:bCs/>
              </w:rPr>
              <w:t>가반</w:t>
            </w:r>
            <w:proofErr w:type="spellEnd"/>
            <w:r w:rsidR="00671249" w:rsidRPr="00143ED6">
              <w:rPr>
                <w:rFonts w:hint="eastAsia"/>
                <w:bCs/>
              </w:rPr>
              <w:t>,</w:t>
            </w:r>
            <w:r w:rsidR="00671249" w:rsidRPr="00143ED6">
              <w:rPr>
                <w:bCs/>
              </w:rPr>
              <w:t xml:space="preserve"> </w:t>
            </w:r>
            <w:r w:rsidRPr="00143ED6">
              <w:rPr>
                <w:rFonts w:hint="eastAsia"/>
                <w:bCs/>
              </w:rPr>
              <w:t>2팀</w:t>
            </w:r>
            <w:r w:rsidR="003A21E2" w:rsidRPr="00143ED6">
              <w:rPr>
                <w:rFonts w:hint="eastAsia"/>
                <w:bCs/>
              </w:rPr>
              <w:t>,</w:t>
            </w:r>
            <w:r w:rsidR="00A56111" w:rsidRPr="00143ED6">
              <w:rPr>
                <w:rFonts w:hint="eastAsia"/>
                <w:bCs/>
              </w:rPr>
              <w:t xml:space="preserve"> </w:t>
            </w:r>
            <w:r w:rsidRPr="00143ED6">
              <w:rPr>
                <w:rFonts w:hint="eastAsia"/>
                <w:bCs/>
              </w:rPr>
              <w:t>20251764</w:t>
            </w:r>
            <w:r w:rsidR="00671249" w:rsidRPr="00143ED6">
              <w:rPr>
                <w:rFonts w:hint="eastAsia"/>
                <w:bCs/>
              </w:rPr>
              <w:t>,</w:t>
            </w:r>
            <w:r w:rsidR="00671249" w:rsidRPr="00143ED6">
              <w:rPr>
                <w:bCs/>
              </w:rPr>
              <w:t xml:space="preserve"> </w:t>
            </w:r>
            <w:r w:rsidRPr="00143ED6">
              <w:rPr>
                <w:rFonts w:hint="eastAsia"/>
                <w:bCs/>
              </w:rPr>
              <w:t>배진영</w:t>
            </w:r>
          </w:p>
        </w:tc>
      </w:tr>
    </w:tbl>
    <w:p w14:paraId="65AF25C9" w14:textId="77777777" w:rsidR="00671249" w:rsidRDefault="00671249">
      <w:pPr>
        <w:rPr>
          <w:rFonts w:hint="eastAsia"/>
        </w:rPr>
      </w:pPr>
    </w:p>
    <w:tbl>
      <w:tblPr>
        <w:tblStyle w:val="a5"/>
        <w:tblW w:w="0" w:type="auto"/>
        <w:tblLook w:val="04A0" w:firstRow="1" w:lastRow="0" w:firstColumn="1" w:lastColumn="0" w:noHBand="0" w:noVBand="1"/>
      </w:tblPr>
      <w:tblGrid>
        <w:gridCol w:w="4508"/>
        <w:gridCol w:w="4508"/>
      </w:tblGrid>
      <w:tr w:rsidR="00F77CCD" w14:paraId="47D83A3F" w14:textId="77777777" w:rsidTr="00F77CCD">
        <w:tc>
          <w:tcPr>
            <w:tcW w:w="4508" w:type="dxa"/>
          </w:tcPr>
          <w:p w14:paraId="0B496F7B" w14:textId="7D38EEC8" w:rsidR="00F77CCD" w:rsidRPr="009764FE" w:rsidRDefault="00F77CCD">
            <w:pPr>
              <w:rPr>
                <w:b/>
                <w:color w:val="0000FF"/>
              </w:rPr>
            </w:pPr>
            <w:r w:rsidRPr="00671249">
              <w:rPr>
                <w:rFonts w:hint="eastAsia"/>
                <w:b/>
              </w:rPr>
              <w:t>2. 요약</w:t>
            </w:r>
          </w:p>
          <w:p w14:paraId="15ABFE13" w14:textId="02D4BDE9" w:rsidR="00B013EF" w:rsidRDefault="004F28F3" w:rsidP="001836EA">
            <w:pPr>
              <w:ind w:firstLineChars="100" w:firstLine="200"/>
            </w:pPr>
            <w:r w:rsidRPr="004F28F3">
              <w:t xml:space="preserve">본 </w:t>
            </w:r>
            <w:r w:rsidR="000C66E8">
              <w:rPr>
                <w:rFonts w:hint="eastAsia"/>
              </w:rPr>
              <w:t>제안서</w:t>
            </w:r>
            <w:r w:rsidRPr="004F28F3">
              <w:t>는 웨어러블 기기 기반 실시간 객체 인식 기술을 활용하여 시각 장애인의 이동 안전성을 향상시키는 보조 시스템 개발을 목표로 한다.</w:t>
            </w:r>
            <w:r w:rsidR="001836EA">
              <w:rPr>
                <w:rFonts w:hint="eastAsia"/>
              </w:rPr>
              <w:t xml:space="preserve"> </w:t>
            </w:r>
            <w:r w:rsidR="008C482F" w:rsidRPr="008C482F">
              <w:t xml:space="preserve">구글 </w:t>
            </w:r>
            <w:proofErr w:type="spellStart"/>
            <w:r w:rsidR="008C482F" w:rsidRPr="008C482F">
              <w:t>글래스와</w:t>
            </w:r>
            <w:proofErr w:type="spellEnd"/>
            <w:r w:rsidR="008C482F" w:rsidRPr="008C482F">
              <w:t xml:space="preserve"> 같은 웨어러블 기기에 탑재된 카메라를 통해 전방의 장애물, 계단, 턱, 움직이는 객체 등을 실시간으로 </w:t>
            </w:r>
            <w:proofErr w:type="gramStart"/>
            <w:r w:rsidR="008C482F" w:rsidRPr="008C482F">
              <w:t>감지하고,</w:t>
            </w:r>
            <w:r w:rsidR="003208CA">
              <w:rPr>
                <w:rFonts w:hint="eastAsia"/>
              </w:rPr>
              <w:t xml:space="preserve"> </w:t>
            </w:r>
            <w:r w:rsidR="003208CA" w:rsidRPr="002B3459">
              <w:rPr>
                <w:color w:val="000000" w:themeColor="text1"/>
              </w:rPr>
              <w:t xml:space="preserve"> </w:t>
            </w:r>
            <w:proofErr w:type="spellStart"/>
            <w:r w:rsidR="003208CA" w:rsidRPr="002B3459">
              <w:rPr>
                <w:color w:val="000000" w:themeColor="text1"/>
              </w:rPr>
              <w:t>골전도</w:t>
            </w:r>
            <w:proofErr w:type="spellEnd"/>
            <w:proofErr w:type="gramEnd"/>
            <w:r w:rsidR="003208CA" w:rsidRPr="002B3459">
              <w:rPr>
                <w:color w:val="000000" w:themeColor="text1"/>
              </w:rPr>
              <w:t xml:space="preserve"> 오디오로 안내를 받</w:t>
            </w:r>
            <w:r w:rsidR="003208CA">
              <w:rPr>
                <w:rFonts w:hint="eastAsia"/>
                <w:color w:val="000000" w:themeColor="text1"/>
              </w:rPr>
              <w:t>는다.</w:t>
            </w:r>
          </w:p>
          <w:p w14:paraId="0B61A099" w14:textId="71B6623E" w:rsidR="004A0A4F" w:rsidRDefault="004A0A4F" w:rsidP="006D3DA3">
            <w:pPr>
              <w:ind w:firstLineChars="100" w:firstLine="200"/>
              <w:rPr>
                <w:rFonts w:hint="eastAsia"/>
              </w:rPr>
            </w:pPr>
            <w:r w:rsidRPr="004A0A4F">
              <w:t>이 시스템의 개발은 시각 장애인의 독립적 이동 능력을 크게 향상시킬 수 있다는 점에서 중요한 사회적 가치를 지닌다.</w:t>
            </w:r>
          </w:p>
        </w:tc>
        <w:tc>
          <w:tcPr>
            <w:tcW w:w="4508" w:type="dxa"/>
          </w:tcPr>
          <w:p w14:paraId="51F33BAD" w14:textId="780B2C83" w:rsidR="00F77CCD" w:rsidRPr="00BB54EE" w:rsidRDefault="00671249">
            <w:pPr>
              <w:rPr>
                <w:rFonts w:hint="eastAsia"/>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74B816EB" wp14:editId="55543B58">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1B75701E" wp14:editId="035AFDE0">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54CA3F15" wp14:editId="6DE2F81F">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3755A1E4" wp14:editId="6B307F9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7B45359C" w14:textId="11B900A4" w:rsidR="00522369" w:rsidRDefault="00BB54EE" w:rsidP="00671249">
            <w:pPr>
              <w:jc w:val="center"/>
              <w:rPr>
                <w:rFonts w:hint="eastAsia"/>
              </w:rPr>
            </w:pPr>
            <w:r>
              <w:rPr>
                <w:rFonts w:hint="eastAsia"/>
                <w:noProof/>
              </w:rPr>
              <w:drawing>
                <wp:inline distT="0" distB="0" distL="0" distR="0" wp14:anchorId="432C6E41" wp14:editId="3B62177E">
                  <wp:extent cx="1771650" cy="1771650"/>
                  <wp:effectExtent l="0" t="0" r="0" b="0"/>
                  <wp:docPr id="184003712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292692BE" w14:textId="45131BEA" w:rsidR="00522369" w:rsidRDefault="000E4341" w:rsidP="00671249">
            <w:pPr>
              <w:jc w:val="center"/>
            </w:pPr>
            <w:r w:rsidRPr="000E4341">
              <w:rPr>
                <w:rFonts w:hint="eastAsia"/>
              </w:rPr>
              <w:t>그림</w:t>
            </w:r>
            <w:r w:rsidRPr="000E4341">
              <w:t xml:space="preserve"> 1. 객체 인식 기술 기반 시각 장애인 보조 웨어러블 안경</w:t>
            </w:r>
          </w:p>
        </w:tc>
      </w:tr>
    </w:tbl>
    <w:p w14:paraId="4D3F57B4" w14:textId="3926BCAE" w:rsidR="00F77CCD" w:rsidRPr="009764FE" w:rsidRDefault="00A837B3" w:rsidP="005750E4">
      <w:pPr>
        <w:ind w:right="800"/>
        <w:rPr>
          <w:rFonts w:hint="eastAsia"/>
          <w:color w:val="0000FF"/>
        </w:rPr>
      </w:pPr>
      <w:r>
        <w:rPr>
          <w:rFonts w:hint="eastAsia"/>
          <w:color w:val="0000FF"/>
        </w:rPr>
        <w:t xml:space="preserve"> </w:t>
      </w:r>
    </w:p>
    <w:tbl>
      <w:tblPr>
        <w:tblStyle w:val="a5"/>
        <w:tblW w:w="0" w:type="auto"/>
        <w:tblLook w:val="04A0" w:firstRow="1" w:lastRow="0" w:firstColumn="1" w:lastColumn="0" w:noHBand="0" w:noVBand="1"/>
      </w:tblPr>
      <w:tblGrid>
        <w:gridCol w:w="9016"/>
      </w:tblGrid>
      <w:tr w:rsidR="00C86FC2" w14:paraId="36C5E278" w14:textId="77777777" w:rsidTr="00F44461">
        <w:tc>
          <w:tcPr>
            <w:tcW w:w="9016" w:type="dxa"/>
          </w:tcPr>
          <w:p w14:paraId="121485E9" w14:textId="26DF27A9"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p>
          <w:p w14:paraId="19760586" w14:textId="782C988F" w:rsidR="00C84CDF" w:rsidRPr="00C84CDF" w:rsidRDefault="003902E0" w:rsidP="00C84CDF">
            <w:pPr>
              <w:jc w:val="left"/>
              <w:rPr>
                <w:b/>
                <w:bCs/>
              </w:rPr>
            </w:pPr>
            <w:r>
              <w:rPr>
                <w:rFonts w:hint="eastAsia"/>
                <w:b/>
                <w:bCs/>
              </w:rPr>
              <w:t>4</w:t>
            </w:r>
            <w:r w:rsidR="00C84CDF" w:rsidRPr="00C84CDF">
              <w:rPr>
                <w:b/>
                <w:bCs/>
              </w:rPr>
              <w:t>.1 배경</w:t>
            </w:r>
            <w:r w:rsidR="00684771">
              <w:rPr>
                <w:rFonts w:hint="eastAsia"/>
                <w:b/>
                <w:bCs/>
              </w:rPr>
              <w:t xml:space="preserve"> </w:t>
            </w:r>
            <w:r w:rsidR="00C84CDF" w:rsidRPr="00C84CDF">
              <w:rPr>
                <w:b/>
                <w:bCs/>
              </w:rPr>
              <w:t xml:space="preserve">및 </w:t>
            </w:r>
            <w:r w:rsidR="00046A54">
              <w:rPr>
                <w:rFonts w:hint="eastAsia"/>
                <w:b/>
                <w:bCs/>
              </w:rPr>
              <w:t>사례 분석</w:t>
            </w:r>
          </w:p>
          <w:p w14:paraId="67EE4946" w14:textId="06851ACE" w:rsidR="008D5EB8" w:rsidRDefault="008D5EB8" w:rsidP="008D5EB8">
            <w:pPr>
              <w:ind w:firstLineChars="100" w:firstLine="200"/>
              <w:jc w:val="left"/>
              <w:rPr>
                <w:rFonts w:hint="eastAsia"/>
              </w:rPr>
            </w:pPr>
            <w:r w:rsidRPr="008D5EB8">
              <w:t>세계보건기구(WHO)에 따르면, 전 세계</w:t>
            </w:r>
            <w:r w:rsidR="008F03AA">
              <w:rPr>
                <w:rFonts w:hint="eastAsia"/>
              </w:rPr>
              <w:t xml:space="preserve">적으로 </w:t>
            </w:r>
            <w:r w:rsidR="001F22B5">
              <w:rPr>
                <w:rFonts w:hint="eastAsia"/>
              </w:rPr>
              <w:t xml:space="preserve">약 </w:t>
            </w:r>
            <w:r w:rsidR="008F03AA">
              <w:rPr>
                <w:rFonts w:hint="eastAsia"/>
              </w:rPr>
              <w:t>2</w:t>
            </w:r>
            <w:r w:rsidR="00F85EC5">
              <w:rPr>
                <w:rFonts w:hint="eastAsia"/>
              </w:rPr>
              <w:t>.5</w:t>
            </w:r>
            <w:r w:rsidR="008F03AA">
              <w:rPr>
                <w:rFonts w:hint="eastAsia"/>
              </w:rPr>
              <w:t>억명이 시각 장애를 겪고</w:t>
            </w:r>
            <w:r w:rsidR="00EA11C0">
              <w:rPr>
                <w:rFonts w:hint="eastAsia"/>
              </w:rPr>
              <w:t xml:space="preserve"> </w:t>
            </w:r>
            <w:r w:rsidR="008F03AA">
              <w:rPr>
                <w:rFonts w:hint="eastAsia"/>
              </w:rPr>
              <w:t>있으며,</w:t>
            </w:r>
            <w:r w:rsidRPr="008D5EB8">
              <w:t xml:space="preserve"> </w:t>
            </w:r>
            <w:r w:rsidR="00F85EC5">
              <w:rPr>
                <w:rFonts w:hint="eastAsia"/>
              </w:rPr>
              <w:t>다수</w:t>
            </w:r>
            <w:r w:rsidRPr="008D5EB8">
              <w:t>가 낙상이나 충돌로 인한 부상을 입</w:t>
            </w:r>
            <w:r w:rsidR="00EA11C0">
              <w:rPr>
                <w:rFonts w:hint="eastAsia"/>
              </w:rPr>
              <w:t>는다.</w:t>
            </w:r>
            <w:r w:rsidRPr="008D5EB8">
              <w:t xml:space="preserve"> </w:t>
            </w:r>
            <w:r w:rsidR="00FB590F" w:rsidRPr="00FB590F">
              <w:t xml:space="preserve">현재 시각 장애인을 위한 보행 보조 도구로는 지팡이와 안내견이 주로 사용되고 있으나, 이들은 명확한 한계를 지닌다. </w:t>
            </w:r>
            <w:r w:rsidR="00A1507C" w:rsidRPr="00A1507C">
              <w:t>지팡이는 허리 아래 장애물·바닥 단차만 감지해 상체 높이(간판, 나뭇가지 등)를 인지하지 못한다.</w:t>
            </w:r>
          </w:p>
          <w:p w14:paraId="2DE53D99" w14:textId="2B51BF64" w:rsidR="00A85233" w:rsidRPr="008D5EB8" w:rsidRDefault="00A85233" w:rsidP="008D5EB8">
            <w:pPr>
              <w:ind w:firstLineChars="100" w:firstLine="200"/>
              <w:jc w:val="left"/>
              <w:rPr>
                <w:rFonts w:hint="eastAsia"/>
              </w:rPr>
            </w:pPr>
            <w:r w:rsidRPr="00A85233">
              <w:t xml:space="preserve">컴퓨터 비전과 딥러닝 기술의 발전으로 시각 장애인 보조 기술에 대한 다양한 연구가 진행되고 있다. Microsoft의 Seeing AI, Google의 Lookout 등의 애플리케이션이 스마트폰 카메라를 활용한 객체 인식 서비스를 제공하고 있으나, 이는 사용자가 직접 스마트폰을 들고 촬영해야 하는 불편함이 있다. OrCam </w:t>
            </w:r>
            <w:proofErr w:type="spellStart"/>
            <w:r w:rsidRPr="00A85233">
              <w:t>MyEye</w:t>
            </w:r>
            <w:proofErr w:type="spellEnd"/>
            <w:r w:rsidRPr="00A85233">
              <w:t xml:space="preserve">와 같은 웨어러블 디바이스는 안경에 부착되어 텍스트와 얼굴을 인식하지만, 실시간 보행 중 충돌 방지에는 최적화되어 있지 않다. </w:t>
            </w:r>
            <w:proofErr w:type="spellStart"/>
            <w:r w:rsidRPr="00A85233">
              <w:t>WeWALK</w:t>
            </w:r>
            <w:proofErr w:type="spellEnd"/>
            <w:r w:rsidRPr="00A85233">
              <w:t>와 같은 스마트 지팡이는 초음파 센서를 통해 상체 높이 장애물을 감지하지만, 인식 거리가 짧고(약 1.5m) 움직이는 객체에 대한 대응이 미흡하다는 한계가 있다.</w:t>
            </w:r>
          </w:p>
          <w:p w14:paraId="6CA0ADF1" w14:textId="413506B6" w:rsidR="008334DE" w:rsidRDefault="003902E0" w:rsidP="00C84CDF">
            <w:pPr>
              <w:jc w:val="left"/>
              <w:rPr>
                <w:b/>
                <w:bCs/>
              </w:rPr>
            </w:pPr>
            <w:r>
              <w:rPr>
                <w:rFonts w:hint="eastAsia"/>
                <w:b/>
                <w:bCs/>
              </w:rPr>
              <w:t>4</w:t>
            </w:r>
            <w:r w:rsidR="003D2206" w:rsidRPr="003D2206">
              <w:rPr>
                <w:rFonts w:hint="eastAsia"/>
                <w:b/>
                <w:bCs/>
              </w:rPr>
              <w:t>.</w:t>
            </w:r>
            <w:r w:rsidR="00046A54">
              <w:rPr>
                <w:rFonts w:hint="eastAsia"/>
                <w:b/>
                <w:bCs/>
              </w:rPr>
              <w:t>2 문제 정의</w:t>
            </w:r>
          </w:p>
          <w:p w14:paraId="4E8C928C" w14:textId="77777777" w:rsidR="0045696F" w:rsidRPr="0045696F" w:rsidRDefault="0045696F" w:rsidP="007E72E7">
            <w:pPr>
              <w:ind w:firstLineChars="100" w:firstLine="200"/>
              <w:jc w:val="left"/>
            </w:pPr>
            <w:r w:rsidRPr="0045696F">
              <w:t>기존 시각 장애인 보행 보조 시스템의 주요 문제점은 다음과 같이 정의할 수 있다.</w:t>
            </w:r>
          </w:p>
          <w:p w14:paraId="01DEF6E8" w14:textId="15290989" w:rsidR="0045696F" w:rsidRPr="0045696F" w:rsidRDefault="0045696F" w:rsidP="002F119E">
            <w:pPr>
              <w:ind w:firstLineChars="100" w:firstLine="200"/>
              <w:jc w:val="left"/>
            </w:pPr>
            <w:r w:rsidRPr="0045696F">
              <w:t>첫째, 제한적인 인식 범위와 정확도이다. 전통적인 보조 도구들은 다층적이고 복잡한 도시 환경에서 발생하는 다양한 충돌 및 낙상 위험을 포괄적으로 인지하지 못한다. 특히 계단, 바닥 단차, 공사 구역, 열린 맨홀 등 낙상 위험이 높은 요소들은</w:t>
            </w:r>
            <w:r w:rsidR="00DA4AC5">
              <w:rPr>
                <w:rFonts w:hint="eastAsia"/>
              </w:rPr>
              <w:t xml:space="preserve"> </w:t>
            </w:r>
            <w:r w:rsidRPr="0045696F">
              <w:t>감지하기 어렵거나 감지 시점 늦어 사고로 이어지는 경우가 많다.</w:t>
            </w:r>
          </w:p>
          <w:p w14:paraId="57AEE2CA" w14:textId="5097EA1B" w:rsidR="0045696F" w:rsidRDefault="002F119E" w:rsidP="002F119E">
            <w:pPr>
              <w:ind w:firstLineChars="100" w:firstLine="200"/>
              <w:jc w:val="left"/>
            </w:pPr>
            <w:r w:rsidRPr="002F119E">
              <w:t>둘째, 실시간 처리 및 즉각적 피드백의 부재이다. 보행 중 충돌이나 낙상을 방지하기 위해서는 장애물 인식부터 사용자 경고까지의 지연시간(latency)이 최소화되어야 한다. 그러나 현재의 많은 AI 기반 보조 시스템은 클라우드 서버에 의존하여 네트워크 지연이 발생하거나, 디바이스 성능 한계로 인해 실시간 대응이 어렵다. 평균 보행 속도</w:t>
            </w:r>
            <w:r w:rsidR="00F0553C">
              <w:rPr>
                <w:rFonts w:hint="eastAsia"/>
              </w:rPr>
              <w:t>(</w:t>
            </w:r>
            <w:r w:rsidRPr="002F119E">
              <w:t>초당 1.2m</w:t>
            </w:r>
            <w:r w:rsidR="00F0553C">
              <w:rPr>
                <w:rFonts w:hint="eastAsia"/>
              </w:rPr>
              <w:t>)</w:t>
            </w:r>
            <w:r w:rsidRPr="002F119E">
              <w:t xml:space="preserve"> 1초의 지연도 치명적일 수 있다.</w:t>
            </w:r>
          </w:p>
          <w:p w14:paraId="7CCDD55D" w14:textId="490ECDD7" w:rsidR="00FE7D4B" w:rsidRPr="00FE7D4B" w:rsidRDefault="00FE7D4B" w:rsidP="00FE7D4B">
            <w:pPr>
              <w:ind w:firstLineChars="100" w:firstLine="200"/>
              <w:jc w:val="left"/>
            </w:pPr>
            <w:r w:rsidRPr="00FE7D4B">
              <w:t xml:space="preserve">셋째, 동적 환경 변화에 대한 대응 능력 부족이다. 실제 보행 환경은 정적인 </w:t>
            </w:r>
            <w:proofErr w:type="spellStart"/>
            <w:r w:rsidR="00DA4AC5" w:rsidRPr="00FE7D4B">
              <w:rPr>
                <w:rFonts w:hint="eastAsia"/>
              </w:rPr>
              <w:t>장애물</w:t>
            </w:r>
            <w:r w:rsidR="00DA4AC5" w:rsidRPr="00FE7D4B">
              <w:t>뿐만</w:t>
            </w:r>
            <w:proofErr w:type="spellEnd"/>
            <w:r w:rsidRPr="00FE7D4B">
              <w:t xml:space="preserve"> 아니라 이동하는 보행자, 자전거, 차량, 반려동물 등 다양한 동적 요소로 구성되어 있다. 기존 시스템들은 주로 정적 장애물 감지에 초점을 맞추고 있어, 접근하는 객체의 속도와 방향을 예측하여 충돌 가능성을 계산하는 기능이 미흡하다.</w:t>
            </w:r>
          </w:p>
          <w:p w14:paraId="0CDCA9A8" w14:textId="5A83A01D" w:rsidR="00FE7D4B" w:rsidRPr="00FE7D4B" w:rsidRDefault="00FE7D4B" w:rsidP="00CE22CC">
            <w:pPr>
              <w:ind w:firstLineChars="100" w:firstLine="200"/>
              <w:jc w:val="left"/>
              <w:rPr>
                <w:rFonts w:hint="eastAsia"/>
              </w:rPr>
            </w:pPr>
            <w:r w:rsidRPr="00FE7D4B">
              <w:t xml:space="preserve">넷째, 사용자 경험과 착용 편의성 문제이다. 여러 센서와 카메라를 부착한 무거운 장치나 두 손을 모두 사용해야 하는 시스템은 장시간 사용 시 피로도가 높고 일상생활에서의 활용도가 떨어진다. 효과적인 보조 시스템은 기술적 </w:t>
            </w:r>
            <w:proofErr w:type="spellStart"/>
            <w:r w:rsidRPr="00FE7D4B">
              <w:t>성능뿐만</w:t>
            </w:r>
            <w:proofErr w:type="spellEnd"/>
            <w:r w:rsidRPr="00FE7D4B">
              <w:t xml:space="preserve"> 아니라 </w:t>
            </w:r>
            <w:proofErr w:type="spellStart"/>
            <w:r w:rsidRPr="00FE7D4B">
              <w:t>착용감</w:t>
            </w:r>
            <w:proofErr w:type="spellEnd"/>
            <w:r w:rsidRPr="00FE7D4B">
              <w:t>, 배터리 수명, 직관적인 인터페이스 등 사용자 중심 설계가 필수적이다.</w:t>
            </w:r>
          </w:p>
          <w:p w14:paraId="648AA8D7" w14:textId="40A7D394" w:rsidR="00046A54" w:rsidRDefault="003902E0" w:rsidP="00C84CDF">
            <w:pPr>
              <w:jc w:val="left"/>
              <w:rPr>
                <w:rFonts w:hint="eastAsia"/>
                <w:b/>
                <w:bCs/>
              </w:rPr>
            </w:pPr>
            <w:r>
              <w:rPr>
                <w:rFonts w:hint="eastAsia"/>
                <w:b/>
                <w:bCs/>
              </w:rPr>
              <w:t>4</w:t>
            </w:r>
            <w:r w:rsidR="00046A54">
              <w:rPr>
                <w:rFonts w:hint="eastAsia"/>
                <w:b/>
                <w:bCs/>
              </w:rPr>
              <w:t>.3 극복 방안</w:t>
            </w:r>
          </w:p>
          <w:p w14:paraId="57857AD3" w14:textId="157018A6" w:rsidR="003D2206" w:rsidRPr="00D92668" w:rsidRDefault="00D92668" w:rsidP="001D4C78">
            <w:pPr>
              <w:ind w:firstLineChars="100" w:firstLine="200"/>
              <w:jc w:val="left"/>
              <w:rPr>
                <w:rFonts w:hint="eastAsia"/>
              </w:rPr>
            </w:pPr>
            <w:r w:rsidRPr="00D92668">
              <w:t xml:space="preserve">본 </w:t>
            </w:r>
            <w:r w:rsidR="001D4C78">
              <w:rPr>
                <w:rFonts w:hint="eastAsia"/>
              </w:rPr>
              <w:t xml:space="preserve">제안서는 </w:t>
            </w:r>
            <w:r w:rsidRPr="00D92668">
              <w:t>상기한 기반 시설의 결함과 기존 보조 수단의 한계를 극복하기 위한 기술적 해법으로 IRIS(Instant Recognition &amp; Interpretive Sound) 시스템을 제안한다. 단순 보조 기기의 범주를 넘어, 사용자의 감각을 증강하고 정보 접근성을 확장하는 통합형 플랫폼으로 설계되었다</w:t>
            </w:r>
            <w:r w:rsidR="005C0686">
              <w:rPr>
                <w:rFonts w:hint="eastAsia"/>
              </w:rPr>
              <w:t xml:space="preserve">. </w:t>
            </w:r>
            <w:r w:rsidRPr="00D92668">
              <w:t xml:space="preserve">실시간 시각 데이터 해석(광학 문자 인식, 객체 검출)과 다중 </w:t>
            </w:r>
            <w:proofErr w:type="spellStart"/>
            <w:r w:rsidRPr="00D92668">
              <w:t>모달</w:t>
            </w:r>
            <w:proofErr w:type="spellEnd"/>
            <w:r w:rsidRPr="00D92668">
              <w:t xml:space="preserve"> 정보 전달(음성 합성, </w:t>
            </w:r>
            <w:proofErr w:type="spellStart"/>
            <w:r w:rsidRPr="00D92668">
              <w:t>햅틱</w:t>
            </w:r>
            <w:proofErr w:type="spellEnd"/>
            <w:r w:rsidRPr="00D92668">
              <w:t xml:space="preserve"> 피드백)을 구현한다. 이를 위해 IRIS는 하이브리드 컴퓨팅 아키텍처를 채택하여, 충돌 감지 및 낙상 경보 등 즉각적 대응이 필요한 안전 기능은 웨어러블 디바이스에서 오프라인으로 처리하고, 신호등 인식 및 대중교통 정보 추출 등 고도의 연산이 요구되는 작업은 클라우드 서버를 통해 수행한다. 이러한 분산 처리 방식은 시스템의 응답성과 정확성을 동시에 보장하며, 시각장애인에게 안전하고 정보가 풍부한 개인화된 보행 환경을 제공할 수 있는 기술적 토대를 마련한다.</w:t>
            </w:r>
          </w:p>
        </w:tc>
      </w:tr>
    </w:tbl>
    <w:p w14:paraId="608DEC0F" w14:textId="77777777" w:rsidR="00C86FC2" w:rsidRDefault="00C86FC2"/>
    <w:tbl>
      <w:tblPr>
        <w:tblStyle w:val="a5"/>
        <w:tblW w:w="0" w:type="auto"/>
        <w:tblLook w:val="04A0" w:firstRow="1" w:lastRow="0" w:firstColumn="1" w:lastColumn="0" w:noHBand="0" w:noVBand="1"/>
      </w:tblPr>
      <w:tblGrid>
        <w:gridCol w:w="9016"/>
      </w:tblGrid>
      <w:tr w:rsidR="00863EEC" w14:paraId="2F105FFA" w14:textId="77777777" w:rsidTr="00F44461">
        <w:tc>
          <w:tcPr>
            <w:tcW w:w="9016" w:type="dxa"/>
          </w:tcPr>
          <w:p w14:paraId="3FA5ECD1" w14:textId="5A2D1F2F" w:rsidR="00863EEC" w:rsidRPr="00671249"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p>
          <w:p w14:paraId="46C64BEF" w14:textId="77777777" w:rsidR="00B95CC3" w:rsidRPr="005933A5" w:rsidRDefault="003902E0" w:rsidP="00F44461">
            <w:pPr>
              <w:jc w:val="left"/>
              <w:rPr>
                <w:b/>
                <w:bCs/>
              </w:rPr>
            </w:pPr>
            <w:r w:rsidRPr="005933A5">
              <w:rPr>
                <w:rFonts w:hint="eastAsia"/>
                <w:b/>
                <w:bCs/>
              </w:rPr>
              <w:t xml:space="preserve">5.1 </w:t>
            </w:r>
            <w:r w:rsidR="00344B8E" w:rsidRPr="005933A5">
              <w:rPr>
                <w:rFonts w:hint="eastAsia"/>
                <w:b/>
                <w:bCs/>
              </w:rPr>
              <w:t>시스템 개요</w:t>
            </w:r>
          </w:p>
          <w:p w14:paraId="69977428" w14:textId="310161AB" w:rsidR="006D51BE" w:rsidRPr="00C17953" w:rsidRDefault="00C17953" w:rsidP="00C17953">
            <w:pPr>
              <w:ind w:firstLineChars="100" w:firstLine="200"/>
              <w:jc w:val="left"/>
              <w:rPr>
                <w:rFonts w:hint="eastAsia"/>
              </w:rPr>
            </w:pPr>
            <w:r w:rsidRPr="00077471">
              <w:t xml:space="preserve">본 제안서는 시각 장애인을 위한 실시간 보조 시스템을 제시한다. Google Glass 스타일 웨어러블 기기를 기반으로 충돌/추락 방지 모델을 핵심으로 운영하며, 카메라 입력을 통해 장애물과 위험을 감지하고 음성/진동 피드백을 제공한다. 필요한 기술 요소로는 YOLO/SSD 객체 감지, LiDAR 깊이 측정, TTS 및 에지 컴퓨팅을 포함하며, </w:t>
            </w:r>
            <w:proofErr w:type="spellStart"/>
            <w:r w:rsidRPr="00077471">
              <w:t>저지연</w:t>
            </w:r>
            <w:proofErr w:type="spellEnd"/>
            <w:r w:rsidRPr="00077471">
              <w:t xml:space="preserve"> 처리와 사용자 중심 설계를 강조한다. 구현 방법은 COCO 데이터셋 학습과 애자일 프로토타이핑을 통해 모델 최적화와 테스트를 진행하며, 개발 방향으로는 지속 학습과 스마트 시티 연동을 통해 접근성과 안전성을 높인다. 이 시스템은 시각 장애인의 독립적 이동을 지원하며, 사고 방지 효과를 기대한다.</w:t>
            </w:r>
          </w:p>
          <w:p w14:paraId="2001E919" w14:textId="04581BAF" w:rsidR="00D90211" w:rsidRDefault="00D90211" w:rsidP="00873AC2">
            <w:pPr>
              <w:jc w:val="left"/>
            </w:pPr>
            <w:r>
              <w:rPr>
                <w:bCs/>
                <w:noProof/>
              </w:rPr>
              <w:drawing>
                <wp:inline distT="0" distB="0" distL="0" distR="0" wp14:anchorId="432AB382" wp14:editId="236E7B88">
                  <wp:extent cx="1228725" cy="1156133"/>
                  <wp:effectExtent l="0" t="0" r="0" b="6350"/>
                  <wp:docPr id="134695290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1728" cy="1206005"/>
                          </a:xfrm>
                          <a:prstGeom prst="rect">
                            <a:avLst/>
                          </a:prstGeom>
                          <a:noFill/>
                        </pic:spPr>
                      </pic:pic>
                    </a:graphicData>
                  </a:graphic>
                </wp:inline>
              </w:drawing>
            </w:r>
          </w:p>
          <w:p w14:paraId="6DE7651F" w14:textId="2F4AAF05" w:rsidR="00505CB4" w:rsidRPr="006D51BE" w:rsidRDefault="00505CB4" w:rsidP="00505CB4">
            <w:pPr>
              <w:pStyle w:val="a7"/>
              <w:jc w:val="left"/>
              <w:rPr>
                <w:rFonts w:hint="eastAsia"/>
              </w:rPr>
            </w:pPr>
            <w:r w:rsidRPr="00463CD2">
              <w:rPr>
                <w:rFonts w:hint="eastAsia"/>
              </w:rPr>
              <w:t xml:space="preserve">그림 </w:t>
            </w:r>
            <w:r>
              <w:rPr>
                <w:rFonts w:hint="eastAsia"/>
              </w:rPr>
              <w:t>2</w:t>
            </w:r>
            <w:r w:rsidRPr="00463CD2">
              <w:rPr>
                <w:rFonts w:hint="eastAsia"/>
              </w:rPr>
              <w:t>. IRIS 시스템 아키텍처 개요</w:t>
            </w:r>
          </w:p>
          <w:p w14:paraId="60D1B5D3" w14:textId="77777777" w:rsidR="006D51BE" w:rsidRPr="00D2772A" w:rsidRDefault="00D2772A" w:rsidP="00F44461">
            <w:pPr>
              <w:jc w:val="left"/>
              <w:rPr>
                <w:b/>
                <w:bCs/>
              </w:rPr>
            </w:pPr>
            <w:r w:rsidRPr="00D2772A">
              <w:rPr>
                <w:rFonts w:hint="eastAsia"/>
                <w:b/>
                <w:bCs/>
              </w:rPr>
              <w:t>5.2 필요한 기술 요소 설명</w:t>
            </w:r>
          </w:p>
          <w:p w14:paraId="657EED89" w14:textId="77777777" w:rsidR="00D2772A" w:rsidRDefault="006E1CD3" w:rsidP="006E1CD3">
            <w:pPr>
              <w:ind w:firstLineChars="100" w:firstLine="200"/>
              <w:jc w:val="left"/>
            </w:pPr>
            <w:r w:rsidRPr="006E1CD3">
              <w:t xml:space="preserve">모델은 YOLO/SSD 같은 컴퓨터 비전 알고리즘으로 장애물(사람, 가구, 계단)을 실시간 식별한다. LiDAR/초음파 센서로 1-5m 내 거리/속도를 측정해 위험을 평가한다. TTS로 "앞에 계단, 2m"처럼 음성 경고를 하고, 진동으로 보완한다. 에지 컴퓨팅(NVIDIA Jetson 등)으로 </w:t>
            </w:r>
            <w:proofErr w:type="spellStart"/>
            <w:r w:rsidRPr="006E1CD3">
              <w:t>온디바이스</w:t>
            </w:r>
            <w:proofErr w:type="spellEnd"/>
            <w:r w:rsidRPr="006E1CD3">
              <w:t xml:space="preserve"> 처리하여 지연과 프라이버시 문제를 해결한다. 배터리 관리를 통해 8-10시간 사용을 목표로 하며, 데이터 융합으로 저조명이나 악천후에도 안정적이다. 이러한 요소들은 사용자 중심 설계를 우선하며, 인지 부하를 줄이는 데 초점을 맞춘다.</w:t>
            </w:r>
          </w:p>
          <w:p w14:paraId="05327092" w14:textId="5C5C6238" w:rsidR="00EA17F5" w:rsidRDefault="00EA17F5" w:rsidP="00EA17F5">
            <w:pPr>
              <w:jc w:val="left"/>
              <w:rPr>
                <w:b/>
                <w:bCs/>
              </w:rPr>
            </w:pPr>
            <w:r w:rsidRPr="00EA17F5">
              <w:rPr>
                <w:rFonts w:hint="eastAsia"/>
                <w:b/>
                <w:bCs/>
              </w:rPr>
              <w:t>5.3 구현 방법 및 개발 방향</w:t>
            </w:r>
          </w:p>
          <w:p w14:paraId="72A495B6" w14:textId="2C225E63" w:rsidR="006E1CD3" w:rsidRPr="006D51BE" w:rsidRDefault="00E00560" w:rsidP="00E00560">
            <w:pPr>
              <w:ind w:firstLineChars="100" w:firstLine="200"/>
              <w:jc w:val="left"/>
              <w:rPr>
                <w:rFonts w:hint="eastAsia"/>
              </w:rPr>
            </w:pPr>
            <w:r>
              <w:rPr>
                <w:rFonts w:hint="eastAsia"/>
              </w:rPr>
              <w:t xml:space="preserve">시스템 흐름도는 다음과 같다: </w:t>
            </w:r>
            <w:r w:rsidRPr="006776C8">
              <w:rPr>
                <w:rFonts w:hint="eastAsia"/>
              </w:rPr>
              <w:t>입력</w:t>
            </w:r>
            <w:r w:rsidRPr="006776C8">
              <w:t xml:space="preserve"> 캡처 (카메라/깊이 데이터) → 객체 감지 (YOLO/SSD) → 위험 평가 (거리/속도) → 피드백 생성 (음성/진동) → 사용자 응답.</w:t>
            </w:r>
            <w:r>
              <w:rPr>
                <w:rFonts w:hint="eastAsia"/>
              </w:rPr>
              <w:t xml:space="preserve"> </w:t>
            </w:r>
            <w:r w:rsidR="00EA17F5" w:rsidRPr="00EA17F5">
              <w:t>구현은 COCO 데이터셋과 맞춤 시뮬레이션으로 YOLO/SSD 모델을 학습한다.</w:t>
            </w:r>
            <w:r w:rsidR="00D03B0A">
              <w:rPr>
                <w:rFonts w:hint="eastAsia"/>
              </w:rPr>
              <w:t xml:space="preserve"> </w:t>
            </w:r>
            <w:r w:rsidR="00EA17F5" w:rsidRPr="00EA17F5">
              <w:t>TensorFlow/</w:t>
            </w:r>
            <w:proofErr w:type="spellStart"/>
            <w:r w:rsidR="00EA17F5" w:rsidRPr="00EA17F5">
              <w:t>PyTorch</w:t>
            </w:r>
            <w:proofErr w:type="spellEnd"/>
            <w:r w:rsidR="00EA17F5" w:rsidRPr="00EA17F5">
              <w:t xml:space="preserve">를 사용해 모바일 최적화(50MB 이하)하고, 입력 </w:t>
            </w:r>
            <w:proofErr w:type="spellStart"/>
            <w:r w:rsidR="00EA17F5" w:rsidRPr="00EA17F5">
              <w:t>전처리</w:t>
            </w:r>
            <w:proofErr w:type="spellEnd"/>
            <w:r w:rsidR="00EA17F5" w:rsidRPr="00EA17F5">
              <w:t xml:space="preserve"> → 위험 점수 계산 → 경고 생성 → 로그 분석 파이프라인을 구축한다. 애자일 방법으로 Unity 시뮬레이션부터 프로토타입 테스트, 시각 장애인 참여 평가(정확도 95%, </w:t>
            </w:r>
            <w:proofErr w:type="spellStart"/>
            <w:r w:rsidR="00EA17F5" w:rsidRPr="00EA17F5">
              <w:t>오경보</w:t>
            </w:r>
            <w:proofErr w:type="spellEnd"/>
            <w:r w:rsidR="00EA17F5" w:rsidRPr="00EA17F5">
              <w:t xml:space="preserve"> 5% 미만)를 진행한다. 개발 방향은 OTA 업데이트로 지속 적응, IMU 융합으로 추락 예측, 스마트 시티 연동, GDPR 준수 등을 포함한다. WHO 협력으로 $200 이하 비용 생산을 목표로 하여 접근성을 높이고, 시각 장애 관련 부상을 줄이는 데 기여한다.</w:t>
            </w:r>
          </w:p>
        </w:tc>
      </w:tr>
    </w:tbl>
    <w:p w14:paraId="223ED336"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56A30E75" w14:textId="77777777" w:rsidTr="00F44461">
        <w:tc>
          <w:tcPr>
            <w:tcW w:w="9016" w:type="dxa"/>
          </w:tcPr>
          <w:p w14:paraId="5F398CD7"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6029E672" w14:textId="77777777" w:rsidR="00A837B3" w:rsidRDefault="00A837B3" w:rsidP="00F44461">
            <w:pPr>
              <w:jc w:val="left"/>
              <w:rPr>
                <w:b/>
                <w:bCs/>
              </w:rPr>
            </w:pPr>
            <w:r w:rsidRPr="00A837B3">
              <w:rPr>
                <w:rFonts w:hint="eastAsia"/>
                <w:b/>
                <w:bCs/>
              </w:rPr>
              <w:lastRenderedPageBreak/>
              <w:t xml:space="preserve">6.1 </w:t>
            </w:r>
            <w:r w:rsidRPr="00A837B3">
              <w:rPr>
                <w:b/>
                <w:bCs/>
              </w:rPr>
              <w:t>보고</w:t>
            </w:r>
            <w:r w:rsidRPr="00A837B3">
              <w:rPr>
                <w:rFonts w:hint="eastAsia"/>
                <w:b/>
                <w:bCs/>
              </w:rPr>
              <w:t xml:space="preserve"> 내용 요약</w:t>
            </w:r>
          </w:p>
          <w:p w14:paraId="46873B5B" w14:textId="20CFE0D1" w:rsidR="00077471" w:rsidRPr="00077471" w:rsidRDefault="00077471" w:rsidP="00077471">
            <w:pPr>
              <w:ind w:firstLineChars="100" w:firstLine="200"/>
              <w:jc w:val="left"/>
              <w:rPr>
                <w:rFonts w:hint="eastAsia"/>
              </w:rPr>
            </w:pPr>
            <w:r w:rsidRPr="00077471">
              <w:t xml:space="preserve">본 제안서는 시각 장애인을 위한 실시간 보조 시스템을 제시한다. Google Glass 스타일 웨어러블 기기를 기반으로 충돌/추락 방지 모델을 핵심으로 운영하며, 카메라 입력을 통해 장애물과 위험을 감지하고 음성/진동 피드백을 제공한다. 필요한 기술 요소로는 YOLO/SSD 객체 감지, LiDAR 깊이 측정, TTS 및 에지 컴퓨팅을 포함하며, </w:t>
            </w:r>
            <w:proofErr w:type="spellStart"/>
            <w:r w:rsidRPr="00077471">
              <w:t>저지연</w:t>
            </w:r>
            <w:proofErr w:type="spellEnd"/>
            <w:r w:rsidRPr="00077471">
              <w:t xml:space="preserve"> 처리와 사용자 중심 설계를 강조한다. 구현 방법은 COCO 데이터셋 학습과 애자일 프로토타이핑을 통해 모델 최적화와 테스트를 진행하며, 개발 방향으로는 지속 학습과 스마트 시티 연동을 통해 접근성과 안전성을 높인다. 이 시스템은 시각 장애인의 독립적 이동을 지원하며, 사고 방지 효과를 기대한다.</w:t>
            </w:r>
          </w:p>
          <w:p w14:paraId="3D672F42" w14:textId="77777777" w:rsidR="00A837B3" w:rsidRDefault="00077471" w:rsidP="00F44461">
            <w:pPr>
              <w:jc w:val="left"/>
              <w:rPr>
                <w:b/>
                <w:bCs/>
              </w:rPr>
            </w:pPr>
            <w:r>
              <w:rPr>
                <w:rFonts w:hint="eastAsia"/>
                <w:b/>
                <w:bCs/>
              </w:rPr>
              <w:t>6.2 향후 할 일 정리</w:t>
            </w:r>
          </w:p>
          <w:p w14:paraId="634484AF" w14:textId="0BA94B5C" w:rsidR="00077471" w:rsidRPr="00077471" w:rsidRDefault="00077471" w:rsidP="00077471">
            <w:pPr>
              <w:ind w:firstLineChars="100" w:firstLine="200"/>
              <w:jc w:val="left"/>
              <w:rPr>
                <w:rFonts w:hint="eastAsia"/>
              </w:rPr>
            </w:pPr>
            <w:r w:rsidRPr="00077471">
              <w:t xml:space="preserve">향후 단계로는 상세 시스템 설계와 하드웨어 프로토타입 제작을 우선한다. 이를 바탕으로 시뮬레이션 환경에서의 초기 테스트를 실시하고, 시각 장애인 참여 실증 평가를 통해 정확도와 사용성을 검증한다. OTA 업데이트 메커니즘 개발과 IMU 센서 융합을 추진하며, 스마트 시티 인프라 연동을 위한 파트너십을 구축한다. GDPR 준수와 비용 최적화를 거쳐 WHO 등 기관과 협력, 상용화 및 대규모 배포를 목표로 한다. 이 과정을 통해 시스템의 </w:t>
            </w:r>
            <w:proofErr w:type="spellStart"/>
            <w:r w:rsidRPr="00077471">
              <w:t>실세계</w:t>
            </w:r>
            <w:proofErr w:type="spellEnd"/>
            <w:r w:rsidRPr="00077471">
              <w:t xml:space="preserve"> 적용성을 강화한다.</w:t>
            </w:r>
          </w:p>
        </w:tc>
      </w:tr>
    </w:tbl>
    <w:p w14:paraId="04B13DDC" w14:textId="77777777" w:rsidR="00A837B3" w:rsidRDefault="00A837B3" w:rsidP="00671249">
      <w:pPr>
        <w:rPr>
          <w:color w:val="0000FF"/>
        </w:rPr>
      </w:pPr>
    </w:p>
    <w:p w14:paraId="503F82D2" w14:textId="1FF492D2" w:rsidR="00522369" w:rsidRPr="00A24758" w:rsidRDefault="008D3656" w:rsidP="00671249">
      <w:pPr>
        <w:rPr>
          <w:b/>
        </w:rPr>
      </w:pPr>
      <w:r w:rsidRPr="00A24758">
        <w:rPr>
          <w:rFonts w:hint="eastAsia"/>
          <w:b/>
        </w:rPr>
        <w:t>7. 출처</w:t>
      </w:r>
    </w:p>
    <w:p w14:paraId="2F8AA3BB" w14:textId="24DFC085" w:rsidR="008D3656" w:rsidRDefault="008D3656" w:rsidP="00671249">
      <w:r>
        <w:t xml:space="preserve">[1] </w:t>
      </w:r>
      <w:r w:rsidR="00EA11C0">
        <w:rPr>
          <w:rFonts w:hint="eastAsia"/>
        </w:rPr>
        <w:t xml:space="preserve">WHO, </w:t>
      </w:r>
      <w:r w:rsidR="00EA11C0">
        <w:t>“</w:t>
      </w:r>
      <w:r w:rsidR="00EA11C0" w:rsidRPr="00EA11C0">
        <w:t>Blindness and vision impairment</w:t>
      </w:r>
      <w:r w:rsidR="00EA11C0">
        <w:t>”</w:t>
      </w:r>
      <w:r w:rsidR="00FE0185">
        <w:rPr>
          <w:rFonts w:hint="eastAsia"/>
        </w:rPr>
        <w:t xml:space="preserve">, </w:t>
      </w:r>
      <w:r w:rsidR="00EF1F34">
        <w:rPr>
          <w:rFonts w:hint="eastAsia"/>
        </w:rPr>
        <w:t>2023</w:t>
      </w:r>
    </w:p>
    <w:p w14:paraId="5725EBC6" w14:textId="5B49D763" w:rsidR="00B4203E" w:rsidRDefault="00B4203E" w:rsidP="00671249">
      <w:r>
        <w:rPr>
          <w:rFonts w:hint="eastAsia"/>
        </w:rPr>
        <w:t xml:space="preserve">[2] </w:t>
      </w:r>
      <w:proofErr w:type="spellStart"/>
      <w:r w:rsidR="00151D41" w:rsidRPr="00151D41">
        <w:t>Karshiev</w:t>
      </w:r>
      <w:proofErr w:type="spellEnd"/>
      <w:r w:rsidR="00151D41" w:rsidRPr="00151D41">
        <w:t> Sanjar</w:t>
      </w:r>
      <w:r w:rsidR="00151D41">
        <w:rPr>
          <w:rFonts w:hint="eastAsia"/>
        </w:rPr>
        <w:t>,</w:t>
      </w:r>
      <w:r w:rsidR="009A4A1E">
        <w:rPr>
          <w:rFonts w:hint="eastAsia"/>
        </w:rPr>
        <w:t xml:space="preserve"> </w:t>
      </w:r>
      <w:r w:rsidR="00E22F0E">
        <w:rPr>
          <w:rFonts w:hint="eastAsia"/>
        </w:rPr>
        <w:t>et a</w:t>
      </w:r>
      <w:r w:rsidR="008A469E">
        <w:rPr>
          <w:rFonts w:hint="eastAsia"/>
        </w:rPr>
        <w:t>l.,</w:t>
      </w:r>
      <w:r w:rsidR="00151D41">
        <w:rPr>
          <w:rFonts w:hint="eastAsia"/>
        </w:rPr>
        <w:t xml:space="preserve"> </w:t>
      </w:r>
      <w:r w:rsidR="00151D41">
        <w:t>“</w:t>
      </w:r>
      <w:r w:rsidR="00151D41" w:rsidRPr="00151D41">
        <w:t>Real-Time Object Detection and Face Recognition Application for the Visually Impaired</w:t>
      </w:r>
      <w:r w:rsidR="00151D41">
        <w:t>”</w:t>
      </w:r>
      <w:r w:rsidR="00151D41">
        <w:rPr>
          <w:rFonts w:hint="eastAsia"/>
        </w:rPr>
        <w:t xml:space="preserve">, </w:t>
      </w:r>
      <w:r w:rsidR="00615FB8">
        <w:rPr>
          <w:rFonts w:hint="eastAsia"/>
        </w:rPr>
        <w:t>2024</w:t>
      </w:r>
    </w:p>
    <w:p w14:paraId="47AC79F5" w14:textId="25F7BBA3" w:rsidR="005A5280" w:rsidRDefault="005A5280" w:rsidP="00671249">
      <w:r>
        <w:rPr>
          <w:rFonts w:hint="eastAsia"/>
        </w:rPr>
        <w:t xml:space="preserve">[3] </w:t>
      </w:r>
      <w:r w:rsidR="008B712C" w:rsidRPr="008B712C">
        <w:t>Let's Envision, "Guide to the Best Assistive Technology of 2025"</w:t>
      </w:r>
      <w:r w:rsidR="008B712C">
        <w:rPr>
          <w:rFonts w:hint="eastAsia"/>
        </w:rPr>
        <w:t>,</w:t>
      </w:r>
      <w:r w:rsidR="008B712C" w:rsidRPr="008B712C">
        <w:t xml:space="preserve"> 2025</w:t>
      </w:r>
    </w:p>
    <w:p w14:paraId="5CA6F329" w14:textId="1944A01E" w:rsidR="00CE3689" w:rsidRPr="008D29E6" w:rsidRDefault="00CE3689" w:rsidP="00671249">
      <w:pPr>
        <w:rPr>
          <w:rFonts w:hint="eastAsia"/>
        </w:rPr>
      </w:pPr>
      <w:r>
        <w:rPr>
          <w:rFonts w:hint="eastAsia"/>
        </w:rPr>
        <w:t xml:space="preserve">[4] </w:t>
      </w:r>
      <w:r w:rsidRPr="00CE3689">
        <w:t>Md. Atikur Rahman</w:t>
      </w:r>
      <w:r>
        <w:rPr>
          <w:rFonts w:hint="eastAsia"/>
        </w:rPr>
        <w:t>,</w:t>
      </w:r>
      <w:r w:rsidR="008D29E6">
        <w:rPr>
          <w:rFonts w:hint="eastAsia"/>
        </w:rPr>
        <w:t xml:space="preserve"> </w:t>
      </w:r>
      <w:r w:rsidR="008D29E6" w:rsidRPr="008D29E6">
        <w:t>Muhammad Sheikh Sadi</w:t>
      </w:r>
      <w:r w:rsidR="008D29E6">
        <w:rPr>
          <w:rFonts w:hint="eastAsia"/>
        </w:rPr>
        <w:t xml:space="preserve">, </w:t>
      </w:r>
      <w:r w:rsidR="008D29E6">
        <w:t>“</w:t>
      </w:r>
      <w:r w:rsidR="008D29E6" w:rsidRPr="008D29E6">
        <w:t>IoT Enabled Automated Object Recognition for the Visually Impaired</w:t>
      </w:r>
      <w:r w:rsidR="008D29E6">
        <w:t>”</w:t>
      </w:r>
      <w:r w:rsidR="008D29E6">
        <w:rPr>
          <w:rFonts w:hint="eastAsia"/>
        </w:rPr>
        <w:t xml:space="preserve"> 2021</w:t>
      </w:r>
    </w:p>
    <w:sectPr w:rsidR="00CE3689" w:rsidRPr="008D29E6">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651E0" w14:textId="77777777" w:rsidR="00143D27" w:rsidRDefault="00143D27" w:rsidP="00F77CCD">
      <w:pPr>
        <w:spacing w:after="0" w:line="240" w:lineRule="auto"/>
      </w:pPr>
      <w:r>
        <w:separator/>
      </w:r>
    </w:p>
  </w:endnote>
  <w:endnote w:type="continuationSeparator" w:id="0">
    <w:p w14:paraId="3AD30A72" w14:textId="77777777" w:rsidR="00143D27" w:rsidRDefault="00143D27"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B83F2" w14:textId="77777777" w:rsidR="00143D27" w:rsidRDefault="00143D27" w:rsidP="00F77CCD">
      <w:pPr>
        <w:spacing w:after="0" w:line="240" w:lineRule="auto"/>
      </w:pPr>
      <w:r>
        <w:separator/>
      </w:r>
    </w:p>
  </w:footnote>
  <w:footnote w:type="continuationSeparator" w:id="0">
    <w:p w14:paraId="565F336E" w14:textId="77777777" w:rsidR="00143D27" w:rsidRDefault="00143D27"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44621" w14:textId="2C34705A" w:rsidR="00671249" w:rsidRPr="00CC5E31" w:rsidRDefault="00671249">
    <w:pPr>
      <w:pStyle w:val="a3"/>
      <w:rPr>
        <w:color w:val="262626" w:themeColor="text1" w:themeTint="D9"/>
        <w:u w:val="single"/>
      </w:rPr>
    </w:pPr>
    <w:r w:rsidRPr="00CC5E31">
      <w:rPr>
        <w:rFonts w:hint="eastAsia"/>
        <w:color w:val="262626" w:themeColor="text1" w:themeTint="D9"/>
        <w:u w:val="single"/>
      </w:rPr>
      <w:t>[개인과제]</w:t>
    </w:r>
    <w:r w:rsidR="00162174" w:rsidRPr="00CC5E31">
      <w:rPr>
        <w:color w:val="262626" w:themeColor="text1" w:themeTint="D9"/>
        <w:u w:val="single"/>
      </w:rPr>
      <w:t xml:space="preserve"> 202</w:t>
    </w:r>
    <w:r w:rsidR="008249A4" w:rsidRPr="00CC5E31">
      <w:rPr>
        <w:rFonts w:hint="eastAsia"/>
        <w:color w:val="262626" w:themeColor="text1" w:themeTint="D9"/>
        <w:u w:val="single"/>
      </w:rPr>
      <w:t>5</w:t>
    </w:r>
    <w:r w:rsidR="00162174" w:rsidRPr="00CC5E31">
      <w:rPr>
        <w:rFonts w:hint="eastAsia"/>
        <w:color w:val="262626" w:themeColor="text1" w:themeTint="D9"/>
        <w:u w:val="single"/>
      </w:rPr>
      <w:t xml:space="preserve">년 </w:t>
    </w:r>
    <w:r w:rsidR="003A21E2" w:rsidRPr="00CC5E31">
      <w:rPr>
        <w:rFonts w:hint="eastAsia"/>
        <w:color w:val="262626" w:themeColor="text1" w:themeTint="D9"/>
        <w:u w:val="single"/>
      </w:rPr>
      <w:t>오픈소스</w:t>
    </w:r>
    <w:r w:rsidR="00162174" w:rsidRPr="00CC5E31">
      <w:rPr>
        <w:rFonts w:hint="eastAsia"/>
        <w:color w:val="262626" w:themeColor="text1" w:themeTint="D9"/>
        <w:u w:val="single"/>
      </w:rPr>
      <w:t xml:space="preserve"> </w:t>
    </w:r>
    <w:r w:rsidR="003A21E2" w:rsidRPr="00CC5E31">
      <w:rPr>
        <w:rFonts w:hint="eastAsia"/>
        <w:color w:val="262626" w:themeColor="text1" w:themeTint="D9"/>
        <w:u w:val="single"/>
      </w:rPr>
      <w:t>프로젝트</w:t>
    </w:r>
    <w:r w:rsidR="00162174" w:rsidRPr="00CC5E31">
      <w:rPr>
        <w:rFonts w:hint="eastAsia"/>
        <w:color w:val="262626" w:themeColor="text1" w:themeTint="D9"/>
        <w:u w:val="single"/>
      </w:rPr>
      <w:t xml:space="preserve"> </w:t>
    </w:r>
    <w:r w:rsidR="003A21E2" w:rsidRPr="00CC5E31">
      <w:rPr>
        <w:rFonts w:hint="eastAsia"/>
        <w:color w:val="262626" w:themeColor="text1" w:themeTint="D9"/>
        <w:u w:val="single"/>
      </w:rPr>
      <w:t>제안서</w:t>
    </w:r>
    <w:r w:rsidR="002E21A5" w:rsidRPr="00CC5E31">
      <w:rPr>
        <w:rFonts w:hint="eastAsia"/>
        <w:color w:val="262626" w:themeColor="text1" w:themeTint="D9"/>
        <w:u w:val="single"/>
      </w:rPr>
      <w:t xml:space="preserve"> </w:t>
    </w:r>
    <w:r w:rsidR="002E21A5" w:rsidRPr="00CC5E31">
      <w:rPr>
        <w:color w:val="262626" w:themeColor="text1" w:themeTint="D9"/>
        <w:u w:val="single"/>
      </w:rPr>
      <w:t xml:space="preserve">     </w:t>
    </w:r>
    <w:r w:rsidR="001C6817" w:rsidRPr="00CC5E31">
      <w:rPr>
        <w:rFonts w:hint="eastAsia"/>
        <w:color w:val="262626" w:themeColor="text1" w:themeTint="D9"/>
        <w:u w:val="single"/>
      </w:rPr>
      <w:t xml:space="preserve">                      202</w:t>
    </w:r>
    <w:r w:rsidR="008249A4" w:rsidRPr="00CC5E31">
      <w:rPr>
        <w:rFonts w:hint="eastAsia"/>
        <w:color w:val="262626" w:themeColor="text1" w:themeTint="D9"/>
        <w:u w:val="single"/>
      </w:rPr>
      <w:t>5</w:t>
    </w:r>
    <w:r w:rsidR="001C6817" w:rsidRPr="00CC5E31">
      <w:rPr>
        <w:rFonts w:hint="eastAsia"/>
        <w:color w:val="262626" w:themeColor="text1" w:themeTint="D9"/>
        <w:u w:val="single"/>
      </w:rPr>
      <w:t>.</w:t>
    </w:r>
    <w:r w:rsidR="003A21E2" w:rsidRPr="00CC5E31">
      <w:rPr>
        <w:color w:val="262626" w:themeColor="text1" w:themeTint="D9"/>
        <w:u w:val="single"/>
      </w:rPr>
      <w:t>09</w:t>
    </w:r>
    <w:r w:rsidR="001C6817" w:rsidRPr="00CC5E31">
      <w:rPr>
        <w:rFonts w:hint="eastAsia"/>
        <w:color w:val="262626" w:themeColor="text1" w:themeTint="D9"/>
        <w:u w:val="single"/>
      </w:rPr>
      <w:t>.</w:t>
    </w:r>
    <w:r w:rsidR="003A21E2" w:rsidRPr="00CC5E31">
      <w:rPr>
        <w:color w:val="262626" w:themeColor="text1" w:themeTint="D9"/>
        <w:u w:val="single"/>
      </w:rPr>
      <w:t>0</w:t>
    </w:r>
    <w:r w:rsidR="002E21A5" w:rsidRPr="00CC5E31">
      <w:rPr>
        <w:color w:val="262626" w:themeColor="text1" w:themeTint="D9"/>
        <w:u w:val="single"/>
      </w:rPr>
      <w:t>1</w:t>
    </w:r>
    <w:r w:rsidR="00C86065" w:rsidRPr="00CC5E31">
      <w:rPr>
        <w:color w:val="262626" w:themeColor="text1" w:themeTint="D9"/>
        <w:u w:val="single"/>
      </w:rPr>
      <w:t>~</w:t>
    </w:r>
    <w:r w:rsidR="00840AB4" w:rsidRPr="00CC5E31">
      <w:rPr>
        <w:color w:val="262626" w:themeColor="text1" w:themeTint="D9"/>
        <w:u w:val="single"/>
      </w:rPr>
      <w:t>202</w:t>
    </w:r>
    <w:r w:rsidR="00CC5E31" w:rsidRPr="00CC5E31">
      <w:rPr>
        <w:rFonts w:hint="eastAsia"/>
        <w:color w:val="262626" w:themeColor="text1" w:themeTint="D9"/>
        <w:u w:val="single"/>
      </w:rPr>
      <w:t>5</w:t>
    </w:r>
    <w:r w:rsidR="00840AB4" w:rsidRPr="00CC5E31">
      <w:rPr>
        <w:color w:val="262626" w:themeColor="text1" w:themeTint="D9"/>
        <w:u w:val="single"/>
      </w:rPr>
      <w:t>.1</w:t>
    </w:r>
    <w:r w:rsidR="003A21E2" w:rsidRPr="00CC5E31">
      <w:rPr>
        <w:color w:val="262626" w:themeColor="text1" w:themeTint="D9"/>
        <w:u w:val="single"/>
      </w:rPr>
      <w:t>0</w:t>
    </w:r>
    <w:r w:rsidR="00840AB4" w:rsidRPr="00CC5E31">
      <w:rPr>
        <w:color w:val="262626" w:themeColor="text1" w:themeTint="D9"/>
        <w:u w:val="single"/>
      </w:rPr>
      <w:t>.</w:t>
    </w:r>
    <w:r w:rsidR="008249A4" w:rsidRPr="00CC5E31">
      <w:rPr>
        <w:rFonts w:hint="eastAsia"/>
        <w:color w:val="262626" w:themeColor="text1" w:themeTint="D9"/>
        <w:u w:val="single"/>
      </w:rPr>
      <w:t>17</w:t>
    </w:r>
  </w:p>
  <w:p w14:paraId="16E36058"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4569E2"/>
    <w:multiLevelType w:val="multilevel"/>
    <w:tmpl w:val="835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46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200D1"/>
    <w:rsid w:val="00046A54"/>
    <w:rsid w:val="00077471"/>
    <w:rsid w:val="000C07EE"/>
    <w:rsid w:val="000C2F53"/>
    <w:rsid w:val="000C66E8"/>
    <w:rsid w:val="000E4341"/>
    <w:rsid w:val="00143D27"/>
    <w:rsid w:val="00143ED6"/>
    <w:rsid w:val="00151D41"/>
    <w:rsid w:val="00162174"/>
    <w:rsid w:val="001836EA"/>
    <w:rsid w:val="001C6817"/>
    <w:rsid w:val="001D4C78"/>
    <w:rsid w:val="001F22B5"/>
    <w:rsid w:val="00204CEC"/>
    <w:rsid w:val="00220C76"/>
    <w:rsid w:val="00221DF5"/>
    <w:rsid w:val="002A4801"/>
    <w:rsid w:val="002D1E98"/>
    <w:rsid w:val="002E21A5"/>
    <w:rsid w:val="002F119E"/>
    <w:rsid w:val="0030266E"/>
    <w:rsid w:val="003208CA"/>
    <w:rsid w:val="00344B8E"/>
    <w:rsid w:val="003727A7"/>
    <w:rsid w:val="003902E0"/>
    <w:rsid w:val="003A1BFC"/>
    <w:rsid w:val="003A21E2"/>
    <w:rsid w:val="003D2206"/>
    <w:rsid w:val="0043238C"/>
    <w:rsid w:val="0045696F"/>
    <w:rsid w:val="004A0A4F"/>
    <w:rsid w:val="004D4432"/>
    <w:rsid w:val="004E7291"/>
    <w:rsid w:val="004F28F3"/>
    <w:rsid w:val="00505CB4"/>
    <w:rsid w:val="00522369"/>
    <w:rsid w:val="005750E4"/>
    <w:rsid w:val="005933A5"/>
    <w:rsid w:val="005A5280"/>
    <w:rsid w:val="005C0686"/>
    <w:rsid w:val="005C17AB"/>
    <w:rsid w:val="005C3DBC"/>
    <w:rsid w:val="00615FB8"/>
    <w:rsid w:val="00647889"/>
    <w:rsid w:val="00671249"/>
    <w:rsid w:val="006776C8"/>
    <w:rsid w:val="00684771"/>
    <w:rsid w:val="006D3DA3"/>
    <w:rsid w:val="006D51BE"/>
    <w:rsid w:val="006E1CD3"/>
    <w:rsid w:val="0071228D"/>
    <w:rsid w:val="0071731E"/>
    <w:rsid w:val="00721FB6"/>
    <w:rsid w:val="00774F3E"/>
    <w:rsid w:val="007E47B3"/>
    <w:rsid w:val="007E4B67"/>
    <w:rsid w:val="007E72E7"/>
    <w:rsid w:val="008249A4"/>
    <w:rsid w:val="008334DE"/>
    <w:rsid w:val="00840AB4"/>
    <w:rsid w:val="00863EEC"/>
    <w:rsid w:val="00873AC2"/>
    <w:rsid w:val="00894071"/>
    <w:rsid w:val="008A469E"/>
    <w:rsid w:val="008B712C"/>
    <w:rsid w:val="008C482F"/>
    <w:rsid w:val="008D0C55"/>
    <w:rsid w:val="008D29E6"/>
    <w:rsid w:val="008D3656"/>
    <w:rsid w:val="008D5EB8"/>
    <w:rsid w:val="008D7256"/>
    <w:rsid w:val="008E5EEE"/>
    <w:rsid w:val="008F03AA"/>
    <w:rsid w:val="0090019B"/>
    <w:rsid w:val="009764FE"/>
    <w:rsid w:val="009A4A1E"/>
    <w:rsid w:val="009A5232"/>
    <w:rsid w:val="009E4937"/>
    <w:rsid w:val="00A14460"/>
    <w:rsid w:val="00A1507C"/>
    <w:rsid w:val="00A24758"/>
    <w:rsid w:val="00A56111"/>
    <w:rsid w:val="00A837B3"/>
    <w:rsid w:val="00A84F65"/>
    <w:rsid w:val="00A85233"/>
    <w:rsid w:val="00B013EF"/>
    <w:rsid w:val="00B35D55"/>
    <w:rsid w:val="00B408F8"/>
    <w:rsid w:val="00B4203E"/>
    <w:rsid w:val="00B638E3"/>
    <w:rsid w:val="00B83FDA"/>
    <w:rsid w:val="00B95CC3"/>
    <w:rsid w:val="00BB54EE"/>
    <w:rsid w:val="00BC25C4"/>
    <w:rsid w:val="00C17953"/>
    <w:rsid w:val="00C2395F"/>
    <w:rsid w:val="00C84CDF"/>
    <w:rsid w:val="00C86065"/>
    <w:rsid w:val="00C86FC2"/>
    <w:rsid w:val="00C920BA"/>
    <w:rsid w:val="00CC5E31"/>
    <w:rsid w:val="00CE22CC"/>
    <w:rsid w:val="00CE3689"/>
    <w:rsid w:val="00D03B0A"/>
    <w:rsid w:val="00D2772A"/>
    <w:rsid w:val="00D65572"/>
    <w:rsid w:val="00D674A5"/>
    <w:rsid w:val="00D90211"/>
    <w:rsid w:val="00D92668"/>
    <w:rsid w:val="00DA4AC5"/>
    <w:rsid w:val="00DB5E6B"/>
    <w:rsid w:val="00DE02A6"/>
    <w:rsid w:val="00E00560"/>
    <w:rsid w:val="00E22F0E"/>
    <w:rsid w:val="00E54B48"/>
    <w:rsid w:val="00EA11C0"/>
    <w:rsid w:val="00EA17F5"/>
    <w:rsid w:val="00EC10F9"/>
    <w:rsid w:val="00EF1F34"/>
    <w:rsid w:val="00F0553C"/>
    <w:rsid w:val="00F50137"/>
    <w:rsid w:val="00F77CCD"/>
    <w:rsid w:val="00F85EC5"/>
    <w:rsid w:val="00FB590F"/>
    <w:rsid w:val="00FE0185"/>
    <w:rsid w:val="00FE7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C13B394"/>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7953"/>
    <w:pPr>
      <w:widowControl w:val="0"/>
      <w:wordWrap w:val="0"/>
      <w:autoSpaceDE w:val="0"/>
      <w:autoSpaceDN w:val="0"/>
    </w:pPr>
  </w:style>
  <w:style w:type="paragraph" w:styleId="1">
    <w:name w:val="heading 1"/>
    <w:basedOn w:val="a"/>
    <w:next w:val="a"/>
    <w:link w:val="1Char"/>
    <w:uiPriority w:val="9"/>
    <w:qFormat/>
    <w:rsid w:val="008D29E6"/>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caption"/>
    <w:basedOn w:val="a"/>
    <w:next w:val="a"/>
    <w:uiPriority w:val="35"/>
    <w:unhideWhenUsed/>
    <w:qFormat/>
    <w:rsid w:val="00505CB4"/>
    <w:pPr>
      <w:spacing w:after="200" w:line="240" w:lineRule="auto"/>
    </w:pPr>
    <w:rPr>
      <w:i/>
      <w:iCs/>
      <w:color w:val="44546A" w:themeColor="text2"/>
      <w:sz w:val="18"/>
      <w:szCs w:val="18"/>
    </w:rPr>
  </w:style>
  <w:style w:type="character" w:customStyle="1" w:styleId="1Char">
    <w:name w:val="제목 1 Char"/>
    <w:basedOn w:val="a0"/>
    <w:link w:val="1"/>
    <w:uiPriority w:val="9"/>
    <w:rsid w:val="008D29E6"/>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4</Pages>
  <Words>666</Words>
  <Characters>3799</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진영 배</cp:lastModifiedBy>
  <cp:revision>85</cp:revision>
  <dcterms:created xsi:type="dcterms:W3CDTF">2025-09-01T00:56:00Z</dcterms:created>
  <dcterms:modified xsi:type="dcterms:W3CDTF">2025-10-17T12:55:00Z</dcterms:modified>
</cp:coreProperties>
</file>