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381722593"/>
      <w:bookmarkStart w:id="1" w:name="_Toc247562955"/>
      <w:bookmarkStart w:id="2" w:name="_Toc247563057"/>
      <w:bookmarkStart w:id="3" w:name="_Toc247563159"/>
      <w:bookmarkStart w:id="4" w:name="_Toc247563261"/>
      <w:bookmarkStart w:id="5" w:name="_Toc381722675"/>
      <w:r>
        <w:lastRenderedPageBreak/>
        <w:t xml:space="preserve">Table of </w:t>
      </w:r>
      <w:r w:rsidRPr="005C4869">
        <w:t>Contents</w:t>
      </w:r>
      <w:bookmarkEnd w:id="1"/>
      <w:bookmarkEnd w:id="2"/>
      <w:bookmarkEnd w:id="3"/>
      <w:bookmarkEnd w:id="4"/>
      <w:bookmarkEnd w:id="5"/>
    </w:p>
    <w:p w:rsidR="005C4869"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1722675" w:history="1">
        <w:r w:rsidRPr="00B10FDD">
          <w:rPr>
            <w:rStyle w:val="Hyperlink"/>
            <w:noProof/>
          </w:rPr>
          <w:t>Table of Contents</w:t>
        </w:r>
        <w:r>
          <w:rPr>
            <w:noProof/>
            <w:webHidden/>
          </w:rPr>
          <w:tab/>
        </w:r>
        <w:r>
          <w:rPr>
            <w:noProof/>
            <w:webHidden/>
          </w:rPr>
          <w:fldChar w:fldCharType="begin"/>
        </w:r>
        <w:r>
          <w:rPr>
            <w:noProof/>
            <w:webHidden/>
          </w:rPr>
          <w:instrText xml:space="preserve"> PAGEREF _Toc381722675 \h </w:instrText>
        </w:r>
        <w:r>
          <w:rPr>
            <w:noProof/>
            <w:webHidden/>
          </w:rPr>
        </w:r>
        <w:r>
          <w:rPr>
            <w:noProof/>
            <w:webHidden/>
          </w:rPr>
          <w:fldChar w:fldCharType="separate"/>
        </w:r>
        <w:r>
          <w:rPr>
            <w:noProof/>
            <w:webHidden/>
          </w:rPr>
          <w:t>2</w:t>
        </w:r>
        <w:r>
          <w:rPr>
            <w:noProof/>
            <w:webHidden/>
          </w:rPr>
          <w:fldChar w:fldCharType="end"/>
        </w:r>
      </w:hyperlink>
    </w:p>
    <w:p w:rsidR="005C4869" w:rsidRDefault="005C4869">
      <w:pPr>
        <w:pStyle w:val="TOC1"/>
        <w:tabs>
          <w:tab w:val="left" w:pos="440"/>
          <w:tab w:val="right" w:leader="dot" w:pos="9350"/>
        </w:tabs>
        <w:rPr>
          <w:noProof/>
        </w:rPr>
      </w:pPr>
      <w:hyperlink w:anchor="_Toc381722676" w:history="1">
        <w:r w:rsidRPr="00B10FDD">
          <w:rPr>
            <w:rStyle w:val="Hyperlink"/>
            <w:noProof/>
          </w:rPr>
          <w:t>2</w:t>
        </w:r>
        <w:r>
          <w:rPr>
            <w:noProof/>
          </w:rPr>
          <w:tab/>
        </w:r>
        <w:r w:rsidRPr="00B10FDD">
          <w:rPr>
            <w:rStyle w:val="Hyperlink"/>
            <w:noProof/>
          </w:rPr>
          <w:t>Introduction</w:t>
        </w:r>
        <w:r>
          <w:rPr>
            <w:noProof/>
            <w:webHidden/>
          </w:rPr>
          <w:tab/>
        </w:r>
        <w:r>
          <w:rPr>
            <w:noProof/>
            <w:webHidden/>
          </w:rPr>
          <w:fldChar w:fldCharType="begin"/>
        </w:r>
        <w:r>
          <w:rPr>
            <w:noProof/>
            <w:webHidden/>
          </w:rPr>
          <w:instrText xml:space="preserve"> PAGEREF _Toc381722676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77" w:history="1">
        <w:r w:rsidRPr="00B10FDD">
          <w:rPr>
            <w:rStyle w:val="Hyperlink"/>
            <w:noProof/>
          </w:rPr>
          <w:t>2.1</w:t>
        </w:r>
        <w:r>
          <w:rPr>
            <w:noProof/>
          </w:rPr>
          <w:tab/>
        </w:r>
        <w:r w:rsidRPr="00B10FDD">
          <w:rPr>
            <w:rStyle w:val="Hyperlink"/>
            <w:noProof/>
          </w:rPr>
          <w:t>Purpose</w:t>
        </w:r>
        <w:r>
          <w:rPr>
            <w:noProof/>
            <w:webHidden/>
          </w:rPr>
          <w:tab/>
        </w:r>
        <w:r>
          <w:rPr>
            <w:noProof/>
            <w:webHidden/>
          </w:rPr>
          <w:fldChar w:fldCharType="begin"/>
        </w:r>
        <w:r>
          <w:rPr>
            <w:noProof/>
            <w:webHidden/>
          </w:rPr>
          <w:instrText xml:space="preserve"> PAGEREF _Toc381722677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78" w:history="1">
        <w:r w:rsidRPr="00B10FDD">
          <w:rPr>
            <w:rStyle w:val="Hyperlink"/>
            <w:noProof/>
          </w:rPr>
          <w:t>2.2</w:t>
        </w:r>
        <w:r>
          <w:rPr>
            <w:noProof/>
          </w:rPr>
          <w:tab/>
        </w:r>
        <w:r w:rsidRPr="00B10FDD">
          <w:rPr>
            <w:rStyle w:val="Hyperlink"/>
            <w:noProof/>
          </w:rPr>
          <w:t>Scope</w:t>
        </w:r>
        <w:r>
          <w:rPr>
            <w:noProof/>
            <w:webHidden/>
          </w:rPr>
          <w:tab/>
        </w:r>
        <w:r>
          <w:rPr>
            <w:noProof/>
            <w:webHidden/>
          </w:rPr>
          <w:fldChar w:fldCharType="begin"/>
        </w:r>
        <w:r>
          <w:rPr>
            <w:noProof/>
            <w:webHidden/>
          </w:rPr>
          <w:instrText xml:space="preserve"> PAGEREF _Toc381722678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79" w:history="1">
        <w:r w:rsidRPr="00B10FDD">
          <w:rPr>
            <w:rStyle w:val="Hyperlink"/>
            <w:noProof/>
          </w:rPr>
          <w:t>3</w:t>
        </w:r>
        <w:r>
          <w:rPr>
            <w:noProof/>
          </w:rPr>
          <w:tab/>
        </w:r>
        <w:r w:rsidRPr="00B10FDD">
          <w:rPr>
            <w:rStyle w:val="Hyperlink"/>
            <w:noProof/>
          </w:rPr>
          <w:t>References</w:t>
        </w:r>
        <w:r>
          <w:rPr>
            <w:noProof/>
            <w:webHidden/>
          </w:rPr>
          <w:tab/>
        </w:r>
        <w:r>
          <w:rPr>
            <w:noProof/>
            <w:webHidden/>
          </w:rPr>
          <w:fldChar w:fldCharType="begin"/>
        </w:r>
        <w:r>
          <w:rPr>
            <w:noProof/>
            <w:webHidden/>
          </w:rPr>
          <w:instrText xml:space="preserve"> PAGEREF _Toc381722679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0" w:history="1">
        <w:r w:rsidRPr="00B10FDD">
          <w:rPr>
            <w:rStyle w:val="Hyperlink"/>
            <w:noProof/>
          </w:rPr>
          <w:t>4</w:t>
        </w:r>
        <w:r>
          <w:rPr>
            <w:noProof/>
          </w:rPr>
          <w:tab/>
        </w:r>
        <w:r w:rsidRPr="00B10FDD">
          <w:rPr>
            <w:rStyle w:val="Hyperlink"/>
            <w:noProof/>
          </w:rPr>
          <w:t>Test Items</w:t>
        </w:r>
        <w:r>
          <w:rPr>
            <w:noProof/>
            <w:webHidden/>
          </w:rPr>
          <w:tab/>
        </w:r>
        <w:r>
          <w:rPr>
            <w:noProof/>
            <w:webHidden/>
          </w:rPr>
          <w:fldChar w:fldCharType="begin"/>
        </w:r>
        <w:r>
          <w:rPr>
            <w:noProof/>
            <w:webHidden/>
          </w:rPr>
          <w:instrText xml:space="preserve"> PAGEREF _Toc381722680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1" w:history="1">
        <w:r w:rsidRPr="00B10FDD">
          <w:rPr>
            <w:rStyle w:val="Hyperlink"/>
            <w:noProof/>
          </w:rPr>
          <w:t>4.1</w:t>
        </w:r>
        <w:r>
          <w:rPr>
            <w:noProof/>
          </w:rPr>
          <w:tab/>
        </w:r>
        <w:r w:rsidRPr="00B10FDD">
          <w:rPr>
            <w:rStyle w:val="Hyperlink"/>
            <w:noProof/>
          </w:rPr>
          <w:t>Product Version</w:t>
        </w:r>
        <w:r>
          <w:rPr>
            <w:noProof/>
            <w:webHidden/>
          </w:rPr>
          <w:tab/>
        </w:r>
        <w:r>
          <w:rPr>
            <w:noProof/>
            <w:webHidden/>
          </w:rPr>
          <w:fldChar w:fldCharType="begin"/>
        </w:r>
        <w:r>
          <w:rPr>
            <w:noProof/>
            <w:webHidden/>
          </w:rPr>
          <w:instrText xml:space="preserve"> PAGEREF _Toc381722681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2" w:history="1">
        <w:r w:rsidRPr="00B10FDD">
          <w:rPr>
            <w:rStyle w:val="Hyperlink"/>
            <w:noProof/>
          </w:rPr>
          <w:t>4.2</w:t>
        </w:r>
        <w:r>
          <w:rPr>
            <w:noProof/>
          </w:rPr>
          <w:tab/>
        </w:r>
        <w:r w:rsidRPr="00B10FDD">
          <w:rPr>
            <w:rStyle w:val="Hyperlink"/>
            <w:noProof/>
          </w:rPr>
          <w:t>Design Decomposition</w:t>
        </w:r>
        <w:r>
          <w:rPr>
            <w:noProof/>
            <w:webHidden/>
          </w:rPr>
          <w:tab/>
        </w:r>
        <w:r>
          <w:rPr>
            <w:noProof/>
            <w:webHidden/>
          </w:rPr>
          <w:fldChar w:fldCharType="begin"/>
        </w:r>
        <w:r>
          <w:rPr>
            <w:noProof/>
            <w:webHidden/>
          </w:rPr>
          <w:instrText xml:space="preserve"> PAGEREF _Toc381722682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3" w:history="1">
        <w:r w:rsidRPr="00B10FDD">
          <w:rPr>
            <w:rStyle w:val="Hyperlink"/>
            <w:noProof/>
          </w:rPr>
          <w:t>4.3</w:t>
        </w:r>
        <w:r>
          <w:rPr>
            <w:noProof/>
          </w:rPr>
          <w:tab/>
        </w:r>
        <w:r w:rsidRPr="00B10FDD">
          <w:rPr>
            <w:rStyle w:val="Hyperlink"/>
            <w:noProof/>
          </w:rPr>
          <w:t>Assumptions</w:t>
        </w:r>
        <w:r>
          <w:rPr>
            <w:noProof/>
            <w:webHidden/>
          </w:rPr>
          <w:tab/>
        </w:r>
        <w:r>
          <w:rPr>
            <w:noProof/>
            <w:webHidden/>
          </w:rPr>
          <w:fldChar w:fldCharType="begin"/>
        </w:r>
        <w:r>
          <w:rPr>
            <w:noProof/>
            <w:webHidden/>
          </w:rPr>
          <w:instrText xml:space="preserve"> PAGEREF _Toc381722683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4" w:history="1">
        <w:r w:rsidRPr="00B10FDD">
          <w:rPr>
            <w:rStyle w:val="Hyperlink"/>
            <w:noProof/>
          </w:rPr>
          <w:t>4.4</w:t>
        </w:r>
        <w:r>
          <w:rPr>
            <w:noProof/>
          </w:rPr>
          <w:tab/>
        </w:r>
        <w:r w:rsidRPr="00B10FDD">
          <w:rPr>
            <w:rStyle w:val="Hyperlink"/>
            <w:noProof/>
          </w:rPr>
          <w:t>Restraints</w:t>
        </w:r>
        <w:r>
          <w:rPr>
            <w:noProof/>
            <w:webHidden/>
          </w:rPr>
          <w:tab/>
        </w:r>
        <w:r>
          <w:rPr>
            <w:noProof/>
            <w:webHidden/>
          </w:rPr>
          <w:fldChar w:fldCharType="begin"/>
        </w:r>
        <w:r>
          <w:rPr>
            <w:noProof/>
            <w:webHidden/>
          </w:rPr>
          <w:instrText xml:space="preserve"> PAGEREF _Toc381722684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5" w:history="1">
        <w:r w:rsidRPr="00B10FDD">
          <w:rPr>
            <w:rStyle w:val="Hyperlink"/>
            <w:noProof/>
          </w:rPr>
          <w:t>5</w:t>
        </w:r>
        <w:r>
          <w:rPr>
            <w:noProof/>
          </w:rPr>
          <w:tab/>
        </w:r>
        <w:r w:rsidRPr="00B10FDD">
          <w:rPr>
            <w:rStyle w:val="Hyperlink"/>
            <w:noProof/>
          </w:rPr>
          <w:t>Risks</w:t>
        </w:r>
        <w:r>
          <w:rPr>
            <w:noProof/>
            <w:webHidden/>
          </w:rPr>
          <w:tab/>
        </w:r>
        <w:r>
          <w:rPr>
            <w:noProof/>
            <w:webHidden/>
          </w:rPr>
          <w:fldChar w:fldCharType="begin"/>
        </w:r>
        <w:r>
          <w:rPr>
            <w:noProof/>
            <w:webHidden/>
          </w:rPr>
          <w:instrText xml:space="preserve"> PAGEREF _Toc381722685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6" w:history="1">
        <w:r w:rsidRPr="00B10FDD">
          <w:rPr>
            <w:rStyle w:val="Hyperlink"/>
            <w:noProof/>
          </w:rPr>
          <w:t>6</w:t>
        </w:r>
        <w:r>
          <w:rPr>
            <w:noProof/>
          </w:rPr>
          <w:tab/>
        </w:r>
        <w:r w:rsidRPr="00B10FDD">
          <w:rPr>
            <w:rStyle w:val="Hyperlink"/>
            <w:noProof/>
          </w:rPr>
          <w:t>Features to be Tested</w:t>
        </w:r>
        <w:r>
          <w:rPr>
            <w:noProof/>
            <w:webHidden/>
          </w:rPr>
          <w:tab/>
        </w:r>
        <w:r>
          <w:rPr>
            <w:noProof/>
            <w:webHidden/>
          </w:rPr>
          <w:fldChar w:fldCharType="begin"/>
        </w:r>
        <w:r>
          <w:rPr>
            <w:noProof/>
            <w:webHidden/>
          </w:rPr>
          <w:instrText xml:space="preserve"> PAGEREF _Toc381722686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7" w:history="1">
        <w:r w:rsidRPr="00B10FDD">
          <w:rPr>
            <w:rStyle w:val="Hyperlink"/>
            <w:noProof/>
          </w:rPr>
          <w:t>7</w:t>
        </w:r>
        <w:r>
          <w:rPr>
            <w:noProof/>
          </w:rPr>
          <w:tab/>
        </w:r>
        <w:r w:rsidRPr="00B10FDD">
          <w:rPr>
            <w:rStyle w:val="Hyperlink"/>
            <w:noProof/>
          </w:rPr>
          <w:t>Features Not to be Tested</w:t>
        </w:r>
        <w:r>
          <w:rPr>
            <w:noProof/>
            <w:webHidden/>
          </w:rPr>
          <w:tab/>
        </w:r>
        <w:r>
          <w:rPr>
            <w:noProof/>
            <w:webHidden/>
          </w:rPr>
          <w:fldChar w:fldCharType="begin"/>
        </w:r>
        <w:r>
          <w:rPr>
            <w:noProof/>
            <w:webHidden/>
          </w:rPr>
          <w:instrText xml:space="preserve"> PAGEREF _Toc381722687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8" w:history="1">
        <w:r w:rsidRPr="00B10FDD">
          <w:rPr>
            <w:rStyle w:val="Hyperlink"/>
            <w:noProof/>
          </w:rPr>
          <w:t>8</w:t>
        </w:r>
        <w:r>
          <w:rPr>
            <w:noProof/>
          </w:rPr>
          <w:tab/>
        </w:r>
        <w:r w:rsidRPr="00B10FDD">
          <w:rPr>
            <w:rStyle w:val="Hyperlink"/>
            <w:noProof/>
          </w:rPr>
          <w:t>Testing Approach</w:t>
        </w:r>
        <w:r>
          <w:rPr>
            <w:noProof/>
            <w:webHidden/>
          </w:rPr>
          <w:tab/>
        </w:r>
        <w:r>
          <w:rPr>
            <w:noProof/>
            <w:webHidden/>
          </w:rPr>
          <w:fldChar w:fldCharType="begin"/>
        </w:r>
        <w:r>
          <w:rPr>
            <w:noProof/>
            <w:webHidden/>
          </w:rPr>
          <w:instrText xml:space="preserve"> PAGEREF _Toc381722688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9" w:history="1">
        <w:r w:rsidRPr="00B10FDD">
          <w:rPr>
            <w:rStyle w:val="Hyperlink"/>
            <w:noProof/>
          </w:rPr>
          <w:t>8.1</w:t>
        </w:r>
        <w:r>
          <w:rPr>
            <w:noProof/>
          </w:rPr>
          <w:tab/>
        </w:r>
        <w:r w:rsidRPr="00B10FDD">
          <w:rPr>
            <w:rStyle w:val="Hyperlink"/>
            <w:noProof/>
          </w:rPr>
          <w:t>Overall Approach</w:t>
        </w:r>
        <w:r>
          <w:rPr>
            <w:noProof/>
            <w:webHidden/>
          </w:rPr>
          <w:tab/>
        </w:r>
        <w:r>
          <w:rPr>
            <w:noProof/>
            <w:webHidden/>
          </w:rPr>
          <w:fldChar w:fldCharType="begin"/>
        </w:r>
        <w:r>
          <w:rPr>
            <w:noProof/>
            <w:webHidden/>
          </w:rPr>
          <w:instrText xml:space="preserve"> PAGEREF _Toc381722689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90" w:history="1">
        <w:r w:rsidRPr="00B10FDD">
          <w:rPr>
            <w:rStyle w:val="Hyperlink"/>
            <w:noProof/>
          </w:rPr>
          <w:t>8.2</w:t>
        </w:r>
        <w:r>
          <w:rPr>
            <w:noProof/>
          </w:rPr>
          <w:tab/>
        </w:r>
        <w:r w:rsidRPr="00B10FDD">
          <w:rPr>
            <w:rStyle w:val="Hyperlink"/>
            <w:noProof/>
          </w:rPr>
          <w:t>Unit Testing Approach</w:t>
        </w:r>
        <w:r>
          <w:rPr>
            <w:noProof/>
            <w:webHidden/>
          </w:rPr>
          <w:tab/>
        </w:r>
        <w:r>
          <w:rPr>
            <w:noProof/>
            <w:webHidden/>
          </w:rPr>
          <w:fldChar w:fldCharType="begin"/>
        </w:r>
        <w:r>
          <w:rPr>
            <w:noProof/>
            <w:webHidden/>
          </w:rPr>
          <w:instrText xml:space="preserve"> PAGEREF _Toc381722690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91" w:history="1">
        <w:r w:rsidRPr="00B10FDD">
          <w:rPr>
            <w:rStyle w:val="Hyperlink"/>
            <w:noProof/>
          </w:rPr>
          <w:t>8.3</w:t>
        </w:r>
        <w:r>
          <w:rPr>
            <w:noProof/>
          </w:rPr>
          <w:tab/>
        </w:r>
        <w:r w:rsidRPr="00B10FDD">
          <w:rPr>
            <w:rStyle w:val="Hyperlink"/>
            <w:noProof/>
          </w:rPr>
          <w:t>Component Testing Approach</w:t>
        </w:r>
        <w:r>
          <w:rPr>
            <w:noProof/>
            <w:webHidden/>
          </w:rPr>
          <w:tab/>
        </w:r>
        <w:r>
          <w:rPr>
            <w:noProof/>
            <w:webHidden/>
          </w:rPr>
          <w:fldChar w:fldCharType="begin"/>
        </w:r>
        <w:r>
          <w:rPr>
            <w:noProof/>
            <w:webHidden/>
          </w:rPr>
          <w:instrText xml:space="preserve"> PAGEREF _Toc381722691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92" w:history="1">
        <w:r w:rsidRPr="00B10FDD">
          <w:rPr>
            <w:rStyle w:val="Hyperlink"/>
            <w:noProof/>
          </w:rPr>
          <w:t>8.4</w:t>
        </w:r>
        <w:r>
          <w:rPr>
            <w:noProof/>
          </w:rPr>
          <w:tab/>
        </w:r>
        <w:r w:rsidRPr="00B10FDD">
          <w:rPr>
            <w:rStyle w:val="Hyperlink"/>
            <w:noProof/>
          </w:rPr>
          <w:t>Integration Testing Approach</w:t>
        </w:r>
        <w:r>
          <w:rPr>
            <w:noProof/>
            <w:webHidden/>
          </w:rPr>
          <w:tab/>
        </w:r>
        <w:r>
          <w:rPr>
            <w:noProof/>
            <w:webHidden/>
          </w:rPr>
          <w:fldChar w:fldCharType="begin"/>
        </w:r>
        <w:r>
          <w:rPr>
            <w:noProof/>
            <w:webHidden/>
          </w:rPr>
          <w:instrText xml:space="preserve"> PAGEREF _Toc381722692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93" w:history="1">
        <w:r w:rsidRPr="00B10FDD">
          <w:rPr>
            <w:rStyle w:val="Hyperlink"/>
            <w:noProof/>
          </w:rPr>
          <w:t>9</w:t>
        </w:r>
        <w:r>
          <w:rPr>
            <w:noProof/>
          </w:rPr>
          <w:tab/>
        </w:r>
        <w:r w:rsidRPr="00B10FDD">
          <w:rPr>
            <w:rStyle w:val="Hyperlink"/>
            <w:noProof/>
          </w:rPr>
          <w:t>Item Pass/Fail Criteria</w:t>
        </w:r>
        <w:r>
          <w:rPr>
            <w:noProof/>
            <w:webHidden/>
          </w:rPr>
          <w:tab/>
        </w:r>
        <w:r>
          <w:rPr>
            <w:noProof/>
            <w:webHidden/>
          </w:rPr>
          <w:fldChar w:fldCharType="begin"/>
        </w:r>
        <w:r>
          <w:rPr>
            <w:noProof/>
            <w:webHidden/>
          </w:rPr>
          <w:instrText xml:space="preserve"> PAGEREF _Toc381722693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2"/>
        <w:tabs>
          <w:tab w:val="left" w:pos="800"/>
          <w:tab w:val="right" w:leader="dot" w:pos="9350"/>
        </w:tabs>
        <w:rPr>
          <w:noProof/>
        </w:rPr>
      </w:pPr>
      <w:hyperlink w:anchor="_Toc381722694" w:history="1">
        <w:r w:rsidRPr="00B10FDD">
          <w:rPr>
            <w:rStyle w:val="Hyperlink"/>
            <w:noProof/>
          </w:rPr>
          <w:t>9.1</w:t>
        </w:r>
        <w:r>
          <w:rPr>
            <w:noProof/>
          </w:rPr>
          <w:tab/>
        </w:r>
        <w:r w:rsidRPr="00B10FDD">
          <w:rPr>
            <w:rStyle w:val="Hyperlink"/>
            <w:noProof/>
          </w:rPr>
          <w:t>Unit Testing Level</w:t>
        </w:r>
        <w:r>
          <w:rPr>
            <w:noProof/>
            <w:webHidden/>
          </w:rPr>
          <w:tab/>
        </w:r>
        <w:r>
          <w:rPr>
            <w:noProof/>
            <w:webHidden/>
          </w:rPr>
          <w:fldChar w:fldCharType="begin"/>
        </w:r>
        <w:r>
          <w:rPr>
            <w:noProof/>
            <w:webHidden/>
          </w:rPr>
          <w:instrText xml:space="preserve"> PAGEREF _Toc381722694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2"/>
        <w:tabs>
          <w:tab w:val="left" w:pos="800"/>
          <w:tab w:val="right" w:leader="dot" w:pos="9350"/>
        </w:tabs>
        <w:rPr>
          <w:noProof/>
        </w:rPr>
      </w:pPr>
      <w:hyperlink w:anchor="_Toc381722695" w:history="1">
        <w:r w:rsidRPr="00B10FDD">
          <w:rPr>
            <w:rStyle w:val="Hyperlink"/>
            <w:noProof/>
          </w:rPr>
          <w:t>9.2</w:t>
        </w:r>
        <w:r>
          <w:rPr>
            <w:noProof/>
          </w:rPr>
          <w:tab/>
        </w:r>
        <w:r w:rsidRPr="00B10FDD">
          <w:rPr>
            <w:rStyle w:val="Hyperlink"/>
            <w:noProof/>
          </w:rPr>
          <w:t>Component Testing Level</w:t>
        </w:r>
        <w:r>
          <w:rPr>
            <w:noProof/>
            <w:webHidden/>
          </w:rPr>
          <w:tab/>
        </w:r>
        <w:r>
          <w:rPr>
            <w:noProof/>
            <w:webHidden/>
          </w:rPr>
          <w:fldChar w:fldCharType="begin"/>
        </w:r>
        <w:r>
          <w:rPr>
            <w:noProof/>
            <w:webHidden/>
          </w:rPr>
          <w:instrText xml:space="preserve"> PAGEREF _Toc381722695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2"/>
        <w:tabs>
          <w:tab w:val="left" w:pos="800"/>
          <w:tab w:val="right" w:leader="dot" w:pos="9350"/>
        </w:tabs>
        <w:rPr>
          <w:noProof/>
        </w:rPr>
      </w:pPr>
      <w:hyperlink w:anchor="_Toc381722696" w:history="1">
        <w:r w:rsidRPr="00B10FDD">
          <w:rPr>
            <w:rStyle w:val="Hyperlink"/>
            <w:noProof/>
          </w:rPr>
          <w:t>9.3</w:t>
        </w:r>
        <w:r>
          <w:rPr>
            <w:noProof/>
          </w:rPr>
          <w:tab/>
        </w:r>
        <w:r w:rsidRPr="00B10FDD">
          <w:rPr>
            <w:rStyle w:val="Hyperlink"/>
            <w:noProof/>
          </w:rPr>
          <w:t>Integration Testing Level</w:t>
        </w:r>
        <w:r>
          <w:rPr>
            <w:noProof/>
            <w:webHidden/>
          </w:rPr>
          <w:tab/>
        </w:r>
        <w:r>
          <w:rPr>
            <w:noProof/>
            <w:webHidden/>
          </w:rPr>
          <w:fldChar w:fldCharType="begin"/>
        </w:r>
        <w:r>
          <w:rPr>
            <w:noProof/>
            <w:webHidden/>
          </w:rPr>
          <w:instrText xml:space="preserve"> PAGEREF _Toc381722696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1"/>
        <w:tabs>
          <w:tab w:val="left" w:pos="600"/>
          <w:tab w:val="right" w:leader="dot" w:pos="9350"/>
        </w:tabs>
        <w:rPr>
          <w:noProof/>
        </w:rPr>
      </w:pPr>
      <w:hyperlink w:anchor="_Toc381722697" w:history="1">
        <w:r w:rsidRPr="00B10FDD">
          <w:rPr>
            <w:rStyle w:val="Hyperlink"/>
            <w:noProof/>
          </w:rPr>
          <w:t>10</w:t>
        </w:r>
        <w:r>
          <w:rPr>
            <w:noProof/>
          </w:rPr>
          <w:tab/>
        </w:r>
        <w:r w:rsidRPr="00B10FDD">
          <w:rPr>
            <w:rStyle w:val="Hyperlink"/>
            <w:noProof/>
          </w:rPr>
          <w:t>Test Deliverables</w:t>
        </w:r>
        <w:r>
          <w:rPr>
            <w:noProof/>
            <w:webHidden/>
          </w:rPr>
          <w:tab/>
        </w:r>
        <w:r>
          <w:rPr>
            <w:noProof/>
            <w:webHidden/>
          </w:rPr>
          <w:fldChar w:fldCharType="begin"/>
        </w:r>
        <w:r>
          <w:rPr>
            <w:noProof/>
            <w:webHidden/>
          </w:rPr>
          <w:instrText xml:space="preserve"> PAGEREF _Toc381722697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1"/>
        <w:tabs>
          <w:tab w:val="left" w:pos="600"/>
          <w:tab w:val="right" w:leader="dot" w:pos="9350"/>
        </w:tabs>
        <w:rPr>
          <w:noProof/>
        </w:rPr>
      </w:pPr>
      <w:hyperlink w:anchor="_Toc381722698" w:history="1">
        <w:r w:rsidRPr="00B10FDD">
          <w:rPr>
            <w:rStyle w:val="Hyperlink"/>
            <w:noProof/>
          </w:rPr>
          <w:t>11</w:t>
        </w:r>
        <w:r>
          <w:rPr>
            <w:noProof/>
          </w:rPr>
          <w:tab/>
        </w:r>
        <w:r w:rsidRPr="00B10FDD">
          <w:rPr>
            <w:rStyle w:val="Hyperlink"/>
            <w:noProof/>
          </w:rPr>
          <w:t>Test Schedule</w:t>
        </w:r>
        <w:r>
          <w:rPr>
            <w:noProof/>
            <w:webHidden/>
          </w:rPr>
          <w:tab/>
        </w:r>
        <w:r>
          <w:rPr>
            <w:noProof/>
            <w:webHidden/>
          </w:rPr>
          <w:fldChar w:fldCharType="begin"/>
        </w:r>
        <w:r>
          <w:rPr>
            <w:noProof/>
            <w:webHidden/>
          </w:rPr>
          <w:instrText xml:space="preserve"> PAGEREF _Toc381722698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1"/>
        <w:tabs>
          <w:tab w:val="left" w:pos="600"/>
          <w:tab w:val="right" w:leader="dot" w:pos="9350"/>
        </w:tabs>
        <w:rPr>
          <w:noProof/>
        </w:rPr>
      </w:pPr>
      <w:hyperlink w:anchor="_Toc381722699" w:history="1">
        <w:r w:rsidRPr="00B10FDD">
          <w:rPr>
            <w:rStyle w:val="Hyperlink"/>
            <w:noProof/>
          </w:rPr>
          <w:t>12</w:t>
        </w:r>
        <w:r>
          <w:rPr>
            <w:noProof/>
          </w:rPr>
          <w:tab/>
        </w:r>
        <w:r w:rsidRPr="00B10FDD">
          <w:rPr>
            <w:rStyle w:val="Hyperlink"/>
            <w:noProof/>
          </w:rPr>
          <w:t>Approvals</w:t>
        </w:r>
        <w:r>
          <w:rPr>
            <w:noProof/>
            <w:webHidden/>
          </w:rPr>
          <w:tab/>
        </w:r>
        <w:r>
          <w:rPr>
            <w:noProof/>
            <w:webHidden/>
          </w:rPr>
          <w:fldChar w:fldCharType="begin"/>
        </w:r>
        <w:r>
          <w:rPr>
            <w:noProof/>
            <w:webHidden/>
          </w:rPr>
          <w:instrText xml:space="preserve"> PAGEREF _Toc381722699 \h </w:instrText>
        </w:r>
        <w:r>
          <w:rPr>
            <w:noProof/>
            <w:webHidden/>
          </w:rPr>
        </w:r>
        <w:r>
          <w:rPr>
            <w:noProof/>
            <w:webHidden/>
          </w:rPr>
          <w:fldChar w:fldCharType="separate"/>
        </w:r>
        <w:r>
          <w:rPr>
            <w:noProof/>
            <w:webHidden/>
          </w:rPr>
          <w:t>4</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8378DA" w:rsidRDefault="005C4869" w:rsidP="008378DA">
      <w:pPr>
        <w:pStyle w:val="Heading1"/>
      </w:pPr>
      <w:r>
        <w:br w:type="page"/>
      </w:r>
      <w:bookmarkStart w:id="6" w:name="_Toc381722676"/>
      <w:bookmarkEnd w:id="0"/>
      <w:r w:rsidR="008378DA" w:rsidRPr="005C4869">
        <w:lastRenderedPageBreak/>
        <w:t>Introduction</w:t>
      </w:r>
      <w:bookmarkEnd w:id="6"/>
    </w:p>
    <w:p w:rsidR="008378DA" w:rsidRDefault="008378DA" w:rsidP="008378DA">
      <w:pPr>
        <w:pStyle w:val="Heading2"/>
      </w:pPr>
      <w:bookmarkStart w:id="7" w:name="_Toc381722594"/>
      <w:bookmarkStart w:id="8" w:name="_Toc381722677"/>
      <w:r>
        <w:t>Purpose</w:t>
      </w:r>
      <w:bookmarkEnd w:id="7"/>
      <w:bookmarkEnd w:id="8"/>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9" w:name="_Toc381722595"/>
      <w:bookmarkStart w:id="10" w:name="_Toc381722678"/>
      <w:r>
        <w:t>Scope</w:t>
      </w:r>
      <w:bookmarkEnd w:id="9"/>
      <w:bookmarkEnd w:id="10"/>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1" w:name="_Toc381722596"/>
      <w:bookmarkStart w:id="12" w:name="_Toc381722679"/>
      <w:r>
        <w:t>References</w:t>
      </w:r>
      <w:bookmarkEnd w:id="11"/>
      <w:bookmarkEnd w:id="12"/>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r>
        <w:t>System Requirements Specification</w:t>
      </w:r>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r>
        <w:t>Customer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2A7C40" w:rsidTr="002A7C40">
        <w:trPr>
          <w:trHeight w:val="440"/>
        </w:trPr>
        <w:tc>
          <w:tcPr>
            <w:tcW w:w="1368" w:type="dxa"/>
          </w:tcPr>
          <w:p w:rsidR="002A7C40" w:rsidRDefault="002A7C40" w:rsidP="000D0587">
            <w:r>
              <w:t>Requirement Number</w:t>
            </w:r>
          </w:p>
        </w:tc>
        <w:tc>
          <w:tcPr>
            <w:tcW w:w="3042" w:type="dxa"/>
          </w:tcPr>
          <w:p w:rsidR="002A7C40" w:rsidRDefault="002A7C40" w:rsidP="000D0587">
            <w:r>
              <w:t>Requirement Name</w:t>
            </w:r>
          </w:p>
        </w:tc>
        <w:tc>
          <w:tcPr>
            <w:tcW w:w="3978" w:type="dxa"/>
          </w:tcPr>
          <w:p w:rsidR="002A7C40" w:rsidRDefault="002A7C40" w:rsidP="000D0587">
            <w:r>
              <w:t>Description</w:t>
            </w:r>
          </w:p>
        </w:tc>
        <w:tc>
          <w:tcPr>
            <w:tcW w:w="1368" w:type="dxa"/>
          </w:tcPr>
          <w:p w:rsidR="002A7C40" w:rsidRDefault="002A7C40" w:rsidP="000D0587">
            <w:r>
              <w:t>Priority</w:t>
            </w:r>
          </w:p>
        </w:tc>
      </w:tr>
      <w:tr w:rsidR="002A7C40" w:rsidTr="002A7C40">
        <w:tc>
          <w:tcPr>
            <w:tcW w:w="1368" w:type="dxa"/>
          </w:tcPr>
          <w:p w:rsidR="002A7C40" w:rsidRDefault="002A7C40" w:rsidP="000D0587">
            <w:r>
              <w:t>3.1</w:t>
            </w:r>
          </w:p>
        </w:tc>
        <w:tc>
          <w:tcPr>
            <w:tcW w:w="3042" w:type="dxa"/>
          </w:tcPr>
          <w:p w:rsidR="002A7C40" w:rsidRDefault="002A7C40" w:rsidP="000D0587">
            <w:r>
              <w:t>STL File Input</w:t>
            </w:r>
          </w:p>
        </w:tc>
        <w:tc>
          <w:tcPr>
            <w:tcW w:w="3978" w:type="dxa"/>
          </w:tcPr>
          <w:p w:rsidR="002A7C40" w:rsidRDefault="002A7C40" w:rsidP="000D0587">
            <w:r>
              <w:t>The system shall provide a way for the user to select an STL file and then input that STL file into the system for processing</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3.2</w:t>
            </w:r>
          </w:p>
        </w:tc>
        <w:tc>
          <w:tcPr>
            <w:tcW w:w="3042" w:type="dxa"/>
          </w:tcPr>
          <w:p w:rsidR="002A7C40" w:rsidRDefault="002A7C40" w:rsidP="000D0587">
            <w:r>
              <w:t>Graphical User Interface</w:t>
            </w:r>
          </w:p>
        </w:tc>
        <w:tc>
          <w:tcPr>
            <w:tcW w:w="3978" w:type="dxa"/>
          </w:tcPr>
          <w:p w:rsidR="002A7C40" w:rsidRDefault="002A7C40" w:rsidP="000D0587">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pPr>
            <w:r>
              <w:t>3 - Moderate</w:t>
            </w:r>
          </w:p>
        </w:tc>
      </w:tr>
      <w:tr w:rsidR="002A7C40" w:rsidTr="002A7C40">
        <w:tc>
          <w:tcPr>
            <w:tcW w:w="1368" w:type="dxa"/>
          </w:tcPr>
          <w:p w:rsidR="002A7C40" w:rsidRDefault="002A7C40" w:rsidP="000D0587">
            <w:r>
              <w:t>3.3</w:t>
            </w:r>
          </w:p>
        </w:tc>
        <w:tc>
          <w:tcPr>
            <w:tcW w:w="3042" w:type="dxa"/>
          </w:tcPr>
          <w:p w:rsidR="002A7C40" w:rsidRDefault="002A7C40" w:rsidP="000D0587">
            <w:r>
              <w:t>Generate Machine Instructions</w:t>
            </w:r>
          </w:p>
        </w:tc>
        <w:tc>
          <w:tcPr>
            <w:tcW w:w="3978" w:type="dxa"/>
          </w:tcPr>
          <w:p w:rsidR="002A7C40" w:rsidRDefault="002A7C40" w:rsidP="000D0587">
            <w:r>
              <w:t>The system shall generate instructions needed by the printing hardware in order to print a given 3D object.</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3.4</w:t>
            </w:r>
          </w:p>
        </w:tc>
        <w:tc>
          <w:tcPr>
            <w:tcW w:w="3042" w:type="dxa"/>
          </w:tcPr>
          <w:p w:rsidR="002A7C40" w:rsidRDefault="002A7C40" w:rsidP="000D0587">
            <w:r w:rsidRPr="002A7C40">
              <w:t>Issue Machine Instructions</w:t>
            </w:r>
          </w:p>
        </w:tc>
        <w:tc>
          <w:tcPr>
            <w:tcW w:w="3978" w:type="dxa"/>
          </w:tcPr>
          <w:p w:rsidR="002A7C40" w:rsidRDefault="002A7C40" w:rsidP="000D0587">
            <w:r w:rsidRPr="002A7C40">
              <w:t>The system shall issue generated machine instructions from the software component to the printing hardware component.</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3.5</w:t>
            </w:r>
          </w:p>
        </w:tc>
        <w:tc>
          <w:tcPr>
            <w:tcW w:w="3042" w:type="dxa"/>
          </w:tcPr>
          <w:p w:rsidR="002A7C40" w:rsidRDefault="002A7C40" w:rsidP="000D0587">
            <w:r>
              <w:t>Monitor Temperature</w:t>
            </w:r>
          </w:p>
        </w:tc>
        <w:tc>
          <w:tcPr>
            <w:tcW w:w="3978" w:type="dxa"/>
          </w:tcPr>
          <w:p w:rsidR="002A7C40" w:rsidRDefault="002A7C40" w:rsidP="000D0587">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pPr>
            <w:r>
              <w:t>1 – Critical</w:t>
            </w:r>
          </w:p>
        </w:tc>
      </w:tr>
      <w:tr w:rsidR="00EB7A1D" w:rsidTr="002A7C40">
        <w:tc>
          <w:tcPr>
            <w:tcW w:w="1368" w:type="dxa"/>
          </w:tcPr>
          <w:p w:rsidR="00EB7A1D" w:rsidRDefault="00EB7A1D" w:rsidP="000D0587">
            <w:r>
              <w:t>3.6</w:t>
            </w:r>
          </w:p>
        </w:tc>
        <w:tc>
          <w:tcPr>
            <w:tcW w:w="3042" w:type="dxa"/>
          </w:tcPr>
          <w:p w:rsidR="00EB7A1D" w:rsidRDefault="00EB7A1D" w:rsidP="000D0587">
            <w:r>
              <w:t>Monitor Position</w:t>
            </w:r>
          </w:p>
        </w:tc>
        <w:tc>
          <w:tcPr>
            <w:tcW w:w="3978" w:type="dxa"/>
          </w:tcPr>
          <w:p w:rsidR="00EB7A1D" w:rsidRDefault="00EB7A1D" w:rsidP="000D0587">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pPr>
            <w:r>
              <w:t>1 – Critical</w:t>
            </w:r>
          </w:p>
        </w:tc>
      </w:tr>
      <w:tr w:rsidR="00EB7A1D" w:rsidTr="002A7C40">
        <w:tc>
          <w:tcPr>
            <w:tcW w:w="1368" w:type="dxa"/>
          </w:tcPr>
          <w:p w:rsidR="00EB7A1D" w:rsidRDefault="00EB7A1D" w:rsidP="000D0587">
            <w:r>
              <w:t>3.7</w:t>
            </w:r>
          </w:p>
        </w:tc>
        <w:tc>
          <w:tcPr>
            <w:tcW w:w="3042" w:type="dxa"/>
          </w:tcPr>
          <w:p w:rsidR="00EB7A1D" w:rsidRDefault="00EB7A1D" w:rsidP="000D0587">
            <w:r>
              <w:t>Adhere to Material Constraints</w:t>
            </w:r>
          </w:p>
        </w:tc>
        <w:tc>
          <w:tcPr>
            <w:tcW w:w="3978" w:type="dxa"/>
          </w:tcPr>
          <w:p w:rsidR="00EB7A1D" w:rsidRDefault="00EB7A1D" w:rsidP="000D0587">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pPr>
            <w:r w:rsidRPr="00657051">
              <w:t>1 - Critical</w:t>
            </w:r>
          </w:p>
        </w:tc>
      </w:tr>
      <w:tr w:rsidR="00EB7A1D" w:rsidTr="002A7C40">
        <w:tc>
          <w:tcPr>
            <w:tcW w:w="1368" w:type="dxa"/>
          </w:tcPr>
          <w:p w:rsidR="00EB7A1D" w:rsidRDefault="00EB7A1D" w:rsidP="000D0587">
            <w:r>
              <w:t>3.8</w:t>
            </w:r>
          </w:p>
        </w:tc>
        <w:tc>
          <w:tcPr>
            <w:tcW w:w="3042" w:type="dxa"/>
          </w:tcPr>
          <w:p w:rsidR="00EB7A1D" w:rsidRDefault="00EB7A1D" w:rsidP="000D0587">
            <w:r>
              <w:t>Identify Materials</w:t>
            </w:r>
          </w:p>
        </w:tc>
        <w:tc>
          <w:tcPr>
            <w:tcW w:w="3978" w:type="dxa"/>
          </w:tcPr>
          <w:p w:rsidR="00EB7A1D" w:rsidRDefault="00EB7A1D" w:rsidP="000D0587">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3.9</w:t>
            </w:r>
          </w:p>
        </w:tc>
        <w:tc>
          <w:tcPr>
            <w:tcW w:w="3042" w:type="dxa"/>
          </w:tcPr>
          <w:p w:rsidR="00EB7A1D" w:rsidRDefault="00EB7A1D" w:rsidP="000D0587">
            <w:r>
              <w:t>Identify Shapes</w:t>
            </w:r>
          </w:p>
        </w:tc>
        <w:tc>
          <w:tcPr>
            <w:tcW w:w="3978" w:type="dxa"/>
          </w:tcPr>
          <w:p w:rsidR="00EB7A1D" w:rsidRPr="00657051" w:rsidRDefault="00EB7A1D" w:rsidP="000D0587">
            <w:r w:rsidRPr="00657051">
              <w:t>The system shall identify the shape of the object being printed by dividing it into smaller shapes for each individual material used.</w:t>
            </w:r>
          </w:p>
        </w:tc>
        <w:tc>
          <w:tcPr>
            <w:tcW w:w="1368" w:type="dxa"/>
          </w:tcPr>
          <w:p w:rsidR="00EB7A1D" w:rsidRDefault="00EB7A1D" w:rsidP="00D25C40">
            <w:pPr>
              <w:keepNext/>
            </w:pPr>
            <w:r w:rsidRPr="00657051">
              <w:t>1 - Critical</w:t>
            </w:r>
          </w:p>
        </w:tc>
      </w:tr>
    </w:tbl>
    <w:p w:rsidR="00EB7A1D" w:rsidRDefault="00EB7A1D">
      <w:r>
        <w:br w:type="page"/>
      </w:r>
    </w:p>
    <w:tbl>
      <w:tblPr>
        <w:tblStyle w:val="TableGrid"/>
        <w:tblW w:w="9756" w:type="dxa"/>
        <w:tblInd w:w="-522" w:type="dxa"/>
        <w:tblLook w:val="04A0" w:firstRow="1" w:lastRow="0" w:firstColumn="1" w:lastColumn="0" w:noHBand="0" w:noVBand="1"/>
      </w:tblPr>
      <w:tblGrid>
        <w:gridCol w:w="1368"/>
        <w:gridCol w:w="3042"/>
        <w:gridCol w:w="3978"/>
        <w:gridCol w:w="1368"/>
      </w:tblGrid>
      <w:tr w:rsidR="00EB7A1D" w:rsidTr="002A7C40">
        <w:tc>
          <w:tcPr>
            <w:tcW w:w="1368" w:type="dxa"/>
          </w:tcPr>
          <w:p w:rsidR="00EB7A1D" w:rsidRDefault="00EB7A1D" w:rsidP="000D0587">
            <w:r>
              <w:lastRenderedPageBreak/>
              <w:t>3.10</w:t>
            </w:r>
          </w:p>
        </w:tc>
        <w:tc>
          <w:tcPr>
            <w:tcW w:w="3042" w:type="dxa"/>
          </w:tcPr>
          <w:p w:rsidR="00EB7A1D" w:rsidRDefault="00EB7A1D" w:rsidP="000D0587">
            <w:r>
              <w:t>Determine Shape of Support Material Structure</w:t>
            </w:r>
          </w:p>
        </w:tc>
        <w:tc>
          <w:tcPr>
            <w:tcW w:w="3978" w:type="dxa"/>
          </w:tcPr>
          <w:p w:rsidR="00EB7A1D" w:rsidRPr="00657051" w:rsidRDefault="00EB7A1D" w:rsidP="000D0587">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3.11</w:t>
            </w:r>
          </w:p>
        </w:tc>
        <w:tc>
          <w:tcPr>
            <w:tcW w:w="3042" w:type="dxa"/>
          </w:tcPr>
          <w:p w:rsidR="00EB7A1D" w:rsidRDefault="00EB7A1D" w:rsidP="000D0587">
            <w:r>
              <w:t>Create Printing Path</w:t>
            </w:r>
          </w:p>
        </w:tc>
        <w:tc>
          <w:tcPr>
            <w:tcW w:w="3978" w:type="dxa"/>
          </w:tcPr>
          <w:p w:rsidR="00EB7A1D" w:rsidRPr="00657051" w:rsidRDefault="00EB7A1D" w:rsidP="000D0587">
            <w:r w:rsidRPr="00827413">
              <w:t>The system shall determine a route that the printing head must follow as it prints.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3.12</w:t>
            </w:r>
          </w:p>
        </w:tc>
        <w:tc>
          <w:tcPr>
            <w:tcW w:w="3042" w:type="dxa"/>
          </w:tcPr>
          <w:p w:rsidR="00EB7A1D" w:rsidRDefault="00EB7A1D" w:rsidP="000D0587">
            <w:r>
              <w:t>Database Interface</w:t>
            </w:r>
          </w:p>
        </w:tc>
        <w:tc>
          <w:tcPr>
            <w:tcW w:w="3978" w:type="dxa"/>
          </w:tcPr>
          <w:p w:rsidR="00EB7A1D" w:rsidRPr="00657051" w:rsidRDefault="00EB7A1D" w:rsidP="000D0587">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3.13</w:t>
            </w:r>
          </w:p>
        </w:tc>
        <w:tc>
          <w:tcPr>
            <w:tcW w:w="3042" w:type="dxa"/>
          </w:tcPr>
          <w:p w:rsidR="00EB7A1D" w:rsidRDefault="00EB7A1D" w:rsidP="000D0587">
            <w:r>
              <w:t>Store &amp; Load Material Records</w:t>
            </w:r>
          </w:p>
        </w:tc>
        <w:tc>
          <w:tcPr>
            <w:tcW w:w="3978" w:type="dxa"/>
          </w:tcPr>
          <w:p w:rsidR="00EB7A1D" w:rsidRPr="00657051" w:rsidRDefault="00EB7A1D" w:rsidP="000D0587">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3.14</w:t>
            </w:r>
          </w:p>
        </w:tc>
        <w:tc>
          <w:tcPr>
            <w:tcW w:w="3042" w:type="dxa"/>
          </w:tcPr>
          <w:p w:rsidR="00EB7A1D" w:rsidRDefault="00EB7A1D" w:rsidP="000D0587">
            <w:r>
              <w:t>Slice Geometry into Thickness Levels</w:t>
            </w:r>
          </w:p>
        </w:tc>
        <w:tc>
          <w:tcPr>
            <w:tcW w:w="3978" w:type="dxa"/>
          </w:tcPr>
          <w:p w:rsidR="00EB7A1D" w:rsidRPr="00657051" w:rsidRDefault="00EB7A1D" w:rsidP="000D0587">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3.15</w:t>
            </w:r>
          </w:p>
        </w:tc>
        <w:tc>
          <w:tcPr>
            <w:tcW w:w="3042" w:type="dxa"/>
          </w:tcPr>
          <w:p w:rsidR="00EB7A1D" w:rsidRDefault="00EB7A1D" w:rsidP="000D0587">
            <w:r>
              <w:t>Monitor Flow Sensors</w:t>
            </w:r>
          </w:p>
        </w:tc>
        <w:tc>
          <w:tcPr>
            <w:tcW w:w="3978" w:type="dxa"/>
          </w:tcPr>
          <w:p w:rsidR="00EB7A1D" w:rsidRPr="00657051" w:rsidRDefault="00EB7A1D" w:rsidP="000D0587">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3.17</w:t>
            </w:r>
          </w:p>
        </w:tc>
        <w:tc>
          <w:tcPr>
            <w:tcW w:w="3042" w:type="dxa"/>
          </w:tcPr>
          <w:p w:rsidR="00EB7A1D" w:rsidRDefault="00EB7A1D" w:rsidP="000D0587">
            <w:r>
              <w:t>Allow for UV Head Polymerization</w:t>
            </w:r>
          </w:p>
        </w:tc>
        <w:tc>
          <w:tcPr>
            <w:tcW w:w="3978" w:type="dxa"/>
          </w:tcPr>
          <w:p w:rsidR="00EB7A1D" w:rsidRPr="00657051" w:rsidRDefault="00EB7A1D" w:rsidP="00EB7A1D">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pPr>
            <w:r w:rsidRPr="00657051">
              <w:t>1 - Critical</w:t>
            </w:r>
          </w:p>
        </w:tc>
      </w:tr>
    </w:tbl>
    <w:p w:rsidR="002A7C40" w:rsidRDefault="002A7C40" w:rsidP="002A7C40">
      <w:pPr>
        <w:pStyle w:val="Caption"/>
      </w:pPr>
      <w:r>
        <w:t xml:space="preserve">Table </w:t>
      </w:r>
      <w:r w:rsidR="00D25C40">
        <w:fldChar w:fldCharType="begin"/>
      </w:r>
      <w:r w:rsidR="00D25C40">
        <w:instrText xml:space="preserve"> STYLEREF 1 \s </w:instrText>
      </w:r>
      <w:r w:rsidR="00D25C40">
        <w:fldChar w:fldCharType="separate"/>
      </w:r>
      <w:r w:rsidR="00D25C40">
        <w:rPr>
          <w:noProof/>
        </w:rPr>
        <w:t>2</w:t>
      </w:r>
      <w:r w:rsidR="00D25C40">
        <w:fldChar w:fldCharType="end"/>
      </w:r>
      <w:r w:rsidR="00D25C40">
        <w:noBreakHyphen/>
      </w:r>
      <w:r w:rsidR="00D25C40">
        <w:fldChar w:fldCharType="begin"/>
      </w:r>
      <w:r w:rsidR="00D25C40">
        <w:instrText xml:space="preserve"> SEQ Table \* ARABIC \s 1 </w:instrText>
      </w:r>
      <w:r w:rsidR="00D25C40">
        <w:fldChar w:fldCharType="separate"/>
      </w:r>
      <w:r w:rsidR="00D25C40">
        <w:rPr>
          <w:noProof/>
        </w:rPr>
        <w:t>1</w:t>
      </w:r>
      <w:r w:rsidR="00D25C40">
        <w:fldChar w:fldCharType="end"/>
      </w:r>
      <w:r>
        <w:t>: Customer Requirements</w:t>
      </w:r>
    </w:p>
    <w:p w:rsidR="00EB7A1D" w:rsidRDefault="00EB7A1D" w:rsidP="00EB7A1D"/>
    <w:p w:rsidR="00EB7A1D" w:rsidRPr="002A7C40" w:rsidRDefault="00EB7A1D" w:rsidP="00EB7A1D">
      <w:pPr>
        <w:pStyle w:val="Heading3"/>
      </w:pPr>
      <w:r>
        <w:t>Packaging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EB7A1D" w:rsidTr="00D25C40">
        <w:trPr>
          <w:trHeight w:val="440"/>
        </w:trPr>
        <w:tc>
          <w:tcPr>
            <w:tcW w:w="1368" w:type="dxa"/>
          </w:tcPr>
          <w:p w:rsidR="00EB7A1D" w:rsidRDefault="00EB7A1D" w:rsidP="00D25C40">
            <w:r>
              <w:t>Requirement Number</w:t>
            </w:r>
          </w:p>
        </w:tc>
        <w:tc>
          <w:tcPr>
            <w:tcW w:w="3042" w:type="dxa"/>
          </w:tcPr>
          <w:p w:rsidR="00EB7A1D" w:rsidRDefault="00EB7A1D" w:rsidP="00D25C40">
            <w:r>
              <w:t>Requirement Name</w:t>
            </w:r>
          </w:p>
        </w:tc>
        <w:tc>
          <w:tcPr>
            <w:tcW w:w="3978" w:type="dxa"/>
          </w:tcPr>
          <w:p w:rsidR="00EB7A1D" w:rsidRDefault="00EB7A1D" w:rsidP="00D25C40">
            <w:r>
              <w:t>Description</w:t>
            </w:r>
          </w:p>
        </w:tc>
        <w:tc>
          <w:tcPr>
            <w:tcW w:w="1368" w:type="dxa"/>
          </w:tcPr>
          <w:p w:rsidR="00EB7A1D" w:rsidRDefault="00EB7A1D" w:rsidP="00D25C40">
            <w:r>
              <w:t>Priority</w:t>
            </w:r>
          </w:p>
        </w:tc>
      </w:tr>
      <w:tr w:rsidR="00EB7A1D" w:rsidTr="00D25C40">
        <w:tc>
          <w:tcPr>
            <w:tcW w:w="1368" w:type="dxa"/>
          </w:tcPr>
          <w:p w:rsidR="00EB7A1D" w:rsidRDefault="00D25C40" w:rsidP="00D25C40">
            <w:r>
              <w:t>4.1</w:t>
            </w:r>
          </w:p>
        </w:tc>
        <w:tc>
          <w:tcPr>
            <w:tcW w:w="3042" w:type="dxa"/>
          </w:tcPr>
          <w:p w:rsidR="00EB7A1D" w:rsidRDefault="00D25C40" w:rsidP="00D25C40">
            <w:r>
              <w:t>Software Installer</w:t>
            </w:r>
          </w:p>
        </w:tc>
        <w:tc>
          <w:tcPr>
            <w:tcW w:w="3978" w:type="dxa"/>
          </w:tcPr>
          <w:p w:rsidR="00EB7A1D" w:rsidRDefault="00D25C40" w:rsidP="00D25C40">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pPr>
            <w:r>
              <w:t>1 - Critical</w:t>
            </w:r>
          </w:p>
        </w:tc>
      </w:tr>
      <w:tr w:rsidR="00D25C40" w:rsidTr="00D25C40">
        <w:tc>
          <w:tcPr>
            <w:tcW w:w="1368" w:type="dxa"/>
          </w:tcPr>
          <w:p w:rsidR="00D25C40" w:rsidRDefault="00D25C40" w:rsidP="00D25C40">
            <w:r>
              <w:t>4.2</w:t>
            </w:r>
          </w:p>
        </w:tc>
        <w:tc>
          <w:tcPr>
            <w:tcW w:w="3042" w:type="dxa"/>
          </w:tcPr>
          <w:p w:rsidR="00D25C40" w:rsidRDefault="00D25C40" w:rsidP="00D25C40">
            <w:r>
              <w:t>Host Software to Printer Connection</w:t>
            </w:r>
          </w:p>
        </w:tc>
        <w:tc>
          <w:tcPr>
            <w:tcW w:w="3978" w:type="dxa"/>
          </w:tcPr>
          <w:p w:rsidR="00D25C40" w:rsidRPr="00736E52" w:rsidRDefault="00D25C40" w:rsidP="00D25C40">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pPr>
            <w:r>
              <w:t>1 - Critical</w:t>
            </w:r>
          </w:p>
        </w:tc>
      </w:tr>
      <w:tr w:rsidR="00D25C40" w:rsidTr="00D25C40">
        <w:tc>
          <w:tcPr>
            <w:tcW w:w="1368" w:type="dxa"/>
          </w:tcPr>
          <w:p w:rsidR="00D25C40" w:rsidRDefault="00D25C40" w:rsidP="00D25C40">
            <w:r>
              <w:t>4.3</w:t>
            </w:r>
          </w:p>
        </w:tc>
        <w:tc>
          <w:tcPr>
            <w:tcW w:w="3042" w:type="dxa"/>
          </w:tcPr>
          <w:p w:rsidR="00D25C40" w:rsidRDefault="00D25C40" w:rsidP="00D25C40">
            <w:r>
              <w:t>User Manual</w:t>
            </w:r>
          </w:p>
        </w:tc>
        <w:tc>
          <w:tcPr>
            <w:tcW w:w="3978" w:type="dxa"/>
          </w:tcPr>
          <w:p w:rsidR="00D25C40" w:rsidRPr="00736E52" w:rsidRDefault="00D25C40" w:rsidP="00D25C40">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pPr>
            <w:r>
              <w:t>3 - Moderate</w:t>
            </w:r>
          </w:p>
        </w:tc>
      </w:tr>
    </w:tbl>
    <w:p w:rsid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2</w:t>
      </w:r>
      <w:r>
        <w:fldChar w:fldCharType="end"/>
      </w:r>
      <w:r>
        <w:t xml:space="preserve"> : Packaging Requirements</w:t>
      </w:r>
    </w:p>
    <w:p w:rsidR="00D25C40" w:rsidRPr="002A7C40" w:rsidRDefault="00D25C40" w:rsidP="00D25C40">
      <w:pPr>
        <w:pStyle w:val="Heading3"/>
      </w:pPr>
      <w:r>
        <w:lastRenderedPageBreak/>
        <w:t>Performance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D25C40" w:rsidTr="00D25C40">
        <w:trPr>
          <w:trHeight w:val="440"/>
        </w:trPr>
        <w:tc>
          <w:tcPr>
            <w:tcW w:w="1368" w:type="dxa"/>
          </w:tcPr>
          <w:p w:rsidR="00D25C40" w:rsidRDefault="00D25C40" w:rsidP="00D25C40">
            <w:r>
              <w:t>Requirement Number</w:t>
            </w:r>
          </w:p>
        </w:tc>
        <w:tc>
          <w:tcPr>
            <w:tcW w:w="3042" w:type="dxa"/>
          </w:tcPr>
          <w:p w:rsidR="00D25C40" w:rsidRDefault="00D25C40" w:rsidP="00D25C40">
            <w:r>
              <w:t>Requirement Name</w:t>
            </w:r>
          </w:p>
        </w:tc>
        <w:tc>
          <w:tcPr>
            <w:tcW w:w="3978" w:type="dxa"/>
          </w:tcPr>
          <w:p w:rsidR="00D25C40" w:rsidRDefault="00D25C40" w:rsidP="00D25C40">
            <w:r>
              <w:t>Description</w:t>
            </w:r>
          </w:p>
        </w:tc>
        <w:tc>
          <w:tcPr>
            <w:tcW w:w="1368" w:type="dxa"/>
          </w:tcPr>
          <w:p w:rsidR="00D25C40" w:rsidRDefault="00D25C40" w:rsidP="00D25C40">
            <w:r>
              <w:t>Priority</w:t>
            </w:r>
          </w:p>
        </w:tc>
      </w:tr>
      <w:tr w:rsidR="00D25C40" w:rsidTr="00D25C40">
        <w:tc>
          <w:tcPr>
            <w:tcW w:w="1368" w:type="dxa"/>
          </w:tcPr>
          <w:p w:rsidR="00D25C40" w:rsidRDefault="00D25C40" w:rsidP="00D25C40">
            <w:r>
              <w:t>5.1</w:t>
            </w:r>
          </w:p>
        </w:tc>
        <w:tc>
          <w:tcPr>
            <w:tcW w:w="3042" w:type="dxa"/>
          </w:tcPr>
          <w:p w:rsidR="00D25C40" w:rsidRDefault="00D25C40" w:rsidP="00D25C40">
            <w:r>
              <w:t>Startup Time</w:t>
            </w:r>
          </w:p>
        </w:tc>
        <w:tc>
          <w:tcPr>
            <w:tcW w:w="3978" w:type="dxa"/>
          </w:tcPr>
          <w:p w:rsidR="00D25C40" w:rsidRDefault="00D25C40" w:rsidP="00D25C40">
            <w:r>
              <w:t>The host software shall start in one minute or less.</w:t>
            </w:r>
          </w:p>
        </w:tc>
        <w:tc>
          <w:tcPr>
            <w:tcW w:w="1368" w:type="dxa"/>
          </w:tcPr>
          <w:p w:rsidR="00D25C40" w:rsidRDefault="00D25C40" w:rsidP="00D25C40">
            <w:pPr>
              <w:keepNext/>
            </w:pPr>
            <w:r>
              <w:t>4 - Low</w:t>
            </w:r>
          </w:p>
        </w:tc>
      </w:tr>
      <w:tr w:rsidR="00D25C40" w:rsidTr="00D25C40">
        <w:tc>
          <w:tcPr>
            <w:tcW w:w="1368" w:type="dxa"/>
          </w:tcPr>
          <w:p w:rsidR="00D25C40" w:rsidRDefault="00D25C40" w:rsidP="00D25C40">
            <w:r>
              <w:t>5.2</w:t>
            </w:r>
          </w:p>
        </w:tc>
        <w:tc>
          <w:tcPr>
            <w:tcW w:w="3042" w:type="dxa"/>
          </w:tcPr>
          <w:p w:rsidR="00D25C40" w:rsidRDefault="00D25C40" w:rsidP="00D25C40">
            <w:r>
              <w:t>STL Import Time</w:t>
            </w:r>
          </w:p>
        </w:tc>
        <w:tc>
          <w:tcPr>
            <w:tcW w:w="3978" w:type="dxa"/>
          </w:tcPr>
          <w:p w:rsidR="00D25C40" w:rsidRPr="00736E52" w:rsidRDefault="00D25C40" w:rsidP="00D25C40">
            <w:r>
              <w:t>The host software shall import STL files in one minute or less.</w:t>
            </w:r>
          </w:p>
        </w:tc>
        <w:tc>
          <w:tcPr>
            <w:tcW w:w="1368" w:type="dxa"/>
          </w:tcPr>
          <w:p w:rsidR="00D25C40" w:rsidRDefault="00D25C40" w:rsidP="00D25C40">
            <w:pPr>
              <w:keepNext/>
            </w:pPr>
            <w:r>
              <w:t>4 - Low</w:t>
            </w:r>
          </w:p>
        </w:tc>
      </w:tr>
      <w:tr w:rsidR="00D25C40" w:rsidTr="00D25C40">
        <w:trPr>
          <w:trHeight w:val="755"/>
        </w:trPr>
        <w:tc>
          <w:tcPr>
            <w:tcW w:w="1368" w:type="dxa"/>
          </w:tcPr>
          <w:p w:rsidR="00D25C40" w:rsidRDefault="00D25C40" w:rsidP="00D25C40">
            <w:r>
              <w:t>5.3</w:t>
            </w:r>
          </w:p>
        </w:tc>
        <w:tc>
          <w:tcPr>
            <w:tcW w:w="3042" w:type="dxa"/>
          </w:tcPr>
          <w:p w:rsidR="00D25C40" w:rsidRDefault="00D25C40" w:rsidP="00D25C40">
            <w:r>
              <w:t>Object Processing Time</w:t>
            </w:r>
          </w:p>
        </w:tc>
        <w:tc>
          <w:tcPr>
            <w:tcW w:w="3978" w:type="dxa"/>
          </w:tcPr>
          <w:p w:rsidR="00D25C40" w:rsidRPr="00736E52" w:rsidRDefault="00D25C40" w:rsidP="00D25C40">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pPr>
            <w:r>
              <w:t>4 - Low</w:t>
            </w:r>
          </w:p>
        </w:tc>
      </w:tr>
      <w:tr w:rsidR="00D25C40" w:rsidTr="00D25C40">
        <w:trPr>
          <w:trHeight w:val="755"/>
        </w:trPr>
        <w:tc>
          <w:tcPr>
            <w:tcW w:w="1368" w:type="dxa"/>
          </w:tcPr>
          <w:p w:rsidR="00D25C40" w:rsidRDefault="00D25C40" w:rsidP="00D25C40">
            <w:r>
              <w:t>5.4</w:t>
            </w:r>
          </w:p>
        </w:tc>
        <w:tc>
          <w:tcPr>
            <w:tcW w:w="3042" w:type="dxa"/>
          </w:tcPr>
          <w:p w:rsidR="00D25C40" w:rsidRDefault="00D25C40" w:rsidP="00D25C40">
            <w:r>
              <w:t>GUI Responsiveness</w:t>
            </w:r>
          </w:p>
        </w:tc>
        <w:tc>
          <w:tcPr>
            <w:tcW w:w="3978" w:type="dxa"/>
          </w:tcPr>
          <w:p w:rsidR="00D25C40" w:rsidRPr="00215E6B" w:rsidRDefault="00D25C40" w:rsidP="00D25C40">
            <w:r w:rsidRPr="00215E6B">
              <w:t>The graphical components of the user interface shall be responsive to user interaction.</w:t>
            </w:r>
          </w:p>
        </w:tc>
        <w:tc>
          <w:tcPr>
            <w:tcW w:w="1368" w:type="dxa"/>
          </w:tcPr>
          <w:p w:rsidR="00D25C40" w:rsidRDefault="00D25C40" w:rsidP="00D25C40">
            <w:pPr>
              <w:keepNext/>
            </w:pPr>
            <w:r>
              <w:t>3 - Moderate</w:t>
            </w:r>
          </w:p>
        </w:tc>
      </w:tr>
      <w:tr w:rsidR="00D25C40" w:rsidTr="00D25C40">
        <w:trPr>
          <w:trHeight w:val="755"/>
        </w:trPr>
        <w:tc>
          <w:tcPr>
            <w:tcW w:w="1368" w:type="dxa"/>
          </w:tcPr>
          <w:p w:rsidR="00D25C40" w:rsidRDefault="00D25C40" w:rsidP="00D25C40">
            <w:r>
              <w:t>5.5</w:t>
            </w:r>
          </w:p>
        </w:tc>
        <w:tc>
          <w:tcPr>
            <w:tcW w:w="3042" w:type="dxa"/>
          </w:tcPr>
          <w:p w:rsidR="00D25C40" w:rsidRDefault="00D25C40" w:rsidP="00D25C40">
            <w:r>
              <w:t>Real Time Sensor Monitoring</w:t>
            </w:r>
          </w:p>
        </w:tc>
        <w:tc>
          <w:tcPr>
            <w:tcW w:w="3978" w:type="dxa"/>
          </w:tcPr>
          <w:p w:rsidR="00D25C40" w:rsidRPr="00215E6B" w:rsidRDefault="00D25C40" w:rsidP="00D25C40">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pPr>
            <w:r>
              <w:t>2 - High</w:t>
            </w:r>
          </w:p>
        </w:tc>
      </w:tr>
    </w:tbl>
    <w:p w:rsidR="00D25C40" w:rsidRP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3</w:t>
      </w:r>
      <w:r>
        <w:fldChar w:fldCharType="end"/>
      </w:r>
      <w:r>
        <w:t xml:space="preserve"> : Performance Requirements</w:t>
      </w:r>
    </w:p>
    <w:p w:rsidR="00D25C40" w:rsidRPr="002A7C40" w:rsidRDefault="00D25C40" w:rsidP="00D25C40">
      <w:pPr>
        <w:pStyle w:val="Heading3"/>
      </w:pPr>
      <w:r>
        <w:t>Safety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D25C40" w:rsidTr="00D25C40">
        <w:trPr>
          <w:trHeight w:val="440"/>
        </w:trPr>
        <w:tc>
          <w:tcPr>
            <w:tcW w:w="1368" w:type="dxa"/>
          </w:tcPr>
          <w:p w:rsidR="00D25C40" w:rsidRDefault="00D25C40" w:rsidP="00D25C40">
            <w:r>
              <w:t>Requirement Number</w:t>
            </w:r>
          </w:p>
        </w:tc>
        <w:tc>
          <w:tcPr>
            <w:tcW w:w="3042" w:type="dxa"/>
          </w:tcPr>
          <w:p w:rsidR="00D25C40" w:rsidRDefault="00D25C40" w:rsidP="00D25C40">
            <w:r>
              <w:t>Requirement Name</w:t>
            </w:r>
          </w:p>
        </w:tc>
        <w:tc>
          <w:tcPr>
            <w:tcW w:w="3978" w:type="dxa"/>
          </w:tcPr>
          <w:p w:rsidR="00D25C40" w:rsidRDefault="00D25C40" w:rsidP="00D25C40">
            <w:r>
              <w:t>Description</w:t>
            </w:r>
          </w:p>
        </w:tc>
        <w:tc>
          <w:tcPr>
            <w:tcW w:w="1368" w:type="dxa"/>
          </w:tcPr>
          <w:p w:rsidR="00D25C40" w:rsidRDefault="00D25C40" w:rsidP="00D25C40">
            <w:r>
              <w:t>Priority</w:t>
            </w:r>
          </w:p>
        </w:tc>
      </w:tr>
      <w:tr w:rsidR="00110790" w:rsidTr="00D25C40">
        <w:tc>
          <w:tcPr>
            <w:tcW w:w="1368" w:type="dxa"/>
          </w:tcPr>
          <w:p w:rsidR="00110790" w:rsidRDefault="00110790" w:rsidP="00D25C40">
            <w:r>
              <w:t>6.1</w:t>
            </w:r>
          </w:p>
        </w:tc>
        <w:tc>
          <w:tcPr>
            <w:tcW w:w="3042" w:type="dxa"/>
          </w:tcPr>
          <w:p w:rsidR="00110790" w:rsidRDefault="00110790" w:rsidP="00D25C40">
            <w:r>
              <w:t>Temperature Cutoff Threshold</w:t>
            </w:r>
          </w:p>
        </w:tc>
        <w:tc>
          <w:tcPr>
            <w:tcW w:w="3978" w:type="dxa"/>
          </w:tcPr>
          <w:p w:rsidR="00110790" w:rsidRDefault="00110790" w:rsidP="00D25C40">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6F1DF4">
            <w:pPr>
              <w:keepNext/>
            </w:pPr>
            <w:r>
              <w:t>1 - Critical</w:t>
            </w:r>
          </w:p>
        </w:tc>
      </w:tr>
      <w:tr w:rsidR="00110790" w:rsidTr="00D25C40">
        <w:tc>
          <w:tcPr>
            <w:tcW w:w="1368" w:type="dxa"/>
          </w:tcPr>
          <w:p w:rsidR="00110790" w:rsidRDefault="00110790" w:rsidP="00D25C40">
            <w:bookmarkStart w:id="13" w:name="_GoBack" w:colFirst="3" w:colLast="3"/>
            <w:r>
              <w:t>6.2</w:t>
            </w:r>
          </w:p>
        </w:tc>
        <w:tc>
          <w:tcPr>
            <w:tcW w:w="3042" w:type="dxa"/>
          </w:tcPr>
          <w:p w:rsidR="00110790" w:rsidRDefault="00110790" w:rsidP="00D25C40">
            <w:r>
              <w:t>Printing Area Restrictions</w:t>
            </w:r>
          </w:p>
        </w:tc>
        <w:tc>
          <w:tcPr>
            <w:tcW w:w="3978" w:type="dxa"/>
          </w:tcPr>
          <w:p w:rsidR="00110790" w:rsidRPr="00736E52" w:rsidRDefault="00110790" w:rsidP="00D25C40">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6F1DF4">
            <w:pPr>
              <w:keepNext/>
            </w:pPr>
            <w:r>
              <w:t>1 - Critical</w:t>
            </w:r>
          </w:p>
        </w:tc>
      </w:tr>
    </w:tbl>
    <w:bookmarkEnd w:id="13"/>
    <w:p w:rsidR="00D25C40" w:rsidRP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4</w:t>
      </w:r>
      <w:r>
        <w:fldChar w:fldCharType="end"/>
      </w:r>
      <w:r>
        <w:t xml:space="preserve"> : Safety Requirements</w:t>
      </w:r>
    </w:p>
    <w:p w:rsidR="00D25C40" w:rsidRPr="00EB7A1D" w:rsidRDefault="00D25C40" w:rsidP="00EB7A1D"/>
    <w:p w:rsidR="008378DA" w:rsidRDefault="008378DA" w:rsidP="008378DA">
      <w:pPr>
        <w:pStyle w:val="Heading1"/>
      </w:pPr>
      <w:bookmarkStart w:id="14" w:name="_Toc381722597"/>
      <w:bookmarkStart w:id="15" w:name="_Toc381722680"/>
      <w:r>
        <w:lastRenderedPageBreak/>
        <w:t>Test Items</w:t>
      </w:r>
      <w:bookmarkEnd w:id="14"/>
      <w:bookmarkEnd w:id="15"/>
    </w:p>
    <w:p w:rsidR="008378DA" w:rsidRDefault="008378DA" w:rsidP="008378DA">
      <w:pPr>
        <w:pStyle w:val="Heading2"/>
      </w:pPr>
      <w:bookmarkStart w:id="16" w:name="_Toc381722598"/>
      <w:bookmarkStart w:id="17" w:name="_Toc381722681"/>
      <w:r>
        <w:t>Product Version</w:t>
      </w:r>
      <w:bookmarkEnd w:id="16"/>
      <w:bookmarkEnd w:id="17"/>
    </w:p>
    <w:p w:rsidR="008378DA" w:rsidRDefault="008378DA" w:rsidP="008378DA">
      <w:pPr>
        <w:pStyle w:val="Heading2"/>
      </w:pPr>
      <w:bookmarkStart w:id="18" w:name="_Toc381722599"/>
      <w:bookmarkStart w:id="19" w:name="_Toc381722682"/>
      <w:r>
        <w:t>Design Decomposition</w:t>
      </w:r>
      <w:bookmarkEnd w:id="18"/>
      <w:bookmarkEnd w:id="19"/>
    </w:p>
    <w:p w:rsidR="008378DA" w:rsidRDefault="008378DA" w:rsidP="008378DA">
      <w:pPr>
        <w:pStyle w:val="Heading2"/>
      </w:pPr>
      <w:bookmarkStart w:id="20" w:name="_Toc381722600"/>
      <w:bookmarkStart w:id="21" w:name="_Toc381722683"/>
      <w:r>
        <w:t>Assumptions</w:t>
      </w:r>
      <w:bookmarkEnd w:id="20"/>
      <w:bookmarkEnd w:id="21"/>
    </w:p>
    <w:p w:rsidR="008378DA" w:rsidRPr="00D962BF" w:rsidRDefault="008378DA" w:rsidP="008378DA">
      <w:pPr>
        <w:pStyle w:val="Heading2"/>
      </w:pPr>
      <w:bookmarkStart w:id="22" w:name="_Toc381722601"/>
      <w:bookmarkStart w:id="23" w:name="_Toc381722684"/>
      <w:r>
        <w:t>Restraints</w:t>
      </w:r>
      <w:bookmarkEnd w:id="22"/>
      <w:bookmarkEnd w:id="23"/>
    </w:p>
    <w:p w:rsidR="008378DA" w:rsidRDefault="008378DA" w:rsidP="008378DA">
      <w:pPr>
        <w:pStyle w:val="Heading1"/>
      </w:pPr>
      <w:bookmarkStart w:id="24" w:name="_Toc381722602"/>
      <w:bookmarkStart w:id="25" w:name="_Toc381722685"/>
      <w:r>
        <w:t>Risks</w:t>
      </w:r>
      <w:bookmarkEnd w:id="24"/>
      <w:bookmarkEnd w:id="25"/>
    </w:p>
    <w:p w:rsidR="008378DA" w:rsidRDefault="008378DA" w:rsidP="008378DA">
      <w:pPr>
        <w:pStyle w:val="Heading1"/>
      </w:pPr>
      <w:bookmarkStart w:id="26" w:name="_Toc381722603"/>
      <w:bookmarkStart w:id="27" w:name="_Toc381722686"/>
      <w:r>
        <w:t>Features to be Tested</w:t>
      </w:r>
      <w:bookmarkEnd w:id="26"/>
      <w:bookmarkEnd w:id="27"/>
    </w:p>
    <w:p w:rsidR="008378DA" w:rsidRDefault="008378DA" w:rsidP="008378DA">
      <w:pPr>
        <w:pStyle w:val="Heading1"/>
      </w:pPr>
      <w:bookmarkStart w:id="28" w:name="_Toc381722604"/>
      <w:bookmarkStart w:id="29" w:name="_Toc381722687"/>
      <w:r>
        <w:t>Features Not to be Tested</w:t>
      </w:r>
      <w:bookmarkEnd w:id="28"/>
      <w:bookmarkEnd w:id="29"/>
    </w:p>
    <w:p w:rsidR="008378DA" w:rsidRDefault="008378DA" w:rsidP="008378DA">
      <w:pPr>
        <w:pStyle w:val="Heading1"/>
      </w:pPr>
      <w:bookmarkStart w:id="30" w:name="_Toc381722605"/>
      <w:bookmarkStart w:id="31" w:name="_Toc381722688"/>
      <w:r>
        <w:t>Testing Approach</w:t>
      </w:r>
      <w:bookmarkEnd w:id="30"/>
      <w:bookmarkEnd w:id="31"/>
    </w:p>
    <w:p w:rsidR="008378DA" w:rsidRDefault="008378DA" w:rsidP="008378DA">
      <w:pPr>
        <w:pStyle w:val="Heading2"/>
      </w:pPr>
      <w:bookmarkStart w:id="32" w:name="_Toc381722606"/>
      <w:bookmarkStart w:id="33" w:name="_Toc381722689"/>
      <w:r>
        <w:t>Overall Approach</w:t>
      </w:r>
      <w:bookmarkEnd w:id="32"/>
      <w:bookmarkEnd w:id="33"/>
    </w:p>
    <w:p w:rsidR="008378DA" w:rsidRDefault="008378DA" w:rsidP="008378DA">
      <w:pPr>
        <w:pStyle w:val="Heading2"/>
      </w:pPr>
      <w:bookmarkStart w:id="34" w:name="_Toc381722607"/>
      <w:bookmarkStart w:id="35" w:name="_Toc381722690"/>
      <w:r>
        <w:t>Unit Testing Approach</w:t>
      </w:r>
      <w:bookmarkEnd w:id="34"/>
      <w:bookmarkEnd w:id="35"/>
    </w:p>
    <w:p w:rsidR="008378DA" w:rsidRDefault="008378DA" w:rsidP="008378DA">
      <w:pPr>
        <w:pStyle w:val="Heading2"/>
      </w:pPr>
      <w:bookmarkStart w:id="36" w:name="_Toc381722608"/>
      <w:bookmarkStart w:id="37" w:name="_Toc381722691"/>
      <w:r>
        <w:t>Component Testing Approach</w:t>
      </w:r>
      <w:bookmarkEnd w:id="36"/>
      <w:bookmarkEnd w:id="37"/>
    </w:p>
    <w:p w:rsidR="008378DA" w:rsidRDefault="008378DA" w:rsidP="008378DA">
      <w:pPr>
        <w:pStyle w:val="Heading2"/>
      </w:pPr>
      <w:bookmarkStart w:id="38" w:name="_Toc381722609"/>
      <w:bookmarkStart w:id="39" w:name="_Toc381722692"/>
      <w:r>
        <w:t>Integration Testing Approach</w:t>
      </w:r>
      <w:bookmarkEnd w:id="38"/>
      <w:bookmarkEnd w:id="39"/>
    </w:p>
    <w:p w:rsidR="008378DA" w:rsidRPr="0060177A" w:rsidRDefault="008378DA" w:rsidP="008378DA"/>
    <w:p w:rsidR="008378DA" w:rsidRDefault="008378DA" w:rsidP="008378DA">
      <w:pPr>
        <w:pStyle w:val="Heading1"/>
      </w:pPr>
      <w:bookmarkStart w:id="40" w:name="_Toc381722610"/>
      <w:bookmarkStart w:id="41" w:name="_Toc381722693"/>
      <w:r>
        <w:t>Item Pass/Fail Criteria</w:t>
      </w:r>
      <w:bookmarkEnd w:id="40"/>
      <w:bookmarkEnd w:id="41"/>
    </w:p>
    <w:p w:rsidR="008378DA" w:rsidRDefault="008378DA" w:rsidP="008378DA">
      <w:pPr>
        <w:pStyle w:val="Heading2"/>
      </w:pPr>
      <w:bookmarkStart w:id="42" w:name="_Toc381722611"/>
      <w:bookmarkStart w:id="43" w:name="_Toc381722694"/>
      <w:r>
        <w:t>Unit Testing Level</w:t>
      </w:r>
      <w:bookmarkEnd w:id="42"/>
      <w:bookmarkEnd w:id="43"/>
    </w:p>
    <w:p w:rsidR="008378DA" w:rsidRDefault="008378DA" w:rsidP="008378DA">
      <w:pPr>
        <w:pStyle w:val="Heading2"/>
      </w:pPr>
      <w:bookmarkStart w:id="44" w:name="_Toc381722612"/>
      <w:bookmarkStart w:id="45" w:name="_Toc381722695"/>
      <w:r>
        <w:t>Component Testing Level</w:t>
      </w:r>
      <w:bookmarkEnd w:id="44"/>
      <w:bookmarkEnd w:id="45"/>
    </w:p>
    <w:p w:rsidR="008378DA" w:rsidRPr="00D962BF" w:rsidRDefault="008378DA" w:rsidP="008378DA">
      <w:pPr>
        <w:pStyle w:val="Heading2"/>
      </w:pPr>
      <w:bookmarkStart w:id="46" w:name="_Toc381722613"/>
      <w:bookmarkStart w:id="47" w:name="_Toc381722696"/>
      <w:r>
        <w:t>Integration Testing Level</w:t>
      </w:r>
      <w:bookmarkEnd w:id="46"/>
      <w:bookmarkEnd w:id="47"/>
    </w:p>
    <w:p w:rsidR="008378DA" w:rsidRDefault="008378DA" w:rsidP="008378DA">
      <w:pPr>
        <w:pStyle w:val="Heading1"/>
      </w:pPr>
      <w:bookmarkStart w:id="48" w:name="_Toc381722614"/>
      <w:bookmarkStart w:id="49" w:name="_Toc381722697"/>
      <w:r>
        <w:t>Test Deliverables</w:t>
      </w:r>
      <w:bookmarkEnd w:id="48"/>
      <w:bookmarkEnd w:id="49"/>
    </w:p>
    <w:p w:rsidR="008378DA" w:rsidRDefault="008378DA" w:rsidP="008378DA">
      <w:pPr>
        <w:pStyle w:val="Heading1"/>
      </w:pPr>
      <w:bookmarkStart w:id="50" w:name="_Toc381722615"/>
      <w:bookmarkStart w:id="51" w:name="_Toc381722698"/>
      <w:r>
        <w:t>Test Schedule</w:t>
      </w:r>
      <w:bookmarkEnd w:id="50"/>
      <w:bookmarkEnd w:id="51"/>
    </w:p>
    <w:p w:rsidR="008378DA" w:rsidRDefault="008378DA" w:rsidP="008378DA">
      <w:pPr>
        <w:pStyle w:val="Heading1"/>
      </w:pPr>
      <w:bookmarkStart w:id="52" w:name="_Toc381722616"/>
      <w:bookmarkStart w:id="53" w:name="_Toc381722699"/>
      <w:r>
        <w:t>Approvals</w:t>
      </w:r>
      <w:bookmarkEnd w:id="52"/>
      <w:bookmarkEnd w:id="53"/>
    </w:p>
    <w:p w:rsidR="001D19D8" w:rsidRPr="001D19D8" w:rsidRDefault="001D19D8" w:rsidP="001D19D8">
      <w:pPr>
        <w:pStyle w:val="Heading1"/>
      </w:pPr>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E62" w:rsidRDefault="00DF4E62" w:rsidP="005F0D1B">
      <w:pPr>
        <w:spacing w:after="0" w:line="240" w:lineRule="auto"/>
      </w:pPr>
      <w:r>
        <w:separator/>
      </w:r>
    </w:p>
  </w:endnote>
  <w:endnote w:type="continuationSeparator" w:id="0">
    <w:p w:rsidR="00DF4E62" w:rsidRDefault="00DF4E62"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E62" w:rsidRDefault="00DF4E62" w:rsidP="005F0D1B">
      <w:pPr>
        <w:spacing w:after="0" w:line="240" w:lineRule="auto"/>
      </w:pPr>
      <w:r>
        <w:separator/>
      </w:r>
    </w:p>
  </w:footnote>
  <w:footnote w:type="continuationSeparator" w:id="0">
    <w:p w:rsidR="00DF4E62" w:rsidRDefault="00DF4E62"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308A9"/>
    <w:multiLevelType w:val="hybridMultilevel"/>
    <w:tmpl w:val="0E18FA06"/>
    <w:lvl w:ilvl="0" w:tplc="75A00F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D6DA0"/>
    <w:multiLevelType w:val="hybridMultilevel"/>
    <w:tmpl w:val="E17AA1DE"/>
    <w:lvl w:ilvl="0" w:tplc="5548FC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B21C6F"/>
    <w:multiLevelType w:val="hybridMultilevel"/>
    <w:tmpl w:val="0ED0B304"/>
    <w:lvl w:ilvl="0" w:tplc="60D8BCD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212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6A7325D"/>
    <w:multiLevelType w:val="hybridMultilevel"/>
    <w:tmpl w:val="B736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543E3"/>
    <w:multiLevelType w:val="hybridMultilevel"/>
    <w:tmpl w:val="95462B42"/>
    <w:lvl w:ilvl="0" w:tplc="E57EC0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2D90733"/>
    <w:multiLevelType w:val="hybridMultilevel"/>
    <w:tmpl w:val="D14A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B54E6C"/>
    <w:multiLevelType w:val="hybridMultilevel"/>
    <w:tmpl w:val="B96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6">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nsid w:val="3D0704C1"/>
    <w:multiLevelType w:val="hybridMultilevel"/>
    <w:tmpl w:val="C1C42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36C47C1"/>
    <w:multiLevelType w:val="hybridMultilevel"/>
    <w:tmpl w:val="086C9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2B78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5895976"/>
    <w:multiLevelType w:val="hybridMultilevel"/>
    <w:tmpl w:val="BAB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5">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534120C7"/>
    <w:multiLevelType w:val="hybridMultilevel"/>
    <w:tmpl w:val="7074A216"/>
    <w:lvl w:ilvl="0" w:tplc="5548FC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310C10"/>
    <w:multiLevelType w:val="hybridMultilevel"/>
    <w:tmpl w:val="0B42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22110"/>
    <w:multiLevelType w:val="hybridMultilevel"/>
    <w:tmpl w:val="3556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5F79628E"/>
    <w:multiLevelType w:val="hybridMultilevel"/>
    <w:tmpl w:val="47FAD79A"/>
    <w:lvl w:ilvl="0" w:tplc="500C3EB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0484F"/>
    <w:multiLevelType w:val="hybridMultilevel"/>
    <w:tmpl w:val="0258359A"/>
    <w:lvl w:ilvl="0" w:tplc="8850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56D6E"/>
    <w:multiLevelType w:val="hybridMultilevel"/>
    <w:tmpl w:val="DBF6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DD357E"/>
    <w:multiLevelType w:val="hybridMultilevel"/>
    <w:tmpl w:val="0DAA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32"/>
  </w:num>
  <w:num w:numId="4">
    <w:abstractNumId w:val="38"/>
  </w:num>
  <w:num w:numId="5">
    <w:abstractNumId w:val="15"/>
  </w:num>
  <w:num w:numId="6">
    <w:abstractNumId w:val="17"/>
  </w:num>
  <w:num w:numId="7">
    <w:abstractNumId w:val="28"/>
  </w:num>
  <w:num w:numId="8">
    <w:abstractNumId w:val="8"/>
  </w:num>
  <w:num w:numId="9">
    <w:abstractNumId w:val="40"/>
  </w:num>
  <w:num w:numId="10">
    <w:abstractNumId w:val="0"/>
  </w:num>
  <w:num w:numId="11">
    <w:abstractNumId w:val="20"/>
  </w:num>
  <w:num w:numId="12">
    <w:abstractNumId w:val="35"/>
  </w:num>
  <w:num w:numId="13">
    <w:abstractNumId w:val="26"/>
  </w:num>
  <w:num w:numId="14">
    <w:abstractNumId w:val="16"/>
  </w:num>
  <w:num w:numId="15">
    <w:abstractNumId w:val="41"/>
  </w:num>
  <w:num w:numId="16">
    <w:abstractNumId w:val="4"/>
  </w:num>
  <w:num w:numId="17">
    <w:abstractNumId w:val="27"/>
  </w:num>
  <w:num w:numId="18">
    <w:abstractNumId w:val="42"/>
  </w:num>
  <w:num w:numId="19">
    <w:abstractNumId w:val="14"/>
  </w:num>
  <w:num w:numId="20">
    <w:abstractNumId w:val="36"/>
  </w:num>
  <w:num w:numId="21">
    <w:abstractNumId w:val="24"/>
    <w:lvlOverride w:ilvl="0">
      <w:startOverride w:val="1"/>
    </w:lvlOverride>
  </w:num>
  <w:num w:numId="22">
    <w:abstractNumId w:val="24"/>
  </w:num>
  <w:num w:numId="23">
    <w:abstractNumId w:val="19"/>
  </w:num>
  <w:num w:numId="24">
    <w:abstractNumId w:val="12"/>
  </w:num>
  <w:num w:numId="25">
    <w:abstractNumId w:val="40"/>
  </w:num>
  <w:num w:numId="26">
    <w:abstractNumId w:val="4"/>
  </w:num>
  <w:num w:numId="27">
    <w:abstractNumId w:val="25"/>
  </w:num>
  <w:num w:numId="28">
    <w:abstractNumId w:val="2"/>
  </w:num>
  <w:num w:numId="29">
    <w:abstractNumId w:val="5"/>
  </w:num>
  <w:num w:numId="30">
    <w:abstractNumId w:val="3"/>
  </w:num>
  <w:num w:numId="31">
    <w:abstractNumId w:val="33"/>
  </w:num>
  <w:num w:numId="32">
    <w:abstractNumId w:val="29"/>
  </w:num>
  <w:num w:numId="33">
    <w:abstractNumId w:val="13"/>
  </w:num>
  <w:num w:numId="34">
    <w:abstractNumId w:val="39"/>
  </w:num>
  <w:num w:numId="35">
    <w:abstractNumId w:val="18"/>
  </w:num>
  <w:num w:numId="36">
    <w:abstractNumId w:val="30"/>
  </w:num>
  <w:num w:numId="37">
    <w:abstractNumId w:val="11"/>
  </w:num>
  <w:num w:numId="38">
    <w:abstractNumId w:val="37"/>
  </w:num>
  <w:num w:numId="39">
    <w:abstractNumId w:val="31"/>
  </w:num>
  <w:num w:numId="40">
    <w:abstractNumId w:val="23"/>
  </w:num>
  <w:num w:numId="41">
    <w:abstractNumId w:val="22"/>
  </w:num>
  <w:num w:numId="42">
    <w:abstractNumId w:val="6"/>
  </w:num>
  <w:num w:numId="43">
    <w:abstractNumId w:val="7"/>
  </w:num>
  <w:num w:numId="44">
    <w:abstractNumId w:val="21"/>
  </w:num>
  <w:num w:numId="45">
    <w:abstractNumId w:val="32"/>
  </w:num>
  <w:num w:numId="46">
    <w:abstractNumId w:val="40"/>
    <w:lvlOverride w:ilvl="0"/>
    <w:lvlOverride w:ilvl="1"/>
    <w:lvlOverride w:ilvl="2"/>
    <w:lvlOverride w:ilvl="3"/>
    <w:lvlOverride w:ilvl="4"/>
    <w:lvlOverride w:ilvl="5"/>
    <w:lvlOverride w:ilvl="6"/>
    <w:lvlOverride w:ilvl="7"/>
    <w:lvlOverride w:ilvl="8"/>
  </w:num>
  <w:num w:numId="47">
    <w:abstractNumId w:val="4"/>
    <w:lvlOverride w:ilvl="0"/>
    <w:lvlOverride w:ilvl="1"/>
    <w:lvlOverride w:ilvl="2"/>
    <w:lvlOverride w:ilvl="3"/>
    <w:lvlOverride w:ilvl="4"/>
    <w:lvlOverride w:ilvl="5"/>
    <w:lvlOverride w:ilvl="6"/>
    <w:lvlOverride w:ilvl="7"/>
    <w:lvlOverride w:ilvl="8"/>
  </w:num>
  <w:num w:numId="48">
    <w:abstractNumId w:val="10"/>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36B5A"/>
    <w:rsid w:val="00051ADA"/>
    <w:rsid w:val="00077AFB"/>
    <w:rsid w:val="0008372F"/>
    <w:rsid w:val="0008416D"/>
    <w:rsid w:val="000849BE"/>
    <w:rsid w:val="00091172"/>
    <w:rsid w:val="00091583"/>
    <w:rsid w:val="000A181F"/>
    <w:rsid w:val="000C139C"/>
    <w:rsid w:val="000C1D98"/>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EC9"/>
    <w:rsid w:val="001B3F6C"/>
    <w:rsid w:val="001C37A4"/>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755A"/>
    <w:rsid w:val="003C72A9"/>
    <w:rsid w:val="003E69BF"/>
    <w:rsid w:val="003F51B6"/>
    <w:rsid w:val="00411578"/>
    <w:rsid w:val="00414A8E"/>
    <w:rsid w:val="004150DA"/>
    <w:rsid w:val="00415DF6"/>
    <w:rsid w:val="00421EEF"/>
    <w:rsid w:val="00421FFB"/>
    <w:rsid w:val="00450743"/>
    <w:rsid w:val="00455FFF"/>
    <w:rsid w:val="004755AA"/>
    <w:rsid w:val="00481B8D"/>
    <w:rsid w:val="004B3A39"/>
    <w:rsid w:val="004D241F"/>
    <w:rsid w:val="004D3481"/>
    <w:rsid w:val="004D5325"/>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B0F72"/>
    <w:rsid w:val="005B68D3"/>
    <w:rsid w:val="005C1A00"/>
    <w:rsid w:val="005C40F2"/>
    <w:rsid w:val="005C4869"/>
    <w:rsid w:val="005C50B9"/>
    <w:rsid w:val="005E137D"/>
    <w:rsid w:val="005F0D1B"/>
    <w:rsid w:val="005F475A"/>
    <w:rsid w:val="0060177A"/>
    <w:rsid w:val="00605B0B"/>
    <w:rsid w:val="0061529D"/>
    <w:rsid w:val="0061705B"/>
    <w:rsid w:val="0062461B"/>
    <w:rsid w:val="006276DF"/>
    <w:rsid w:val="00627FE5"/>
    <w:rsid w:val="00643397"/>
    <w:rsid w:val="006457BB"/>
    <w:rsid w:val="00660F80"/>
    <w:rsid w:val="00683B20"/>
    <w:rsid w:val="00690EA2"/>
    <w:rsid w:val="00695786"/>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7380"/>
    <w:rsid w:val="00767BA8"/>
    <w:rsid w:val="00771592"/>
    <w:rsid w:val="00772BB2"/>
    <w:rsid w:val="007876C1"/>
    <w:rsid w:val="007A153D"/>
    <w:rsid w:val="007A2FA0"/>
    <w:rsid w:val="007B211E"/>
    <w:rsid w:val="007C1D94"/>
    <w:rsid w:val="007C336A"/>
    <w:rsid w:val="007C42AF"/>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687E"/>
    <w:rsid w:val="009103E4"/>
    <w:rsid w:val="00914E2F"/>
    <w:rsid w:val="00920984"/>
    <w:rsid w:val="00922E04"/>
    <w:rsid w:val="009320E8"/>
    <w:rsid w:val="009321A5"/>
    <w:rsid w:val="00967013"/>
    <w:rsid w:val="00984EB9"/>
    <w:rsid w:val="0099114C"/>
    <w:rsid w:val="00996345"/>
    <w:rsid w:val="009975BA"/>
    <w:rsid w:val="009B147A"/>
    <w:rsid w:val="009B70AE"/>
    <w:rsid w:val="009E3482"/>
    <w:rsid w:val="009F3F6A"/>
    <w:rsid w:val="00A0132E"/>
    <w:rsid w:val="00A247BE"/>
    <w:rsid w:val="00A432EE"/>
    <w:rsid w:val="00A521C0"/>
    <w:rsid w:val="00A659DA"/>
    <w:rsid w:val="00A778BC"/>
    <w:rsid w:val="00A86586"/>
    <w:rsid w:val="00A946B8"/>
    <w:rsid w:val="00AA1420"/>
    <w:rsid w:val="00AA7308"/>
    <w:rsid w:val="00AB266C"/>
    <w:rsid w:val="00AB78F7"/>
    <w:rsid w:val="00AC11C6"/>
    <w:rsid w:val="00AD4F78"/>
    <w:rsid w:val="00AE1C72"/>
    <w:rsid w:val="00AE5BD9"/>
    <w:rsid w:val="00B06843"/>
    <w:rsid w:val="00B153C9"/>
    <w:rsid w:val="00B17960"/>
    <w:rsid w:val="00B2127B"/>
    <w:rsid w:val="00B22A0A"/>
    <w:rsid w:val="00B27C9C"/>
    <w:rsid w:val="00B33DE4"/>
    <w:rsid w:val="00B40C10"/>
    <w:rsid w:val="00B52B82"/>
    <w:rsid w:val="00B63301"/>
    <w:rsid w:val="00B831B4"/>
    <w:rsid w:val="00B87803"/>
    <w:rsid w:val="00B9409A"/>
    <w:rsid w:val="00B97612"/>
    <w:rsid w:val="00BC2928"/>
    <w:rsid w:val="00BC4960"/>
    <w:rsid w:val="00BC4F3A"/>
    <w:rsid w:val="00BF4229"/>
    <w:rsid w:val="00C136C9"/>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E5591"/>
    <w:rsid w:val="00CF6E74"/>
    <w:rsid w:val="00D03738"/>
    <w:rsid w:val="00D03858"/>
    <w:rsid w:val="00D0408C"/>
    <w:rsid w:val="00D23631"/>
    <w:rsid w:val="00D25C40"/>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4E62"/>
    <w:rsid w:val="00E536B2"/>
    <w:rsid w:val="00E6426C"/>
    <w:rsid w:val="00E67708"/>
    <w:rsid w:val="00E76275"/>
    <w:rsid w:val="00E80E31"/>
    <w:rsid w:val="00EA3051"/>
    <w:rsid w:val="00EA451E"/>
    <w:rsid w:val="00EB47CA"/>
    <w:rsid w:val="00EB7A1D"/>
    <w:rsid w:val="00ED5878"/>
    <w:rsid w:val="00EE2D07"/>
    <w:rsid w:val="00EF6667"/>
    <w:rsid w:val="00F06F0C"/>
    <w:rsid w:val="00F306DA"/>
    <w:rsid w:val="00F40AE6"/>
    <w:rsid w:val="00F44112"/>
    <w:rsid w:val="00F51232"/>
    <w:rsid w:val="00F81A32"/>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3"/>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3"/>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637BA-753B-44FE-9F47-4A21A90A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6</cp:revision>
  <dcterms:created xsi:type="dcterms:W3CDTF">2014-03-03T22:42:00Z</dcterms:created>
  <dcterms:modified xsi:type="dcterms:W3CDTF">2014-03-05T01:49:00Z</dcterms:modified>
</cp:coreProperties>
</file>