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к проекту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системе будут представлены 2 роли: администратор и клиент.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администратора: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и ролями: Создание новых пользователей, назначение ролей, удаление и изменение учетных данных.</w:t>
      </w:r>
    </w:p>
    <w:p w:rsidR="00000000" w:rsidDel="00000000" w:rsidP="00000000" w:rsidRDefault="00000000" w:rsidRPr="00000000" w14:paraId="00000006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Просмотр и управление журналом активности: Возможность видеть все действия пользователей в системе.</w:t>
      </w:r>
    </w:p>
    <w:p w:rsidR="00000000" w:rsidDel="00000000" w:rsidP="00000000" w:rsidRDefault="00000000" w:rsidRPr="00000000" w14:paraId="00000007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Полный контроль над кораблями, заказами и контейнерами: Добавление, удаление и редактирование данных.</w:t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клиента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заказов: Клиенты могут видеть свои текущие и прошлые заказы, а также их статусы.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Отслеживание контейнеров и грузов: Возможность видеть, где находятся контейнеры с их грузами.</w:t>
      </w:r>
    </w:p>
    <w:p w:rsidR="00000000" w:rsidDel="00000000" w:rsidP="00000000" w:rsidRDefault="00000000" w:rsidRPr="00000000" w14:paraId="0000000C">
      <w:pPr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Редактирование контактной информации: Обновление данных для связи.</w:t>
      </w:r>
    </w:p>
    <w:p w:rsidR="00000000" w:rsidDel="00000000" w:rsidP="00000000" w:rsidRDefault="00000000" w:rsidRPr="00000000" w14:paraId="0000000D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сущностей: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iz927uwws3ba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activity_log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Уникальный идентификатор записи.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— Внешний ключ, указывает на пользователя </w:t>
        <w:tab/>
        <w:t xml:space="preserve">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action: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Описание </w:t>
        <w:tab/>
        <w:t xml:space="preserve">действия, выполненного пользователем.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Дата и время совершения действия.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wkwgqx4ce3r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order_container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Внешний ключ, указывает на заказ 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Внешний ключ, указывает на контейнер </w:t>
        <w:tab/>
        <w:t xml:space="preserve">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load_date: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Дата и время загрузки контейнера.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unload_date: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Дата и время выгрузки контейнера.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3tv2q2i7w5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cargo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Уникальный идентификатор груза.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description: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Описание груза.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Вес груза.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d81fislb895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users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пользователя.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Имя пользователя.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password_hash: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Хеш пароля.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Электронная </w:t>
        <w:tab/>
        <w:t xml:space="preserve">почта пользователя.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Внешний ключ, указывает на роль пользователя в таблице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pianrqkr209z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ships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корабля, </w:t>
        <w:tab/>
        <w:t xml:space="preserve">автоинкремент.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Название корабля.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— Вместимость корабля.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корабля.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o4y1wq9uls4x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containers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контейнера.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Вес контейнера.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cargo_id: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Внешний ключ, указывает на груз 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Внешний ключ, указывает на склад из </w:t>
        <w:tab/>
        <w:t xml:space="preserve">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Текущее местоположение контейнера.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7f74mwtvvsss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orders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заказа.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— Внешний ключ, указывает на корабль </w:t>
        <w:tab/>
        <w:t xml:space="preserve">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Статус заказа.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nd91dhiadzp3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roles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роли.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role_name: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— Название роли.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o4m56hyn0x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warehouses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склада.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Название склада.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Вместимость склада.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o9e7uhj3sao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crew_member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члена экипажа.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ship_id: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— Внешний ключ, указывает на корабль </w:t>
        <w:tab/>
        <w:t xml:space="preserve">из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contact_info: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varchar(255)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Контактная </w:t>
        <w:tab/>
        <w:t xml:space="preserve">информация члена экипажа.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Должность члена экипажа на корабле.</w:t>
      </w:r>
    </w:p>
    <w:p w:rsidR="00000000" w:rsidDel="00000000" w:rsidP="00000000" w:rsidRDefault="00000000" w:rsidRPr="00000000" w14:paraId="0000003D">
      <w:pPr>
        <w:spacing w:after="1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