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BF5" w:rsidRDefault="00081BF5" w:rsidP="00D6322B">
      <w:pPr>
        <w:jc w:val="center"/>
      </w:pPr>
      <w:bookmarkStart w:id="0" w:name="_Toc3107028"/>
      <w:r>
        <w:rPr>
          <w:rFonts w:hint="eastAsia"/>
        </w:rPr>
        <w:t>思維模型</w:t>
      </w:r>
    </w:p>
    <w:sdt>
      <w:sdtPr>
        <w:rPr>
          <w:rFonts w:asciiTheme="minorHAnsi" w:eastAsiaTheme="minorEastAsia" w:hAnsiTheme="minorHAnsi" w:cstheme="minorBidi"/>
          <w:color w:val="auto"/>
          <w:kern w:val="2"/>
          <w:sz w:val="24"/>
          <w:szCs w:val="22"/>
          <w:lang w:val="zh-TW"/>
        </w:rPr>
        <w:id w:val="-1706621514"/>
        <w:docPartObj>
          <w:docPartGallery w:val="Table of Contents"/>
          <w:docPartUnique/>
        </w:docPartObj>
      </w:sdtPr>
      <w:sdtEndPr>
        <w:rPr>
          <w:b/>
          <w:bCs/>
        </w:rPr>
      </w:sdtEndPr>
      <w:sdtContent>
        <w:p w:rsidR="00081BF5" w:rsidRDefault="00081BF5">
          <w:pPr>
            <w:pStyle w:val="a5"/>
          </w:pPr>
          <w:r>
            <w:rPr>
              <w:rFonts w:hint="eastAsia"/>
              <w:lang w:val="zh-TW"/>
            </w:rPr>
            <w:t>目錄</w:t>
          </w:r>
        </w:p>
        <w:p w:rsidR="00BF54C7" w:rsidRDefault="00081BF5" w:rsidP="00BF54C7">
          <w:pPr>
            <w:pStyle w:val="11"/>
            <w:rPr>
              <w:rFonts w:cstheme="minorBidi"/>
              <w:noProof/>
              <w:kern w:val="2"/>
              <w:sz w:val="24"/>
            </w:rPr>
          </w:pPr>
          <w:r>
            <w:rPr>
              <w:b/>
              <w:bCs/>
              <w:lang w:val="zh-TW"/>
            </w:rPr>
            <w:fldChar w:fldCharType="begin"/>
          </w:r>
          <w:r>
            <w:rPr>
              <w:b/>
              <w:bCs/>
              <w:lang w:val="zh-TW"/>
            </w:rPr>
            <w:instrText xml:space="preserve"> TOC \o "1-3" \h \z \u </w:instrText>
          </w:r>
          <w:r>
            <w:rPr>
              <w:b/>
              <w:bCs/>
              <w:lang w:val="zh-TW"/>
            </w:rPr>
            <w:fldChar w:fldCharType="separate"/>
          </w:r>
          <w:hyperlink w:anchor="_Toc3122783" w:history="1">
            <w:r w:rsidR="00BF54C7" w:rsidRPr="00AB11B9">
              <w:rPr>
                <w:rStyle w:val="a4"/>
                <w:noProof/>
              </w:rPr>
              <w:t>1.</w:t>
            </w:r>
            <w:r w:rsidR="00BF54C7">
              <w:rPr>
                <w:rFonts w:cstheme="minorBidi"/>
                <w:noProof/>
                <w:kern w:val="2"/>
                <w:sz w:val="24"/>
              </w:rPr>
              <w:tab/>
            </w:r>
            <w:r w:rsidR="00BF54C7" w:rsidRPr="00AB11B9">
              <w:rPr>
                <w:rStyle w:val="a4"/>
                <w:rFonts w:eastAsia="新細明體" w:hint="eastAsia"/>
                <w:noProof/>
              </w:rPr>
              <w:t>雙目標清單系統</w:t>
            </w:r>
            <w:r w:rsidR="00BF54C7" w:rsidRPr="00AB11B9">
              <w:rPr>
                <w:rStyle w:val="a4"/>
                <w:rFonts w:eastAsia="新細明體"/>
                <w:noProof/>
              </w:rPr>
              <w:t>:</w:t>
            </w:r>
            <w:r w:rsidR="00BF54C7">
              <w:rPr>
                <w:noProof/>
                <w:webHidden/>
              </w:rPr>
              <w:tab/>
            </w:r>
            <w:r w:rsidR="00BF54C7">
              <w:rPr>
                <w:noProof/>
                <w:webHidden/>
              </w:rPr>
              <w:fldChar w:fldCharType="begin"/>
            </w:r>
            <w:r w:rsidR="00BF54C7">
              <w:rPr>
                <w:noProof/>
                <w:webHidden/>
              </w:rPr>
              <w:instrText xml:space="preserve"> PAGEREF _Toc3122783 \h </w:instrText>
            </w:r>
            <w:r w:rsidR="00BF54C7">
              <w:rPr>
                <w:noProof/>
                <w:webHidden/>
              </w:rPr>
            </w:r>
            <w:r w:rsidR="00BF54C7">
              <w:rPr>
                <w:noProof/>
                <w:webHidden/>
              </w:rPr>
              <w:fldChar w:fldCharType="separate"/>
            </w:r>
            <w:r w:rsidR="00BF54C7">
              <w:rPr>
                <w:noProof/>
                <w:webHidden/>
              </w:rPr>
              <w:t>1</w:t>
            </w:r>
            <w:r w:rsidR="00BF54C7">
              <w:rPr>
                <w:noProof/>
                <w:webHidden/>
              </w:rPr>
              <w:fldChar w:fldCharType="end"/>
            </w:r>
          </w:hyperlink>
        </w:p>
        <w:p w:rsidR="00BF54C7" w:rsidRDefault="00BF54C7" w:rsidP="00BF54C7">
          <w:pPr>
            <w:pStyle w:val="11"/>
            <w:rPr>
              <w:rFonts w:cstheme="minorBidi"/>
              <w:noProof/>
              <w:kern w:val="2"/>
              <w:sz w:val="24"/>
            </w:rPr>
          </w:pPr>
          <w:hyperlink w:anchor="_Toc3122784" w:history="1">
            <w:r w:rsidRPr="00AB11B9">
              <w:rPr>
                <w:rStyle w:val="a4"/>
                <w:rFonts w:eastAsia="新細明體"/>
                <w:noProof/>
              </w:rPr>
              <w:t>2.</w:t>
            </w:r>
            <w:r>
              <w:rPr>
                <w:rFonts w:cstheme="minorBidi"/>
                <w:noProof/>
                <w:kern w:val="2"/>
                <w:sz w:val="24"/>
              </w:rPr>
              <w:tab/>
            </w:r>
            <w:r w:rsidRPr="00AB11B9">
              <w:rPr>
                <w:rStyle w:val="a4"/>
                <w:rFonts w:eastAsia="新細明體"/>
                <w:noProof/>
              </w:rPr>
              <w:t>10/10/10</w:t>
            </w:r>
            <w:r w:rsidRPr="00AB11B9">
              <w:rPr>
                <w:rStyle w:val="a4"/>
                <w:rFonts w:eastAsia="新細明體" w:hint="eastAsia"/>
                <w:noProof/>
              </w:rPr>
              <w:t>法則</w:t>
            </w:r>
            <w:r w:rsidRPr="00AB11B9">
              <w:rPr>
                <w:rStyle w:val="a4"/>
                <w:rFonts w:eastAsia="新細明體"/>
                <w:noProof/>
              </w:rPr>
              <w:t>:</w:t>
            </w:r>
            <w:r>
              <w:rPr>
                <w:noProof/>
                <w:webHidden/>
              </w:rPr>
              <w:tab/>
            </w:r>
            <w:r>
              <w:rPr>
                <w:noProof/>
                <w:webHidden/>
              </w:rPr>
              <w:fldChar w:fldCharType="begin"/>
            </w:r>
            <w:r>
              <w:rPr>
                <w:noProof/>
                <w:webHidden/>
              </w:rPr>
              <w:instrText xml:space="preserve"> PAGEREF _Toc3122784 \h </w:instrText>
            </w:r>
            <w:r>
              <w:rPr>
                <w:noProof/>
                <w:webHidden/>
              </w:rPr>
            </w:r>
            <w:r>
              <w:rPr>
                <w:noProof/>
                <w:webHidden/>
              </w:rPr>
              <w:fldChar w:fldCharType="separate"/>
            </w:r>
            <w:r>
              <w:rPr>
                <w:noProof/>
                <w:webHidden/>
              </w:rPr>
              <w:t>2</w:t>
            </w:r>
            <w:r>
              <w:rPr>
                <w:noProof/>
                <w:webHidden/>
              </w:rPr>
              <w:fldChar w:fldCharType="end"/>
            </w:r>
          </w:hyperlink>
        </w:p>
        <w:p w:rsidR="00BF54C7" w:rsidRDefault="00BF54C7" w:rsidP="00BF54C7">
          <w:pPr>
            <w:pStyle w:val="11"/>
            <w:rPr>
              <w:rFonts w:cstheme="minorBidi"/>
              <w:noProof/>
              <w:kern w:val="2"/>
              <w:sz w:val="24"/>
            </w:rPr>
          </w:pPr>
          <w:hyperlink w:anchor="_Toc3122785" w:history="1">
            <w:r w:rsidRPr="00AB11B9">
              <w:rPr>
                <w:rStyle w:val="a4"/>
                <w:rFonts w:eastAsia="新細明體"/>
                <w:noProof/>
              </w:rPr>
              <w:t>3.</w:t>
            </w:r>
            <w:r>
              <w:rPr>
                <w:rFonts w:cstheme="minorBidi"/>
                <w:noProof/>
                <w:kern w:val="2"/>
                <w:sz w:val="24"/>
              </w:rPr>
              <w:tab/>
            </w:r>
            <w:r w:rsidRPr="00AB11B9">
              <w:rPr>
                <w:rStyle w:val="a4"/>
                <w:rFonts w:eastAsia="新細明體" w:hint="eastAsia"/>
                <w:noProof/>
              </w:rPr>
              <w:t>正確與非共識</w:t>
            </w:r>
            <w:r w:rsidRPr="00AB11B9">
              <w:rPr>
                <w:rStyle w:val="a4"/>
                <w:rFonts w:eastAsia="新細明體"/>
                <w:noProof/>
              </w:rPr>
              <w:t>:</w:t>
            </w:r>
            <w:r>
              <w:rPr>
                <w:noProof/>
                <w:webHidden/>
              </w:rPr>
              <w:tab/>
            </w:r>
            <w:r>
              <w:rPr>
                <w:noProof/>
                <w:webHidden/>
              </w:rPr>
              <w:fldChar w:fldCharType="begin"/>
            </w:r>
            <w:r>
              <w:rPr>
                <w:noProof/>
                <w:webHidden/>
              </w:rPr>
              <w:instrText xml:space="preserve"> PAGEREF _Toc3122785 \h </w:instrText>
            </w:r>
            <w:r>
              <w:rPr>
                <w:noProof/>
                <w:webHidden/>
              </w:rPr>
            </w:r>
            <w:r>
              <w:rPr>
                <w:noProof/>
                <w:webHidden/>
              </w:rPr>
              <w:fldChar w:fldCharType="separate"/>
            </w:r>
            <w:r>
              <w:rPr>
                <w:noProof/>
                <w:webHidden/>
              </w:rPr>
              <w:t>2</w:t>
            </w:r>
            <w:r>
              <w:rPr>
                <w:noProof/>
                <w:webHidden/>
              </w:rPr>
              <w:fldChar w:fldCharType="end"/>
            </w:r>
          </w:hyperlink>
        </w:p>
        <w:p w:rsidR="00BF54C7" w:rsidRDefault="00BF54C7" w:rsidP="00BF54C7">
          <w:pPr>
            <w:pStyle w:val="11"/>
            <w:rPr>
              <w:rFonts w:cstheme="minorBidi"/>
              <w:noProof/>
              <w:kern w:val="2"/>
              <w:sz w:val="24"/>
            </w:rPr>
          </w:pPr>
          <w:hyperlink w:anchor="_Toc3122786" w:history="1">
            <w:r w:rsidRPr="00AB11B9">
              <w:rPr>
                <w:rStyle w:val="a4"/>
                <w:noProof/>
              </w:rPr>
              <w:t>4.</w:t>
            </w:r>
            <w:r>
              <w:rPr>
                <w:rFonts w:cstheme="minorBidi"/>
                <w:noProof/>
                <w:kern w:val="2"/>
                <w:sz w:val="24"/>
              </w:rPr>
              <w:tab/>
            </w:r>
            <w:r w:rsidRPr="00AB11B9">
              <w:rPr>
                <w:rStyle w:val="a4"/>
                <w:rFonts w:eastAsia="新細明體"/>
                <w:noProof/>
              </w:rPr>
              <w:t>“3”</w:t>
            </w:r>
            <w:r w:rsidRPr="00AB11B9">
              <w:rPr>
                <w:rStyle w:val="a4"/>
                <w:rFonts w:eastAsia="新細明體" w:hint="eastAsia"/>
                <w:noProof/>
              </w:rPr>
              <w:t>法則</w:t>
            </w:r>
            <w:r w:rsidRPr="00AB11B9">
              <w:rPr>
                <w:rStyle w:val="a4"/>
                <w:rFonts w:eastAsia="新細明體"/>
                <w:noProof/>
              </w:rPr>
              <w:t>:</w:t>
            </w:r>
            <w:r>
              <w:rPr>
                <w:noProof/>
                <w:webHidden/>
              </w:rPr>
              <w:tab/>
            </w:r>
            <w:r>
              <w:rPr>
                <w:noProof/>
                <w:webHidden/>
              </w:rPr>
              <w:fldChar w:fldCharType="begin"/>
            </w:r>
            <w:r>
              <w:rPr>
                <w:noProof/>
                <w:webHidden/>
              </w:rPr>
              <w:instrText xml:space="preserve"> PAGEREF _Toc3122786 \h </w:instrText>
            </w:r>
            <w:r>
              <w:rPr>
                <w:noProof/>
                <w:webHidden/>
              </w:rPr>
            </w:r>
            <w:r>
              <w:rPr>
                <w:noProof/>
                <w:webHidden/>
              </w:rPr>
              <w:fldChar w:fldCharType="separate"/>
            </w:r>
            <w:r>
              <w:rPr>
                <w:noProof/>
                <w:webHidden/>
              </w:rPr>
              <w:t>2</w:t>
            </w:r>
            <w:r>
              <w:rPr>
                <w:noProof/>
                <w:webHidden/>
              </w:rPr>
              <w:fldChar w:fldCharType="end"/>
            </w:r>
          </w:hyperlink>
        </w:p>
        <w:p w:rsidR="00BF54C7" w:rsidRDefault="00BF54C7" w:rsidP="00BF54C7">
          <w:pPr>
            <w:pStyle w:val="11"/>
            <w:rPr>
              <w:rFonts w:cstheme="minorBidi"/>
              <w:noProof/>
              <w:kern w:val="2"/>
              <w:sz w:val="24"/>
            </w:rPr>
          </w:pPr>
          <w:hyperlink w:anchor="_Toc3122787" w:history="1">
            <w:r w:rsidRPr="00AB11B9">
              <w:rPr>
                <w:rStyle w:val="a4"/>
                <w:noProof/>
              </w:rPr>
              <w:t>5.</w:t>
            </w:r>
            <w:r>
              <w:rPr>
                <w:rFonts w:cstheme="minorBidi"/>
                <w:noProof/>
                <w:kern w:val="2"/>
                <w:sz w:val="24"/>
              </w:rPr>
              <w:tab/>
            </w:r>
            <w:r w:rsidRPr="00AB11B9">
              <w:rPr>
                <w:rStyle w:val="a4"/>
                <w:rFonts w:eastAsia="新細明體" w:hint="eastAsia"/>
                <w:noProof/>
              </w:rPr>
              <w:t>有競爭力的護城河</w:t>
            </w:r>
            <w:r w:rsidRPr="00AB11B9">
              <w:rPr>
                <w:rStyle w:val="a4"/>
                <w:rFonts w:eastAsia="新細明體"/>
                <w:noProof/>
              </w:rPr>
              <w:t>:</w:t>
            </w:r>
            <w:r>
              <w:rPr>
                <w:noProof/>
                <w:webHidden/>
              </w:rPr>
              <w:tab/>
            </w:r>
            <w:r>
              <w:rPr>
                <w:noProof/>
                <w:webHidden/>
              </w:rPr>
              <w:fldChar w:fldCharType="begin"/>
            </w:r>
            <w:r>
              <w:rPr>
                <w:noProof/>
                <w:webHidden/>
              </w:rPr>
              <w:instrText xml:space="preserve"> PAGEREF _Toc3122787 \h </w:instrText>
            </w:r>
            <w:r>
              <w:rPr>
                <w:noProof/>
                <w:webHidden/>
              </w:rPr>
            </w:r>
            <w:r>
              <w:rPr>
                <w:noProof/>
                <w:webHidden/>
              </w:rPr>
              <w:fldChar w:fldCharType="separate"/>
            </w:r>
            <w:r>
              <w:rPr>
                <w:noProof/>
                <w:webHidden/>
              </w:rPr>
              <w:t>2</w:t>
            </w:r>
            <w:r>
              <w:rPr>
                <w:noProof/>
                <w:webHidden/>
              </w:rPr>
              <w:fldChar w:fldCharType="end"/>
            </w:r>
          </w:hyperlink>
        </w:p>
        <w:p w:rsidR="00BF54C7" w:rsidRDefault="00BF54C7" w:rsidP="00BF54C7">
          <w:pPr>
            <w:pStyle w:val="11"/>
            <w:rPr>
              <w:rFonts w:cstheme="minorBidi"/>
              <w:noProof/>
              <w:kern w:val="2"/>
              <w:sz w:val="24"/>
            </w:rPr>
          </w:pPr>
          <w:hyperlink w:anchor="_Toc3122788" w:history="1">
            <w:r w:rsidRPr="00AB11B9">
              <w:rPr>
                <w:rStyle w:val="a4"/>
                <w:noProof/>
              </w:rPr>
              <w:t>6.</w:t>
            </w:r>
            <w:r>
              <w:rPr>
                <w:rFonts w:cstheme="minorBidi"/>
                <w:noProof/>
                <w:kern w:val="2"/>
                <w:sz w:val="24"/>
              </w:rPr>
              <w:tab/>
            </w:r>
            <w:r w:rsidRPr="00AB11B9">
              <w:rPr>
                <w:rStyle w:val="a4"/>
                <w:rFonts w:eastAsia="新細明體" w:hint="eastAsia"/>
                <w:noProof/>
              </w:rPr>
              <w:t>網路效應和臨界規模</w:t>
            </w:r>
            <w:r w:rsidRPr="00AB11B9">
              <w:rPr>
                <w:rStyle w:val="a4"/>
                <w:rFonts w:eastAsia="新細明體"/>
                <w:noProof/>
              </w:rPr>
              <w:t>:</w:t>
            </w:r>
            <w:r>
              <w:rPr>
                <w:noProof/>
                <w:webHidden/>
              </w:rPr>
              <w:tab/>
            </w:r>
            <w:r>
              <w:rPr>
                <w:noProof/>
                <w:webHidden/>
              </w:rPr>
              <w:fldChar w:fldCharType="begin"/>
            </w:r>
            <w:r>
              <w:rPr>
                <w:noProof/>
                <w:webHidden/>
              </w:rPr>
              <w:instrText xml:space="preserve"> PAGEREF _Toc3122788 \h </w:instrText>
            </w:r>
            <w:r>
              <w:rPr>
                <w:noProof/>
                <w:webHidden/>
              </w:rPr>
            </w:r>
            <w:r>
              <w:rPr>
                <w:noProof/>
                <w:webHidden/>
              </w:rPr>
              <w:fldChar w:fldCharType="separate"/>
            </w:r>
            <w:r>
              <w:rPr>
                <w:noProof/>
                <w:webHidden/>
              </w:rPr>
              <w:t>2</w:t>
            </w:r>
            <w:r>
              <w:rPr>
                <w:noProof/>
                <w:webHidden/>
              </w:rPr>
              <w:fldChar w:fldCharType="end"/>
            </w:r>
          </w:hyperlink>
        </w:p>
        <w:p w:rsidR="00BF54C7" w:rsidRDefault="00BF54C7" w:rsidP="00BF54C7">
          <w:pPr>
            <w:pStyle w:val="11"/>
            <w:rPr>
              <w:rFonts w:cstheme="minorBidi"/>
              <w:noProof/>
              <w:kern w:val="2"/>
              <w:sz w:val="24"/>
            </w:rPr>
          </w:pPr>
          <w:hyperlink w:anchor="_Toc3122789" w:history="1">
            <w:r w:rsidRPr="00AB11B9">
              <w:rPr>
                <w:rStyle w:val="a4"/>
                <w:noProof/>
              </w:rPr>
              <w:t>7.</w:t>
            </w:r>
            <w:r>
              <w:rPr>
                <w:rFonts w:cstheme="minorBidi"/>
                <w:noProof/>
                <w:kern w:val="2"/>
                <w:sz w:val="24"/>
              </w:rPr>
              <w:tab/>
            </w:r>
            <w:r w:rsidRPr="00AB11B9">
              <w:rPr>
                <w:rStyle w:val="a4"/>
                <w:rFonts w:eastAsia="新細明體" w:hint="eastAsia"/>
                <w:noProof/>
              </w:rPr>
              <w:t>賽局理論</w:t>
            </w:r>
            <w:r w:rsidRPr="00AB11B9">
              <w:rPr>
                <w:rStyle w:val="a4"/>
                <w:rFonts w:eastAsia="新細明體"/>
                <w:noProof/>
              </w:rPr>
              <w:t>:</w:t>
            </w:r>
            <w:r>
              <w:rPr>
                <w:noProof/>
                <w:webHidden/>
              </w:rPr>
              <w:tab/>
            </w:r>
            <w:r>
              <w:rPr>
                <w:noProof/>
                <w:webHidden/>
              </w:rPr>
              <w:fldChar w:fldCharType="begin"/>
            </w:r>
            <w:r>
              <w:rPr>
                <w:noProof/>
                <w:webHidden/>
              </w:rPr>
              <w:instrText xml:space="preserve"> PAGEREF _Toc3122789 \h </w:instrText>
            </w:r>
            <w:r>
              <w:rPr>
                <w:noProof/>
                <w:webHidden/>
              </w:rPr>
            </w:r>
            <w:r>
              <w:rPr>
                <w:noProof/>
                <w:webHidden/>
              </w:rPr>
              <w:fldChar w:fldCharType="separate"/>
            </w:r>
            <w:r>
              <w:rPr>
                <w:noProof/>
                <w:webHidden/>
              </w:rPr>
              <w:t>2</w:t>
            </w:r>
            <w:r>
              <w:rPr>
                <w:noProof/>
                <w:webHidden/>
              </w:rPr>
              <w:fldChar w:fldCharType="end"/>
            </w:r>
          </w:hyperlink>
        </w:p>
        <w:p w:rsidR="00BF54C7" w:rsidRDefault="00BF54C7" w:rsidP="00BF54C7">
          <w:pPr>
            <w:pStyle w:val="11"/>
            <w:rPr>
              <w:rFonts w:cstheme="minorBidi"/>
              <w:noProof/>
              <w:kern w:val="2"/>
              <w:sz w:val="24"/>
            </w:rPr>
          </w:pPr>
          <w:hyperlink w:anchor="_Toc3122790" w:history="1">
            <w:r w:rsidRPr="00AB11B9">
              <w:rPr>
                <w:rStyle w:val="a4"/>
                <w:noProof/>
              </w:rPr>
              <w:t>8.</w:t>
            </w:r>
            <w:r>
              <w:rPr>
                <w:rFonts w:cstheme="minorBidi"/>
                <w:noProof/>
                <w:kern w:val="2"/>
                <w:sz w:val="24"/>
              </w:rPr>
              <w:tab/>
            </w:r>
            <w:r w:rsidRPr="00AB11B9">
              <w:rPr>
                <w:rStyle w:val="a4"/>
                <w:rFonts w:eastAsia="新細明體" w:hint="eastAsia"/>
                <w:noProof/>
              </w:rPr>
              <w:t>金字塔原理</w:t>
            </w:r>
            <w:r>
              <w:rPr>
                <w:noProof/>
                <w:webHidden/>
              </w:rPr>
              <w:tab/>
            </w:r>
            <w:r>
              <w:rPr>
                <w:noProof/>
                <w:webHidden/>
              </w:rPr>
              <w:fldChar w:fldCharType="begin"/>
            </w:r>
            <w:r>
              <w:rPr>
                <w:noProof/>
                <w:webHidden/>
              </w:rPr>
              <w:instrText xml:space="preserve"> PAGEREF _Toc3122790 \h </w:instrText>
            </w:r>
            <w:r>
              <w:rPr>
                <w:noProof/>
                <w:webHidden/>
              </w:rPr>
            </w:r>
            <w:r>
              <w:rPr>
                <w:noProof/>
                <w:webHidden/>
              </w:rPr>
              <w:fldChar w:fldCharType="separate"/>
            </w:r>
            <w:r>
              <w:rPr>
                <w:noProof/>
                <w:webHidden/>
              </w:rPr>
              <w:t>2</w:t>
            </w:r>
            <w:r>
              <w:rPr>
                <w:noProof/>
                <w:webHidden/>
              </w:rPr>
              <w:fldChar w:fldCharType="end"/>
            </w:r>
          </w:hyperlink>
        </w:p>
        <w:p w:rsidR="00BF54C7" w:rsidRDefault="00BF54C7" w:rsidP="00BF54C7">
          <w:pPr>
            <w:pStyle w:val="11"/>
            <w:rPr>
              <w:rFonts w:cstheme="minorBidi"/>
              <w:noProof/>
              <w:kern w:val="2"/>
              <w:sz w:val="24"/>
            </w:rPr>
          </w:pPr>
          <w:hyperlink w:anchor="_Toc3122791" w:history="1">
            <w:r w:rsidRPr="00AB11B9">
              <w:rPr>
                <w:rStyle w:val="a4"/>
                <w:noProof/>
              </w:rPr>
              <w:t>9.</w:t>
            </w:r>
            <w:r>
              <w:rPr>
                <w:rFonts w:cstheme="minorBidi"/>
                <w:noProof/>
                <w:kern w:val="2"/>
                <w:sz w:val="24"/>
              </w:rPr>
              <w:tab/>
            </w:r>
            <w:r w:rsidRPr="00AB11B9">
              <w:rPr>
                <w:rStyle w:val="a4"/>
                <w:rFonts w:eastAsia="新細明體" w:hint="eastAsia"/>
                <w:noProof/>
              </w:rPr>
              <w:t>直接責任人</w:t>
            </w:r>
            <w:r w:rsidRPr="00AB11B9">
              <w:rPr>
                <w:rStyle w:val="a4"/>
                <w:rFonts w:eastAsia="新細明體"/>
                <w:noProof/>
              </w:rPr>
              <w:t>(DRI)</w:t>
            </w:r>
            <w:r>
              <w:rPr>
                <w:noProof/>
                <w:webHidden/>
              </w:rPr>
              <w:tab/>
            </w:r>
            <w:r>
              <w:rPr>
                <w:noProof/>
                <w:webHidden/>
              </w:rPr>
              <w:fldChar w:fldCharType="begin"/>
            </w:r>
            <w:r>
              <w:rPr>
                <w:noProof/>
                <w:webHidden/>
              </w:rPr>
              <w:instrText xml:space="preserve"> PAGEREF _Toc3122791 \h </w:instrText>
            </w:r>
            <w:r>
              <w:rPr>
                <w:noProof/>
                <w:webHidden/>
              </w:rPr>
            </w:r>
            <w:r>
              <w:rPr>
                <w:noProof/>
                <w:webHidden/>
              </w:rPr>
              <w:fldChar w:fldCharType="separate"/>
            </w:r>
            <w:r>
              <w:rPr>
                <w:noProof/>
                <w:webHidden/>
              </w:rPr>
              <w:t>4</w:t>
            </w:r>
            <w:r>
              <w:rPr>
                <w:noProof/>
                <w:webHidden/>
              </w:rPr>
              <w:fldChar w:fldCharType="end"/>
            </w:r>
          </w:hyperlink>
        </w:p>
        <w:p w:rsidR="00BF54C7" w:rsidRDefault="00BF54C7" w:rsidP="00BF54C7">
          <w:pPr>
            <w:pStyle w:val="11"/>
            <w:rPr>
              <w:rFonts w:cstheme="minorBidi"/>
              <w:noProof/>
              <w:kern w:val="2"/>
              <w:sz w:val="24"/>
            </w:rPr>
          </w:pPr>
          <w:hyperlink w:anchor="_Toc3122792" w:history="1">
            <w:r w:rsidRPr="00AB11B9">
              <w:rPr>
                <w:rStyle w:val="a4"/>
                <w:noProof/>
              </w:rPr>
              <w:t>10.</w:t>
            </w:r>
            <w:r>
              <w:rPr>
                <w:rFonts w:cstheme="minorBidi"/>
                <w:noProof/>
                <w:kern w:val="2"/>
                <w:sz w:val="24"/>
              </w:rPr>
              <w:tab/>
            </w:r>
            <w:r w:rsidRPr="00AB11B9">
              <w:rPr>
                <w:rStyle w:val="a4"/>
                <w:rFonts w:eastAsia="新細明體" w:hint="eastAsia"/>
                <w:noProof/>
              </w:rPr>
              <w:t>團隊的團隊</w:t>
            </w:r>
            <w:r w:rsidRPr="00AB11B9">
              <w:rPr>
                <w:rStyle w:val="a4"/>
                <w:rFonts w:eastAsia="新細明體"/>
                <w:noProof/>
              </w:rPr>
              <w:t>:</w:t>
            </w:r>
            <w:r>
              <w:rPr>
                <w:noProof/>
                <w:webHidden/>
              </w:rPr>
              <w:tab/>
            </w:r>
            <w:r>
              <w:rPr>
                <w:noProof/>
                <w:webHidden/>
              </w:rPr>
              <w:fldChar w:fldCharType="begin"/>
            </w:r>
            <w:r>
              <w:rPr>
                <w:noProof/>
                <w:webHidden/>
              </w:rPr>
              <w:instrText xml:space="preserve"> PAGEREF _Toc3122792 \h </w:instrText>
            </w:r>
            <w:r>
              <w:rPr>
                <w:noProof/>
                <w:webHidden/>
              </w:rPr>
            </w:r>
            <w:r>
              <w:rPr>
                <w:noProof/>
                <w:webHidden/>
              </w:rPr>
              <w:fldChar w:fldCharType="separate"/>
            </w:r>
            <w:r>
              <w:rPr>
                <w:noProof/>
                <w:webHidden/>
              </w:rPr>
              <w:t>4</w:t>
            </w:r>
            <w:r>
              <w:rPr>
                <w:noProof/>
                <w:webHidden/>
              </w:rPr>
              <w:fldChar w:fldCharType="end"/>
            </w:r>
          </w:hyperlink>
        </w:p>
        <w:p w:rsidR="00BF54C7" w:rsidRDefault="00BF54C7" w:rsidP="00BF54C7">
          <w:pPr>
            <w:pStyle w:val="11"/>
            <w:rPr>
              <w:rFonts w:cstheme="minorBidi"/>
              <w:noProof/>
              <w:kern w:val="2"/>
              <w:sz w:val="24"/>
            </w:rPr>
          </w:pPr>
          <w:hyperlink w:anchor="_Toc3122793" w:history="1">
            <w:r w:rsidRPr="00AB11B9">
              <w:rPr>
                <w:rStyle w:val="a4"/>
                <w:noProof/>
              </w:rPr>
              <w:t>11.</w:t>
            </w:r>
            <w:r>
              <w:rPr>
                <w:rFonts w:cstheme="minorBidi"/>
                <w:noProof/>
                <w:kern w:val="2"/>
                <w:sz w:val="24"/>
              </w:rPr>
              <w:tab/>
            </w:r>
            <w:r w:rsidRPr="00AB11B9">
              <w:rPr>
                <w:rStyle w:val="a4"/>
                <w:rFonts w:eastAsia="新細明體" w:hint="eastAsia"/>
                <w:noProof/>
              </w:rPr>
              <w:t>逆向思考法</w:t>
            </w:r>
            <w:r>
              <w:rPr>
                <w:noProof/>
                <w:webHidden/>
              </w:rPr>
              <w:tab/>
            </w:r>
            <w:r>
              <w:rPr>
                <w:noProof/>
                <w:webHidden/>
              </w:rPr>
              <w:fldChar w:fldCharType="begin"/>
            </w:r>
            <w:r>
              <w:rPr>
                <w:noProof/>
                <w:webHidden/>
              </w:rPr>
              <w:instrText xml:space="preserve"> PAGEREF _Toc3122793 \h </w:instrText>
            </w:r>
            <w:r>
              <w:rPr>
                <w:noProof/>
                <w:webHidden/>
              </w:rPr>
            </w:r>
            <w:r>
              <w:rPr>
                <w:noProof/>
                <w:webHidden/>
              </w:rPr>
              <w:fldChar w:fldCharType="separate"/>
            </w:r>
            <w:r>
              <w:rPr>
                <w:noProof/>
                <w:webHidden/>
              </w:rPr>
              <w:t>4</w:t>
            </w:r>
            <w:r>
              <w:rPr>
                <w:noProof/>
                <w:webHidden/>
              </w:rPr>
              <w:fldChar w:fldCharType="end"/>
            </w:r>
          </w:hyperlink>
        </w:p>
        <w:p w:rsidR="00BF54C7" w:rsidRDefault="00BF54C7" w:rsidP="00BF54C7">
          <w:pPr>
            <w:pStyle w:val="11"/>
            <w:rPr>
              <w:rFonts w:cstheme="minorBidi"/>
              <w:noProof/>
              <w:kern w:val="2"/>
              <w:sz w:val="24"/>
            </w:rPr>
          </w:pPr>
          <w:hyperlink w:anchor="_Toc3122794" w:history="1">
            <w:r w:rsidRPr="00AB11B9">
              <w:rPr>
                <w:rStyle w:val="a4"/>
                <w:noProof/>
              </w:rPr>
              <w:t>12.</w:t>
            </w:r>
            <w:r>
              <w:rPr>
                <w:rFonts w:cstheme="minorBidi"/>
                <w:noProof/>
                <w:kern w:val="2"/>
                <w:sz w:val="24"/>
              </w:rPr>
              <w:tab/>
            </w:r>
            <w:r w:rsidRPr="00AB11B9">
              <w:rPr>
                <w:rStyle w:val="a4"/>
                <w:rFonts w:eastAsia="新細明體" w:hint="eastAsia"/>
                <w:noProof/>
              </w:rPr>
              <w:t>第一性原則</w:t>
            </w:r>
            <w:r w:rsidRPr="00AB11B9">
              <w:rPr>
                <w:rStyle w:val="a4"/>
                <w:rFonts w:eastAsia="新細明體"/>
                <w:noProof/>
              </w:rPr>
              <w:t>:</w:t>
            </w:r>
            <w:r>
              <w:rPr>
                <w:noProof/>
                <w:webHidden/>
              </w:rPr>
              <w:tab/>
            </w:r>
            <w:r>
              <w:rPr>
                <w:noProof/>
                <w:webHidden/>
              </w:rPr>
              <w:fldChar w:fldCharType="begin"/>
            </w:r>
            <w:r>
              <w:rPr>
                <w:noProof/>
                <w:webHidden/>
              </w:rPr>
              <w:instrText xml:space="preserve"> PAGEREF _Toc3122794 \h </w:instrText>
            </w:r>
            <w:r>
              <w:rPr>
                <w:noProof/>
                <w:webHidden/>
              </w:rPr>
            </w:r>
            <w:r>
              <w:rPr>
                <w:noProof/>
                <w:webHidden/>
              </w:rPr>
              <w:fldChar w:fldCharType="separate"/>
            </w:r>
            <w:r>
              <w:rPr>
                <w:noProof/>
                <w:webHidden/>
              </w:rPr>
              <w:t>4</w:t>
            </w:r>
            <w:r>
              <w:rPr>
                <w:noProof/>
                <w:webHidden/>
              </w:rPr>
              <w:fldChar w:fldCharType="end"/>
            </w:r>
          </w:hyperlink>
        </w:p>
        <w:p w:rsidR="00BF54C7" w:rsidRDefault="00BF54C7" w:rsidP="00BF54C7">
          <w:pPr>
            <w:pStyle w:val="11"/>
            <w:rPr>
              <w:rFonts w:cstheme="minorBidi"/>
              <w:noProof/>
              <w:kern w:val="2"/>
              <w:sz w:val="24"/>
            </w:rPr>
          </w:pPr>
          <w:hyperlink w:anchor="_Toc3122795" w:history="1">
            <w:r w:rsidRPr="00AB11B9">
              <w:rPr>
                <w:rStyle w:val="a4"/>
                <w:noProof/>
              </w:rPr>
              <w:t>13.</w:t>
            </w:r>
            <w:r>
              <w:rPr>
                <w:rFonts w:cstheme="minorBidi"/>
                <w:noProof/>
                <w:kern w:val="2"/>
                <w:sz w:val="24"/>
              </w:rPr>
              <w:tab/>
            </w:r>
            <w:r w:rsidRPr="00AB11B9">
              <w:rPr>
                <w:rStyle w:val="a4"/>
                <w:rFonts w:eastAsia="新細明體" w:hint="eastAsia"/>
                <w:noProof/>
              </w:rPr>
              <w:t>系統模</w:t>
            </w:r>
            <w:r w:rsidRPr="00AB11B9">
              <w:rPr>
                <w:rStyle w:val="a4"/>
                <w:rFonts w:eastAsia="新細明體" w:hint="eastAsia"/>
                <w:noProof/>
              </w:rPr>
              <w:t>型</w:t>
            </w:r>
            <w:r w:rsidRPr="00AB11B9">
              <w:rPr>
                <w:rStyle w:val="a4"/>
                <w:rFonts w:eastAsia="新細明體"/>
                <w:noProof/>
              </w:rPr>
              <w:t>:</w:t>
            </w:r>
            <w:r>
              <w:rPr>
                <w:noProof/>
                <w:webHidden/>
              </w:rPr>
              <w:tab/>
            </w:r>
            <w:r>
              <w:rPr>
                <w:noProof/>
                <w:webHidden/>
              </w:rPr>
              <w:fldChar w:fldCharType="begin"/>
            </w:r>
            <w:r>
              <w:rPr>
                <w:noProof/>
                <w:webHidden/>
              </w:rPr>
              <w:instrText xml:space="preserve"> PAGEREF _Toc3122795 \h </w:instrText>
            </w:r>
            <w:r>
              <w:rPr>
                <w:noProof/>
                <w:webHidden/>
              </w:rPr>
            </w:r>
            <w:r>
              <w:rPr>
                <w:noProof/>
                <w:webHidden/>
              </w:rPr>
              <w:fldChar w:fldCharType="separate"/>
            </w:r>
            <w:r>
              <w:rPr>
                <w:noProof/>
                <w:webHidden/>
              </w:rPr>
              <w:t>5</w:t>
            </w:r>
            <w:r>
              <w:rPr>
                <w:noProof/>
                <w:webHidden/>
              </w:rPr>
              <w:fldChar w:fldCharType="end"/>
            </w:r>
          </w:hyperlink>
        </w:p>
        <w:p w:rsidR="00BF54C7" w:rsidRDefault="00BF54C7" w:rsidP="00BF54C7">
          <w:pPr>
            <w:pStyle w:val="11"/>
            <w:rPr>
              <w:rFonts w:cstheme="minorBidi"/>
              <w:noProof/>
              <w:kern w:val="2"/>
              <w:sz w:val="24"/>
            </w:rPr>
          </w:pPr>
          <w:hyperlink w:anchor="_Toc3122796" w:history="1">
            <w:r w:rsidRPr="00AB11B9">
              <w:rPr>
                <w:rStyle w:val="a4"/>
                <w:rFonts w:eastAsia="新細明體"/>
                <w:noProof/>
              </w:rPr>
              <w:t>14.</w:t>
            </w:r>
            <w:r>
              <w:rPr>
                <w:rFonts w:cstheme="minorBidi"/>
                <w:noProof/>
                <w:kern w:val="2"/>
                <w:sz w:val="24"/>
              </w:rPr>
              <w:tab/>
            </w:r>
            <w:r w:rsidRPr="00AB11B9">
              <w:rPr>
                <w:rStyle w:val="a4"/>
                <w:rFonts w:eastAsia="新細明體" w:hint="eastAsia"/>
                <w:noProof/>
              </w:rPr>
              <w:t>存量與</w:t>
            </w:r>
            <w:r w:rsidRPr="00AB11B9">
              <w:rPr>
                <w:rStyle w:val="a4"/>
                <w:rFonts w:eastAsia="新細明體" w:hint="eastAsia"/>
                <w:noProof/>
              </w:rPr>
              <w:t>流</w:t>
            </w:r>
            <w:r w:rsidRPr="00AB11B9">
              <w:rPr>
                <w:rStyle w:val="a4"/>
                <w:rFonts w:eastAsia="新細明體" w:hint="eastAsia"/>
                <w:noProof/>
              </w:rPr>
              <w:t>量</w:t>
            </w:r>
            <w:r w:rsidRPr="00AB11B9">
              <w:rPr>
                <w:rStyle w:val="a4"/>
                <w:rFonts w:eastAsia="新細明體"/>
                <w:noProof/>
              </w:rPr>
              <w:t>:</w:t>
            </w:r>
            <w:r>
              <w:rPr>
                <w:noProof/>
                <w:webHidden/>
              </w:rPr>
              <w:tab/>
            </w:r>
            <w:r>
              <w:rPr>
                <w:noProof/>
                <w:webHidden/>
              </w:rPr>
              <w:fldChar w:fldCharType="begin"/>
            </w:r>
            <w:r>
              <w:rPr>
                <w:noProof/>
                <w:webHidden/>
              </w:rPr>
              <w:instrText xml:space="preserve"> PAGEREF _Toc3122796 \h </w:instrText>
            </w:r>
            <w:r>
              <w:rPr>
                <w:noProof/>
                <w:webHidden/>
              </w:rPr>
            </w:r>
            <w:r>
              <w:rPr>
                <w:noProof/>
                <w:webHidden/>
              </w:rPr>
              <w:fldChar w:fldCharType="separate"/>
            </w:r>
            <w:r>
              <w:rPr>
                <w:noProof/>
                <w:webHidden/>
              </w:rPr>
              <w:t>5</w:t>
            </w:r>
            <w:r>
              <w:rPr>
                <w:noProof/>
                <w:webHidden/>
              </w:rPr>
              <w:fldChar w:fldCharType="end"/>
            </w:r>
          </w:hyperlink>
        </w:p>
        <w:p w:rsidR="00BF54C7" w:rsidRDefault="00BF54C7" w:rsidP="00BF54C7">
          <w:pPr>
            <w:pStyle w:val="11"/>
            <w:rPr>
              <w:rFonts w:cstheme="minorBidi"/>
              <w:noProof/>
              <w:kern w:val="2"/>
              <w:sz w:val="24"/>
            </w:rPr>
          </w:pPr>
          <w:hyperlink w:anchor="_Toc3122797" w:history="1">
            <w:r w:rsidRPr="00AB11B9">
              <w:rPr>
                <w:rStyle w:val="a4"/>
                <w:rFonts w:eastAsia="新細明體"/>
                <w:noProof/>
              </w:rPr>
              <w:t>15.</w:t>
            </w:r>
            <w:r>
              <w:rPr>
                <w:rFonts w:cstheme="minorBidi"/>
                <w:noProof/>
                <w:kern w:val="2"/>
                <w:sz w:val="24"/>
              </w:rPr>
              <w:tab/>
            </w:r>
            <w:r w:rsidRPr="00AB11B9">
              <w:rPr>
                <w:rStyle w:val="a4"/>
                <w:rFonts w:eastAsia="新細明體" w:hint="eastAsia"/>
                <w:noProof/>
              </w:rPr>
              <w:t>生產者時間</w:t>
            </w:r>
            <w:r w:rsidRPr="00AB11B9">
              <w:rPr>
                <w:rStyle w:val="a4"/>
                <w:rFonts w:eastAsia="新細明體"/>
                <w:noProof/>
              </w:rPr>
              <w:t>/</w:t>
            </w:r>
            <w:r w:rsidRPr="00AB11B9">
              <w:rPr>
                <w:rStyle w:val="a4"/>
                <w:rFonts w:eastAsia="新細明體" w:hint="eastAsia"/>
                <w:noProof/>
              </w:rPr>
              <w:t>管理者時間</w:t>
            </w:r>
            <w:r>
              <w:rPr>
                <w:noProof/>
                <w:webHidden/>
              </w:rPr>
              <w:tab/>
            </w:r>
            <w:r>
              <w:rPr>
                <w:noProof/>
                <w:webHidden/>
              </w:rPr>
              <w:fldChar w:fldCharType="begin"/>
            </w:r>
            <w:r>
              <w:rPr>
                <w:noProof/>
                <w:webHidden/>
              </w:rPr>
              <w:instrText xml:space="preserve"> PAGEREF _Toc3122797 \h </w:instrText>
            </w:r>
            <w:r>
              <w:rPr>
                <w:noProof/>
                <w:webHidden/>
              </w:rPr>
            </w:r>
            <w:r>
              <w:rPr>
                <w:noProof/>
                <w:webHidden/>
              </w:rPr>
              <w:fldChar w:fldCharType="separate"/>
            </w:r>
            <w:r>
              <w:rPr>
                <w:noProof/>
                <w:webHidden/>
              </w:rPr>
              <w:t>5</w:t>
            </w:r>
            <w:r>
              <w:rPr>
                <w:noProof/>
                <w:webHidden/>
              </w:rPr>
              <w:fldChar w:fldCharType="end"/>
            </w:r>
          </w:hyperlink>
        </w:p>
        <w:p w:rsidR="00081BF5" w:rsidRPr="00081BF5" w:rsidRDefault="00081BF5" w:rsidP="00081BF5">
          <w:r>
            <w:rPr>
              <w:b/>
              <w:bCs/>
              <w:lang w:val="zh-TW"/>
            </w:rPr>
            <w:fldChar w:fldCharType="end"/>
          </w:r>
        </w:p>
      </w:sdtContent>
    </w:sdt>
    <w:p w:rsidR="00081BF5" w:rsidRDefault="00081BF5" w:rsidP="00081BF5">
      <w:pPr>
        <w:pStyle w:val="a3"/>
        <w:numPr>
          <w:ilvl w:val="0"/>
          <w:numId w:val="1"/>
        </w:numPr>
        <w:ind w:leftChars="0"/>
        <w:outlineLvl w:val="0"/>
      </w:pPr>
      <w:bookmarkStart w:id="1" w:name="_Toc3122783"/>
      <w:bookmarkEnd w:id="0"/>
      <w:r w:rsidRPr="00FF0EF2">
        <w:rPr>
          <w:rFonts w:eastAsia="新細明體" w:hint="eastAsia"/>
        </w:rPr>
        <w:t>雙目標清單系統</w:t>
      </w:r>
      <w:r w:rsidRPr="00FF0EF2">
        <w:rPr>
          <w:rFonts w:eastAsia="新細明體"/>
        </w:rPr>
        <w:t>:</w:t>
      </w:r>
      <w:bookmarkEnd w:id="1"/>
    </w:p>
    <w:p w:rsidR="00081BF5" w:rsidRDefault="00081BF5" w:rsidP="00081BF5">
      <w:pPr>
        <w:pStyle w:val="a3"/>
        <w:numPr>
          <w:ilvl w:val="1"/>
          <w:numId w:val="1"/>
        </w:numPr>
        <w:ind w:leftChars="0"/>
      </w:pPr>
      <w:r w:rsidRPr="00FF0EF2">
        <w:rPr>
          <w:rFonts w:eastAsia="新細明體" w:hint="eastAsia"/>
        </w:rPr>
        <w:t>列出</w:t>
      </w:r>
      <w:r w:rsidRPr="00FF0EF2">
        <w:rPr>
          <w:rFonts w:eastAsia="新細明體"/>
        </w:rPr>
        <w:t>25</w:t>
      </w:r>
      <w:r w:rsidRPr="00FF0EF2">
        <w:rPr>
          <w:rFonts w:eastAsia="新細明體" w:hint="eastAsia"/>
        </w:rPr>
        <w:t>個目標，再從中選出</w:t>
      </w:r>
      <w:r w:rsidRPr="00FF0EF2">
        <w:rPr>
          <w:rFonts w:eastAsia="新細明體"/>
        </w:rPr>
        <w:t>3</w:t>
      </w:r>
      <w:r w:rsidRPr="00FF0EF2">
        <w:rPr>
          <w:rFonts w:eastAsia="新細明體" w:hint="eastAsia"/>
        </w:rPr>
        <w:t>個你認為最重要的目標，這三</w:t>
      </w:r>
      <w:proofErr w:type="gramStart"/>
      <w:r w:rsidRPr="00FF0EF2">
        <w:rPr>
          <w:rFonts w:eastAsia="新細明體" w:hint="eastAsia"/>
        </w:rPr>
        <w:t>個</w:t>
      </w:r>
      <w:proofErr w:type="gramEnd"/>
      <w:r w:rsidRPr="00FF0EF2">
        <w:rPr>
          <w:rFonts w:eastAsia="新細明體" w:hint="eastAsia"/>
        </w:rPr>
        <w:t>目標是你需要盡全力去做的，而其他</w:t>
      </w:r>
      <w:r w:rsidRPr="00FF0EF2">
        <w:rPr>
          <w:rFonts w:eastAsia="新細明體"/>
        </w:rPr>
        <w:t>22</w:t>
      </w:r>
      <w:r w:rsidRPr="00FF0EF2">
        <w:rPr>
          <w:rFonts w:eastAsia="新細明體" w:hint="eastAsia"/>
        </w:rPr>
        <w:t>個沒選中的目標必須全力避免去做，因為比起有愚蠢的目標，我們更可能花心力在這些看似有意義的目標上，但常常因為方向太多，而無從選擇，導致原地踏步，因此我們必須將相當有限的專注力放在少數幾件重要的事情上，開始找出適合你的數量吧。</w:t>
      </w:r>
    </w:p>
    <w:p w:rsidR="00081BF5" w:rsidRDefault="00081BF5" w:rsidP="00081BF5">
      <w:pPr>
        <w:pStyle w:val="a3"/>
        <w:numPr>
          <w:ilvl w:val="2"/>
          <w:numId w:val="1"/>
        </w:numPr>
        <w:ind w:leftChars="0"/>
      </w:pPr>
      <w:r w:rsidRPr="00FF0EF2">
        <w:rPr>
          <w:rFonts w:eastAsia="新細明體" w:hint="eastAsia"/>
        </w:rPr>
        <w:t>有目標非常重要</w:t>
      </w:r>
      <w:r w:rsidRPr="00FF0EF2">
        <w:rPr>
          <w:rFonts w:eastAsia="新細明體"/>
        </w:rPr>
        <w:t>:</w:t>
      </w:r>
      <w:r w:rsidRPr="00FF0EF2">
        <w:rPr>
          <w:rFonts w:eastAsia="新細明體" w:hint="eastAsia"/>
        </w:rPr>
        <w:t>將開放式的問題變成封閉式問題，</w:t>
      </w:r>
      <w:proofErr w:type="gramStart"/>
      <w:r w:rsidRPr="00FF0EF2">
        <w:rPr>
          <w:rFonts w:eastAsia="新細明體"/>
        </w:rPr>
        <w:t>”</w:t>
      </w:r>
      <w:proofErr w:type="gramEnd"/>
      <w:r w:rsidRPr="00FF0EF2">
        <w:rPr>
          <w:rFonts w:eastAsia="新細明體" w:hint="eastAsia"/>
        </w:rPr>
        <w:t>所有方向都是方向</w:t>
      </w:r>
      <w:proofErr w:type="gramStart"/>
      <w:r w:rsidRPr="00FF0EF2">
        <w:rPr>
          <w:rFonts w:eastAsia="新細明體"/>
        </w:rPr>
        <w:t>”</w:t>
      </w:r>
      <w:proofErr w:type="gramEnd"/>
      <w:r w:rsidRPr="00FF0EF2">
        <w:rPr>
          <w:rFonts w:eastAsia="新細明體" w:hint="eastAsia"/>
        </w:rPr>
        <w:t>是最可怕的。</w:t>
      </w:r>
    </w:p>
    <w:p w:rsidR="00081BF5" w:rsidRDefault="00081BF5" w:rsidP="00081BF5">
      <w:pPr>
        <w:pStyle w:val="a3"/>
        <w:numPr>
          <w:ilvl w:val="2"/>
          <w:numId w:val="1"/>
        </w:numPr>
        <w:ind w:leftChars="0"/>
      </w:pPr>
      <w:r w:rsidRPr="00FF0EF2">
        <w:rPr>
          <w:rFonts w:eastAsia="新細明體" w:hint="eastAsia"/>
        </w:rPr>
        <w:t>專注很有力量</w:t>
      </w:r>
      <w:r w:rsidRPr="00FF0EF2">
        <w:rPr>
          <w:rFonts w:eastAsia="新細明體"/>
        </w:rPr>
        <w:t>:</w:t>
      </w:r>
      <w:r w:rsidRPr="00FF0EF2">
        <w:rPr>
          <w:rFonts w:eastAsia="新細明體" w:hint="eastAsia"/>
        </w:rPr>
        <w:t>去除自己</w:t>
      </w:r>
      <w:proofErr w:type="gramStart"/>
      <w:r w:rsidRPr="00FF0EF2">
        <w:rPr>
          <w:rFonts w:eastAsia="新細明體" w:hint="eastAsia"/>
        </w:rPr>
        <w:t>不</w:t>
      </w:r>
      <w:proofErr w:type="gramEnd"/>
      <w:r w:rsidRPr="00FF0EF2">
        <w:rPr>
          <w:rFonts w:eastAsia="新細明體" w:hint="eastAsia"/>
        </w:rPr>
        <w:t>真正需要的東西</w:t>
      </w:r>
    </w:p>
    <w:p w:rsidR="00081BF5" w:rsidRPr="00081BF5" w:rsidRDefault="00081BF5" w:rsidP="00081BF5">
      <w:pPr>
        <w:pStyle w:val="a3"/>
        <w:numPr>
          <w:ilvl w:val="2"/>
          <w:numId w:val="1"/>
        </w:numPr>
        <w:ind w:leftChars="0"/>
      </w:pPr>
      <w:r w:rsidRPr="00FF0EF2">
        <w:rPr>
          <w:rFonts w:eastAsia="新細明體" w:hint="eastAsia"/>
        </w:rPr>
        <w:t>比起有所為，有所不為可能更關鍵</w:t>
      </w:r>
      <w:r w:rsidRPr="00FF0EF2">
        <w:rPr>
          <w:rFonts w:eastAsia="新細明體"/>
        </w:rPr>
        <w:t xml:space="preserve">: </w:t>
      </w:r>
      <w:r w:rsidRPr="00FF0EF2">
        <w:rPr>
          <w:rFonts w:eastAsia="新細明體" w:hint="eastAsia"/>
        </w:rPr>
        <w:t>沒有被選中的那</w:t>
      </w:r>
      <w:r w:rsidRPr="00FF0EF2">
        <w:rPr>
          <w:rFonts w:eastAsia="新細明體"/>
        </w:rPr>
        <w:t xml:space="preserve"> 20 </w:t>
      </w:r>
      <w:proofErr w:type="gramStart"/>
      <w:r w:rsidRPr="00FF0EF2">
        <w:rPr>
          <w:rFonts w:eastAsia="新細明體" w:hint="eastAsia"/>
        </w:rPr>
        <w:t>個</w:t>
      </w:r>
      <w:proofErr w:type="gramEnd"/>
      <w:r w:rsidRPr="00FF0EF2">
        <w:rPr>
          <w:rFonts w:eastAsia="新細明體" w:hint="eastAsia"/>
        </w:rPr>
        <w:t>目標，其實也是你感興趣的或者有意義的，所以就很容易找到各種合理的理由去在那些目標上花時間。但它們才是默默消耗掉時</w:t>
      </w:r>
      <w:r w:rsidRPr="00FF0EF2">
        <w:rPr>
          <w:rFonts w:eastAsia="新細明體" w:hint="eastAsia"/>
        </w:rPr>
        <w:lastRenderedPageBreak/>
        <w:t>間，轉移你的注意力，又不能真正產出成果的事情，這種目標比看起來明顯就很愚蠢的東西更加危險。</w:t>
      </w:r>
    </w:p>
    <w:p w:rsidR="00160E9E" w:rsidRPr="00C640BC" w:rsidRDefault="00081BF5" w:rsidP="00C640BC">
      <w:pPr>
        <w:pStyle w:val="a3"/>
        <w:numPr>
          <w:ilvl w:val="0"/>
          <w:numId w:val="1"/>
        </w:numPr>
        <w:ind w:leftChars="0"/>
        <w:outlineLvl w:val="0"/>
        <w:rPr>
          <w:rFonts w:eastAsia="新細明體"/>
        </w:rPr>
      </w:pPr>
      <w:bookmarkStart w:id="2" w:name="_Toc3122784"/>
      <w:r w:rsidRPr="00FF0EF2">
        <w:rPr>
          <w:rFonts w:eastAsia="新細明體"/>
        </w:rPr>
        <w:t>10/10/10</w:t>
      </w:r>
      <w:r w:rsidRPr="00FF0EF2">
        <w:rPr>
          <w:rFonts w:eastAsia="新細明體" w:hint="eastAsia"/>
        </w:rPr>
        <w:t>法則</w:t>
      </w:r>
      <w:r w:rsidRPr="00FF0EF2">
        <w:rPr>
          <w:rFonts w:eastAsia="新細明體"/>
        </w:rPr>
        <w:t>:</w:t>
      </w:r>
      <w:bookmarkEnd w:id="2"/>
    </w:p>
    <w:p w:rsidR="00160E9E" w:rsidRDefault="00081BF5" w:rsidP="00160E9E">
      <w:pPr>
        <w:pStyle w:val="a3"/>
        <w:numPr>
          <w:ilvl w:val="1"/>
          <w:numId w:val="1"/>
        </w:numPr>
        <w:ind w:leftChars="0"/>
      </w:pPr>
      <w:r w:rsidRPr="00FF0EF2">
        <w:rPr>
          <w:rFonts w:eastAsia="新細明體" w:hint="eastAsia"/>
        </w:rPr>
        <w:t>這個決策在</w:t>
      </w:r>
      <w:r w:rsidRPr="00FF0EF2">
        <w:rPr>
          <w:rFonts w:eastAsia="新細明體"/>
        </w:rPr>
        <w:t>10</w:t>
      </w:r>
      <w:r w:rsidRPr="00FF0EF2">
        <w:rPr>
          <w:rFonts w:eastAsia="新細明體" w:hint="eastAsia"/>
        </w:rPr>
        <w:t>分鐘後會有何影響</w:t>
      </w:r>
      <w:r w:rsidRPr="00FF0EF2">
        <w:rPr>
          <w:rFonts w:eastAsia="新細明體"/>
        </w:rPr>
        <w:t>?</w:t>
      </w:r>
    </w:p>
    <w:p w:rsidR="00160E9E" w:rsidRDefault="00081BF5" w:rsidP="00160E9E">
      <w:pPr>
        <w:pStyle w:val="a3"/>
        <w:numPr>
          <w:ilvl w:val="1"/>
          <w:numId w:val="1"/>
        </w:numPr>
        <w:ind w:leftChars="0"/>
      </w:pPr>
      <w:r w:rsidRPr="00FF0EF2">
        <w:rPr>
          <w:rFonts w:eastAsia="新細明體" w:hint="eastAsia"/>
        </w:rPr>
        <w:t>這個決策在</w:t>
      </w:r>
      <w:r w:rsidRPr="00FF0EF2">
        <w:rPr>
          <w:rFonts w:eastAsia="新細明體"/>
        </w:rPr>
        <w:t>10</w:t>
      </w:r>
      <w:r w:rsidRPr="00FF0EF2">
        <w:rPr>
          <w:rFonts w:eastAsia="新細明體" w:hint="eastAsia"/>
        </w:rPr>
        <w:t>個月後會有何影響</w:t>
      </w:r>
      <w:r w:rsidRPr="00FF0EF2">
        <w:rPr>
          <w:rFonts w:eastAsia="新細明體"/>
        </w:rPr>
        <w:t>?</w:t>
      </w:r>
    </w:p>
    <w:p w:rsidR="00160E9E" w:rsidRDefault="00081BF5" w:rsidP="00BB5DA0">
      <w:pPr>
        <w:pStyle w:val="a3"/>
        <w:numPr>
          <w:ilvl w:val="1"/>
          <w:numId w:val="1"/>
        </w:numPr>
        <w:ind w:leftChars="0"/>
      </w:pPr>
      <w:r w:rsidRPr="00FF0EF2">
        <w:rPr>
          <w:rFonts w:eastAsia="新細明體" w:hint="eastAsia"/>
        </w:rPr>
        <w:t>這個決策在</w:t>
      </w:r>
      <w:r w:rsidRPr="00FF0EF2">
        <w:rPr>
          <w:rFonts w:eastAsia="新細明體"/>
        </w:rPr>
        <w:t>10</w:t>
      </w:r>
      <w:r w:rsidRPr="00FF0EF2">
        <w:rPr>
          <w:rFonts w:eastAsia="新細明體" w:hint="eastAsia"/>
        </w:rPr>
        <w:t>年後會有何影響</w:t>
      </w:r>
      <w:r w:rsidRPr="00FF0EF2">
        <w:rPr>
          <w:rFonts w:eastAsia="新細明體"/>
        </w:rPr>
        <w:t>?</w:t>
      </w:r>
    </w:p>
    <w:p w:rsidR="00160E9E" w:rsidRPr="00C640BC" w:rsidRDefault="00081BF5" w:rsidP="00C640BC">
      <w:pPr>
        <w:pStyle w:val="a3"/>
        <w:numPr>
          <w:ilvl w:val="0"/>
          <w:numId w:val="1"/>
        </w:numPr>
        <w:ind w:leftChars="0"/>
        <w:outlineLvl w:val="0"/>
        <w:rPr>
          <w:rFonts w:eastAsia="新細明體"/>
        </w:rPr>
      </w:pPr>
      <w:bookmarkStart w:id="3" w:name="_Toc3122785"/>
      <w:r w:rsidRPr="00FF0EF2">
        <w:rPr>
          <w:rFonts w:eastAsia="新細明體" w:hint="eastAsia"/>
        </w:rPr>
        <w:t>正確與非共識</w:t>
      </w:r>
      <w:r w:rsidRPr="00FF0EF2">
        <w:rPr>
          <w:rFonts w:eastAsia="新細明體"/>
        </w:rPr>
        <w:t>:</w:t>
      </w:r>
      <w:bookmarkEnd w:id="3"/>
    </w:p>
    <w:p w:rsidR="00BB5DA0" w:rsidRDefault="00081BF5" w:rsidP="00BB5DA0">
      <w:pPr>
        <w:pStyle w:val="a3"/>
        <w:numPr>
          <w:ilvl w:val="1"/>
          <w:numId w:val="1"/>
        </w:numPr>
        <w:ind w:leftChars="0"/>
      </w:pPr>
      <w:r w:rsidRPr="00FF0EF2">
        <w:rPr>
          <w:rFonts w:eastAsia="新細明體" w:hint="eastAsia"/>
        </w:rPr>
        <w:t>共識通常是錯誤的，必須學會獨立思考</w:t>
      </w:r>
    </w:p>
    <w:p w:rsidR="00BB5DA0" w:rsidRDefault="00081BF5" w:rsidP="00BB5DA0">
      <w:pPr>
        <w:pStyle w:val="a3"/>
        <w:numPr>
          <w:ilvl w:val="1"/>
          <w:numId w:val="1"/>
        </w:numPr>
        <w:ind w:leftChars="0"/>
      </w:pPr>
      <w:r w:rsidRPr="00FF0EF2">
        <w:rPr>
          <w:rFonts w:eastAsia="新細明體" w:hint="eastAsia"/>
        </w:rPr>
        <w:t>想要獲得指數級的增長效果，必須做到不循規蹈矩，還得做出正確的決定。</w:t>
      </w:r>
    </w:p>
    <w:p w:rsidR="001D5913" w:rsidRDefault="00081BF5" w:rsidP="00C640BC">
      <w:pPr>
        <w:pStyle w:val="a3"/>
        <w:numPr>
          <w:ilvl w:val="0"/>
          <w:numId w:val="1"/>
        </w:numPr>
        <w:ind w:leftChars="0"/>
        <w:outlineLvl w:val="0"/>
      </w:pPr>
      <w:bookmarkStart w:id="4" w:name="_Toc3122786"/>
      <w:r w:rsidRPr="00FF0EF2">
        <w:rPr>
          <w:rFonts w:eastAsia="新細明體"/>
        </w:rPr>
        <w:t>“3”</w:t>
      </w:r>
      <w:r w:rsidRPr="00FF0EF2">
        <w:rPr>
          <w:rFonts w:eastAsia="新細明體" w:hint="eastAsia"/>
        </w:rPr>
        <w:t>法則</w:t>
      </w:r>
      <w:r w:rsidRPr="00FF0EF2">
        <w:rPr>
          <w:rFonts w:eastAsia="新細明體"/>
        </w:rPr>
        <w:t>:</w:t>
      </w:r>
      <w:bookmarkEnd w:id="4"/>
    </w:p>
    <w:p w:rsidR="001D5913" w:rsidRDefault="00081BF5" w:rsidP="001D5913">
      <w:pPr>
        <w:pStyle w:val="a3"/>
        <w:numPr>
          <w:ilvl w:val="1"/>
          <w:numId w:val="1"/>
        </w:numPr>
        <w:ind w:leftChars="0"/>
      </w:pPr>
      <w:r w:rsidRPr="00FF0EF2">
        <w:rPr>
          <w:rFonts w:eastAsia="新細明體" w:hint="eastAsia"/>
        </w:rPr>
        <w:t>試圖說服一個比較資深的人去做某件事的時候，一定要給出</w:t>
      </w:r>
      <w:r w:rsidRPr="00FF0EF2">
        <w:rPr>
          <w:rFonts w:eastAsia="新細明體"/>
        </w:rPr>
        <w:t xml:space="preserve"> 3 </w:t>
      </w:r>
      <w:proofErr w:type="gramStart"/>
      <w:r w:rsidRPr="00FF0EF2">
        <w:rPr>
          <w:rFonts w:eastAsia="新細明體" w:hint="eastAsia"/>
        </w:rPr>
        <w:t>個</w:t>
      </w:r>
      <w:proofErr w:type="gramEnd"/>
      <w:r w:rsidRPr="00FF0EF2">
        <w:rPr>
          <w:rFonts w:eastAsia="新細明體" w:hint="eastAsia"/>
        </w:rPr>
        <w:t>原因。</w:t>
      </w:r>
    </w:p>
    <w:p w:rsidR="00BB5DA0" w:rsidRDefault="00081BF5" w:rsidP="00C640BC">
      <w:pPr>
        <w:pStyle w:val="a3"/>
        <w:numPr>
          <w:ilvl w:val="0"/>
          <w:numId w:val="1"/>
        </w:numPr>
        <w:ind w:leftChars="0"/>
        <w:outlineLvl w:val="0"/>
      </w:pPr>
      <w:bookmarkStart w:id="5" w:name="_Toc3122787"/>
      <w:r w:rsidRPr="00FF0EF2">
        <w:rPr>
          <w:rFonts w:eastAsia="新細明體" w:hint="eastAsia"/>
        </w:rPr>
        <w:t>有競爭力的護城河</w:t>
      </w:r>
      <w:r w:rsidRPr="00FF0EF2">
        <w:rPr>
          <w:rFonts w:eastAsia="新細明體"/>
        </w:rPr>
        <w:t>:</w:t>
      </w:r>
      <w:bookmarkEnd w:id="5"/>
    </w:p>
    <w:p w:rsidR="001D5913" w:rsidRDefault="00081BF5" w:rsidP="001D5913">
      <w:pPr>
        <w:pStyle w:val="a3"/>
        <w:numPr>
          <w:ilvl w:val="1"/>
          <w:numId w:val="1"/>
        </w:numPr>
        <w:ind w:leftChars="0"/>
      </w:pPr>
      <w:r w:rsidRPr="00FF0EF2">
        <w:rPr>
          <w:rFonts w:eastAsia="新細明體" w:hint="eastAsia"/>
        </w:rPr>
        <w:t>護城河就是所謂的競爭優勢，對手難以模仿，需要較長的時間或成本才能消除。</w:t>
      </w:r>
    </w:p>
    <w:p w:rsidR="001D5913" w:rsidRDefault="00081BF5" w:rsidP="001D5913">
      <w:pPr>
        <w:pStyle w:val="a3"/>
        <w:numPr>
          <w:ilvl w:val="1"/>
          <w:numId w:val="1"/>
        </w:numPr>
        <w:ind w:leftChars="0"/>
      </w:pPr>
      <w:r w:rsidRPr="00FF0EF2">
        <w:rPr>
          <w:rFonts w:eastAsia="新細明體" w:hint="eastAsia"/>
        </w:rPr>
        <w:t>例如</w:t>
      </w:r>
      <w:r w:rsidRPr="00FF0EF2">
        <w:rPr>
          <w:rFonts w:eastAsia="新細明體"/>
        </w:rPr>
        <w:t>:</w:t>
      </w:r>
      <w:r w:rsidRPr="00FF0EF2">
        <w:rPr>
          <w:rFonts w:eastAsia="新細明體" w:hint="eastAsia"/>
        </w:rPr>
        <w:t>特許權、高固定成本所造成的自然獨</w:t>
      </w:r>
      <w:proofErr w:type="gramStart"/>
      <w:r w:rsidRPr="00FF0EF2">
        <w:rPr>
          <w:rFonts w:eastAsia="新細明體" w:hint="eastAsia"/>
        </w:rPr>
        <w:t>佔</w:t>
      </w:r>
      <w:proofErr w:type="gramEnd"/>
      <w:r w:rsidRPr="00FF0EF2">
        <w:rPr>
          <w:rFonts w:eastAsia="新細明體" w:hint="eastAsia"/>
        </w:rPr>
        <w:t>產業、高轉換成本、</w:t>
      </w:r>
      <w:proofErr w:type="gramStart"/>
      <w:r w:rsidRPr="00FF0EF2">
        <w:rPr>
          <w:rFonts w:eastAsia="新細明體" w:hint="eastAsia"/>
        </w:rPr>
        <w:t>制程技術</w:t>
      </w:r>
      <w:proofErr w:type="gramEnd"/>
      <w:r w:rsidRPr="00FF0EF2">
        <w:rPr>
          <w:rFonts w:eastAsia="新細明體" w:hint="eastAsia"/>
        </w:rPr>
        <w:t>。</w:t>
      </w:r>
    </w:p>
    <w:p w:rsidR="001D5913" w:rsidRDefault="00081BF5" w:rsidP="00C640BC">
      <w:pPr>
        <w:pStyle w:val="a3"/>
        <w:numPr>
          <w:ilvl w:val="0"/>
          <w:numId w:val="1"/>
        </w:numPr>
        <w:ind w:leftChars="0"/>
        <w:outlineLvl w:val="0"/>
      </w:pPr>
      <w:bookmarkStart w:id="6" w:name="_Toc3122788"/>
      <w:r w:rsidRPr="00FF0EF2">
        <w:rPr>
          <w:rFonts w:eastAsia="新細明體" w:hint="eastAsia"/>
        </w:rPr>
        <w:t>網路效應和臨界規模</w:t>
      </w:r>
      <w:r w:rsidRPr="00FF0EF2">
        <w:rPr>
          <w:rFonts w:eastAsia="新細明體"/>
        </w:rPr>
        <w:t>:</w:t>
      </w:r>
      <w:bookmarkEnd w:id="6"/>
    </w:p>
    <w:p w:rsidR="001D5913" w:rsidRDefault="00081BF5" w:rsidP="001D5913">
      <w:pPr>
        <w:pStyle w:val="a3"/>
        <w:numPr>
          <w:ilvl w:val="1"/>
          <w:numId w:val="1"/>
        </w:numPr>
        <w:ind w:leftChars="0"/>
      </w:pPr>
      <w:r w:rsidRPr="00FF0EF2">
        <w:rPr>
          <w:rFonts w:eastAsia="新細明體" w:hint="eastAsia"/>
        </w:rPr>
        <w:t>當一個產品的使用者數越多，該產品對使用者價值就越大，這將會使這產品進入一個良性</w:t>
      </w:r>
      <w:proofErr w:type="gramStart"/>
      <w:r w:rsidRPr="00FF0EF2">
        <w:rPr>
          <w:rFonts w:eastAsia="新細明體" w:hint="eastAsia"/>
        </w:rPr>
        <w:t>迴</w:t>
      </w:r>
      <w:proofErr w:type="gramEnd"/>
      <w:r w:rsidRPr="00FF0EF2">
        <w:rPr>
          <w:rFonts w:eastAsia="新細明體" w:hint="eastAsia"/>
        </w:rPr>
        <w:t>圈，吸引更多使用者使用該產品。</w:t>
      </w:r>
    </w:p>
    <w:p w:rsidR="001D5913" w:rsidRDefault="00081BF5" w:rsidP="00BF54C7">
      <w:r w:rsidRPr="00FF0EF2">
        <w:rPr>
          <w:rFonts w:hint="eastAsia"/>
        </w:rPr>
        <w:t>該產品價值跟使用者數的增長成二次方關係，及著名的梅特卡夫定律。</w:t>
      </w:r>
    </w:p>
    <w:p w:rsidR="001D5913" w:rsidRDefault="00081BF5" w:rsidP="001D5913">
      <w:pPr>
        <w:pStyle w:val="a3"/>
        <w:numPr>
          <w:ilvl w:val="1"/>
          <w:numId w:val="1"/>
        </w:numPr>
        <w:ind w:leftChars="0"/>
      </w:pPr>
      <w:r w:rsidRPr="00FF0EF2">
        <w:rPr>
          <w:rFonts w:eastAsia="新細明體" w:hint="eastAsia"/>
        </w:rPr>
        <w:t>由於網路效應顯著，先發創新者可能會做到贏家通吃</w:t>
      </w:r>
    </w:p>
    <w:p w:rsidR="001D5913" w:rsidRDefault="00081BF5" w:rsidP="00C640BC">
      <w:pPr>
        <w:pStyle w:val="a3"/>
        <w:numPr>
          <w:ilvl w:val="0"/>
          <w:numId w:val="1"/>
        </w:numPr>
        <w:ind w:leftChars="0"/>
        <w:outlineLvl w:val="0"/>
      </w:pPr>
      <w:bookmarkStart w:id="7" w:name="_Toc3122789"/>
      <w:r w:rsidRPr="00FF0EF2">
        <w:rPr>
          <w:rFonts w:eastAsia="新細明體" w:hint="eastAsia"/>
        </w:rPr>
        <w:t>賽局理論</w:t>
      </w:r>
      <w:r w:rsidRPr="00FF0EF2">
        <w:rPr>
          <w:rFonts w:eastAsia="新細明體"/>
        </w:rPr>
        <w:t>:</w:t>
      </w:r>
      <w:bookmarkEnd w:id="7"/>
    </w:p>
    <w:p w:rsidR="0038020A" w:rsidRDefault="00081BF5" w:rsidP="0038020A">
      <w:pPr>
        <w:pStyle w:val="a3"/>
        <w:numPr>
          <w:ilvl w:val="1"/>
          <w:numId w:val="1"/>
        </w:numPr>
        <w:ind w:leftChars="0"/>
      </w:pPr>
      <w:r w:rsidRPr="00FF0EF2">
        <w:rPr>
          <w:rFonts w:eastAsia="新細明體" w:hint="eastAsia"/>
        </w:rPr>
        <w:t>將自己與相關參與者</w:t>
      </w:r>
      <w:proofErr w:type="gramStart"/>
      <w:r w:rsidRPr="00FF0EF2">
        <w:rPr>
          <w:rFonts w:eastAsia="新細明體" w:hint="eastAsia"/>
        </w:rPr>
        <w:t>個</w:t>
      </w:r>
      <w:proofErr w:type="gramEnd"/>
      <w:r w:rsidRPr="00FF0EF2">
        <w:rPr>
          <w:rFonts w:eastAsia="新細明體" w:hint="eastAsia"/>
        </w:rPr>
        <w:t>決策與自己的決策形成矩陣，探討各種決策組合所帶來的報酬。</w:t>
      </w:r>
    </w:p>
    <w:p w:rsidR="00081BF5" w:rsidRPr="00081BF5" w:rsidRDefault="00081BF5" w:rsidP="00C640BC">
      <w:pPr>
        <w:pStyle w:val="a3"/>
        <w:numPr>
          <w:ilvl w:val="0"/>
          <w:numId w:val="1"/>
        </w:numPr>
        <w:ind w:leftChars="0"/>
        <w:outlineLvl w:val="0"/>
      </w:pPr>
      <w:bookmarkStart w:id="8" w:name="_Toc3122790"/>
      <w:r w:rsidRPr="00FF0EF2">
        <w:rPr>
          <w:rFonts w:eastAsia="新細明體" w:hint="eastAsia"/>
        </w:rPr>
        <w:t>金字塔原理</w:t>
      </w:r>
      <w:bookmarkEnd w:id="8"/>
    </w:p>
    <w:p w:rsidR="00BB5DA0" w:rsidRDefault="00081BF5" w:rsidP="00081BF5">
      <w:pPr>
        <w:pStyle w:val="a3"/>
        <w:numPr>
          <w:ilvl w:val="1"/>
          <w:numId w:val="1"/>
        </w:numPr>
        <w:ind w:leftChars="0"/>
      </w:pPr>
      <w:r w:rsidRPr="00FF0EF2">
        <w:rPr>
          <w:rFonts w:eastAsia="新細明體"/>
        </w:rPr>
        <w:t>(</w:t>
      </w:r>
      <w:hyperlink r:id="rId6" w:history="1">
        <w:r w:rsidRPr="00FF0EF2">
          <w:rPr>
            <w:rStyle w:val="a4"/>
            <w:rFonts w:eastAsia="新細明體"/>
          </w:rPr>
          <w:t>https://</w:t>
        </w:r>
        <w:proofErr w:type="spellStart"/>
        <w:r w:rsidRPr="00FF0EF2">
          <w:rPr>
            <w:rStyle w:val="a4"/>
            <w:rFonts w:eastAsia="新細明體"/>
          </w:rPr>
          <w:t>www.managertoday.com.tw</w:t>
        </w:r>
        <w:proofErr w:type="spellEnd"/>
        <w:r w:rsidRPr="00FF0EF2">
          <w:rPr>
            <w:rStyle w:val="a4"/>
            <w:rFonts w:eastAsia="新細明體"/>
          </w:rPr>
          <w:t>/articles/view/1794</w:t>
        </w:r>
      </w:hyperlink>
      <w:r w:rsidRPr="00FF0EF2">
        <w:rPr>
          <w:rFonts w:eastAsia="新細明體"/>
        </w:rPr>
        <w:t>)</w:t>
      </w:r>
      <w:r w:rsidR="00794C91">
        <w:rPr>
          <w:rFonts w:hint="eastAsia"/>
        </w:rPr>
        <w:t xml:space="preserve"> </w:t>
      </w:r>
    </w:p>
    <w:p w:rsidR="00C344B8" w:rsidRDefault="00081BF5" w:rsidP="00C344B8">
      <w:pPr>
        <w:pStyle w:val="a3"/>
        <w:numPr>
          <w:ilvl w:val="1"/>
          <w:numId w:val="1"/>
        </w:numPr>
        <w:ind w:leftChars="0"/>
      </w:pPr>
      <w:r w:rsidRPr="00FF0EF2">
        <w:rPr>
          <w:rFonts w:eastAsia="新細明體" w:hint="eastAsia"/>
        </w:rPr>
        <w:t>一個符合邏輯的答案必定要提出</w:t>
      </w:r>
      <w:r w:rsidRPr="00FF0EF2">
        <w:rPr>
          <w:rFonts w:eastAsia="新細明體" w:hint="eastAsia"/>
          <w:highlight w:val="yellow"/>
        </w:rPr>
        <w:t>結論、方法、和根據</w:t>
      </w:r>
      <w:r w:rsidRPr="00FF0EF2">
        <w:rPr>
          <w:rFonts w:eastAsia="新細明體" w:hint="eastAsia"/>
        </w:rPr>
        <w:t>，並分別回應</w:t>
      </w:r>
    </w:p>
    <w:p w:rsidR="00C344B8" w:rsidRDefault="00081BF5" w:rsidP="00C344B8">
      <w:pPr>
        <w:pStyle w:val="a3"/>
        <w:numPr>
          <w:ilvl w:val="2"/>
          <w:numId w:val="1"/>
        </w:numPr>
        <w:ind w:leftChars="0"/>
      </w:pPr>
      <w:r w:rsidRPr="00FF0EF2">
        <w:rPr>
          <w:rFonts w:eastAsia="新細明體" w:hint="eastAsia"/>
        </w:rPr>
        <w:t>該怎麼做才能解決問題</w:t>
      </w:r>
      <w:r w:rsidRPr="00FF0EF2">
        <w:rPr>
          <w:rFonts w:eastAsia="新細明體"/>
        </w:rPr>
        <w:t>?</w:t>
      </w:r>
    </w:p>
    <w:p w:rsidR="00C344B8" w:rsidRDefault="00081BF5" w:rsidP="00081BF5">
      <w:pPr>
        <w:pStyle w:val="a3"/>
        <w:numPr>
          <w:ilvl w:val="1"/>
          <w:numId w:val="1"/>
        </w:numPr>
        <w:ind w:leftChars="0"/>
      </w:pPr>
      <w:r w:rsidRPr="00FF0EF2">
        <w:rPr>
          <w:rFonts w:eastAsia="新細明體" w:hint="eastAsia"/>
        </w:rPr>
        <w:t>不要將假設和結論混為一談，例如</w:t>
      </w:r>
      <w:r w:rsidRPr="00FF0EF2">
        <w:rPr>
          <w:rFonts w:eastAsia="新細明體"/>
        </w:rPr>
        <w:t xml:space="preserve">: </w:t>
      </w:r>
      <w:r w:rsidRPr="00FF0EF2">
        <w:rPr>
          <w:rFonts w:eastAsia="新細明體" w:hint="eastAsia"/>
        </w:rPr>
        <w:t>眼見和服市場規模逐年縮小，</w:t>
      </w:r>
      <w:proofErr w:type="gramStart"/>
      <w:r w:rsidRPr="00FF0EF2">
        <w:rPr>
          <w:rFonts w:eastAsia="新細明體" w:hint="eastAsia"/>
        </w:rPr>
        <w:t>加上少子化</w:t>
      </w:r>
      <w:proofErr w:type="gramEnd"/>
      <w:r w:rsidRPr="00FF0EF2">
        <w:rPr>
          <w:rFonts w:eastAsia="新細明體" w:hint="eastAsia"/>
        </w:rPr>
        <w:t>的趨勢，前景更不看好，因此若以「這是個衰退產業，成長率明顯</w:t>
      </w:r>
      <w:proofErr w:type="gramStart"/>
      <w:r w:rsidRPr="00FF0EF2">
        <w:rPr>
          <w:rFonts w:eastAsia="新細明體" w:hint="eastAsia"/>
        </w:rPr>
        <w:t>鈍</w:t>
      </w:r>
      <w:proofErr w:type="gramEnd"/>
      <w:r w:rsidRPr="00FF0EF2">
        <w:rPr>
          <w:rFonts w:eastAsia="新細明體" w:hint="eastAsia"/>
        </w:rPr>
        <w:t>化」為由，建議業者「應節制包含新產品開發在內的各種投資」，看似合情合理。但大前</w:t>
      </w:r>
      <w:proofErr w:type="gramStart"/>
      <w:r w:rsidRPr="00FF0EF2">
        <w:rPr>
          <w:rFonts w:eastAsia="新細明體" w:hint="eastAsia"/>
        </w:rPr>
        <w:t>研一</w:t>
      </w:r>
      <w:proofErr w:type="gramEnd"/>
      <w:r w:rsidRPr="00FF0EF2">
        <w:rPr>
          <w:rFonts w:eastAsia="新細明體" w:hint="eastAsia"/>
        </w:rPr>
        <w:t>指出，「這是個衰退產業」只是假設、而非結論；唯有先證明和服業正在衰退，才能確立「節省開支」是正確的做法。然而，企業經營者往往把「看似應該如此」的假設直接當結論，於是就在認為已經「得到結論」的安心狀態下，怠忽了從搜集證據、印證假設到匯出真正結論過程中的邏輯思考。同樣的問</w:t>
      </w:r>
      <w:r w:rsidRPr="00FF0EF2">
        <w:rPr>
          <w:rFonts w:eastAsia="新細明體" w:hint="eastAsia"/>
        </w:rPr>
        <w:lastRenderedPageBreak/>
        <w:t>題，當大前試著從不同的角度加以拆解，便又得出了不同的可能性：和服市場雖已衰退，但仔細研究資料，卻會發現年輕女性的夏季浴衣市場仍有成長，表示「開發年輕市場仍大有機會」。由此可見，欲確認「自以為是的假設」是否真是「問題的結論」，必須先仔細驗證資料、找出證據做為支援，避免以既定印象或直覺反應下結論。而這道功夫，則必須藉助於以下兩個邏輯要件來完成。</w:t>
      </w:r>
    </w:p>
    <w:p w:rsidR="00C344B8" w:rsidRDefault="00081BF5" w:rsidP="00C344B8">
      <w:pPr>
        <w:pStyle w:val="a3"/>
        <w:numPr>
          <w:ilvl w:val="2"/>
          <w:numId w:val="1"/>
        </w:numPr>
        <w:ind w:leftChars="0"/>
      </w:pPr>
      <w:r w:rsidRPr="00FF0EF2">
        <w:rPr>
          <w:rFonts w:eastAsia="新細明體" w:hint="eastAsia"/>
        </w:rPr>
        <w:t>要達到的話有哪些方法可行</w:t>
      </w:r>
      <w:r w:rsidRPr="00FF0EF2">
        <w:rPr>
          <w:rFonts w:eastAsia="新細明體"/>
        </w:rPr>
        <w:t>?</w:t>
      </w:r>
    </w:p>
    <w:p w:rsidR="00C344B8" w:rsidRDefault="00081BF5" w:rsidP="00C344B8">
      <w:pPr>
        <w:pStyle w:val="a3"/>
        <w:numPr>
          <w:ilvl w:val="2"/>
          <w:numId w:val="1"/>
        </w:numPr>
        <w:ind w:leftChars="0"/>
      </w:pPr>
      <w:r w:rsidRPr="00FF0EF2">
        <w:rPr>
          <w:rFonts w:eastAsia="新細明體" w:hint="eastAsia"/>
        </w:rPr>
        <w:t>有什麼根據，證明這些方法真的有效</w:t>
      </w:r>
      <w:r w:rsidRPr="00FF0EF2">
        <w:rPr>
          <w:rFonts w:eastAsia="新細明體"/>
        </w:rPr>
        <w:t>?</w:t>
      </w:r>
    </w:p>
    <w:p w:rsidR="00C344B8" w:rsidRDefault="00081BF5" w:rsidP="00C344B8">
      <w:pPr>
        <w:pStyle w:val="a3"/>
        <w:numPr>
          <w:ilvl w:val="1"/>
          <w:numId w:val="1"/>
        </w:numPr>
        <w:ind w:leftChars="0"/>
      </w:pPr>
      <w:r w:rsidRPr="00FF0EF2">
        <w:rPr>
          <w:rFonts w:eastAsia="新細明體" w:hint="eastAsia"/>
        </w:rPr>
        <w:t>在金字塔中有兩種結構</w:t>
      </w:r>
    </w:p>
    <w:p w:rsidR="00C344B8" w:rsidRDefault="00081BF5" w:rsidP="00C344B8">
      <w:pPr>
        <w:pStyle w:val="a3"/>
        <w:numPr>
          <w:ilvl w:val="2"/>
          <w:numId w:val="1"/>
        </w:numPr>
        <w:ind w:leftChars="0"/>
      </w:pPr>
      <w:r w:rsidRPr="00FF0EF2">
        <w:rPr>
          <w:rFonts w:eastAsia="新細明體" w:hint="eastAsia"/>
        </w:rPr>
        <w:t>縱向關係</w:t>
      </w:r>
      <w:r w:rsidRPr="00FF0EF2">
        <w:rPr>
          <w:rFonts w:eastAsia="新細明體"/>
        </w:rPr>
        <w:t>:</w:t>
      </w:r>
      <w:r w:rsidRPr="00FF0EF2">
        <w:rPr>
          <w:rFonts w:eastAsia="新細明體" w:hint="eastAsia"/>
        </w:rPr>
        <w:t>用來闡明結論和證據的關係</w:t>
      </w:r>
      <w:r w:rsidRPr="00FF0EF2">
        <w:rPr>
          <w:rFonts w:eastAsia="新細明體"/>
        </w:rPr>
        <w:t>(so what?/why so?)</w:t>
      </w:r>
    </w:p>
    <w:p w:rsidR="00E80CB3" w:rsidRPr="00E80CB3" w:rsidRDefault="00081BF5" w:rsidP="00E80CB3">
      <w:pPr>
        <w:pStyle w:val="a3"/>
        <w:numPr>
          <w:ilvl w:val="3"/>
          <w:numId w:val="1"/>
        </w:numPr>
        <w:ind w:leftChars="0"/>
      </w:pPr>
      <w:r w:rsidRPr="00FF0EF2">
        <w:rPr>
          <w:rFonts w:eastAsia="新細明體" w:hint="eastAsia"/>
        </w:rPr>
        <w:t>觀察型</w:t>
      </w:r>
      <w:r w:rsidRPr="00FF0EF2">
        <w:rPr>
          <w:rFonts w:eastAsia="新細明體"/>
        </w:rPr>
        <w:t xml:space="preserve">So What?/ Why So? : </w:t>
      </w:r>
      <w:r w:rsidRPr="00FF0EF2">
        <w:rPr>
          <w:rFonts w:eastAsia="新細明體" w:hint="eastAsia"/>
        </w:rPr>
        <w:t>闡述自己的觀察結果，說明此議結論包含了那些既有現象與事實重點，例如，當被詢問「一間小學包含哪些成員」時，你回想校園內可以看到各年級學生、專科任老師，以及各處室人員等等，所以你回答（結論）：「學校成員包含了學生、教師與職員。」</w:t>
      </w:r>
    </w:p>
    <w:p w:rsidR="00E80CB3" w:rsidRDefault="00081BF5" w:rsidP="00E80CB3">
      <w:pPr>
        <w:pStyle w:val="a3"/>
        <w:numPr>
          <w:ilvl w:val="3"/>
          <w:numId w:val="1"/>
        </w:numPr>
        <w:ind w:leftChars="0"/>
      </w:pPr>
      <w:r w:rsidRPr="00FF0EF2">
        <w:rPr>
          <w:rFonts w:eastAsia="新細明體" w:hint="eastAsia"/>
        </w:rPr>
        <w:t>洞察型</w:t>
      </w:r>
      <w:r w:rsidRPr="00FF0EF2">
        <w:rPr>
          <w:rFonts w:eastAsia="新細明體"/>
        </w:rPr>
        <w:t xml:space="preserve">So What?/ Why So? : </w:t>
      </w:r>
      <w:r w:rsidRPr="00FF0EF2">
        <w:rPr>
          <w:rFonts w:eastAsia="新細明體" w:hint="eastAsia"/>
        </w:rPr>
        <w:t>在觀察既有事實或現象之餘，再深入加以分析，從中找出共通的事項或機制，例如，在被問到「當今的景氣如何」時，你廣泛地收集資料，觀察到失業人口增加、消費者購買力下滑、出口嚴重衰退、物價上漲等現象，於是由這些證據歸結出「當前景氣不佳」的結論。</w:t>
      </w:r>
    </w:p>
    <w:p w:rsidR="00C344B8" w:rsidRDefault="00081BF5" w:rsidP="00C344B8">
      <w:pPr>
        <w:pStyle w:val="a3"/>
        <w:numPr>
          <w:ilvl w:val="2"/>
          <w:numId w:val="1"/>
        </w:numPr>
        <w:ind w:leftChars="0"/>
      </w:pPr>
      <w:r w:rsidRPr="00FF0EF2">
        <w:rPr>
          <w:rFonts w:eastAsia="新細明體" w:hint="eastAsia"/>
        </w:rPr>
        <w:t>橫向關係</w:t>
      </w:r>
      <w:r w:rsidRPr="00FF0EF2">
        <w:rPr>
          <w:rFonts w:eastAsia="新細明體"/>
        </w:rPr>
        <w:t>:</w:t>
      </w:r>
      <w:r w:rsidRPr="00FF0EF2">
        <w:rPr>
          <w:rFonts w:eastAsia="新細明體" w:hint="eastAsia"/>
        </w:rPr>
        <w:t>確保諸多證據或方法已涵蓋所有問題範圍的關係</w:t>
      </w:r>
      <w:r w:rsidRPr="00FF0EF2">
        <w:rPr>
          <w:rFonts w:eastAsia="新細明體"/>
        </w:rPr>
        <w:t>(</w:t>
      </w:r>
      <w:proofErr w:type="spellStart"/>
      <w:r w:rsidRPr="00FF0EF2">
        <w:rPr>
          <w:rFonts w:eastAsia="新細明體"/>
        </w:rPr>
        <w:t>MECE</w:t>
      </w:r>
      <w:proofErr w:type="spellEnd"/>
      <w:r w:rsidRPr="00FF0EF2">
        <w:rPr>
          <w:rFonts w:eastAsia="新細明體"/>
        </w:rPr>
        <w:t>)</w:t>
      </w:r>
    </w:p>
    <w:p w:rsidR="00E80CB3" w:rsidRDefault="00081BF5" w:rsidP="00E80CB3">
      <w:pPr>
        <w:pStyle w:val="a3"/>
        <w:numPr>
          <w:ilvl w:val="3"/>
          <w:numId w:val="1"/>
        </w:numPr>
        <w:ind w:leftChars="0"/>
      </w:pPr>
      <w:r w:rsidRPr="00FF0EF2">
        <w:rPr>
          <w:rFonts w:eastAsia="新細明體" w:hint="eastAsia"/>
        </w:rPr>
        <w:t>「</w:t>
      </w:r>
      <w:proofErr w:type="spellStart"/>
      <w:r w:rsidRPr="00FF0EF2">
        <w:rPr>
          <w:rFonts w:eastAsia="新細明體"/>
        </w:rPr>
        <w:t>MECE</w:t>
      </w:r>
      <w:proofErr w:type="spellEnd"/>
      <w:r w:rsidRPr="00FF0EF2">
        <w:rPr>
          <w:rFonts w:eastAsia="新細明體" w:hint="eastAsia"/>
        </w:rPr>
        <w:t>」正是金字塔原理中，以系統的方式為原始資料分門別類的技術。</w:t>
      </w:r>
    </w:p>
    <w:p w:rsidR="00E80CB3" w:rsidRDefault="00081BF5" w:rsidP="00E80CB3">
      <w:pPr>
        <w:pStyle w:val="a3"/>
        <w:numPr>
          <w:ilvl w:val="3"/>
          <w:numId w:val="1"/>
        </w:numPr>
        <w:ind w:leftChars="0"/>
      </w:pPr>
      <w:proofErr w:type="spellStart"/>
      <w:r w:rsidRPr="00FF0EF2">
        <w:rPr>
          <w:rFonts w:eastAsia="新細明體"/>
        </w:rPr>
        <w:t>MECE</w:t>
      </w:r>
      <w:proofErr w:type="spellEnd"/>
      <w:r w:rsidRPr="00FF0EF2">
        <w:rPr>
          <w:rFonts w:eastAsia="新細明體" w:hint="eastAsia"/>
        </w:rPr>
        <w:t>為「</w:t>
      </w:r>
      <w:r w:rsidRPr="00FF0EF2">
        <w:rPr>
          <w:rFonts w:eastAsia="新細明體"/>
        </w:rPr>
        <w:t>Mutually Exclusive, Collectively Exhaustive</w:t>
      </w:r>
      <w:r w:rsidRPr="00FF0EF2">
        <w:rPr>
          <w:rFonts w:eastAsia="新細明體" w:hint="eastAsia"/>
        </w:rPr>
        <w:t>」的縮寫，意思是「互不重複，全無遺漏」，也就是在針對與問題相關的各種資訊進行分類時，做到各部分</w:t>
      </w:r>
      <w:proofErr w:type="gramStart"/>
      <w:r w:rsidRPr="00FF0EF2">
        <w:rPr>
          <w:rFonts w:eastAsia="新細明體" w:hint="eastAsia"/>
        </w:rPr>
        <w:t>之間「</w:t>
      </w:r>
      <w:proofErr w:type="gramEnd"/>
      <w:r w:rsidRPr="00FF0EF2">
        <w:rPr>
          <w:rFonts w:eastAsia="新細明體" w:hint="eastAsia"/>
        </w:rPr>
        <w:t>互不重複」、各部分加總的整體「全無遺漏」。</w:t>
      </w:r>
    </w:p>
    <w:p w:rsidR="00E80CB3" w:rsidRDefault="00081BF5" w:rsidP="00E80CB3">
      <w:pPr>
        <w:pStyle w:val="a3"/>
        <w:numPr>
          <w:ilvl w:val="4"/>
          <w:numId w:val="1"/>
        </w:numPr>
        <w:ind w:leftChars="0"/>
      </w:pPr>
      <w:r w:rsidRPr="00FF0EF2">
        <w:rPr>
          <w:rFonts w:eastAsia="新細明體" w:hint="eastAsia"/>
        </w:rPr>
        <w:t>確認問題是什麼</w:t>
      </w:r>
      <w:r w:rsidRPr="00FF0EF2">
        <w:rPr>
          <w:rFonts w:eastAsia="新細明體"/>
        </w:rPr>
        <w:t>:</w:t>
      </w:r>
      <w:r w:rsidRPr="00FF0EF2">
        <w:rPr>
          <w:rFonts w:eastAsia="新細明體" w:hint="eastAsia"/>
        </w:rPr>
        <w:t>明確辨認當下有什麼問題，又要達成什麼目的，才能著手收集所需資料。</w:t>
      </w:r>
    </w:p>
    <w:p w:rsidR="00E80CB3" w:rsidRDefault="00081BF5" w:rsidP="00E80CB3">
      <w:pPr>
        <w:pStyle w:val="a3"/>
        <w:numPr>
          <w:ilvl w:val="4"/>
          <w:numId w:val="1"/>
        </w:numPr>
        <w:ind w:leftChars="0"/>
      </w:pPr>
      <w:r w:rsidRPr="00FF0EF2">
        <w:rPr>
          <w:rFonts w:eastAsia="新細明體" w:hint="eastAsia"/>
        </w:rPr>
        <w:t>尋找符合</w:t>
      </w:r>
      <w:proofErr w:type="spellStart"/>
      <w:r w:rsidRPr="00FF0EF2">
        <w:rPr>
          <w:rFonts w:eastAsia="新細明體"/>
        </w:rPr>
        <w:t>MECE</w:t>
      </w:r>
      <w:proofErr w:type="spellEnd"/>
      <w:r w:rsidRPr="00FF0EF2">
        <w:rPr>
          <w:rFonts w:eastAsia="新細明體" w:hint="eastAsia"/>
        </w:rPr>
        <w:t>的切入點</w:t>
      </w:r>
      <w:r w:rsidRPr="00FF0EF2">
        <w:rPr>
          <w:rFonts w:eastAsia="新細明體"/>
        </w:rPr>
        <w:t>:</w:t>
      </w:r>
      <w:r w:rsidRPr="00FF0EF2">
        <w:rPr>
          <w:rFonts w:eastAsia="新細明體" w:hint="eastAsia"/>
        </w:rPr>
        <w:t>尋找切入點的最佳方式就是分析</w:t>
      </w:r>
      <w:proofErr w:type="gramStart"/>
      <w:r w:rsidRPr="00FF0EF2">
        <w:rPr>
          <w:rFonts w:eastAsia="新細明體"/>
        </w:rPr>
        <w:t>”</w:t>
      </w:r>
      <w:proofErr w:type="gramEnd"/>
      <w:r w:rsidRPr="00FF0EF2">
        <w:rPr>
          <w:rFonts w:eastAsia="新細明體" w:hint="eastAsia"/>
        </w:rPr>
        <w:t>問題</w:t>
      </w:r>
      <w:proofErr w:type="gramStart"/>
      <w:r w:rsidRPr="00FF0EF2">
        <w:rPr>
          <w:rFonts w:eastAsia="新細明體"/>
        </w:rPr>
        <w:t>”</w:t>
      </w:r>
      <w:proofErr w:type="gramEnd"/>
      <w:r w:rsidRPr="00FF0EF2">
        <w:rPr>
          <w:rFonts w:eastAsia="新細明體" w:hint="eastAsia"/>
        </w:rPr>
        <w:t>和</w:t>
      </w:r>
      <w:proofErr w:type="gramStart"/>
      <w:r w:rsidRPr="00FF0EF2">
        <w:rPr>
          <w:rFonts w:eastAsia="新細明體"/>
        </w:rPr>
        <w:t>”</w:t>
      </w:r>
      <w:proofErr w:type="gramEnd"/>
      <w:r w:rsidRPr="00FF0EF2">
        <w:rPr>
          <w:rFonts w:eastAsia="新細明體" w:hint="eastAsia"/>
        </w:rPr>
        <w:t>目的</w:t>
      </w:r>
      <w:proofErr w:type="gramStart"/>
      <w:r w:rsidRPr="00FF0EF2">
        <w:rPr>
          <w:rFonts w:eastAsia="新細明體"/>
        </w:rPr>
        <w:t>”</w:t>
      </w:r>
      <w:proofErr w:type="gramEnd"/>
      <w:r w:rsidRPr="00FF0EF2">
        <w:rPr>
          <w:rFonts w:eastAsia="新細明體" w:hint="eastAsia"/>
        </w:rPr>
        <w:t>，憶及你希望透過資料來解決哪些問題、得到什麼結論。要是始終想不出明確切入點，可先思考一個母體呈現的特徵在找出其相對的概念為何，畢竟</w:t>
      </w:r>
      <w:proofErr w:type="gramStart"/>
      <w:r w:rsidRPr="00FF0EF2">
        <w:rPr>
          <w:rFonts w:eastAsia="新細明體"/>
        </w:rPr>
        <w:t>”</w:t>
      </w:r>
      <w:proofErr w:type="gramEnd"/>
      <w:r w:rsidRPr="00FF0EF2">
        <w:rPr>
          <w:rFonts w:eastAsia="新細明體"/>
        </w:rPr>
        <w:t>A</w:t>
      </w:r>
      <w:proofErr w:type="gramStart"/>
      <w:r w:rsidRPr="00FF0EF2">
        <w:rPr>
          <w:rFonts w:eastAsia="新細明體"/>
        </w:rPr>
        <w:t>”</w:t>
      </w:r>
      <w:proofErr w:type="gramEnd"/>
      <w:r w:rsidRPr="00FF0EF2">
        <w:rPr>
          <w:rFonts w:eastAsia="新細明體" w:hint="eastAsia"/>
        </w:rPr>
        <w:t>與</w:t>
      </w:r>
      <w:proofErr w:type="gramStart"/>
      <w:r w:rsidRPr="00FF0EF2">
        <w:rPr>
          <w:rFonts w:eastAsia="新細明體"/>
        </w:rPr>
        <w:t>”</w:t>
      </w:r>
      <w:proofErr w:type="gramEnd"/>
      <w:r w:rsidRPr="00FF0EF2">
        <w:rPr>
          <w:rFonts w:eastAsia="新細明體"/>
        </w:rPr>
        <w:t>A</w:t>
      </w:r>
      <w:r w:rsidRPr="00FF0EF2">
        <w:rPr>
          <w:rFonts w:eastAsia="新細明體" w:hint="eastAsia"/>
        </w:rPr>
        <w:t>之外</w:t>
      </w:r>
      <w:proofErr w:type="gramStart"/>
      <w:r w:rsidRPr="00FF0EF2">
        <w:rPr>
          <w:rFonts w:eastAsia="新細明體"/>
        </w:rPr>
        <w:t>”</w:t>
      </w:r>
      <w:proofErr w:type="gramEnd"/>
      <w:r w:rsidRPr="00FF0EF2">
        <w:rPr>
          <w:rFonts w:eastAsia="新細明體" w:hint="eastAsia"/>
        </w:rPr>
        <w:t>這種分類，永遠能符合</w:t>
      </w:r>
      <w:proofErr w:type="spellStart"/>
      <w:r w:rsidRPr="00FF0EF2">
        <w:rPr>
          <w:rFonts w:eastAsia="新細明體"/>
        </w:rPr>
        <w:t>MECE</w:t>
      </w:r>
      <w:proofErr w:type="spellEnd"/>
      <w:r w:rsidRPr="00FF0EF2">
        <w:rPr>
          <w:rFonts w:eastAsia="新細明體" w:hint="eastAsia"/>
        </w:rPr>
        <w:t>。或者先列舉所有母體特徵，再進行歸納分類，但此方法時常發生遺漏，使用時務必小心。</w:t>
      </w:r>
    </w:p>
    <w:p w:rsidR="00E80CB3" w:rsidRDefault="00081BF5" w:rsidP="009857EC">
      <w:pPr>
        <w:pStyle w:val="a3"/>
        <w:numPr>
          <w:ilvl w:val="4"/>
          <w:numId w:val="1"/>
        </w:numPr>
        <w:ind w:leftChars="0"/>
      </w:pPr>
      <w:r w:rsidRPr="00FF0EF2">
        <w:rPr>
          <w:rFonts w:eastAsia="新細明體" w:hint="eastAsia"/>
        </w:rPr>
        <w:t>從大分類中思考能否以</w:t>
      </w:r>
      <w:proofErr w:type="spellStart"/>
      <w:r w:rsidRPr="00FF0EF2">
        <w:rPr>
          <w:rFonts w:eastAsia="新細明體"/>
        </w:rPr>
        <w:t>MECE</w:t>
      </w:r>
      <w:proofErr w:type="spellEnd"/>
      <w:r w:rsidRPr="00FF0EF2">
        <w:rPr>
          <w:rFonts w:eastAsia="新細明體" w:hint="eastAsia"/>
        </w:rPr>
        <w:t>再細分，有時雖然已完成資料分類，但因為</w:t>
      </w:r>
      <w:proofErr w:type="gramStart"/>
      <w:r w:rsidRPr="00FF0EF2">
        <w:rPr>
          <w:rFonts w:eastAsia="新細明體" w:hint="eastAsia"/>
        </w:rPr>
        <w:t>切分太</w:t>
      </w:r>
      <w:proofErr w:type="gramEnd"/>
      <w:r w:rsidRPr="00FF0EF2">
        <w:rPr>
          <w:rFonts w:eastAsia="新細明體" w:hint="eastAsia"/>
        </w:rPr>
        <w:t>寬鬆，無法得到有意義的資</w:t>
      </w:r>
      <w:r w:rsidRPr="00FF0EF2">
        <w:rPr>
          <w:rFonts w:eastAsia="新細明體" w:hint="eastAsia"/>
        </w:rPr>
        <w:lastRenderedPageBreak/>
        <w:t>訊，例如，企業在分析客戶資料時，「男／女」的分類固然可完整區分所有顧客名單，卻對行銷幫助不大，還必須依據「年齡」「職業」「收入」「居住地」等變數進行細分，才能對資料做出有意義的實際運用。</w:t>
      </w:r>
    </w:p>
    <w:p w:rsidR="00C344B8" w:rsidRDefault="00081BF5" w:rsidP="00C344B8">
      <w:pPr>
        <w:pStyle w:val="a3"/>
        <w:numPr>
          <w:ilvl w:val="4"/>
          <w:numId w:val="1"/>
        </w:numPr>
        <w:ind w:leftChars="0"/>
      </w:pPr>
      <w:r w:rsidRPr="00FF0EF2">
        <w:rPr>
          <w:rFonts w:eastAsia="新細明體" w:hint="eastAsia"/>
        </w:rPr>
        <w:t>確認有無遺漏，或是否有同一專案可分屬不同類別</w:t>
      </w:r>
      <w:r w:rsidRPr="00FF0EF2">
        <w:rPr>
          <w:rFonts w:eastAsia="新細明體"/>
        </w:rPr>
        <w:t>:</w:t>
      </w:r>
      <w:r w:rsidRPr="00FF0EF2">
        <w:rPr>
          <w:rFonts w:eastAsia="新細明體" w:hint="eastAsia"/>
        </w:rPr>
        <w:t>必要時可用其他囊括無法歸類的項目，但不要濫用此作法。</w:t>
      </w:r>
    </w:p>
    <w:p w:rsidR="0038020A" w:rsidRDefault="00081BF5" w:rsidP="0038020A">
      <w:pPr>
        <w:pStyle w:val="a3"/>
        <w:numPr>
          <w:ilvl w:val="1"/>
          <w:numId w:val="1"/>
        </w:numPr>
        <w:ind w:leftChars="0"/>
      </w:pPr>
      <w:r w:rsidRPr="00FF0EF2">
        <w:rPr>
          <w:rFonts w:eastAsia="新細明體" w:hint="eastAsia"/>
        </w:rPr>
        <w:t>先從答案開始</w:t>
      </w:r>
    </w:p>
    <w:p w:rsidR="0038020A" w:rsidRDefault="00081BF5" w:rsidP="0038020A">
      <w:pPr>
        <w:pStyle w:val="a3"/>
        <w:numPr>
          <w:ilvl w:val="1"/>
          <w:numId w:val="1"/>
        </w:numPr>
        <w:ind w:leftChars="0"/>
      </w:pPr>
      <w:r w:rsidRPr="00FF0EF2">
        <w:rPr>
          <w:rFonts w:eastAsia="新細明體" w:hint="eastAsia"/>
        </w:rPr>
        <w:t>分組總結你的支撐論點</w:t>
      </w:r>
    </w:p>
    <w:p w:rsidR="0038020A" w:rsidRDefault="00081BF5" w:rsidP="0038020A">
      <w:pPr>
        <w:pStyle w:val="a3"/>
        <w:numPr>
          <w:ilvl w:val="1"/>
          <w:numId w:val="1"/>
        </w:numPr>
        <w:ind w:leftChars="0"/>
      </w:pPr>
      <w:r w:rsidRPr="00FF0EF2">
        <w:rPr>
          <w:rFonts w:eastAsia="新細明體" w:hint="eastAsia"/>
        </w:rPr>
        <w:t>有邏輯地對你的支撐論點進行排序</w:t>
      </w:r>
    </w:p>
    <w:p w:rsidR="0038020A" w:rsidRDefault="00081BF5" w:rsidP="00C640BC">
      <w:pPr>
        <w:pStyle w:val="a3"/>
        <w:numPr>
          <w:ilvl w:val="0"/>
          <w:numId w:val="1"/>
        </w:numPr>
        <w:ind w:leftChars="0"/>
        <w:outlineLvl w:val="0"/>
      </w:pPr>
      <w:bookmarkStart w:id="9" w:name="_Toc3122791"/>
      <w:r w:rsidRPr="00FF0EF2">
        <w:rPr>
          <w:rFonts w:eastAsia="新細明體" w:hint="eastAsia"/>
        </w:rPr>
        <w:t>直接責任人</w:t>
      </w:r>
      <w:r w:rsidRPr="00FF0EF2">
        <w:rPr>
          <w:rFonts w:eastAsia="新細明體"/>
        </w:rPr>
        <w:t>(</w:t>
      </w:r>
      <w:proofErr w:type="spellStart"/>
      <w:r w:rsidRPr="00FF0EF2">
        <w:rPr>
          <w:rFonts w:eastAsia="新細明體"/>
        </w:rPr>
        <w:t>DRI</w:t>
      </w:r>
      <w:proofErr w:type="spellEnd"/>
      <w:r w:rsidRPr="00FF0EF2">
        <w:rPr>
          <w:rFonts w:eastAsia="新細明體"/>
        </w:rPr>
        <w:t>)</w:t>
      </w:r>
      <w:bookmarkEnd w:id="9"/>
    </w:p>
    <w:p w:rsidR="00794C91" w:rsidRDefault="00081BF5" w:rsidP="00794C91">
      <w:pPr>
        <w:pStyle w:val="a3"/>
        <w:numPr>
          <w:ilvl w:val="1"/>
          <w:numId w:val="1"/>
        </w:numPr>
        <w:ind w:leftChars="0"/>
      </w:pPr>
      <w:proofErr w:type="spellStart"/>
      <w:r w:rsidRPr="00FF0EF2">
        <w:rPr>
          <w:rFonts w:eastAsia="新細明體"/>
        </w:rPr>
        <w:t>DRI</w:t>
      </w:r>
      <w:proofErr w:type="spellEnd"/>
      <w:r w:rsidRPr="00FF0EF2">
        <w:rPr>
          <w:rFonts w:eastAsia="新細明體"/>
        </w:rPr>
        <w:t xml:space="preserve"> </w:t>
      </w:r>
      <w:r w:rsidRPr="00FF0EF2">
        <w:rPr>
          <w:rFonts w:eastAsia="新細明體" w:hint="eastAsia"/>
        </w:rPr>
        <w:t>的名字經常出現在會議進程表上，每個人都知道誰是直接負責人。如此公開透明的責任制，使得每一個員工沒有互相推諉和偷懶的機會。</w:t>
      </w:r>
    </w:p>
    <w:p w:rsidR="00794C91" w:rsidRDefault="00081BF5" w:rsidP="00794C91">
      <w:pPr>
        <w:pStyle w:val="a3"/>
        <w:numPr>
          <w:ilvl w:val="1"/>
          <w:numId w:val="1"/>
        </w:numPr>
        <w:ind w:leftChars="0"/>
      </w:pPr>
      <w:r w:rsidRPr="00FF0EF2">
        <w:rPr>
          <w:rFonts w:eastAsia="新細明體" w:hint="eastAsia"/>
        </w:rPr>
        <w:t>一旦專案出現問題，很容易找到出現問題的環節予以糾正，並追究相關責任。而且，一個項目只能有一個</w:t>
      </w:r>
      <w:r w:rsidRPr="00FF0EF2">
        <w:rPr>
          <w:rFonts w:eastAsia="新細明體"/>
        </w:rPr>
        <w:t xml:space="preserve"> </w:t>
      </w:r>
      <w:proofErr w:type="spellStart"/>
      <w:r w:rsidRPr="00FF0EF2">
        <w:rPr>
          <w:rFonts w:eastAsia="新細明體"/>
        </w:rPr>
        <w:t>DRI</w:t>
      </w:r>
      <w:proofErr w:type="spellEnd"/>
      <w:r w:rsidRPr="00FF0EF2">
        <w:rPr>
          <w:rFonts w:eastAsia="新細明體" w:hint="eastAsia"/>
        </w:rPr>
        <w:t>，如果超過一個</w:t>
      </w:r>
      <w:r w:rsidRPr="00FF0EF2">
        <w:rPr>
          <w:rFonts w:eastAsia="新細明體"/>
        </w:rPr>
        <w:t xml:space="preserve"> </w:t>
      </w:r>
      <w:proofErr w:type="spellStart"/>
      <w:r w:rsidRPr="00FF0EF2">
        <w:rPr>
          <w:rFonts w:eastAsia="新細明體"/>
        </w:rPr>
        <w:t>DRI</w:t>
      </w:r>
      <w:proofErr w:type="spellEnd"/>
      <w:r w:rsidRPr="00FF0EF2">
        <w:rPr>
          <w:rFonts w:eastAsia="新細明體" w:hint="eastAsia"/>
        </w:rPr>
        <w:t>，那就等於沒有直接責任人。</w:t>
      </w:r>
      <w:proofErr w:type="spellStart"/>
      <w:r w:rsidRPr="00FF0EF2">
        <w:rPr>
          <w:rFonts w:eastAsia="新細明體"/>
        </w:rPr>
        <w:t>DRI</w:t>
      </w:r>
      <w:proofErr w:type="spellEnd"/>
      <w:r w:rsidRPr="00FF0EF2">
        <w:rPr>
          <w:rFonts w:eastAsia="新細明體"/>
        </w:rPr>
        <w:t xml:space="preserve"> </w:t>
      </w:r>
      <w:r w:rsidRPr="00FF0EF2">
        <w:rPr>
          <w:rFonts w:eastAsia="新細明體" w:hint="eastAsia"/>
        </w:rPr>
        <w:t>能夠有效加速決策流程，也可以減少很多不必要的會議。</w:t>
      </w:r>
    </w:p>
    <w:p w:rsidR="00794C91" w:rsidRDefault="00081BF5" w:rsidP="00C640BC">
      <w:pPr>
        <w:pStyle w:val="a3"/>
        <w:numPr>
          <w:ilvl w:val="0"/>
          <w:numId w:val="1"/>
        </w:numPr>
        <w:ind w:leftChars="0"/>
        <w:outlineLvl w:val="0"/>
      </w:pPr>
      <w:bookmarkStart w:id="10" w:name="_Toc3122792"/>
      <w:r w:rsidRPr="00FF0EF2">
        <w:rPr>
          <w:rFonts w:eastAsia="新細明體" w:hint="eastAsia"/>
        </w:rPr>
        <w:t>團隊的團隊</w:t>
      </w:r>
      <w:r w:rsidRPr="00FF0EF2">
        <w:rPr>
          <w:rFonts w:eastAsia="新細明體"/>
        </w:rPr>
        <w:t>:</w:t>
      </w:r>
      <w:bookmarkEnd w:id="10"/>
      <w:r w:rsidR="00794C91" w:rsidRPr="00794C91">
        <w:rPr>
          <w:rFonts w:hint="eastAsia"/>
        </w:rPr>
        <w:t xml:space="preserve"> </w:t>
      </w:r>
    </w:p>
    <w:p w:rsidR="0038020A" w:rsidRDefault="00081BF5" w:rsidP="00794C91">
      <w:pPr>
        <w:pStyle w:val="a3"/>
        <w:numPr>
          <w:ilvl w:val="1"/>
          <w:numId w:val="1"/>
        </w:numPr>
        <w:ind w:leftChars="0"/>
      </w:pPr>
      <w:r w:rsidRPr="00FF0EF2">
        <w:rPr>
          <w:rFonts w:eastAsia="新細明體" w:hint="eastAsia"/>
        </w:rPr>
        <w:t>決策權被授予每一個團隊的負責人，而不是集中在一個組織</w:t>
      </w:r>
      <w:proofErr w:type="gramStart"/>
      <w:r w:rsidRPr="00FF0EF2">
        <w:rPr>
          <w:rFonts w:eastAsia="新細明體" w:hint="eastAsia"/>
        </w:rPr>
        <w:t>最</w:t>
      </w:r>
      <w:proofErr w:type="gramEnd"/>
      <w:r w:rsidRPr="00FF0EF2">
        <w:rPr>
          <w:rFonts w:eastAsia="新細明體" w:hint="eastAsia"/>
        </w:rPr>
        <w:t>高層的主管人手裡。這時，</w:t>
      </w:r>
      <w:proofErr w:type="gramStart"/>
      <w:r w:rsidRPr="00FF0EF2">
        <w:rPr>
          <w:rFonts w:eastAsia="新細明體" w:hint="eastAsia"/>
        </w:rPr>
        <w:t>最</w:t>
      </w:r>
      <w:proofErr w:type="gramEnd"/>
      <w:r w:rsidRPr="00FF0EF2">
        <w:rPr>
          <w:rFonts w:eastAsia="新細明體" w:hint="eastAsia"/>
        </w:rPr>
        <w:t>高層主管的角色就發生了轉變，從負責一個組織中的所有決策，轉變成為每一個團隊提供所需的資訊和背景，讓他們都與一個共同的目標相聯繫並擁有最好的資訊來幫他們做決策。</w:t>
      </w:r>
    </w:p>
    <w:p w:rsidR="00794C91" w:rsidRDefault="00081BF5" w:rsidP="00C640BC">
      <w:pPr>
        <w:pStyle w:val="a3"/>
        <w:numPr>
          <w:ilvl w:val="0"/>
          <w:numId w:val="1"/>
        </w:numPr>
        <w:ind w:leftChars="0"/>
        <w:outlineLvl w:val="0"/>
      </w:pPr>
      <w:bookmarkStart w:id="11" w:name="_Toc3122793"/>
      <w:r w:rsidRPr="00FF0EF2">
        <w:rPr>
          <w:rFonts w:eastAsia="新細明體" w:hint="eastAsia"/>
        </w:rPr>
        <w:t>逆向思考法</w:t>
      </w:r>
      <w:bookmarkEnd w:id="11"/>
    </w:p>
    <w:p w:rsidR="00794C91" w:rsidRDefault="00F8096B" w:rsidP="00F8096B">
      <w:r>
        <w:rPr>
          <w:noProof/>
        </w:rPr>
        <w:drawing>
          <wp:inline distT="0" distB="0" distL="0" distR="0" wp14:anchorId="03F3DC9F" wp14:editId="3F2DDE27">
            <wp:extent cx="5274310" cy="3025140"/>
            <wp:effectExtent l="0" t="0" r="254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25140"/>
                    </a:xfrm>
                    <a:prstGeom prst="rect">
                      <a:avLst/>
                    </a:prstGeom>
                  </pic:spPr>
                </pic:pic>
              </a:graphicData>
            </a:graphic>
          </wp:inline>
        </w:drawing>
      </w:r>
    </w:p>
    <w:p w:rsidR="00C766F8" w:rsidRDefault="00081BF5" w:rsidP="00C640BC">
      <w:pPr>
        <w:pStyle w:val="a3"/>
        <w:numPr>
          <w:ilvl w:val="0"/>
          <w:numId w:val="1"/>
        </w:numPr>
        <w:ind w:leftChars="0"/>
        <w:outlineLvl w:val="0"/>
      </w:pPr>
      <w:bookmarkStart w:id="12" w:name="_Toc3122794"/>
      <w:r w:rsidRPr="00FF0EF2">
        <w:rPr>
          <w:rFonts w:eastAsia="新細明體" w:hint="eastAsia"/>
        </w:rPr>
        <w:t>第一性原則</w:t>
      </w:r>
      <w:r w:rsidRPr="00FF0EF2">
        <w:rPr>
          <w:rFonts w:eastAsia="新細明體"/>
        </w:rPr>
        <w:t>:</w:t>
      </w:r>
      <w:bookmarkEnd w:id="12"/>
    </w:p>
    <w:p w:rsidR="00AF4F71" w:rsidRDefault="00081BF5" w:rsidP="00AF4F71">
      <w:pPr>
        <w:pStyle w:val="a3"/>
        <w:numPr>
          <w:ilvl w:val="1"/>
          <w:numId w:val="1"/>
        </w:numPr>
        <w:ind w:leftChars="0"/>
      </w:pPr>
      <w:r w:rsidRPr="00FF0EF2">
        <w:rPr>
          <w:rFonts w:eastAsia="新細明體" w:hint="eastAsia"/>
        </w:rPr>
        <w:lastRenderedPageBreak/>
        <w:t>與其根據</w:t>
      </w:r>
      <w:proofErr w:type="gramStart"/>
      <w:r w:rsidRPr="00FF0EF2">
        <w:rPr>
          <w:rFonts w:eastAsia="新細明體" w:hint="eastAsia"/>
        </w:rPr>
        <w:t>參照物去推論</w:t>
      </w:r>
      <w:proofErr w:type="gramEnd"/>
      <w:r w:rsidRPr="00FF0EF2">
        <w:rPr>
          <w:rFonts w:eastAsia="新細明體" w:hint="eastAsia"/>
        </w:rPr>
        <w:t>，不如我們把問題分解成幾個最基本的事實，然後檢查每</w:t>
      </w:r>
      <w:proofErr w:type="gramStart"/>
      <w:r w:rsidRPr="00FF0EF2">
        <w:rPr>
          <w:rFonts w:eastAsia="新細明體" w:hint="eastAsia"/>
        </w:rPr>
        <w:t>個</w:t>
      </w:r>
      <w:proofErr w:type="gramEnd"/>
      <w:r w:rsidRPr="00FF0EF2">
        <w:rPr>
          <w:rFonts w:eastAsia="新細明體" w:hint="eastAsia"/>
        </w:rPr>
        <w:t>事實部分。即使問題已經解決，我們還是要從問題最基本的組成部分入手，重新審視是否有更好的解決方案。</w:t>
      </w:r>
    </w:p>
    <w:p w:rsidR="00AF4F71" w:rsidRDefault="00081BF5" w:rsidP="00C640BC">
      <w:pPr>
        <w:pStyle w:val="a3"/>
        <w:numPr>
          <w:ilvl w:val="0"/>
          <w:numId w:val="1"/>
        </w:numPr>
        <w:ind w:leftChars="0"/>
        <w:outlineLvl w:val="0"/>
      </w:pPr>
      <w:bookmarkStart w:id="13" w:name="_Toc3122795"/>
      <w:r w:rsidRPr="00FF0EF2">
        <w:rPr>
          <w:rFonts w:eastAsia="新細明體" w:hint="eastAsia"/>
        </w:rPr>
        <w:t>系統模型</w:t>
      </w:r>
      <w:r w:rsidRPr="00FF0EF2">
        <w:rPr>
          <w:rFonts w:eastAsia="新細明體"/>
        </w:rPr>
        <w:t>:</w:t>
      </w:r>
      <w:bookmarkEnd w:id="13"/>
    </w:p>
    <w:p w:rsidR="00FF0EF2" w:rsidRDefault="00081BF5" w:rsidP="00FF0EF2">
      <w:pPr>
        <w:pStyle w:val="a3"/>
        <w:numPr>
          <w:ilvl w:val="1"/>
          <w:numId w:val="1"/>
        </w:numPr>
        <w:ind w:leftChars="0"/>
      </w:pPr>
      <w:r w:rsidRPr="00FF0EF2">
        <w:rPr>
          <w:rFonts w:eastAsia="新細明體" w:hint="eastAsia"/>
        </w:rPr>
        <w:t>一</w:t>
      </w:r>
      <w:bookmarkStart w:id="14" w:name="_GoBack"/>
      <w:bookmarkEnd w:id="14"/>
      <w:r w:rsidRPr="00FF0EF2">
        <w:rPr>
          <w:rFonts w:eastAsia="新細明體" w:hint="eastAsia"/>
        </w:rPr>
        <w:t>個系統包含組成要件、連結、功能或目標</w:t>
      </w:r>
      <w:proofErr w:type="gramStart"/>
      <w:r w:rsidRPr="00FF0EF2">
        <w:rPr>
          <w:rFonts w:eastAsia="新細明體" w:hint="eastAsia"/>
        </w:rPr>
        <w:t>三</w:t>
      </w:r>
      <w:proofErr w:type="gramEnd"/>
      <w:r w:rsidRPr="00FF0EF2">
        <w:rPr>
          <w:rFonts w:eastAsia="新細明體" w:hint="eastAsia"/>
        </w:rPr>
        <w:t>要素。</w:t>
      </w:r>
    </w:p>
    <w:p w:rsidR="00FF0EF2" w:rsidRDefault="00081BF5" w:rsidP="000B6BDD">
      <w:pPr>
        <w:pStyle w:val="a3"/>
        <w:numPr>
          <w:ilvl w:val="1"/>
          <w:numId w:val="1"/>
        </w:numPr>
        <w:ind w:leftChars="0"/>
      </w:pPr>
      <w:r w:rsidRPr="00FF0EF2">
        <w:rPr>
          <w:rFonts w:eastAsia="新細明體" w:hint="eastAsia"/>
        </w:rPr>
        <w:t>連接是至關重要的</w:t>
      </w:r>
      <w:r w:rsidRPr="00FF0EF2">
        <w:rPr>
          <w:rFonts w:eastAsia="新細明體"/>
        </w:rPr>
        <w:t>:</w:t>
      </w:r>
      <w:r w:rsidRPr="00FF0EF2">
        <w:rPr>
          <w:rFonts w:eastAsia="新細明體" w:hint="eastAsia"/>
        </w:rPr>
        <w:t>改變要素之間的關係，</w:t>
      </w:r>
      <w:proofErr w:type="gramStart"/>
      <w:r w:rsidRPr="00FF0EF2">
        <w:rPr>
          <w:rFonts w:eastAsia="新細明體" w:hint="eastAsia"/>
        </w:rPr>
        <w:t>或者說是改變</w:t>
      </w:r>
      <w:proofErr w:type="gramEnd"/>
      <w:r w:rsidRPr="00FF0EF2">
        <w:rPr>
          <w:rFonts w:eastAsia="新細明體" w:hint="eastAsia"/>
        </w:rPr>
        <w:t>他們之間的連接，通常會改變系統的行為。很多公司為了提升創新力，提倡扁平化管理，將原來的多層級管理模式調整為矩陣模式，這個調整的結果就是改變了企業內部連接方式，這種改變如果能有效實施，會讓企業發生非常大的改變，通常要比引進</w:t>
      </w:r>
      <w:proofErr w:type="gramStart"/>
      <w:r w:rsidRPr="00FF0EF2">
        <w:rPr>
          <w:rFonts w:eastAsia="新細明體" w:hint="eastAsia"/>
        </w:rPr>
        <w:t>幾個高管有效</w:t>
      </w:r>
      <w:proofErr w:type="gramEnd"/>
      <w:r w:rsidRPr="00FF0EF2">
        <w:rPr>
          <w:rFonts w:eastAsia="新細明體" w:hint="eastAsia"/>
        </w:rPr>
        <w:t>的多。</w:t>
      </w:r>
    </w:p>
    <w:p w:rsidR="00FF0EF2" w:rsidRDefault="00081BF5" w:rsidP="005B025A">
      <w:pPr>
        <w:pStyle w:val="a3"/>
        <w:numPr>
          <w:ilvl w:val="1"/>
          <w:numId w:val="1"/>
        </w:numPr>
        <w:ind w:leftChars="0"/>
      </w:pPr>
      <w:r w:rsidRPr="00FF0EF2">
        <w:rPr>
          <w:rFonts w:eastAsia="新細明體" w:hint="eastAsia"/>
        </w:rPr>
        <w:t>要素是可以替換的</w:t>
      </w:r>
      <w:r w:rsidRPr="00FF0EF2">
        <w:rPr>
          <w:rFonts w:eastAsia="新細明體"/>
        </w:rPr>
        <w:t>:</w:t>
      </w:r>
      <w:r w:rsidRPr="00FF0EF2">
        <w:rPr>
          <w:rFonts w:eastAsia="新細明體" w:hint="eastAsia"/>
        </w:rPr>
        <w:t>要素雖然是系統的主要構件，但單</w:t>
      </w:r>
      <w:proofErr w:type="gramStart"/>
      <w:r w:rsidRPr="00FF0EF2">
        <w:rPr>
          <w:rFonts w:eastAsia="新細明體" w:hint="eastAsia"/>
        </w:rPr>
        <w:t>個</w:t>
      </w:r>
      <w:proofErr w:type="gramEnd"/>
      <w:r w:rsidRPr="00FF0EF2">
        <w:rPr>
          <w:rFonts w:eastAsia="新細明體" w:hint="eastAsia"/>
        </w:rPr>
        <w:t>要素的改變或替換並不能讓系統發生很大變化。只要不觸動系統內在連接和總目標，即使替換掉所有的要素，系統還會保持不變，或者只發生緩慢的變化。有句話叫做“鐵打的營盤，流水的兵”，只要營盤（連接方式和總目標）在，兵（要素）即使全部換掉也不會改變這個軍隊系統。</w:t>
      </w:r>
    </w:p>
    <w:p w:rsidR="00FF0EF2" w:rsidRDefault="00081BF5" w:rsidP="00FF0EF2">
      <w:pPr>
        <w:pStyle w:val="a3"/>
        <w:ind w:leftChars="0" w:left="960"/>
        <w:rPr>
          <w:rFonts w:eastAsia="新細明體"/>
        </w:rPr>
      </w:pPr>
      <w:r w:rsidRPr="00FF0EF2">
        <w:rPr>
          <w:rFonts w:eastAsia="新細明體" w:hint="eastAsia"/>
        </w:rPr>
        <w:t>但有一點需要注意的是，如果改變一個要素能導致連接或目標的改變，那麼系統也會發生改變，比如將軍隊的統帥刺殺。很多創業公司發展勢頭很好，被大公司收購後不久創始人離職，公司業務就急劇衰退，這是因為像統帥和創始人這些重要元素可以改變系統的連接或目標。</w:t>
      </w:r>
    </w:p>
    <w:p w:rsidR="00FF0EF2" w:rsidRDefault="00FF0EF2" w:rsidP="00FF0EF2">
      <w:pPr>
        <w:pStyle w:val="a3"/>
        <w:ind w:leftChars="0" w:left="960"/>
        <w:rPr>
          <w:rFonts w:eastAsia="新細明體"/>
        </w:rPr>
      </w:pPr>
    </w:p>
    <w:p w:rsidR="00FF0EF2" w:rsidRDefault="00081BF5" w:rsidP="00C640BC">
      <w:pPr>
        <w:pStyle w:val="a3"/>
        <w:numPr>
          <w:ilvl w:val="0"/>
          <w:numId w:val="1"/>
        </w:numPr>
        <w:ind w:leftChars="0"/>
        <w:outlineLvl w:val="0"/>
        <w:rPr>
          <w:rFonts w:eastAsia="新細明體"/>
        </w:rPr>
      </w:pPr>
      <w:bookmarkStart w:id="15" w:name="_Toc3122796"/>
      <w:r>
        <w:rPr>
          <w:rFonts w:eastAsia="新細明體" w:hint="eastAsia"/>
        </w:rPr>
        <w:t>存量與流量</w:t>
      </w:r>
      <w:r>
        <w:rPr>
          <w:rFonts w:eastAsia="新細明體"/>
        </w:rPr>
        <w:t>:</w:t>
      </w:r>
      <w:bookmarkEnd w:id="15"/>
    </w:p>
    <w:p w:rsidR="00FF0EF2" w:rsidRDefault="00081BF5" w:rsidP="00FF0EF2">
      <w:pPr>
        <w:pStyle w:val="a3"/>
        <w:numPr>
          <w:ilvl w:val="1"/>
          <w:numId w:val="1"/>
        </w:numPr>
        <w:ind w:leftChars="0"/>
        <w:rPr>
          <w:rFonts w:eastAsia="新細明體"/>
        </w:rPr>
      </w:pPr>
      <w:r>
        <w:rPr>
          <w:rFonts w:eastAsia="新細明體" w:hint="eastAsia"/>
        </w:rPr>
        <w:t>存量是所有系統的基礎，是指在任何時刻都能觀察、感知、技術、和測量的系統要素。</w:t>
      </w:r>
    </w:p>
    <w:p w:rsidR="00FF0EF2" w:rsidRDefault="00081BF5" w:rsidP="00FF0EF2">
      <w:pPr>
        <w:pStyle w:val="a3"/>
        <w:numPr>
          <w:ilvl w:val="1"/>
          <w:numId w:val="1"/>
        </w:numPr>
        <w:ind w:leftChars="0"/>
        <w:rPr>
          <w:rFonts w:eastAsia="新細明體"/>
        </w:rPr>
      </w:pPr>
      <w:r>
        <w:rPr>
          <w:rFonts w:eastAsia="新細明體" w:hint="eastAsia"/>
        </w:rPr>
        <w:t>流量是一段時間內改變的狀況，也即一段時間內流入、流出的系統數量。流出</w:t>
      </w:r>
      <w:r>
        <w:rPr>
          <w:rFonts w:eastAsia="新細明體"/>
        </w:rPr>
        <w:t>&gt;</w:t>
      </w:r>
      <w:r>
        <w:rPr>
          <w:rFonts w:eastAsia="新細明體" w:hint="eastAsia"/>
        </w:rPr>
        <w:t>流入時，存量會降的。</w:t>
      </w:r>
    </w:p>
    <w:p w:rsidR="00FF0EF2" w:rsidRDefault="00081BF5" w:rsidP="00FF0EF2">
      <w:pPr>
        <w:pStyle w:val="a3"/>
        <w:numPr>
          <w:ilvl w:val="1"/>
          <w:numId w:val="1"/>
        </w:numPr>
        <w:ind w:leftChars="0"/>
        <w:rPr>
          <w:rFonts w:eastAsia="新細明體"/>
        </w:rPr>
      </w:pPr>
      <w:r>
        <w:rPr>
          <w:rFonts w:eastAsia="新細明體" w:hint="eastAsia"/>
        </w:rPr>
        <w:t>大腦時常只關注存量，而忽略了流量，必須小心。</w:t>
      </w:r>
    </w:p>
    <w:p w:rsidR="00081BF5" w:rsidRDefault="00081BF5" w:rsidP="00C640BC">
      <w:pPr>
        <w:pStyle w:val="a3"/>
        <w:numPr>
          <w:ilvl w:val="0"/>
          <w:numId w:val="1"/>
        </w:numPr>
        <w:ind w:leftChars="0"/>
        <w:outlineLvl w:val="0"/>
        <w:rPr>
          <w:rFonts w:eastAsia="新細明體"/>
        </w:rPr>
      </w:pPr>
      <w:bookmarkStart w:id="16" w:name="_Toc3122797"/>
      <w:r>
        <w:rPr>
          <w:rFonts w:eastAsia="新細明體" w:hint="eastAsia"/>
        </w:rPr>
        <w:t>生產者時間</w:t>
      </w:r>
      <w:r>
        <w:rPr>
          <w:rFonts w:eastAsia="新細明體"/>
        </w:rPr>
        <w:t>/</w:t>
      </w:r>
      <w:r>
        <w:rPr>
          <w:rFonts w:eastAsia="新細明體" w:hint="eastAsia"/>
        </w:rPr>
        <w:t>管理者時間</w:t>
      </w:r>
      <w:bookmarkEnd w:id="16"/>
    </w:p>
    <w:p w:rsidR="00FF0EF2" w:rsidRDefault="00081BF5" w:rsidP="00081BF5">
      <w:pPr>
        <w:pStyle w:val="a3"/>
        <w:numPr>
          <w:ilvl w:val="1"/>
          <w:numId w:val="1"/>
        </w:numPr>
        <w:ind w:leftChars="0"/>
        <w:rPr>
          <w:rFonts w:eastAsia="新細明體"/>
        </w:rPr>
      </w:pPr>
      <w:r>
        <w:rPr>
          <w:rFonts w:eastAsia="新細明體"/>
        </w:rPr>
        <w:t>(</w:t>
      </w:r>
      <w:hyperlink r:id="rId8" w:history="1">
        <w:r w:rsidRPr="009B2AFF">
          <w:rPr>
            <w:rStyle w:val="a4"/>
            <w:rFonts w:eastAsia="新細明體"/>
          </w:rPr>
          <w:t>https://</w:t>
        </w:r>
        <w:proofErr w:type="spellStart"/>
        <w:r w:rsidRPr="009B2AFF">
          <w:rPr>
            <w:rStyle w:val="a4"/>
            <w:rFonts w:eastAsia="新細明體"/>
          </w:rPr>
          <w:t>zhuanlan.zhihu.com</w:t>
        </w:r>
        <w:proofErr w:type="spellEnd"/>
        <w:r w:rsidRPr="009B2AFF">
          <w:rPr>
            <w:rStyle w:val="a4"/>
            <w:rFonts w:eastAsia="新細明體"/>
          </w:rPr>
          <w:t>/p/58078256</w:t>
        </w:r>
      </w:hyperlink>
      <w:r>
        <w:rPr>
          <w:rFonts w:eastAsia="新細明體"/>
        </w:rPr>
        <w:t>) :</w:t>
      </w:r>
    </w:p>
    <w:p w:rsidR="00FD39A6" w:rsidRDefault="00081BF5" w:rsidP="00C640BC">
      <w:pPr>
        <w:pStyle w:val="a3"/>
      </w:pPr>
      <w:r>
        <w:rPr>
          <w:rFonts w:hint="eastAsia"/>
        </w:rPr>
        <w:t>生產者任務</w:t>
      </w:r>
      <w:r>
        <w:t>:</w:t>
      </w:r>
      <w:r>
        <w:rPr>
          <w:rFonts w:hint="eastAsia"/>
        </w:rPr>
        <w:t>分配大塊時間，</w:t>
      </w:r>
      <w:r w:rsidRPr="00FD39A6">
        <w:rPr>
          <w:rFonts w:hint="eastAsia"/>
        </w:rPr>
        <w:t>生產者時間需長時間專注，堅決保護，不被打斷，並避免頻繁切換。研究發現，多工切換會損耗</w:t>
      </w:r>
      <w:r w:rsidRPr="00FD39A6">
        <w:t>20-40%</w:t>
      </w:r>
      <w:r w:rsidRPr="00FD39A6">
        <w:rPr>
          <w:rFonts w:hint="eastAsia"/>
        </w:rPr>
        <w:t>的生產力。</w:t>
      </w:r>
      <w:r w:rsidRPr="00871F19">
        <w:rPr>
          <w:rFonts w:hint="eastAsia"/>
        </w:rPr>
        <w:t>如，寫作，構思方案，重大決策</w:t>
      </w:r>
    </w:p>
    <w:p w:rsidR="00871F19" w:rsidRDefault="00081BF5" w:rsidP="00871F19">
      <w:pPr>
        <w:pStyle w:val="a3"/>
        <w:numPr>
          <w:ilvl w:val="1"/>
          <w:numId w:val="1"/>
        </w:numPr>
        <w:ind w:leftChars="0"/>
        <w:rPr>
          <w:rFonts w:eastAsia="新細明體"/>
        </w:rPr>
      </w:pPr>
      <w:r>
        <w:rPr>
          <w:rFonts w:eastAsia="新細明體" w:hint="eastAsia"/>
        </w:rPr>
        <w:t>管理者任務</w:t>
      </w:r>
      <w:r>
        <w:rPr>
          <w:rFonts w:eastAsia="新細明體"/>
        </w:rPr>
        <w:t>:</w:t>
      </w:r>
      <w:r w:rsidRPr="00871F19">
        <w:t xml:space="preserve"> </w:t>
      </w:r>
      <w:r w:rsidRPr="00871F19">
        <w:rPr>
          <w:rFonts w:eastAsia="新細明體" w:hint="eastAsia"/>
        </w:rPr>
        <w:t>不太需要長時間專注的，</w:t>
      </w:r>
      <w:proofErr w:type="gramStart"/>
      <w:r w:rsidRPr="00871F19">
        <w:rPr>
          <w:rFonts w:eastAsia="新細明體" w:hint="eastAsia"/>
        </w:rPr>
        <w:t>比如，</w:t>
      </w:r>
      <w:proofErr w:type="gramEnd"/>
      <w:r w:rsidRPr="00871F19">
        <w:rPr>
          <w:rFonts w:eastAsia="新細明體" w:hint="eastAsia"/>
        </w:rPr>
        <w:t>交換想法，委託任務，整理發票及一些事務性工作。</w:t>
      </w:r>
    </w:p>
    <w:p w:rsidR="00871F19" w:rsidRPr="00871F19" w:rsidRDefault="00081BF5" w:rsidP="00926B9E">
      <w:pPr>
        <w:pStyle w:val="a3"/>
        <w:numPr>
          <w:ilvl w:val="1"/>
          <w:numId w:val="1"/>
        </w:numPr>
        <w:ind w:leftChars="0"/>
        <w:rPr>
          <w:rFonts w:eastAsia="新細明體"/>
        </w:rPr>
      </w:pPr>
      <w:r w:rsidRPr="00871F19">
        <w:rPr>
          <w:rFonts w:eastAsia="新細明體" w:hint="eastAsia"/>
        </w:rPr>
        <w:t>看板規劃日程</w:t>
      </w:r>
      <w:r>
        <w:rPr>
          <w:rFonts w:eastAsia="新細明體"/>
        </w:rPr>
        <w:t>:</w:t>
      </w:r>
      <w:r>
        <w:rPr>
          <w:rFonts w:eastAsia="新細明體" w:hint="eastAsia"/>
        </w:rPr>
        <w:t>視覺化工作流程、限制正在進行工作的數量、</w:t>
      </w:r>
      <w:r w:rsidRPr="00871F19">
        <w:rPr>
          <w:rFonts w:eastAsia="新細明體" w:hint="eastAsia"/>
        </w:rPr>
        <w:t>度量和管</w:t>
      </w:r>
      <w:r>
        <w:rPr>
          <w:rFonts w:eastAsia="新細明體" w:hint="eastAsia"/>
        </w:rPr>
        <w:t>工作流、</w:t>
      </w:r>
      <w:r w:rsidRPr="00871F19">
        <w:rPr>
          <w:rFonts w:eastAsia="新細明體" w:hint="eastAsia"/>
        </w:rPr>
        <w:t>明確過程策略。</w:t>
      </w:r>
    </w:p>
    <w:p w:rsidR="00871F19" w:rsidRDefault="00081BF5" w:rsidP="005C433F">
      <w:pPr>
        <w:pStyle w:val="a3"/>
        <w:numPr>
          <w:ilvl w:val="2"/>
          <w:numId w:val="1"/>
        </w:numPr>
        <w:ind w:leftChars="0"/>
        <w:rPr>
          <w:rFonts w:eastAsia="新細明體"/>
        </w:rPr>
      </w:pPr>
      <w:r>
        <w:rPr>
          <w:rFonts w:eastAsia="新細明體" w:hint="eastAsia"/>
        </w:rPr>
        <w:t>將任務分成</w:t>
      </w:r>
      <w:r w:rsidRPr="00871F19">
        <w:rPr>
          <w:rFonts w:eastAsia="新細明體" w:hint="eastAsia"/>
        </w:rPr>
        <w:t>三大類，一類是待完成任務，一類是正在進行的，還有一類是已經完成的。</w:t>
      </w:r>
    </w:p>
    <w:p w:rsidR="005C433F" w:rsidRDefault="00081BF5" w:rsidP="00397B6E">
      <w:pPr>
        <w:pStyle w:val="a3"/>
        <w:numPr>
          <w:ilvl w:val="1"/>
          <w:numId w:val="1"/>
        </w:numPr>
        <w:ind w:leftChars="0"/>
        <w:rPr>
          <w:rFonts w:eastAsia="新細明體"/>
        </w:rPr>
      </w:pPr>
      <w:r w:rsidRPr="005C433F">
        <w:rPr>
          <w:rFonts w:eastAsia="新細明體" w:hint="eastAsia"/>
        </w:rPr>
        <w:lastRenderedPageBreak/>
        <w:t>間歇日記維護注意力</w:t>
      </w:r>
      <w:r w:rsidRPr="005C433F">
        <w:rPr>
          <w:rFonts w:eastAsia="新細明體"/>
        </w:rPr>
        <w:t>:</w:t>
      </w:r>
      <w:r w:rsidRPr="005C433F">
        <w:t xml:space="preserve"> </w:t>
      </w:r>
      <w:r w:rsidRPr="005C433F">
        <w:rPr>
          <w:rFonts w:eastAsia="新細明體" w:hint="eastAsia"/>
        </w:rPr>
        <w:t>在番茄鐘的間隔時間記錄想法。間隔有兩種，一種是中斷間隔，就是休息的這段時間，另一種是恢復間隔，就是從休息狀態進入工作狀態花費的時間。間歇日記讓我們有效利用中斷間隔，並減少恢復間隔，儘快從休息模式切換到工作模式（也有助於從工作模式切換到休息模式）。間歇日記的方法是我從</w:t>
      </w:r>
      <w:r w:rsidRPr="005C433F">
        <w:rPr>
          <w:rFonts w:eastAsia="新細明體"/>
        </w:rPr>
        <w:t xml:space="preserve"> Medium </w:t>
      </w:r>
      <w:r w:rsidRPr="005C433F">
        <w:rPr>
          <w:rFonts w:eastAsia="新細明體" w:hint="eastAsia"/>
        </w:rPr>
        <w:t>作者</w:t>
      </w:r>
      <w:r w:rsidRPr="005C433F">
        <w:rPr>
          <w:rFonts w:eastAsia="新細明體"/>
        </w:rPr>
        <w:t xml:space="preserve"> Coach Tony </w:t>
      </w:r>
      <w:r w:rsidRPr="005C433F">
        <w:rPr>
          <w:rFonts w:eastAsia="新細明體" w:hint="eastAsia"/>
        </w:rPr>
        <w:t>哪兒學到的。毫不誇張的說，這是我</w:t>
      </w:r>
      <w:r w:rsidRPr="005C433F">
        <w:rPr>
          <w:rFonts w:eastAsia="新細明體"/>
        </w:rPr>
        <w:t>19</w:t>
      </w:r>
      <w:r w:rsidRPr="005C433F">
        <w:rPr>
          <w:rFonts w:eastAsia="新細明體" w:hint="eastAsia"/>
        </w:rPr>
        <w:t>年</w:t>
      </w:r>
      <w:r w:rsidRPr="005C433F">
        <w:rPr>
          <w:rFonts w:eastAsia="新細明體"/>
        </w:rPr>
        <w:t>1</w:t>
      </w:r>
      <w:r w:rsidRPr="005C433F">
        <w:rPr>
          <w:rFonts w:eastAsia="新細明體" w:hint="eastAsia"/>
        </w:rPr>
        <w:t>月份學到的最有用的一項技能。有些東西一旦指出來，就覺得非常簡單，可我們以前怎麼就沒有想到呢？間歇日記內容由三部分構成：</w:t>
      </w:r>
    </w:p>
    <w:p w:rsidR="005C433F" w:rsidRPr="005C433F" w:rsidRDefault="00081BF5" w:rsidP="00C640BC">
      <w:pPr>
        <w:pStyle w:val="a3"/>
      </w:pPr>
      <w:r w:rsidRPr="005C433F">
        <w:rPr>
          <w:rFonts w:hint="eastAsia"/>
        </w:rPr>
        <w:t>當前時間戳記（一般的筆記軟體都有插入當前時間的快速鍵）；</w:t>
      </w:r>
    </w:p>
    <w:p w:rsidR="005C433F" w:rsidRPr="005C433F" w:rsidRDefault="00081BF5" w:rsidP="005C433F">
      <w:pPr>
        <w:pStyle w:val="a3"/>
        <w:numPr>
          <w:ilvl w:val="2"/>
          <w:numId w:val="1"/>
        </w:numPr>
        <w:ind w:leftChars="0"/>
        <w:rPr>
          <w:rFonts w:eastAsia="新細明體"/>
        </w:rPr>
      </w:pPr>
      <w:r w:rsidRPr="005C433F">
        <w:rPr>
          <w:rFonts w:eastAsia="新細明體" w:hint="eastAsia"/>
        </w:rPr>
        <w:t>上一個</w:t>
      </w:r>
      <w:proofErr w:type="gramStart"/>
      <w:r w:rsidRPr="005C433F">
        <w:rPr>
          <w:rFonts w:eastAsia="新細明體" w:hint="eastAsia"/>
        </w:rPr>
        <w:t>番茄鐘做了</w:t>
      </w:r>
      <w:proofErr w:type="gramEnd"/>
      <w:r w:rsidRPr="005C433F">
        <w:rPr>
          <w:rFonts w:eastAsia="新細明體" w:hint="eastAsia"/>
        </w:rPr>
        <w:t>什麼，簡短寫幾句，比如取得了什麼進展，有哪些遺留問題，事實，解釋或感受都行；</w:t>
      </w:r>
    </w:p>
    <w:p w:rsidR="005C433F" w:rsidRPr="005C433F" w:rsidRDefault="00081BF5" w:rsidP="005C433F">
      <w:pPr>
        <w:pStyle w:val="a3"/>
        <w:numPr>
          <w:ilvl w:val="2"/>
          <w:numId w:val="1"/>
        </w:numPr>
        <w:ind w:leftChars="0"/>
        <w:rPr>
          <w:rFonts w:eastAsia="新細明體"/>
        </w:rPr>
      </w:pPr>
      <w:r w:rsidRPr="005C433F">
        <w:rPr>
          <w:rFonts w:eastAsia="新細明體" w:hint="eastAsia"/>
        </w:rPr>
        <w:t>下一個番茄鐘要做什麼，簡短寫幾句。下面是我自己的兩段間歇日記：</w:t>
      </w:r>
      <w:r w:rsidRPr="005C433F">
        <w:rPr>
          <w:rFonts w:eastAsia="新細明體"/>
        </w:rPr>
        <w:t>16:19:33 medium</w:t>
      </w:r>
      <w:r w:rsidRPr="005C433F">
        <w:rPr>
          <w:rFonts w:eastAsia="新細明體" w:hint="eastAsia"/>
        </w:rPr>
        <w:t>上看文章被連結帶走了，閱讀時間超額，趕緊回來，完成今天最重要的那件事。</w:t>
      </w:r>
      <w:r w:rsidRPr="005C433F">
        <w:rPr>
          <w:rFonts w:eastAsia="新細明體"/>
        </w:rPr>
        <w:t xml:space="preserve">21:59:32 </w:t>
      </w:r>
      <w:r w:rsidRPr="005C433F">
        <w:rPr>
          <w:rFonts w:eastAsia="新細明體" w:hint="eastAsia"/>
        </w:rPr>
        <w:t>將設計方案推進了一大步。進度不錯！下個番茄鐘繼續。</w:t>
      </w:r>
    </w:p>
    <w:p w:rsidR="00871F19" w:rsidRPr="00FD39A6" w:rsidRDefault="00871F19" w:rsidP="00C640BC">
      <w:pPr>
        <w:pStyle w:val="a3"/>
        <w:numPr>
          <w:ilvl w:val="0"/>
          <w:numId w:val="1"/>
        </w:numPr>
        <w:ind w:leftChars="0"/>
        <w:outlineLvl w:val="0"/>
        <w:rPr>
          <w:rFonts w:eastAsia="新細明體"/>
        </w:rPr>
      </w:pPr>
    </w:p>
    <w:sectPr w:rsidR="00871F19" w:rsidRPr="00FD39A6">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7C435C"/>
    <w:multiLevelType w:val="hybridMultilevel"/>
    <w:tmpl w:val="A9F23850"/>
    <w:lvl w:ilvl="0" w:tplc="6EA6480E">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11">
      <w:start w:val="1"/>
      <w:numFmt w:val="upperLetter"/>
      <w:lvlText w:val="%4."/>
      <w:lvlJc w:val="left"/>
      <w:pPr>
        <w:ind w:left="1920" w:hanging="480"/>
      </w:pPr>
    </w:lvl>
    <w:lvl w:ilvl="4" w:tplc="04090009">
      <w:start w:val="1"/>
      <w:numFmt w:val="bullet"/>
      <w:lvlText w:val=""/>
      <w:lvlJc w:val="left"/>
      <w:pPr>
        <w:ind w:left="2400" w:hanging="480"/>
      </w:pPr>
      <w:rPr>
        <w:rFonts w:ascii="Wingdings" w:hAnsi="Wingdings" w:hint="default"/>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E9E"/>
    <w:rsid w:val="00081BF5"/>
    <w:rsid w:val="00160E9E"/>
    <w:rsid w:val="001D5913"/>
    <w:rsid w:val="0038020A"/>
    <w:rsid w:val="00466EE4"/>
    <w:rsid w:val="005C433F"/>
    <w:rsid w:val="00794C91"/>
    <w:rsid w:val="008400FC"/>
    <w:rsid w:val="00871F19"/>
    <w:rsid w:val="009857EC"/>
    <w:rsid w:val="00AF4F71"/>
    <w:rsid w:val="00BB5DA0"/>
    <w:rsid w:val="00BF54C7"/>
    <w:rsid w:val="00C344B8"/>
    <w:rsid w:val="00C640BC"/>
    <w:rsid w:val="00C766F8"/>
    <w:rsid w:val="00D6322B"/>
    <w:rsid w:val="00DA6A3E"/>
    <w:rsid w:val="00E80CB3"/>
    <w:rsid w:val="00F8096B"/>
    <w:rsid w:val="00FD39A6"/>
    <w:rsid w:val="00FF0E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822E7-3C5E-4344-9A59-33189918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C640BC"/>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0E9E"/>
    <w:pPr>
      <w:ind w:leftChars="200" w:left="480"/>
    </w:pPr>
  </w:style>
  <w:style w:type="character" w:styleId="a4">
    <w:name w:val="Hyperlink"/>
    <w:basedOn w:val="a0"/>
    <w:uiPriority w:val="99"/>
    <w:unhideWhenUsed/>
    <w:rsid w:val="009857EC"/>
    <w:rPr>
      <w:color w:val="0563C1" w:themeColor="hyperlink"/>
      <w:u w:val="single"/>
    </w:rPr>
  </w:style>
  <w:style w:type="character" w:customStyle="1" w:styleId="10">
    <w:name w:val="標題 1 字元"/>
    <w:basedOn w:val="a0"/>
    <w:link w:val="1"/>
    <w:uiPriority w:val="9"/>
    <w:rsid w:val="00C640BC"/>
    <w:rPr>
      <w:rFonts w:asciiTheme="majorHAnsi" w:eastAsiaTheme="majorEastAsia" w:hAnsiTheme="majorHAnsi" w:cstheme="majorBidi"/>
      <w:b/>
      <w:bCs/>
      <w:kern w:val="52"/>
      <w:sz w:val="52"/>
      <w:szCs w:val="52"/>
    </w:rPr>
  </w:style>
  <w:style w:type="paragraph" w:styleId="a5">
    <w:name w:val="TOC Heading"/>
    <w:basedOn w:val="1"/>
    <w:next w:val="a"/>
    <w:uiPriority w:val="39"/>
    <w:unhideWhenUsed/>
    <w:qFormat/>
    <w:rsid w:val="00C640BC"/>
    <w:pPr>
      <w:keepLines/>
      <w:widowControl/>
      <w:spacing w:before="240" w:after="0" w:line="259" w:lineRule="auto"/>
      <w:outlineLvl w:val="9"/>
    </w:pPr>
    <w:rPr>
      <w:b w:val="0"/>
      <w:bCs w:val="0"/>
      <w:color w:val="2E74B5" w:themeColor="accent1" w:themeShade="BF"/>
      <w:kern w:val="0"/>
      <w:sz w:val="32"/>
      <w:szCs w:val="32"/>
    </w:rPr>
  </w:style>
  <w:style w:type="paragraph" w:styleId="2">
    <w:name w:val="toc 2"/>
    <w:basedOn w:val="a"/>
    <w:next w:val="a"/>
    <w:autoRedefine/>
    <w:uiPriority w:val="39"/>
    <w:unhideWhenUsed/>
    <w:rsid w:val="00C640BC"/>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BF54C7"/>
    <w:pPr>
      <w:widowControl/>
      <w:tabs>
        <w:tab w:val="left" w:pos="720"/>
        <w:tab w:val="right" w:leader="dot" w:pos="8296"/>
      </w:tabs>
      <w:spacing w:after="100" w:line="259" w:lineRule="auto"/>
    </w:pPr>
    <w:rPr>
      <w:rFonts w:cs="Times New Roman"/>
      <w:kern w:val="0"/>
      <w:sz w:val="22"/>
    </w:rPr>
  </w:style>
  <w:style w:type="paragraph" w:styleId="3">
    <w:name w:val="toc 3"/>
    <w:basedOn w:val="a"/>
    <w:next w:val="a"/>
    <w:autoRedefine/>
    <w:uiPriority w:val="39"/>
    <w:unhideWhenUsed/>
    <w:rsid w:val="00C640BC"/>
    <w:pPr>
      <w:widowControl/>
      <w:spacing w:after="100" w:line="259" w:lineRule="auto"/>
      <w:ind w:left="440"/>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84229">
      <w:bodyDiv w:val="1"/>
      <w:marLeft w:val="0"/>
      <w:marRight w:val="0"/>
      <w:marTop w:val="0"/>
      <w:marBottom w:val="0"/>
      <w:divBdr>
        <w:top w:val="none" w:sz="0" w:space="0" w:color="auto"/>
        <w:left w:val="none" w:sz="0" w:space="0" w:color="auto"/>
        <w:bottom w:val="none" w:sz="0" w:space="0" w:color="auto"/>
        <w:right w:val="none" w:sz="0" w:space="0" w:color="auto"/>
      </w:divBdr>
    </w:div>
    <w:div w:id="393744649">
      <w:bodyDiv w:val="1"/>
      <w:marLeft w:val="0"/>
      <w:marRight w:val="0"/>
      <w:marTop w:val="0"/>
      <w:marBottom w:val="0"/>
      <w:divBdr>
        <w:top w:val="none" w:sz="0" w:space="0" w:color="auto"/>
        <w:left w:val="none" w:sz="0" w:space="0" w:color="auto"/>
        <w:bottom w:val="none" w:sz="0" w:space="0" w:color="auto"/>
        <w:right w:val="none" w:sz="0" w:space="0" w:color="auto"/>
      </w:divBdr>
    </w:div>
    <w:div w:id="419108790">
      <w:bodyDiv w:val="1"/>
      <w:marLeft w:val="0"/>
      <w:marRight w:val="0"/>
      <w:marTop w:val="0"/>
      <w:marBottom w:val="0"/>
      <w:divBdr>
        <w:top w:val="none" w:sz="0" w:space="0" w:color="auto"/>
        <w:left w:val="none" w:sz="0" w:space="0" w:color="auto"/>
        <w:bottom w:val="none" w:sz="0" w:space="0" w:color="auto"/>
        <w:right w:val="none" w:sz="0" w:space="0" w:color="auto"/>
      </w:divBdr>
    </w:div>
    <w:div w:id="622417756">
      <w:bodyDiv w:val="1"/>
      <w:marLeft w:val="0"/>
      <w:marRight w:val="0"/>
      <w:marTop w:val="0"/>
      <w:marBottom w:val="0"/>
      <w:divBdr>
        <w:top w:val="none" w:sz="0" w:space="0" w:color="auto"/>
        <w:left w:val="none" w:sz="0" w:space="0" w:color="auto"/>
        <w:bottom w:val="none" w:sz="0" w:space="0" w:color="auto"/>
        <w:right w:val="none" w:sz="0" w:space="0" w:color="auto"/>
      </w:divBdr>
    </w:div>
    <w:div w:id="849150072">
      <w:bodyDiv w:val="1"/>
      <w:marLeft w:val="0"/>
      <w:marRight w:val="0"/>
      <w:marTop w:val="0"/>
      <w:marBottom w:val="0"/>
      <w:divBdr>
        <w:top w:val="none" w:sz="0" w:space="0" w:color="auto"/>
        <w:left w:val="none" w:sz="0" w:space="0" w:color="auto"/>
        <w:bottom w:val="none" w:sz="0" w:space="0" w:color="auto"/>
        <w:right w:val="none" w:sz="0" w:space="0" w:color="auto"/>
      </w:divBdr>
    </w:div>
    <w:div w:id="1312444925">
      <w:bodyDiv w:val="1"/>
      <w:marLeft w:val="0"/>
      <w:marRight w:val="0"/>
      <w:marTop w:val="0"/>
      <w:marBottom w:val="0"/>
      <w:divBdr>
        <w:top w:val="none" w:sz="0" w:space="0" w:color="auto"/>
        <w:left w:val="none" w:sz="0" w:space="0" w:color="auto"/>
        <w:bottom w:val="none" w:sz="0" w:space="0" w:color="auto"/>
        <w:right w:val="none" w:sz="0" w:space="0" w:color="auto"/>
      </w:divBdr>
    </w:div>
    <w:div w:id="1391227451">
      <w:bodyDiv w:val="1"/>
      <w:marLeft w:val="0"/>
      <w:marRight w:val="0"/>
      <w:marTop w:val="0"/>
      <w:marBottom w:val="0"/>
      <w:divBdr>
        <w:top w:val="none" w:sz="0" w:space="0" w:color="auto"/>
        <w:left w:val="none" w:sz="0" w:space="0" w:color="auto"/>
        <w:bottom w:val="none" w:sz="0" w:space="0" w:color="auto"/>
        <w:right w:val="none" w:sz="0" w:space="0" w:color="auto"/>
      </w:divBdr>
    </w:div>
    <w:div w:id="1447697528">
      <w:bodyDiv w:val="1"/>
      <w:marLeft w:val="0"/>
      <w:marRight w:val="0"/>
      <w:marTop w:val="0"/>
      <w:marBottom w:val="0"/>
      <w:divBdr>
        <w:top w:val="none" w:sz="0" w:space="0" w:color="auto"/>
        <w:left w:val="none" w:sz="0" w:space="0" w:color="auto"/>
        <w:bottom w:val="none" w:sz="0" w:space="0" w:color="auto"/>
        <w:right w:val="none" w:sz="0" w:space="0" w:color="auto"/>
      </w:divBdr>
    </w:div>
    <w:div w:id="1468551189">
      <w:bodyDiv w:val="1"/>
      <w:marLeft w:val="0"/>
      <w:marRight w:val="0"/>
      <w:marTop w:val="0"/>
      <w:marBottom w:val="0"/>
      <w:divBdr>
        <w:top w:val="none" w:sz="0" w:space="0" w:color="auto"/>
        <w:left w:val="none" w:sz="0" w:space="0" w:color="auto"/>
        <w:bottom w:val="none" w:sz="0" w:space="0" w:color="auto"/>
        <w:right w:val="none" w:sz="0" w:space="0" w:color="auto"/>
      </w:divBdr>
    </w:div>
    <w:div w:id="1519004175">
      <w:bodyDiv w:val="1"/>
      <w:marLeft w:val="0"/>
      <w:marRight w:val="0"/>
      <w:marTop w:val="0"/>
      <w:marBottom w:val="0"/>
      <w:divBdr>
        <w:top w:val="none" w:sz="0" w:space="0" w:color="auto"/>
        <w:left w:val="none" w:sz="0" w:space="0" w:color="auto"/>
        <w:bottom w:val="none" w:sz="0" w:space="0" w:color="auto"/>
        <w:right w:val="none" w:sz="0" w:space="0" w:color="auto"/>
      </w:divBdr>
    </w:div>
    <w:div w:id="1821919977">
      <w:bodyDiv w:val="1"/>
      <w:marLeft w:val="0"/>
      <w:marRight w:val="0"/>
      <w:marTop w:val="0"/>
      <w:marBottom w:val="0"/>
      <w:divBdr>
        <w:top w:val="none" w:sz="0" w:space="0" w:color="auto"/>
        <w:left w:val="none" w:sz="0" w:space="0" w:color="auto"/>
        <w:bottom w:val="none" w:sz="0" w:space="0" w:color="auto"/>
        <w:right w:val="none" w:sz="0" w:space="0" w:color="auto"/>
      </w:divBdr>
    </w:div>
    <w:div w:id="182917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58078256"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nagertoday.com.tw/articles/view/179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6EBD4-4423-450A-8C84-494F5B41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雲竹 鍾</dc:creator>
  <cp:keywords/>
  <dc:description/>
  <cp:lastModifiedBy>雲竹 鍾</cp:lastModifiedBy>
  <cp:revision>7</cp:revision>
  <dcterms:created xsi:type="dcterms:W3CDTF">2019-03-09T12:54:00Z</dcterms:created>
  <dcterms:modified xsi:type="dcterms:W3CDTF">2019-03-10T07:07:00Z</dcterms:modified>
</cp:coreProperties>
</file>