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76" w:before="0" w:after="11"/>
        <w:ind w:hanging="10" w:left="418" w:right="27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Уральский федеральный университет</w:t>
      </w:r>
    </w:p>
    <w:p>
      <w:pPr>
        <w:pStyle w:val="Normal"/>
        <w:spacing w:lineRule="auto" w:line="276"/>
        <w:ind w:firstLine="709" w:right="567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Имени первого Президента России Б.Н.Ельцина Институт радиоэлектроники и информационных технологий - РтФ</w:t>
      </w:r>
    </w:p>
    <w:p>
      <w:pPr>
        <w:pStyle w:val="Normal"/>
        <w:spacing w:lineRule="auto" w:line="276"/>
        <w:ind w:firstLine="709" w:right="567"/>
        <w:rPr>
          <w:color w:val="000000"/>
        </w:rPr>
      </w:pPr>
      <w:r>
        <w:rPr>
          <w:color w:val="000000"/>
          <w:sz w:val="30"/>
          <w:szCs w:val="30"/>
        </w:rPr>
        <w:t xml:space="preserve"> </w:t>
      </w:r>
    </w:p>
    <w:p>
      <w:pPr>
        <w:pStyle w:val="Normal"/>
        <w:spacing w:lineRule="auto" w:line="276"/>
        <w:ind w:firstLine="709" w:right="567"/>
        <w:rPr>
          <w:color w:val="000000"/>
        </w:rPr>
      </w:pPr>
      <w:r>
        <w:rPr>
          <w:color w:val="000000"/>
          <w:sz w:val="30"/>
          <w:szCs w:val="30"/>
        </w:rPr>
        <w:t xml:space="preserve"> </w:t>
      </w:r>
    </w:p>
    <w:p>
      <w:pPr>
        <w:pStyle w:val="Normal"/>
        <w:spacing w:lineRule="auto" w:line="276"/>
        <w:ind w:firstLine="709" w:right="567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76" w:before="0" w:after="5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76" w:before="0" w:after="5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76" w:before="0" w:after="58"/>
        <w:jc w:val="center"/>
        <w:rPr>
          <w:color w:val="000000"/>
        </w:rPr>
      </w:pPr>
      <w:r>
        <w:rPr>
          <w:b/>
          <w:color w:val="000000"/>
        </w:rPr>
        <w:t>МОДЕЛИРОВАНИЕ СИСТЕМ В СРЕДЕ ANYLOGI</w:t>
      </w:r>
      <w:r>
        <w:rPr>
          <w:b/>
          <w:color w:val="000000"/>
          <w:lang w:val="en-US"/>
        </w:rPr>
        <w:t>C</w:t>
      </w:r>
    </w:p>
    <w:p>
      <w:pPr>
        <w:pStyle w:val="Normal"/>
        <w:spacing w:lineRule="auto" w:line="276"/>
        <w:ind w:hanging="10" w:left="2253" w:right="134"/>
        <w:rPr>
          <w:color w:val="000000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</w:rPr>
        <w:t>Отчет по лабораторной работе № 2</w:t>
      </w:r>
      <w:r>
        <w:rPr>
          <w:color w:val="000000"/>
        </w:rPr>
        <w:t xml:space="preserve"> </w:t>
      </w:r>
    </w:p>
    <w:p>
      <w:pPr>
        <w:pStyle w:val="Normal"/>
        <w:spacing w:lineRule="auto" w:line="276" w:before="0" w:after="27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76" w:before="0" w:after="343"/>
        <w:ind w:hanging="10" w:left="591" w:right="427"/>
        <w:jc w:val="center"/>
        <w:rPr>
          <w:color w:val="000000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8"/>
        </w:rPr>
        <w:t xml:space="preserve">Вариант № 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lang w:val="en-US"/>
        </w:rPr>
        <w:t>12</w:t>
      </w:r>
    </w:p>
    <w:p>
      <w:pPr>
        <w:pStyle w:val="Normal"/>
        <w:spacing w:lineRule="auto" w:line="276" w:before="0" w:after="3"/>
        <w:ind w:hanging="10" w:left="10" w:right="567"/>
        <w:jc w:val="center"/>
        <w:rPr>
          <w:color w:val="000000"/>
        </w:rPr>
      </w:pPr>
      <w:r>
        <w:rPr>
          <w:color w:val="000000"/>
        </w:rPr>
        <w:t xml:space="preserve">          </w:t>
      </w:r>
    </w:p>
    <w:p>
      <w:pPr>
        <w:pStyle w:val="Normal"/>
        <w:spacing w:lineRule="auto" w:line="276" w:before="0" w:after="68"/>
        <w:ind w:firstLine="709" w:right="567"/>
        <w:rPr>
          <w:color w:val="000000"/>
        </w:rPr>
      </w:pPr>
      <w:r>
        <w:rPr>
          <w:color w:val="000000"/>
          <w:sz w:val="30"/>
          <w:szCs w:val="30"/>
        </w:rPr>
        <w:t xml:space="preserve"> </w:t>
      </w:r>
    </w:p>
    <w:p>
      <w:pPr>
        <w:pStyle w:val="Normal"/>
        <w:spacing w:lineRule="auto" w:line="276" w:before="0" w:after="68"/>
        <w:ind w:firstLine="709" w:right="567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76" w:before="0" w:after="68"/>
        <w:ind w:firstLine="709" w:right="567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76" w:before="0" w:after="68"/>
        <w:ind w:firstLine="709" w:right="567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76"/>
        <w:ind w:firstLine="709" w:right="567"/>
        <w:rPr>
          <w:color w:val="000000"/>
        </w:rPr>
      </w:pPr>
      <w:r>
        <w:rPr>
          <w:color w:val="000000"/>
          <w:sz w:val="40"/>
          <w:szCs w:val="40"/>
        </w:rPr>
        <w:t xml:space="preserve"> </w:t>
      </w:r>
    </w:p>
    <w:p>
      <w:pPr>
        <w:pStyle w:val="Normal"/>
        <w:spacing w:lineRule="auto" w:line="276" w:before="0" w:after="38"/>
        <w:ind w:hanging="10" w:left="130" w:right="567"/>
        <w:rPr>
          <w:color w:val="000000"/>
        </w:rPr>
      </w:pPr>
      <w:r>
        <w:rPr>
          <w:color w:val="000000"/>
        </w:rPr>
        <w:t xml:space="preserve">Выполнил: </w:t>
        <w:br/>
      </w:r>
    </w:p>
    <w:p>
      <w:pPr>
        <w:pStyle w:val="Normal"/>
        <w:spacing w:lineRule="auto" w:line="276"/>
        <w:ind w:hanging="0" w:left="130" w:right="567"/>
        <w:rPr>
          <w:color w:val="000000"/>
        </w:rPr>
      </w:pPr>
      <w:r>
        <w:rPr>
          <w:color w:val="000000"/>
        </w:rPr>
        <w:t>Студент группы РИ-320942                                               Р.В. Дубровин</w:t>
      </w:r>
    </w:p>
    <w:p>
      <w:pPr>
        <w:pStyle w:val="Normal"/>
        <w:spacing w:lineRule="auto" w:line="276"/>
        <w:ind w:hanging="0" w:left="130" w:right="567"/>
        <w:rPr>
          <w:color w:val="000000"/>
        </w:rPr>
      </w:pPr>
      <w:r>
        <w:rPr>
          <w:color w:val="000000"/>
        </w:rPr>
        <w:t>Преподаватель                                              Киселева М. В, Кирин Д. Ю</w:t>
      </w:r>
    </w:p>
    <w:p>
      <w:pPr>
        <w:pStyle w:val="Normal"/>
        <w:spacing w:lineRule="auto" w:line="276"/>
        <w:ind w:hanging="0" w:right="567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76"/>
        <w:ind w:hanging="0" w:right="567"/>
        <w:rPr>
          <w:color w:val="000000"/>
        </w:rPr>
      </w:pPr>
      <w:r>
        <w:rPr>
          <w:color w:val="000000"/>
        </w:rPr>
        <w:t xml:space="preserve">                                 </w:t>
      </w:r>
    </w:p>
    <w:p>
      <w:pPr>
        <w:pStyle w:val="Normal"/>
        <w:spacing w:lineRule="auto" w:line="276"/>
        <w:ind w:firstLine="709" w:right="567"/>
        <w:rPr>
          <w:color w:val="000000"/>
        </w:rPr>
      </w:pPr>
      <w:r>
        <w:rPr>
          <w:color w:val="000000"/>
          <w:sz w:val="20"/>
          <w:szCs w:val="20"/>
        </w:rPr>
        <w:t xml:space="preserve"> </w:t>
      </w:r>
    </w:p>
    <w:p>
      <w:pPr>
        <w:pStyle w:val="Normal"/>
        <w:spacing w:lineRule="auto" w:line="276"/>
        <w:ind w:firstLine="709" w:right="567"/>
        <w:rPr>
          <w:color w:val="000000"/>
        </w:rPr>
      </w:pPr>
      <w:r>
        <w:rPr>
          <w:color w:val="000000"/>
          <w:sz w:val="20"/>
          <w:szCs w:val="20"/>
        </w:rPr>
        <w:t xml:space="preserve"> </w:t>
      </w:r>
    </w:p>
    <w:p>
      <w:pPr>
        <w:pStyle w:val="Normal"/>
        <w:spacing w:lineRule="auto" w:line="276"/>
        <w:ind w:firstLine="709" w:right="567"/>
        <w:rPr>
          <w:color w:val="000000"/>
        </w:rPr>
      </w:pPr>
      <w:r>
        <w:rPr>
          <w:color w:val="000000"/>
          <w:sz w:val="20"/>
          <w:szCs w:val="20"/>
        </w:rPr>
        <w:t xml:space="preserve"> </w:t>
      </w:r>
    </w:p>
    <w:p>
      <w:pPr>
        <w:pStyle w:val="Normal"/>
        <w:spacing w:lineRule="auto" w:line="276" w:before="0" w:after="163"/>
        <w:ind w:firstLine="709" w:right="567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76" w:before="0" w:after="163"/>
        <w:ind w:firstLine="709" w:right="567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76" w:before="0" w:after="163"/>
        <w:ind w:firstLine="709" w:right="567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76" w:before="0" w:after="163"/>
        <w:ind w:firstLine="709" w:right="567"/>
        <w:rPr>
          <w:color w:val="000000"/>
        </w:rPr>
      </w:pPr>
      <w:r>
        <w:rPr>
          <w:color w:val="000000"/>
        </w:rPr>
        <w:br/>
      </w:r>
    </w:p>
    <w:p>
      <w:pPr>
        <w:pStyle w:val="Normal"/>
        <w:spacing w:lineRule="auto" w:line="276" w:before="0" w:after="219"/>
        <w:ind w:hanging="10" w:left="10" w:right="567"/>
        <w:jc w:val="center"/>
        <w:rPr>
          <w:color w:val="000000"/>
        </w:rPr>
      </w:pPr>
      <w:r>
        <w:rPr>
          <w:color w:val="000000"/>
        </w:rPr>
        <w:t xml:space="preserve">Екатеринбург </w:t>
      </w:r>
    </w:p>
    <w:p>
      <w:pPr>
        <w:pStyle w:val="Normal"/>
        <w:spacing w:lineRule="auto" w:line="276" w:before="0" w:after="219"/>
        <w:ind w:hanging="10" w:left="10" w:right="567"/>
        <w:jc w:val="center"/>
        <w:rPr>
          <w:color w:val="000000"/>
        </w:rPr>
      </w:pPr>
      <w:r>
        <w:rPr>
          <w:color w:val="000000"/>
        </w:rPr>
        <w:t>2024</w:t>
      </w:r>
      <w:r>
        <w:br w:type="page"/>
      </w:r>
    </w:p>
    <w:p>
      <w:pPr>
        <w:pStyle w:val="Normal"/>
        <w:spacing w:lineRule="auto" w:line="276" w:before="0" w:after="219"/>
        <w:ind w:hanging="10" w:left="10" w:right="567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widowControl w:val="false"/>
        <w:ind w:hanging="0"/>
        <w:rPr>
          <w:b/>
        </w:rPr>
      </w:pPr>
      <w:r>
        <w:rPr>
          <w:b/>
        </w:rPr>
        <w:t>Цель работы</w:t>
      </w:r>
    </w:p>
    <w:p>
      <w:pPr>
        <w:pStyle w:val="Normal"/>
        <w:widowControl w:val="false"/>
        <w:ind w:firstLine="708"/>
        <w:rPr/>
      </w:pPr>
      <w:r>
        <w:rPr/>
        <w:t>Получить практические навыки построения дискретно-событийных моделей систем в среде AnyLogic.</w:t>
      </w:r>
    </w:p>
    <w:p>
      <w:pPr>
        <w:pStyle w:val="Normal"/>
        <w:widowControl w:val="false"/>
        <w:ind w:firstLine="708"/>
        <w:rPr/>
      </w:pPr>
      <w:r>
        <w:rPr/>
      </w:r>
    </w:p>
    <w:p>
      <w:pPr>
        <w:pStyle w:val="Normal"/>
        <w:widowControl w:val="false"/>
        <w:ind w:hanging="0"/>
        <w:rPr>
          <w:b/>
        </w:rPr>
      </w:pPr>
      <w:r>
        <w:rPr>
          <w:b/>
        </w:rPr>
        <w:t>Выполнение работы</w:t>
      </w: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"/>
        </w:numPr>
        <w:shd w:val="clear" w:fill="auto"/>
        <w:spacing w:lineRule="auto" w:line="360" w:before="0" w:after="0"/>
        <w:ind w:hanging="360" w:left="36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Запуск тестовой модели Bank</w:t>
      </w:r>
    </w:p>
    <w:p>
      <w:pPr>
        <w:pStyle w:val="Normal"/>
        <w:widowControl w:val="false"/>
        <w:shd w:val="clear" w:fill="auto"/>
        <w:spacing w:lineRule="auto" w:line="360" w:before="0" w:after="0"/>
        <w:ind w:hanging="0" w:left="36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234315</wp:posOffset>
            </wp:positionH>
            <wp:positionV relativeFrom="paragraph">
              <wp:posOffset>635</wp:posOffset>
            </wp:positionV>
            <wp:extent cx="5711825" cy="3208655"/>
            <wp:effectExtent l="0" t="0" r="0" b="0"/>
            <wp:wrapTopAndBottom/>
            <wp:docPr id="1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208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"/>
        </w:numPr>
        <w:shd w:val="clear" w:fill="auto"/>
        <w:spacing w:lineRule="auto" w:line="360" w:before="0" w:after="0"/>
        <w:ind w:hanging="360" w:left="36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Изучите данную модель и ответьте на вопросы:</w:t>
      </w: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2"/>
        </w:numPr>
        <w:shd w:val="clear" w:fill="auto"/>
        <w:spacing w:lineRule="auto" w:line="360" w:before="0" w:after="0"/>
        <w:ind w:hanging="360" w:left="1080" w:right="0"/>
        <w:jc w:val="both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Из каких элементов состоит Модель Bank? Что содержится на вкладке </w:t>
      </w:r>
      <w:r>
        <w:rPr>
          <w:rFonts w:eastAsia="Times New Roman" w:cs="Times New Roman"/>
          <w:b/>
          <w:i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Main</w:t>
      </w:r>
      <w:r>
        <w:rPr>
          <w:rFonts w:eastAsia="Times New Roman" w:cs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? На вкладке </w:t>
      </w:r>
      <w:r>
        <w:rPr>
          <w:rFonts w:eastAsia="Times New Roman" w:cs="Times New Roman"/>
          <w:b/>
          <w:i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Simulation</w:t>
      </w:r>
      <w:r>
        <w:rPr>
          <w:rFonts w:eastAsia="Times New Roman" w:cs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? </w:t>
      </w:r>
    </w:p>
    <w:p>
      <w:pPr>
        <w:pStyle w:val="Normal"/>
        <w:ind w:firstLine="709" w:left="371"/>
        <w:rPr/>
      </w:pPr>
      <w:r>
        <w:rPr/>
        <w:t>Ответ: Модель состоит из: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59" w:before="0" w:after="0"/>
        <w:ind w:hanging="360" w:left="1494" w:right="0"/>
        <w:jc w:val="left"/>
        <w:rPr/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Source (ClientsArrive) – источник (клиентов)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59" w:before="0" w:after="0"/>
        <w:ind w:hanging="360" w:left="1494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TimeMeasureStart (StartTimeMeasurement) – начало измерения времени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59" w:before="0" w:after="0"/>
        <w:ind w:hanging="360" w:left="1494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SelectOutput x2 (NeedToSeeCashier и NeedAdditionalService) – выбор дальнейшего пути клиента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59" w:before="0" w:after="0"/>
        <w:ind w:hanging="360" w:left="1494" w:right="0"/>
        <w:jc w:val="left"/>
        <w:rPr/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Queue (QueueToATM) – очередь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59" w:before="0" w:after="0"/>
        <w:ind w:hanging="360" w:left="1494" w:right="0"/>
        <w:jc w:val="left"/>
        <w:rPr/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Delay (ServiceAtATM) – выполнение какого-то процесса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59" w:before="0" w:after="0"/>
        <w:ind w:hanging="360" w:left="1494" w:right="0"/>
        <w:jc w:val="left"/>
        <w:rPr/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Service (ServiceAtCashiers) – обслуживание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59" w:before="0" w:after="0"/>
        <w:ind w:hanging="360" w:left="1494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ResourcePoo l(Cashiers) – пул ресурсов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59" w:before="0" w:after="0"/>
        <w:ind w:hanging="360" w:left="1494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TimeMeasureEnd (EndTimeMeasurement) – конец измерения времени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4"/>
        </w:numPr>
        <w:shd w:val="clear" w:fill="auto"/>
        <w:spacing w:lineRule="auto" w:line="259" w:before="0" w:after="160"/>
        <w:ind w:hanging="360" w:left="1494" w:right="0"/>
        <w:jc w:val="left"/>
        <w:rPr/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Sink (ClientsLeave) – выход (клиента) из системы</w:t>
      </w:r>
    </w:p>
    <w:p>
      <w:pPr>
        <w:pStyle w:val="Normal"/>
        <w:rPr/>
      </w:pPr>
      <w:r>
        <w:rPr/>
        <w:t>Во вкладке Main можно найти все элементы, из которых состоит модель. А также связи между ними. Графики и шкалу масштаба. В общем, всё, то расположено в рабочей области.</w:t>
      </w:r>
    </w:p>
    <w:p>
      <w:pPr>
        <w:pStyle w:val="Normal"/>
        <w:widowControl w:val="false"/>
        <w:rPr/>
      </w:pPr>
      <w:r>
        <w:rPr/>
        <w:t>Во вкладке Simulation расположены картинки и тест.</w:t>
      </w: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2"/>
        </w:numPr>
        <w:shd w:val="clear" w:fill="auto"/>
        <w:spacing w:lineRule="auto" w:line="360" w:before="0" w:after="0"/>
        <w:ind w:hanging="360" w:left="1080" w:right="0"/>
        <w:jc w:val="both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Какая палитра инструментов AnyLogic использовалась для создания данной модели? </w:t>
      </w:r>
    </w:p>
    <w:p>
      <w:pPr>
        <w:pStyle w:val="Normal"/>
        <w:keepNext w:val="false"/>
        <w:keepLines w:val="false"/>
        <w:pageBreakBefore w:val="false"/>
        <w:widowControl w:val="false"/>
        <w:shd w:val="clear" w:fill="auto"/>
        <w:spacing w:lineRule="auto" w:line="360" w:before="0" w:after="0"/>
        <w:ind w:hanging="0" w:left="108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Ответ: использовалась библиотека моделирования процессов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360" w:before="0" w:after="0"/>
        <w:ind w:hanging="360" w:left="1080" w:right="0"/>
        <w:jc w:val="both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Какие настройки установлены для элементов Источник, Очередь, Задержка? </w:t>
      </w:r>
    </w:p>
    <w:p>
      <w:pPr>
        <w:pStyle w:val="Normal"/>
        <w:ind w:hanging="0" w:left="1080"/>
        <w:rPr/>
      </w:pPr>
      <w:r>
        <w:rPr/>
        <w:t>Ответ:</w:t>
      </w:r>
    </w:p>
    <w:p>
      <w:pPr>
        <w:pStyle w:val="Normal"/>
        <w:ind w:hanging="0" w:left="1080"/>
        <w:jc w:val="left"/>
        <w:rPr/>
      </w:pPr>
      <w:r>
        <w:rPr/>
        <w:t xml:space="preserve"> </w:t>
      </w:r>
      <w:r>
        <w:rPr/>
        <w:t>настройки для очереди</w:t>
      </w:r>
      <w:r>
        <w:rPr/>
        <w:drawing>
          <wp:inline distT="0" distB="0" distL="0" distR="0">
            <wp:extent cx="3819525" cy="6950075"/>
            <wp:effectExtent l="0" t="0" r="0" b="0"/>
            <wp:docPr id="2" name="image12.png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2.png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695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 w:left="1080"/>
        <w:jc w:val="left"/>
        <w:rPr/>
      </w:pPr>
      <w:r>
        <w:rPr/>
      </w:r>
    </w:p>
    <w:p>
      <w:pPr>
        <w:pStyle w:val="Normal"/>
        <w:ind w:hanging="0" w:left="1080"/>
        <w:jc w:val="left"/>
        <w:rPr/>
      </w:pPr>
      <w:r>
        <w:rPr/>
        <w:t xml:space="preserve">настройки для источника </w:t>
      </w:r>
      <w:r>
        <w:rPr/>
        <w:drawing>
          <wp:inline distT="0" distB="0" distL="0" distR="0">
            <wp:extent cx="4308475" cy="7797165"/>
            <wp:effectExtent l="0" t="0" r="0" b="0"/>
            <wp:docPr id="3" name="image10.png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0.png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75" cy="7797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 w:left="1080"/>
        <w:jc w:val="left"/>
        <w:rPr/>
      </w:pPr>
      <w:r>
        <w:rPr/>
      </w:r>
    </w:p>
    <w:p>
      <w:pPr>
        <w:pStyle w:val="Normal"/>
        <w:ind w:hanging="0" w:left="1080"/>
        <w:jc w:val="left"/>
        <w:rPr/>
      </w:pPr>
      <w:r>
        <w:rPr/>
        <w:t xml:space="preserve">настройки для задержки </w:t>
      </w:r>
      <w:r>
        <w:rPr/>
        <w:drawing>
          <wp:inline distT="0" distB="0" distL="0" distR="0">
            <wp:extent cx="4271645" cy="7765415"/>
            <wp:effectExtent l="0" t="0" r="0" b="0"/>
            <wp:docPr id="4" name="image5.png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5" cy="7765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ind w:hanging="0"/>
        <w:jc w:val="left"/>
        <w:rPr/>
      </w:pPr>
      <w:r>
        <w:rPr/>
      </w:r>
      <w:r>
        <w:br w:type="page"/>
      </w:r>
    </w:p>
    <w:p>
      <w:pPr>
        <w:pStyle w:val="Normal"/>
        <w:widowControl w:val="false"/>
        <w:numPr>
          <w:ilvl w:val="0"/>
          <w:numId w:val="7"/>
        </w:numPr>
        <w:spacing w:before="0" w:after="0"/>
        <w:ind w:hanging="360" w:left="643"/>
        <w:rPr>
          <w:b/>
        </w:rPr>
      </w:pPr>
      <w:r>
        <w:rPr>
          <w:b/>
        </w:rPr>
        <w:t>Запустите модель. Как можно задать скорость выполнения модели? Какую статистику можно наблюдать в процессе работы модели?</w:t>
      </w:r>
    </w:p>
    <w:p>
      <w:pPr>
        <w:pStyle w:val="Normal"/>
        <w:ind w:hanging="0" w:left="1080"/>
        <w:rPr/>
      </w:pPr>
      <w:r>
        <w:rPr/>
        <w:t>Для того, чтобы запустить модель, кликаем ПКМ по названию модели в правом окошке и жмем «Запустить»</w:t>
      </w:r>
    </w:p>
    <w:p>
      <w:pPr>
        <w:pStyle w:val="Normal"/>
        <w:ind w:hanging="0" w:left="1080"/>
        <w:jc w:val="center"/>
        <w:rPr/>
      </w:pPr>
      <w:r>
        <w:rPr/>
        <w:drawing>
          <wp:inline distT="0" distB="0" distL="0" distR="0">
            <wp:extent cx="5221605" cy="3266440"/>
            <wp:effectExtent l="0" t="0" r="0" b="0"/>
            <wp:docPr id="5" name="image15.png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5.png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605" cy="3266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 w:left="1080"/>
        <w:rPr/>
      </w:pPr>
      <w:r>
        <w:rPr/>
        <w:t>Регулировать скорость выполнения модели можно с помощью следующих кнопок</w:t>
      </w:r>
    </w:p>
    <w:p>
      <w:pPr>
        <w:pStyle w:val="Normal"/>
        <w:ind w:hanging="0" w:left="1080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737870</wp:posOffset>
            </wp:positionH>
            <wp:positionV relativeFrom="paragraph">
              <wp:posOffset>-635</wp:posOffset>
            </wp:positionV>
            <wp:extent cx="3997960" cy="3429635"/>
            <wp:effectExtent l="0" t="0" r="0" b="0"/>
            <wp:wrapTopAndBottom/>
            <wp:docPr id="6" name="Изображение4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3429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ind w:hanging="0" w:left="1080"/>
        <w:rPr/>
      </w:pPr>
      <w:r>
        <w:rPr/>
        <w:t>В ходе работы можешь наблюдать следующую статистику: модельное время в секунду, событий в секунду, кадров в секунду, а также текущий шаг модели.</w:t>
      </w:r>
    </w:p>
    <w:p>
      <w:pPr>
        <w:pStyle w:val="Normal"/>
        <w:ind w:hanging="0" w:left="1080"/>
        <w:rPr/>
      </w:pPr>
      <w:r>
        <w:rPr/>
        <w:t>Так же модель предоставляет следующие статистические данные</w:t>
      </w:r>
    </w:p>
    <w:p>
      <w:pPr>
        <w:pStyle w:val="Normal"/>
        <w:ind w:hanging="0" w:left="1080"/>
        <w:rPr/>
      </w:pPr>
      <w:r>
        <w:rPr/>
        <w:drawing>
          <wp:inline distT="0" distB="0" distL="0" distR="0">
            <wp:extent cx="5085080" cy="2252345"/>
            <wp:effectExtent l="0" t="0" r="0" b="0"/>
            <wp:docPr id="7" name="image1.png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 descr="Изображение выглядит как текст, снимок экрана, линия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0" cy="2252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hanging="0" w:left="1080"/>
        <w:rPr/>
      </w:pPr>
      <w:r>
        <w:rPr/>
        <w:t>Общее число клиентов, среднее время пребывания в банке, минимальное и максимальное время, среднюю длину очереди в банкомате и кассе, а также загруженность кассиров.</w:t>
      </w:r>
    </w:p>
    <w:p>
      <w:pPr>
        <w:pStyle w:val="Normal"/>
        <w:rPr/>
      </w:pPr>
      <w:r>
        <w:rPr/>
      </w:r>
    </w:p>
    <w:p>
      <w:pPr>
        <w:pStyle w:val="Normal"/>
        <w:ind w:hanging="0"/>
        <w:rPr>
          <w:b/>
        </w:rPr>
      </w:pPr>
      <w:r>
        <w:rPr>
          <w:b/>
        </w:rPr>
        <w:t>Создание собственной модели банка</w:t>
      </w:r>
    </w:p>
    <w:p>
      <w:pPr>
        <w:pStyle w:val="Normal"/>
        <w:ind w:hanging="0"/>
        <w:jc w:val="left"/>
        <w:rPr>
          <w:b/>
        </w:rPr>
      </w:pPr>
      <w:r>
        <w:rPr>
          <w:b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36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Первый запуск модели </w:t>
      </w:r>
      <w:r>
        <w:rPr/>
        <w:drawing>
          <wp:inline distT="0" distB="0" distL="0" distR="0">
            <wp:extent cx="5184775" cy="2698750"/>
            <wp:effectExtent l="0" t="0" r="0" b="0"/>
            <wp:docPr id="8" name="image22.png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2.png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2319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69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36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Запуск модели после простейшей анимации </w:t>
      </w:r>
      <w:r>
        <w:rPr/>
        <w:drawing>
          <wp:inline distT="0" distB="0" distL="0" distR="0">
            <wp:extent cx="2745740" cy="1819275"/>
            <wp:effectExtent l="0" t="0" r="0" b="0"/>
            <wp:docPr id="9" name="image2.png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23697" r="50072" b="27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40" cy="1819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36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Запуск модели с 3д анимацией </w:t>
      </w:r>
      <w:r>
        <w:rPr/>
        <w:drawing>
          <wp:inline distT="0" distB="0" distL="0" distR="0">
            <wp:extent cx="5398135" cy="2692400"/>
            <wp:effectExtent l="0" t="0" r="0" b="0"/>
            <wp:docPr id="10" name="image16.png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.png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465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269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36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Запуск модели с человечком </w:t>
      </w:r>
      <w:r>
        <w:rPr/>
        <w:drawing>
          <wp:inline distT="0" distB="0" distL="0" distR="0">
            <wp:extent cx="5001260" cy="3260090"/>
            <wp:effectExtent l="0" t="0" r="0" b="0"/>
            <wp:docPr id="11" name="image3.png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png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3925" r="0" b="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326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36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Запуск с моделью банкомата 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928110"/>
            <wp:effectExtent l="0" t="0" r="0" b="0"/>
            <wp:wrapSquare wrapText="largest"/>
            <wp:docPr id="12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928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36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Запуск с клерками </w:t>
      </w:r>
      <w:r>
        <w:rPr/>
        <w:drawing>
          <wp:inline distT="0" distB="0" distL="0" distR="0">
            <wp:extent cx="5255260" cy="2645410"/>
            <wp:effectExtent l="0" t="0" r="0" b="0"/>
            <wp:docPr id="13" name="image7.png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1786" r="0" b="8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2645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br/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36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Запуск с отображением статистики 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322955"/>
            <wp:effectExtent l="0" t="0" r="0" b="0"/>
            <wp:wrapSquare wrapText="largest"/>
            <wp:docPr id="14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322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160"/>
        <w:ind w:hanging="0"/>
        <w:jc w:val="left"/>
        <w:rPr/>
      </w:pPr>
      <w:r>
        <w:rPr/>
      </w:r>
      <w:r>
        <w:br w:type="page"/>
      </w:r>
    </w:p>
    <w:p>
      <w:pPr>
        <w:pStyle w:val="Normal"/>
        <w:keepNext w:val="false"/>
        <w:keepLines w:val="false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Ответы на вопросы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5"/>
        </w:numPr>
        <w:shd w:val="clear" w:fill="auto"/>
        <w:spacing w:lineRule="auto" w:line="360" w:before="0" w:after="0"/>
        <w:ind w:hanging="360" w:left="720" w:right="0"/>
        <w:jc w:val="both"/>
        <w:rPr>
          <w:rFonts w:ascii="Times New Roman" w:hAnsi="Times New Roman" w:eastAsia="Times New Roman" w:cs="Times New Roman"/>
          <w:b w:val="false"/>
          <w:i/>
          <w:i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Как моделируются обслуживающие устройства в AnyLogic. В чем разница объектов Service и Delay? Как работает блок Service? 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Моделирование обслуживающих устройств в AnyLogic происходит с помощью различных объектов, расположенных в правом меню.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Service и Delay – два разных блока, каждый из которых выполняет свои задачи при моделировании обслуживающих устройств. 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Service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— захватывает для агента заданное количество ресурсов, задерживает агента, а затем освобождает захваченные им ресурсы.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Delay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— задерживает агентов на заданный период времени.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Блок Service в AnyLogic представляет собой обслуживающее устройство, в нашем случае банкомат и клерки.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Он имеет параметры, такие как время обслуживания (сколько времени занимает обработка клиента) и число обслуживающих каналов (сколько клиентов может быть обслужено одновременно).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Когда клиент приходит, блок Service начинает обслуживание. Если все каналы заняты, клиент ожидает в очереди.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После завершения обслуживания клиент покидает блок Service.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5"/>
        </w:numPr>
        <w:shd w:val="clear" w:fill="auto"/>
        <w:spacing w:lineRule="auto" w:line="360" w:before="0" w:after="0"/>
        <w:ind w:hanging="36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Изучите параметры и свойства объекта Queue. Сколько и какие порты имеет данный объект?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Объект Queue имеет два порта: in и out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Параметры блока Queue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: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Вместимость — максимальное количество агентов, которое может ожидать в очереди. Вы можете установить это значение динамически во время выполнения модели.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Максимальная вместимость — если эта опция включена, вместимость очереди ограничивается значением Integer.MAX_VALUE.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Очередь — определяет дисциплину очереди. Возможные дисциплины: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FIFO (First In, First Out): Первый поступивший агент будет первым, кто будет обслужен.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LIFO (Last In, First Out): Последний поступивший агент будет первым, кто будет обслужен.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Очередь с приоритетом: агенты обслуживаются на основе их приоритета, который может быть явно задан или рассчитан на основе свойств агента и внешних условий.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Порты блока Queue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: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in: Входной порт для агентов, поступающих в очередь.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out: Выходной порт для агентов, покидающих очередь.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outTimeout: Выходной порт для агентов, покидающих очередь из-за тайм-аута.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outPreempted: Выходной порт для агентов, покидающих очередь из-за прерывания.</w:t>
      </w:r>
    </w:p>
    <w:p>
      <w:pPr>
        <w:pStyle w:val="Normal"/>
        <w:widowControl w:val="false"/>
        <w:numPr>
          <w:ilvl w:val="0"/>
          <w:numId w:val="5"/>
        </w:numPr>
        <w:ind w:hanging="360" w:left="720"/>
        <w:rPr>
          <w:color w:val="000000"/>
        </w:rPr>
      </w:pPr>
      <w:r>
        <w:rPr>
          <w:color w:val="000000"/>
        </w:rPr>
        <w:t>Какие единицы модельного времени заданы в модели Банка. Как можно изменить единицы модельного времени?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Единицы модального времени – минуты. Чтобы изменить их, нужно заменить значение в соответствующем поле (см. скрин ниже) </w:t>
      </w:r>
      <w:r>
        <w:rPr/>
        <w:drawing>
          <wp:inline distT="0" distB="0" distL="0" distR="0">
            <wp:extent cx="5057775" cy="3467100"/>
            <wp:effectExtent l="0" t="0" r="0" b="0"/>
            <wp:docPr id="15" name="image4.png" descr="Изображение выглядит как текст, снимок экрана, число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.png" descr="Изображение выглядит как текст, снимок экрана, число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46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5"/>
        </w:numPr>
        <w:shd w:val="clear" w:fill="auto"/>
        <w:spacing w:lineRule="auto" w:line="360" w:before="0" w:after="0"/>
        <w:ind w:hanging="36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Каковы настройки прогона модели? Как задать остановку модельного эксперимента по заданному времени; по количеству поступивших в модель заявок или вышедших из модели заявок. Задайте остановку модельного эксперимента через 40 часов.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4984115" cy="2588895"/>
            <wp:effectExtent l="0" t="0" r="0" b="0"/>
            <wp:docPr id="16" name="image13.png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2368" r="0" b="4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258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Задать остановку по времени можно в поле, указанном на скрине выше.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5"/>
        </w:numPr>
        <w:shd w:val="clear" w:fill="auto"/>
        <w:spacing w:lineRule="auto" w:line="360" w:before="0" w:after="0"/>
        <w:ind w:hanging="36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Запустите модель. Объясните статистику прогона модели. 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/>
        <w:shd w:val="clear" w:fill="auto"/>
        <w:spacing w:lineRule="auto" w:line="360" w:before="0" w:after="0"/>
        <w:ind w:hanging="0" w:left="720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468630</wp:posOffset>
            </wp:positionH>
            <wp:positionV relativeFrom="paragraph">
              <wp:posOffset>635</wp:posOffset>
            </wp:positionV>
            <wp:extent cx="5483225" cy="3322955"/>
            <wp:effectExtent l="0" t="0" r="0" b="0"/>
            <wp:wrapSquare wrapText="largest"/>
            <wp:docPr id="1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322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>Глядя на статистику, мы видим, что: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6"/>
        </w:numPr>
        <w:shd w:val="clear" w:fill="auto"/>
        <w:spacing w:lineRule="auto" w:line="360" w:before="0" w:after="0"/>
        <w:ind w:hanging="360" w:left="1211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длина очереди составляла в среднем 5% 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6"/>
        </w:numPr>
        <w:shd w:val="clear" w:fill="auto"/>
        <w:spacing w:lineRule="auto" w:line="360" w:before="0" w:after="0"/>
        <w:ind w:hanging="360" w:left="1211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банкомат был в среднем загружен на 28%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6"/>
        </w:numPr>
        <w:shd w:val="clear" w:fill="auto"/>
        <w:spacing w:lineRule="auto" w:line="360" w:before="0" w:after="0"/>
        <w:ind w:hanging="360" w:left="1211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среднее время распределения агентов в системе составляет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  <w:lang w:val="en-US"/>
        </w:rPr>
        <w:t>4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,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  <w:lang w:val="en-US"/>
        </w:rPr>
        <w:t>51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%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6"/>
        </w:numPr>
        <w:shd w:val="clear" w:fill="auto"/>
        <w:spacing w:lineRule="auto" w:line="360" w:before="0" w:after="0"/>
        <w:ind w:hanging="360" w:left="1211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было сгенерировано 706 клиентов и 706 клиентов было обслужено (то есть они покинули банк)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6"/>
        </w:numPr>
        <w:shd w:val="clear" w:fill="auto"/>
        <w:spacing w:lineRule="auto" w:line="360" w:before="0" w:after="0"/>
        <w:ind w:hanging="360" w:left="1211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343 клиента отправились в банкомат, а 363 к клеркам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6"/>
        </w:numPr>
        <w:shd w:val="clear" w:fill="auto"/>
        <w:spacing w:lineRule="auto" w:line="360" w:before="0" w:after="0"/>
        <w:ind w:hanging="360" w:left="1211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загруженность клерков равняется 24%</w:t>
      </w:r>
    </w:p>
    <w:p>
      <w:pPr>
        <w:pStyle w:val="Normal"/>
        <w:widowControl/>
        <w:numPr>
          <w:ilvl w:val="0"/>
          <w:numId w:val="0"/>
        </w:numPr>
        <w:shd w:val="clear" w:fill="auto"/>
        <w:spacing w:lineRule="auto" w:line="360" w:before="0" w:after="0"/>
        <w:ind w:hanging="0" w:left="1211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5"/>
        </w:numPr>
        <w:shd w:val="clear" w:fill="auto"/>
        <w:spacing w:lineRule="auto" w:line="36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Для изменения возьмем вариант 12</w:t>
      </w:r>
    </w:p>
    <w:p>
      <w:pPr>
        <w:pStyle w:val="Normal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354330</wp:posOffset>
            </wp:positionH>
            <wp:positionV relativeFrom="paragraph">
              <wp:posOffset>635</wp:posOffset>
            </wp:positionV>
            <wp:extent cx="5711825" cy="518160"/>
            <wp:effectExtent l="0" t="0" r="0" b="0"/>
            <wp:wrapTopAndBottom/>
            <wp:docPr id="18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51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0"/>
        </w:numPr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354330</wp:posOffset>
            </wp:positionH>
            <wp:positionV relativeFrom="paragraph">
              <wp:posOffset>635</wp:posOffset>
            </wp:positionV>
            <wp:extent cx="5711825" cy="188595"/>
            <wp:effectExtent l="0" t="0" r="0" b="0"/>
            <wp:wrapTopAndBottom/>
            <wp:docPr id="19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88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Меняем свойства объектов на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указанные в варианте</w:t>
      </w:r>
    </w:p>
    <w:p>
      <w:pPr>
        <w:pStyle w:val="Normal"/>
        <w:widowControl/>
        <w:shd w:val="clear" w:fill="auto"/>
        <w:spacing w:lineRule="auto" w:line="360" w:before="0" w:after="0"/>
        <w:ind w:hanging="0" w:left="720" w:right="0"/>
        <w:jc w:val="left"/>
        <w:rPr>
          <w:rFonts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  <w:lang w:val="en-US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  <w:lang w:val="en-US"/>
        </w:rPr>
        <w:t xml:space="preserve">Source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  <w:lang w:val="ru-RU"/>
        </w:rPr>
        <w:t>с треугольным распределением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3780" cy="3658235"/>
            <wp:effectExtent l="0" t="0" r="0" b="0"/>
            <wp:wrapTopAndBottom/>
            <wp:docPr id="20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780" cy="3658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  <w:t>Меняем распределение людей на 1 к кассиру, 2 к банкомату</w:t>
      </w:r>
    </w:p>
    <w:p>
      <w:pPr>
        <w:pStyle w:val="Normal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084195"/>
            <wp:effectExtent l="0" t="0" r="0" b="0"/>
            <wp:wrapTopAndBottom/>
            <wp:docPr id="21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084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  <w:t>Меняем время работы кассиров</w:t>
      </w:r>
    </w:p>
    <w:p>
      <w:pPr>
        <w:pStyle w:val="Normal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084195"/>
            <wp:effectExtent l="0" t="0" r="0" b="0"/>
            <wp:wrapTopAndBottom/>
            <wp:docPr id="22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084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Меняем количество кассиров с 4 до 2</w:t>
      </w:r>
    </w:p>
    <w:p>
      <w:pPr>
        <w:pStyle w:val="Normal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084195"/>
            <wp:effectExtent l="0" t="0" r="0" b="0"/>
            <wp:wrapTopAndBottom/>
            <wp:docPr id="23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084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</w:p>
    <w:p>
      <w:pPr>
        <w:pStyle w:val="Normal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shd w:fill="auto" w:val="clear"/>
        </w:rPr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После изменения данных результаты получились следующими: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357245"/>
            <wp:effectExtent l="0" t="0" r="0" b="0"/>
            <wp:wrapTopAndBottom/>
            <wp:docPr id="24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357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t>Глядя на статистику, мы видим, что: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6"/>
        </w:numPr>
        <w:shd w:val="clear" w:fill="auto"/>
        <w:spacing w:lineRule="auto" w:line="360" w:before="0" w:after="0"/>
        <w:ind w:hanging="360" w:left="1211" w:right="0"/>
        <w:jc w:val="both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длина очереди составляла в среднем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17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%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(было 5%)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. По сравнению с прошлой моделью повысилась длина очереди, т. к. большая часть клиентов теперь шла именно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к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банкомат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у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6"/>
        </w:numPr>
        <w:shd w:val="clear" w:fill="auto"/>
        <w:spacing w:lineRule="auto" w:line="360" w:before="0" w:after="0"/>
        <w:ind w:hanging="360" w:left="1211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банкомат был в среднем загружен на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45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% (было 28%), опять же из-за увеличения вероятности похода в банкомат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6"/>
        </w:numPr>
        <w:shd w:val="clear" w:fill="auto"/>
        <w:spacing w:lineRule="auto" w:line="360" w:before="0" w:after="0"/>
        <w:ind w:hanging="360" w:left="1211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среднее время распределения агентов в системе составляет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4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,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41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%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6"/>
        </w:numPr>
        <w:shd w:val="clear" w:fill="auto"/>
        <w:spacing w:lineRule="auto" w:line="360" w:before="0" w:after="0"/>
        <w:ind w:hanging="360" w:left="1211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было сгенерировано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851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клиентов и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848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клиентов было обслужено (то есть они покинули банк). После окончания времени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3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человек еще обслуживались клерками.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6"/>
        </w:numPr>
        <w:shd w:val="clear" w:fill="auto"/>
        <w:spacing w:lineRule="auto" w:line="360" w:before="0" w:after="0"/>
        <w:ind w:hanging="360" w:left="1211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559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клиентов отправились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к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банкомат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у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, а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292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к клеркам. Распределение ½ работает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(с допустимой погрешностью).</w:t>
      </w:r>
    </w:p>
    <w:p>
      <w:pPr>
        <w:pStyle w:val="Normal"/>
        <w:keepNext w:val="false"/>
        <w:keepLines w:val="false"/>
        <w:pageBreakBefore w:val="false"/>
        <w:widowControl/>
        <w:numPr>
          <w:ilvl w:val="0"/>
          <w:numId w:val="6"/>
        </w:numPr>
        <w:shd w:val="clear" w:fill="auto"/>
        <w:spacing w:lineRule="auto" w:line="360" w:before="0" w:after="0"/>
        <w:ind w:hanging="360" w:left="1211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загруженность клерков равняется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42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%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(было 24%)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. Число посетителей у клерков чуть-чуть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  <w:lang w:val="ru-RU"/>
        </w:rPr>
        <w:t xml:space="preserve">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  <w:lang w:val="en-US"/>
        </w:rPr>
        <w:t>с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  <w:lang w:val="ru-RU"/>
        </w:rPr>
        <w:t>ократил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  <w:lang w:val="ru-RU"/>
        </w:rPr>
        <w:t>ось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  <w:lang w:val="ru-RU"/>
        </w:rPr>
        <w:t xml:space="preserve">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(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292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к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363, в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0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.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  <w:lang w:val="ru-RU"/>
        </w:rPr>
        <w:t>8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),  количество клерков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также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сократилось в 2 раза. Отсюда и прирост загруженности клерков примерно в 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1.75</w:t>
      </w: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раза.</w:t>
      </w:r>
    </w:p>
    <w:p>
      <w:pPr>
        <w:pStyle w:val="Normal"/>
        <w:keepNext w:val="false"/>
        <w:keepLines w:val="false"/>
        <w:pageBreakBefore w:val="false"/>
        <w:widowControl/>
        <w:shd w:val="clear" w:fill="auto"/>
        <w:spacing w:lineRule="auto" w:line="360" w:before="0" w:after="0"/>
        <w:ind w:hanging="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r>
    </w:p>
    <w:sectPr>
      <w:type w:val="nextPage"/>
      <w:pgSz w:w="11906" w:h="16838"/>
      <w:pgMar w:left="1701" w:right="850" w:gutter="0" w:header="0" w:top="1134" w:footer="0" w:bottom="1134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Aptos Display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Noto Sans Symbols">
    <w:charset w:val="01"/>
    <w:family w:val="swiss"/>
    <w:pitch w:val="default"/>
  </w:font>
  <w:font w:name="Courier New">
    <w:charset w:val="01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tabs>
          <w:tab w:val="num" w:pos="0"/>
        </w:tabs>
        <w:ind w:left="1080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52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24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68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40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84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bullet"/>
      <w:lvlText w:val="⎯"/>
      <w:lvlJc w:val="left"/>
      <w:pPr>
        <w:tabs>
          <w:tab w:val="num" w:pos="0"/>
        </w:tabs>
        <w:ind w:left="1494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1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934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654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7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5094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814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3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7254" w:hanging="360"/>
      </w:pPr>
      <w:rPr>
        <w:rFonts w:ascii="Noto Sans Symbols" w:hAnsi="Noto Sans Symbols" w:cs="Noto Sans Symbols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6">
    <w:lvl w:ilvl="0">
      <w:start w:val="1"/>
      <w:numFmt w:val="bullet"/>
      <w:lvlText w:val="⎯"/>
      <w:lvlJc w:val="left"/>
      <w:pPr>
        <w:tabs>
          <w:tab w:val="num" w:pos="0"/>
        </w:tabs>
        <w:ind w:left="1211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93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651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371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9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811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531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25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971" w:hanging="360"/>
      </w:pPr>
      <w:rPr>
        <w:rFonts w:ascii="Noto Sans Symbols" w:hAnsi="Noto Sans Symbols" w:cs="Noto Sans Symbols" w:hint="default"/>
      </w:rPr>
    </w:lvl>
  </w:abstractNum>
  <w:abstractNum w:abstractNumId="7">
    <w:lvl w:ilvl="0">
      <w:start w:val="1"/>
      <w:numFmt w:val="bullet"/>
      <w:lvlText w:val="●"/>
      <w:lvlJc w:val="left"/>
      <w:pPr>
        <w:tabs>
          <w:tab w:val="num" w:pos="0"/>
        </w:tabs>
        <w:ind w:left="643" w:hanging="360"/>
      </w:pPr>
      <w:rPr>
        <w:rFonts w:ascii="Noto Sans Symbols" w:hAnsi="Noto Sans Symbols" w:cs="Noto Sans Symbol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36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083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03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2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243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4963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68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03" w:hanging="360"/>
      </w:pPr>
      <w:rPr>
        <w:rFonts w:ascii="Noto Sans Symbols" w:hAnsi="Noto Sans Symbols" w:cs="Noto Sans Symbols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hyphenationZone w:val="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Arial"/>
        <w:sz w:val="28"/>
        <w:szCs w:val="28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0e1c15"/>
    <w:pPr>
      <w:widowControl/>
      <w:suppressAutoHyphens w:val="true"/>
      <w:bidi w:val="0"/>
      <w:spacing w:lineRule="auto" w:line="360" w:before="0" w:after="0"/>
      <w:ind w:firstLine="709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4"/>
      <w:lang w:val="ru-RU" w:eastAsia="ru-RU" w:bidi="hi-IN"/>
    </w:rPr>
  </w:style>
  <w:style w:type="paragraph" w:styleId="Heading1">
    <w:name w:val="heading 1"/>
    <w:basedOn w:val="Normal"/>
    <w:next w:val="Normal"/>
    <w:link w:val="1"/>
    <w:uiPriority w:val="9"/>
    <w:qFormat/>
    <w:rsid w:val="00ac02ab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2"/>
    <w:uiPriority w:val="9"/>
    <w:semiHidden/>
    <w:unhideWhenUsed/>
    <w:qFormat/>
    <w:rsid w:val="00ac02ab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3"/>
    <w:uiPriority w:val="9"/>
    <w:semiHidden/>
    <w:unhideWhenUsed/>
    <w:qFormat/>
    <w:rsid w:val="00ac02ab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Cs w:val="28"/>
    </w:rPr>
  </w:style>
  <w:style w:type="paragraph" w:styleId="Heading4">
    <w:name w:val="heading 4"/>
    <w:basedOn w:val="Normal"/>
    <w:next w:val="Normal"/>
    <w:link w:val="4"/>
    <w:uiPriority w:val="9"/>
    <w:semiHidden/>
    <w:unhideWhenUsed/>
    <w:qFormat/>
    <w:rsid w:val="00ac02ab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5"/>
    <w:uiPriority w:val="9"/>
    <w:semiHidden/>
    <w:unhideWhenUsed/>
    <w:qFormat/>
    <w:rsid w:val="00ac02ab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6"/>
    <w:uiPriority w:val="9"/>
    <w:semiHidden/>
    <w:unhideWhenUsed/>
    <w:qFormat/>
    <w:rsid w:val="00ac02ab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7"/>
    <w:uiPriority w:val="9"/>
    <w:semiHidden/>
    <w:unhideWhenUsed/>
    <w:qFormat/>
    <w:rsid w:val="00ac02ab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8"/>
    <w:uiPriority w:val="9"/>
    <w:semiHidden/>
    <w:unhideWhenUsed/>
    <w:qFormat/>
    <w:rsid w:val="00ac02ab"/>
    <w:pPr>
      <w:keepNext w:val="true"/>
      <w:keepLines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9"/>
    <w:uiPriority w:val="9"/>
    <w:semiHidden/>
    <w:unhideWhenUsed/>
    <w:qFormat/>
    <w:rsid w:val="00ac02ab"/>
    <w:pPr>
      <w:keepNext w:val="true"/>
      <w:keepLines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uiPriority w:val="9"/>
    <w:qFormat/>
    <w:rsid w:val="00ac02ab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2" w:customStyle="1">
    <w:name w:val="Заголовок 2 Знак"/>
    <w:basedOn w:val="DefaultParagraphFont"/>
    <w:uiPriority w:val="9"/>
    <w:semiHidden/>
    <w:qFormat/>
    <w:rsid w:val="00ac02ab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3" w:customStyle="1">
    <w:name w:val="Заголовок 3 Знак"/>
    <w:basedOn w:val="DefaultParagraphFont"/>
    <w:uiPriority w:val="9"/>
    <w:semiHidden/>
    <w:qFormat/>
    <w:rsid w:val="00ac02ab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4" w:customStyle="1">
    <w:name w:val="Заголовок 4 Знак"/>
    <w:basedOn w:val="DefaultParagraphFont"/>
    <w:uiPriority w:val="9"/>
    <w:semiHidden/>
    <w:qFormat/>
    <w:rsid w:val="00ac02ab"/>
    <w:rPr>
      <w:rFonts w:eastAsia="" w:cs="" w:cstheme="majorBidi" w:eastAsiaTheme="majorEastAsia"/>
      <w:i/>
      <w:iCs/>
      <w:color w:themeColor="accent1" w:themeShade="bf" w:val="0F4761"/>
    </w:rPr>
  </w:style>
  <w:style w:type="character" w:styleId="5" w:customStyle="1">
    <w:name w:val="Заголовок 5 Знак"/>
    <w:basedOn w:val="DefaultParagraphFont"/>
    <w:uiPriority w:val="9"/>
    <w:semiHidden/>
    <w:qFormat/>
    <w:rsid w:val="00ac02ab"/>
    <w:rPr>
      <w:rFonts w:eastAsia="" w:cs="" w:cstheme="majorBidi" w:eastAsiaTheme="majorEastAsia"/>
      <w:color w:themeColor="accent1" w:themeShade="bf" w:val="0F4761"/>
    </w:rPr>
  </w:style>
  <w:style w:type="character" w:styleId="6" w:customStyle="1">
    <w:name w:val="Заголовок 6 Знак"/>
    <w:basedOn w:val="DefaultParagraphFont"/>
    <w:uiPriority w:val="9"/>
    <w:semiHidden/>
    <w:qFormat/>
    <w:rsid w:val="00ac02ab"/>
    <w:rPr>
      <w:rFonts w:eastAsia="" w:cs="" w:cstheme="majorBidi" w:eastAsiaTheme="majorEastAsia"/>
      <w:i/>
      <w:iCs/>
      <w:color w:themeColor="text1" w:themeTint="a6" w:val="595959"/>
    </w:rPr>
  </w:style>
  <w:style w:type="character" w:styleId="7" w:customStyle="1">
    <w:name w:val="Заголовок 7 Знак"/>
    <w:basedOn w:val="DefaultParagraphFont"/>
    <w:uiPriority w:val="9"/>
    <w:semiHidden/>
    <w:qFormat/>
    <w:rsid w:val="00ac02ab"/>
    <w:rPr>
      <w:rFonts w:eastAsia="" w:cs="" w:cstheme="majorBidi" w:eastAsiaTheme="majorEastAsia"/>
      <w:color w:themeColor="text1" w:themeTint="a6" w:val="595959"/>
    </w:rPr>
  </w:style>
  <w:style w:type="character" w:styleId="8" w:customStyle="1">
    <w:name w:val="Заголовок 8 Знак"/>
    <w:basedOn w:val="DefaultParagraphFont"/>
    <w:uiPriority w:val="9"/>
    <w:semiHidden/>
    <w:qFormat/>
    <w:rsid w:val="00ac02ab"/>
    <w:rPr>
      <w:rFonts w:eastAsia="" w:cs="" w:cstheme="majorBidi" w:eastAsiaTheme="majorEastAsia"/>
      <w:i/>
      <w:iCs/>
      <w:color w:themeColor="text1" w:themeTint="d8" w:val="272727"/>
    </w:rPr>
  </w:style>
  <w:style w:type="character" w:styleId="9" w:customStyle="1">
    <w:name w:val="Заголовок 9 Знак"/>
    <w:basedOn w:val="DefaultParagraphFont"/>
    <w:uiPriority w:val="9"/>
    <w:semiHidden/>
    <w:qFormat/>
    <w:rsid w:val="00ac02ab"/>
    <w:rPr>
      <w:rFonts w:eastAsia="" w:cs="" w:cstheme="majorBidi" w:eastAsiaTheme="majorEastAsia"/>
      <w:color w:themeColor="text1" w:themeTint="d8" w:val="272727"/>
    </w:rPr>
  </w:style>
  <w:style w:type="character" w:styleId="Style5" w:customStyle="1">
    <w:name w:val="Заголовок Знак"/>
    <w:basedOn w:val="DefaultParagraphFont"/>
    <w:uiPriority w:val="10"/>
    <w:qFormat/>
    <w:rsid w:val="00ac02ab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tyle6" w:customStyle="1">
    <w:name w:val="Подзаголовок Знак"/>
    <w:basedOn w:val="DefaultParagraphFont"/>
    <w:uiPriority w:val="11"/>
    <w:qFormat/>
    <w:rsid w:val="00ac02ab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21" w:customStyle="1">
    <w:name w:val="Цитата 2 Знак"/>
    <w:basedOn w:val="DefaultParagraphFont"/>
    <w:link w:val="Quote"/>
    <w:uiPriority w:val="29"/>
    <w:qFormat/>
    <w:rsid w:val="00ac02ab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ac02ab"/>
    <w:rPr>
      <w:i/>
      <w:iCs/>
      <w:color w:themeColor="accent1" w:themeShade="bf" w:val="0F4761"/>
    </w:rPr>
  </w:style>
  <w:style w:type="character" w:styleId="Style7" w:customStyle="1">
    <w:name w:val="Выделенная цитата Знак"/>
    <w:basedOn w:val="DefaultParagraphFont"/>
    <w:link w:val="IntenseQuote"/>
    <w:uiPriority w:val="30"/>
    <w:qFormat/>
    <w:rsid w:val="00ac02ab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ac02ab"/>
    <w:rPr>
      <w:b/>
      <w:bCs/>
      <w:smallCaps/>
      <w:color w:themeColor="accent1" w:themeShade="bf" w:val="0F4761"/>
      <w:spacing w:val="5"/>
    </w:rPr>
  </w:style>
  <w:style w:type="paragraph" w:styleId="Style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9">
    <w:name w:val="Указатель"/>
    <w:basedOn w:val="Normal"/>
    <w:qFormat/>
    <w:pPr>
      <w:suppressLineNumbers/>
    </w:pPr>
    <w:rPr>
      <w:rFonts w:cs="Arial"/>
    </w:rPr>
  </w:style>
  <w:style w:type="paragraph" w:styleId="user">
    <w:name w:val="Заголовок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user1">
    <w:name w:val="Указатель (user)"/>
    <w:basedOn w:val="Normal"/>
    <w:qFormat/>
    <w:pPr>
      <w:suppressLineNumbers/>
    </w:pPr>
    <w:rPr>
      <w:rFonts w:cs="Arial"/>
    </w:rPr>
  </w:style>
  <w:style w:type="paragraph" w:styleId="normal1" w:default="1">
    <w:name w:val="normal1"/>
    <w:qFormat/>
    <w:pPr>
      <w:widowControl/>
      <w:suppressAutoHyphens w:val="true"/>
      <w:bidi w:val="0"/>
      <w:spacing w:lineRule="auto" w:line="360" w:before="0" w:after="0"/>
      <w:ind w:firstLine="709"/>
      <w:jc w:val="both"/>
    </w:pPr>
    <w:rPr>
      <w:rFonts w:ascii="Times New Roman" w:hAnsi="Times New Roman" w:eastAsia="NSimSun" w:cs="Arial"/>
      <w:color w:val="auto"/>
      <w:kern w:val="0"/>
      <w:sz w:val="28"/>
      <w:szCs w:val="28"/>
      <w:lang w:val="ru-RU" w:eastAsia="zh-CN" w:bidi="hi-IN"/>
    </w:rPr>
  </w:style>
  <w:style w:type="paragraph" w:styleId="Title">
    <w:name w:val="Title"/>
    <w:basedOn w:val="Normal"/>
    <w:next w:val="Normal"/>
    <w:link w:val="Style5"/>
    <w:uiPriority w:val="10"/>
    <w:qFormat/>
    <w:rsid w:val="00ac02ab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1"/>
    <w:next w:val="normal1"/>
    <w:link w:val="Style6"/>
    <w:uiPriority w:val="11"/>
    <w:qFormat/>
    <w:rsid w:val="00ac02ab"/>
    <w:pPr/>
    <w:rPr>
      <w:color w:val="595959"/>
    </w:rPr>
  </w:style>
  <w:style w:type="paragraph" w:styleId="Quote">
    <w:name w:val="Quote"/>
    <w:basedOn w:val="Normal"/>
    <w:next w:val="Normal"/>
    <w:link w:val="21"/>
    <w:uiPriority w:val="29"/>
    <w:qFormat/>
    <w:rsid w:val="00ac02ab"/>
    <w:pPr>
      <w:spacing w:before="160" w:after="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ac02ab"/>
    <w:pPr>
      <w:spacing w:before="0" w:after="0"/>
      <w:ind w:left="720"/>
      <w:contextualSpacing/>
    </w:pPr>
    <w:rPr/>
  </w:style>
  <w:style w:type="paragraph" w:styleId="IntenseQuote">
    <w:name w:val="Intense Quote"/>
    <w:basedOn w:val="Normal"/>
    <w:next w:val="Normal"/>
    <w:link w:val="Style7"/>
    <w:uiPriority w:val="30"/>
    <w:qFormat/>
    <w:rsid w:val="00ac02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numbering" w:styleId="Style10" w:default="1">
    <w:name w:val="Без списка"/>
    <w:uiPriority w:val="99"/>
    <w:semiHidden/>
    <w:unhideWhenUsed/>
    <w:qFormat/>
  </w:style>
  <w:style w:type="table" w:default="1" w:styleId="TableNormal">
    <w:name w:val="Table Normal"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4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<Relationship Id="rId3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jLZwbS50VtgJMC6Kc9qfeuze/3jA==">CgMxLjA4AHIhMUN4bjdrZEstNndWNFY5X1o2Z2tweVZ2djdZTGFIUHpu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517</TotalTime>
  <Application>LibreOffice/25.2.2.2$Windows_X86_64 LibreOffice_project/7370d4be9e3cf6031a51beef54ff3bda878e3fac</Application>
  <AppVersion>15.0000</AppVersion>
  <Pages>18</Pages>
  <Words>940</Words>
  <Characters>5854</Characters>
  <CharactersWithSpaces>6837</CharactersWithSpaces>
  <Paragraphs>114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2024-04-22T14:17:00Z</dcterms:created>
  <dc:creator>Лабзин Роман</dc:creator>
  <dc:description/>
  <dc:language>ru-RU</dc:language>
  <cp:lastModifiedBy/>
  <dcterms:modified xsi:type="dcterms:W3CDTF">2025-05-23T10:43:48Z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